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5BC" w:rsidRDefault="00954857">
      <w:pPr>
        <w:pStyle w:val="a3"/>
        <w:tabs>
          <w:tab w:val="left" w:pos="1271"/>
        </w:tabs>
        <w:kinsoku w:val="0"/>
        <w:overflowPunct w:val="0"/>
        <w:autoSpaceDE w:val="0"/>
        <w:autoSpaceDN w:val="0"/>
        <w:adjustRightInd w:val="0"/>
        <w:spacing w:before="1"/>
        <w:ind w:right="182" w:firstLineChars="900" w:firstLine="2808"/>
        <w:rPr>
          <w:spacing w:val="-4"/>
          <w:sz w:val="32"/>
          <w:szCs w:val="32"/>
        </w:rPr>
      </w:pPr>
      <w:r>
        <w:rPr>
          <w:rFonts w:hint="eastAsia"/>
          <w:spacing w:val="-4"/>
          <w:sz w:val="32"/>
          <w:szCs w:val="32"/>
        </w:rPr>
        <w:t>第五章工程量清单</w:t>
      </w:r>
    </w:p>
    <w:p w:rsidR="00CD15BC" w:rsidRDefault="00954857">
      <w:pPr>
        <w:pStyle w:val="a3"/>
        <w:kinsoku w:val="0"/>
        <w:overflowPunct w:val="0"/>
        <w:autoSpaceDE w:val="0"/>
        <w:autoSpaceDN w:val="0"/>
        <w:adjustRightInd w:val="0"/>
        <w:spacing w:before="16" w:line="360" w:lineRule="auto"/>
        <w:ind w:left="175" w:right="329"/>
        <w:rPr>
          <w:rFonts w:cs="宋体"/>
          <w:sz w:val="24"/>
        </w:rPr>
      </w:pPr>
      <w:r>
        <w:rPr>
          <w:rFonts w:cs="宋体" w:hint="eastAsia"/>
          <w:w w:val="110"/>
          <w:sz w:val="24"/>
        </w:rPr>
        <w:t>1.工程量清单说明</w:t>
      </w:r>
    </w:p>
    <w:p w:rsidR="00CD15BC" w:rsidRDefault="00954857" w:rsidP="00732543">
      <w:pPr>
        <w:pStyle w:val="a3"/>
        <w:kinsoku w:val="0"/>
        <w:overflowPunct w:val="0"/>
        <w:autoSpaceDE w:val="0"/>
        <w:autoSpaceDN w:val="0"/>
        <w:adjustRightInd w:val="0"/>
        <w:spacing w:line="360" w:lineRule="auto"/>
        <w:ind w:right="334" w:firstLineChars="200" w:firstLine="503"/>
        <w:rPr>
          <w:rFonts w:cs="宋体"/>
          <w:sz w:val="24"/>
        </w:rPr>
      </w:pPr>
      <w:r>
        <w:rPr>
          <w:rFonts w:cs="宋体" w:hint="eastAsia"/>
          <w:w w:val="105"/>
          <w:sz w:val="24"/>
        </w:rPr>
        <w:t>1.1本工程量清单是根据招标文件中包括的有合同约束力的工程量清单计量规</w:t>
      </w:r>
      <w:r>
        <w:rPr>
          <w:rFonts w:cs="宋体" w:hint="eastAsia"/>
          <w:spacing w:val="-1"/>
          <w:w w:val="105"/>
          <w:sz w:val="24"/>
        </w:rPr>
        <w:t>则、图纸以及有关工程量清单的国家标准</w:t>
      </w:r>
      <w:r>
        <w:rPr>
          <w:rFonts w:cs="宋体" w:hint="eastAsia"/>
          <w:spacing w:val="-4"/>
          <w:w w:val="105"/>
          <w:sz w:val="24"/>
        </w:rPr>
        <w:t>、行业标准、合同条款中约定的其他规则</w:t>
      </w:r>
      <w:r>
        <w:rPr>
          <w:rFonts w:cs="宋体" w:hint="eastAsia"/>
          <w:spacing w:val="-3"/>
          <w:w w:val="105"/>
          <w:sz w:val="24"/>
        </w:rPr>
        <w:t>编制。约定计量规则中没有的子目，其工程量按照有合同约束力的</w:t>
      </w:r>
      <w:r>
        <w:rPr>
          <w:rFonts w:cs="宋体" w:hint="eastAsia"/>
          <w:spacing w:val="-4"/>
          <w:w w:val="105"/>
          <w:sz w:val="24"/>
        </w:rPr>
        <w:t>图纸所标示尺寸</w:t>
      </w:r>
      <w:r>
        <w:rPr>
          <w:rFonts w:cs="宋体" w:hint="eastAsia"/>
          <w:w w:val="105"/>
          <w:sz w:val="24"/>
        </w:rPr>
        <w:t>的理论净量计算</w:t>
      </w:r>
      <w:r>
        <w:rPr>
          <w:rFonts w:cs="宋体" w:hint="eastAsia"/>
          <w:spacing w:val="-5"/>
          <w:w w:val="105"/>
          <w:sz w:val="24"/>
        </w:rPr>
        <w:t>。计量采用中华人民共和国法定计量单位</w:t>
      </w:r>
      <w:r>
        <w:rPr>
          <w:rFonts w:cs="宋体" w:hint="eastAsia"/>
          <w:w w:val="105"/>
          <w:sz w:val="24"/>
        </w:rPr>
        <w:t>。</w:t>
      </w:r>
    </w:p>
    <w:p w:rsidR="00CD15BC" w:rsidRDefault="00954857">
      <w:pPr>
        <w:pStyle w:val="a3"/>
        <w:kinsoku w:val="0"/>
        <w:overflowPunct w:val="0"/>
        <w:autoSpaceDE w:val="0"/>
        <w:autoSpaceDN w:val="0"/>
        <w:adjustRightInd w:val="0"/>
        <w:spacing w:before="33" w:line="360" w:lineRule="auto"/>
        <w:ind w:right="319" w:firstLine="566"/>
        <w:rPr>
          <w:rFonts w:cs="宋体"/>
          <w:sz w:val="24"/>
        </w:rPr>
      </w:pPr>
      <w:r>
        <w:rPr>
          <w:rFonts w:cs="宋体" w:hint="eastAsia"/>
          <w:spacing w:val="-8"/>
          <w:w w:val="105"/>
          <w:sz w:val="24"/>
        </w:rPr>
        <w:t xml:space="preserve">1.2 </w:t>
      </w:r>
      <w:r>
        <w:rPr>
          <w:rFonts w:cs="宋体" w:hint="eastAsia"/>
          <w:w w:val="105"/>
          <w:sz w:val="24"/>
        </w:rPr>
        <w:t>本工程量清单应与招标文件中的投标人须</w:t>
      </w:r>
      <w:r>
        <w:rPr>
          <w:rFonts w:cs="宋体" w:hint="eastAsia"/>
          <w:spacing w:val="-6"/>
          <w:w w:val="105"/>
          <w:sz w:val="24"/>
        </w:rPr>
        <w:t>知、通用合同条款</w:t>
      </w:r>
      <w:r>
        <w:rPr>
          <w:rFonts w:cs="宋体" w:hint="eastAsia"/>
          <w:spacing w:val="-9"/>
          <w:w w:val="105"/>
          <w:sz w:val="24"/>
        </w:rPr>
        <w:t>、专用合同条</w:t>
      </w:r>
      <w:r>
        <w:rPr>
          <w:rFonts w:cs="宋体" w:hint="eastAsia"/>
          <w:spacing w:val="-3"/>
          <w:w w:val="105"/>
          <w:sz w:val="24"/>
        </w:rPr>
        <w:t>款、工程量清单计量规则</w:t>
      </w:r>
      <w:r>
        <w:rPr>
          <w:rFonts w:cs="宋体" w:hint="eastAsia"/>
          <w:spacing w:val="-5"/>
          <w:w w:val="105"/>
          <w:sz w:val="24"/>
        </w:rPr>
        <w:t>、技术规范及图纸等</w:t>
      </w:r>
      <w:r>
        <w:rPr>
          <w:rFonts w:cs="宋体" w:hint="eastAsia"/>
          <w:w w:val="105"/>
          <w:sz w:val="24"/>
        </w:rPr>
        <w:t>一起阅读和理解。</w:t>
      </w:r>
    </w:p>
    <w:p w:rsidR="00CD15BC" w:rsidRDefault="00954857">
      <w:pPr>
        <w:pStyle w:val="a3"/>
        <w:kinsoku w:val="0"/>
        <w:overflowPunct w:val="0"/>
        <w:autoSpaceDE w:val="0"/>
        <w:autoSpaceDN w:val="0"/>
        <w:adjustRightInd w:val="0"/>
        <w:spacing w:before="40" w:line="360" w:lineRule="auto"/>
        <w:ind w:right="94" w:firstLine="566"/>
        <w:rPr>
          <w:rFonts w:cs="宋体"/>
          <w:spacing w:val="-21"/>
          <w:w w:val="108"/>
          <w:sz w:val="24"/>
        </w:rPr>
      </w:pPr>
      <w:r>
        <w:rPr>
          <w:rFonts w:cs="宋体" w:hint="eastAsia"/>
          <w:w w:val="105"/>
          <w:sz w:val="24"/>
        </w:rPr>
        <w:t>1.3 本工程量清单中所列工程数量是估算的或设计的预计数量</w:t>
      </w:r>
      <w:r>
        <w:rPr>
          <w:rFonts w:cs="宋体" w:hint="eastAsia"/>
          <w:spacing w:val="-9"/>
          <w:w w:val="105"/>
          <w:sz w:val="24"/>
        </w:rPr>
        <w:t>，仅作为投标报</w:t>
      </w:r>
      <w:r>
        <w:rPr>
          <w:rFonts w:cs="宋体" w:hint="eastAsia"/>
          <w:spacing w:val="6"/>
          <w:w w:val="110"/>
          <w:sz w:val="24"/>
        </w:rPr>
        <w:t>价</w:t>
      </w:r>
      <w:r>
        <w:rPr>
          <w:rFonts w:cs="宋体" w:hint="eastAsia"/>
          <w:w w:val="105"/>
          <w:sz w:val="24"/>
        </w:rPr>
        <w:t>的共同基础，不能</w:t>
      </w:r>
      <w:r>
        <w:rPr>
          <w:rFonts w:cs="宋体" w:hint="eastAsia"/>
          <w:w w:val="103"/>
          <w:sz w:val="24"/>
        </w:rPr>
        <w:t>作为最终结算与支</w:t>
      </w:r>
      <w:r>
        <w:rPr>
          <w:rFonts w:cs="宋体" w:hint="eastAsia"/>
          <w:spacing w:val="15"/>
          <w:w w:val="104"/>
          <w:sz w:val="24"/>
        </w:rPr>
        <w:t>付</w:t>
      </w:r>
      <w:r>
        <w:rPr>
          <w:rFonts w:cs="宋体" w:hint="eastAsia"/>
          <w:w w:val="104"/>
          <w:sz w:val="24"/>
        </w:rPr>
        <w:t>的依</w:t>
      </w:r>
      <w:r>
        <w:rPr>
          <w:rFonts w:cs="宋体" w:hint="eastAsia"/>
          <w:spacing w:val="7"/>
          <w:w w:val="104"/>
          <w:sz w:val="24"/>
        </w:rPr>
        <w:t>据</w:t>
      </w:r>
      <w:r>
        <w:rPr>
          <w:rFonts w:cs="宋体" w:hint="eastAsia"/>
          <w:w w:val="106"/>
          <w:sz w:val="24"/>
        </w:rPr>
        <w:t>。实际支付应按</w:t>
      </w:r>
      <w:r>
        <w:rPr>
          <w:rFonts w:cs="宋体" w:hint="eastAsia"/>
          <w:w w:val="105"/>
          <w:sz w:val="24"/>
        </w:rPr>
        <w:t>实际完成的工程量， 由承包人按工程量清单计量规则规定的计量方法</w:t>
      </w:r>
      <w:r>
        <w:rPr>
          <w:rFonts w:cs="宋体" w:hint="eastAsia"/>
          <w:spacing w:val="-11"/>
          <w:w w:val="105"/>
          <w:sz w:val="24"/>
        </w:rPr>
        <w:t>，以监理人</w:t>
      </w:r>
      <w:r>
        <w:rPr>
          <w:rFonts w:cs="宋体" w:hint="eastAsia"/>
          <w:w w:val="105"/>
          <w:sz w:val="24"/>
        </w:rPr>
        <w:t>认可的尺寸、断面计量，按</w:t>
      </w:r>
      <w:r>
        <w:rPr>
          <w:rFonts w:cs="宋体" w:hint="eastAsia"/>
          <w:w w:val="102"/>
          <w:sz w:val="24"/>
        </w:rPr>
        <w:t>本工程量清单的单价和总额价计算支付金额</w:t>
      </w:r>
      <w:r>
        <w:rPr>
          <w:rFonts w:cs="宋体" w:hint="eastAsia"/>
          <w:spacing w:val="-19"/>
          <w:w w:val="108"/>
          <w:sz w:val="24"/>
        </w:rPr>
        <w:t>；或根据具体情况</w:t>
      </w:r>
      <w:r>
        <w:rPr>
          <w:rFonts w:cs="宋体" w:hint="eastAsia"/>
          <w:spacing w:val="-21"/>
          <w:w w:val="108"/>
          <w:sz w:val="24"/>
        </w:rPr>
        <w:t>，按合同条款第</w:t>
      </w:r>
      <w:r>
        <w:rPr>
          <w:rFonts w:cs="宋体" w:hint="eastAsia"/>
          <w:w w:val="105"/>
          <w:sz w:val="24"/>
        </w:rPr>
        <w:t>15.4款的规定</w:t>
      </w:r>
      <w:r>
        <w:rPr>
          <w:rFonts w:cs="宋体" w:hint="eastAsia"/>
          <w:spacing w:val="-4"/>
          <w:w w:val="105"/>
          <w:sz w:val="24"/>
        </w:rPr>
        <w:t>，按监理人确定的单价或总额价计算支付额</w:t>
      </w:r>
      <w:r>
        <w:rPr>
          <w:rFonts w:cs="宋体" w:hint="eastAsia"/>
          <w:w w:val="105"/>
          <w:sz w:val="24"/>
        </w:rPr>
        <w:t>。</w:t>
      </w:r>
    </w:p>
    <w:p w:rsidR="00CD15BC" w:rsidRDefault="00954857">
      <w:pPr>
        <w:pStyle w:val="a3"/>
        <w:kinsoku w:val="0"/>
        <w:overflowPunct w:val="0"/>
        <w:autoSpaceDE w:val="0"/>
        <w:autoSpaceDN w:val="0"/>
        <w:adjustRightInd w:val="0"/>
        <w:spacing w:before="35" w:line="360" w:lineRule="auto"/>
        <w:ind w:right="103" w:firstLine="566"/>
        <w:rPr>
          <w:rFonts w:cs="宋体"/>
          <w:w w:val="102"/>
          <w:sz w:val="24"/>
        </w:rPr>
      </w:pPr>
      <w:r>
        <w:rPr>
          <w:rFonts w:cs="宋体" w:hint="eastAsia"/>
          <w:spacing w:val="-21"/>
          <w:w w:val="108"/>
          <w:sz w:val="24"/>
        </w:rPr>
        <w:t>1.4 工程量清单各章是按第八章“工程量清单计量规则”、第七章“技</w:t>
      </w:r>
      <w:r>
        <w:rPr>
          <w:rFonts w:cs="宋体" w:hint="eastAsia"/>
          <w:spacing w:val="-19"/>
          <w:w w:val="108"/>
          <w:sz w:val="24"/>
        </w:rPr>
        <w:t>术规范”的相应</w:t>
      </w:r>
      <w:r>
        <w:rPr>
          <w:rFonts w:cs="宋体" w:hint="eastAsia"/>
          <w:spacing w:val="-21"/>
          <w:w w:val="108"/>
          <w:sz w:val="24"/>
        </w:rPr>
        <w:t>章次</w:t>
      </w:r>
      <w:r>
        <w:rPr>
          <w:rFonts w:cs="宋体" w:hint="eastAsia"/>
          <w:w w:val="102"/>
          <w:sz w:val="24"/>
        </w:rPr>
        <w:t>编号的，因此，工程量清单中各章的工程子目的范围与计量等应与“工程量清单计量规则”、“技术规范”相应章节的范围、计量与支付条款结合起来理解或解释。</w:t>
      </w:r>
    </w:p>
    <w:p w:rsidR="00CD15BC" w:rsidRDefault="00954857">
      <w:pPr>
        <w:pStyle w:val="a3"/>
        <w:kinsoku w:val="0"/>
        <w:overflowPunct w:val="0"/>
        <w:autoSpaceDE w:val="0"/>
        <w:autoSpaceDN w:val="0"/>
        <w:adjustRightInd w:val="0"/>
        <w:spacing w:before="28" w:line="360" w:lineRule="auto"/>
        <w:ind w:right="329" w:firstLine="566"/>
        <w:rPr>
          <w:rFonts w:cs="宋体"/>
          <w:w w:val="102"/>
          <w:sz w:val="24"/>
        </w:rPr>
      </w:pPr>
      <w:r>
        <w:rPr>
          <w:rFonts w:cs="宋体" w:hint="eastAsia"/>
          <w:w w:val="102"/>
          <w:sz w:val="24"/>
        </w:rPr>
        <w:t>1.5 对作业和材料的一般说明或规定，未重复写入工程量清单内，在给工程量清单各子目标价前，应参阅到第七章“技术规范”的有关内容。</w:t>
      </w:r>
    </w:p>
    <w:p w:rsidR="00CD15BC" w:rsidRDefault="00954857">
      <w:pPr>
        <w:pStyle w:val="a3"/>
        <w:kinsoku w:val="0"/>
        <w:overflowPunct w:val="0"/>
        <w:autoSpaceDE w:val="0"/>
        <w:autoSpaceDN w:val="0"/>
        <w:adjustRightInd w:val="0"/>
        <w:spacing w:before="40" w:line="360" w:lineRule="auto"/>
        <w:ind w:left="155" w:right="248" w:firstLine="552"/>
        <w:rPr>
          <w:rFonts w:cs="宋体"/>
          <w:w w:val="102"/>
          <w:sz w:val="24"/>
        </w:rPr>
      </w:pPr>
      <w:r>
        <w:rPr>
          <w:rFonts w:cs="宋体" w:hint="eastAsia"/>
          <w:w w:val="102"/>
          <w:sz w:val="24"/>
        </w:rPr>
        <w:t>1.6 工程量清单中所列工程量的变动，丝毫不会降低或影响合同条款的效力，也不免除承包人按规定的标准进行施工和修复缺陷的责任。</w:t>
      </w:r>
    </w:p>
    <w:p w:rsidR="00CD15BC" w:rsidRDefault="00954857">
      <w:pPr>
        <w:pStyle w:val="a3"/>
        <w:kinsoku w:val="0"/>
        <w:overflowPunct w:val="0"/>
        <w:autoSpaceDE w:val="0"/>
        <w:autoSpaceDN w:val="0"/>
        <w:adjustRightInd w:val="0"/>
        <w:spacing w:before="47" w:line="360" w:lineRule="auto"/>
        <w:ind w:right="333" w:firstLine="566"/>
        <w:rPr>
          <w:rFonts w:cs="宋体"/>
          <w:sz w:val="24"/>
        </w:rPr>
      </w:pPr>
      <w:r>
        <w:rPr>
          <w:rFonts w:cs="宋体" w:hint="eastAsia"/>
          <w:w w:val="102"/>
          <w:sz w:val="24"/>
        </w:rPr>
        <w:t>1.7 图纸中所列的工程数量表及数量汇总表仅是提供资料,不是工程量清单的外延。当图纸与工程量清单所列数量不一致时，以工程量清单所列数量作为报价的依据。</w:t>
      </w:r>
    </w:p>
    <w:p w:rsidR="00CD15BC" w:rsidRDefault="00954857">
      <w:pPr>
        <w:pStyle w:val="a3"/>
        <w:kinsoku w:val="0"/>
        <w:overflowPunct w:val="0"/>
        <w:autoSpaceDE w:val="0"/>
        <w:autoSpaceDN w:val="0"/>
        <w:adjustRightInd w:val="0"/>
        <w:spacing w:line="360" w:lineRule="auto"/>
        <w:ind w:right="329"/>
        <w:rPr>
          <w:rFonts w:cs="宋体"/>
          <w:spacing w:val="4"/>
          <w:sz w:val="24"/>
        </w:rPr>
      </w:pPr>
      <w:r>
        <w:rPr>
          <w:rFonts w:cs="宋体" w:hint="eastAsia"/>
          <w:spacing w:val="6"/>
          <w:w w:val="110"/>
          <w:sz w:val="24"/>
        </w:rPr>
        <w:t>2.</w:t>
      </w:r>
      <w:r>
        <w:rPr>
          <w:rFonts w:cs="宋体" w:hint="eastAsia"/>
          <w:spacing w:val="4"/>
          <w:w w:val="110"/>
          <w:sz w:val="24"/>
        </w:rPr>
        <w:t>投标报价说明</w:t>
      </w:r>
    </w:p>
    <w:p w:rsidR="00CD15BC" w:rsidRDefault="00954857" w:rsidP="00732543">
      <w:pPr>
        <w:pStyle w:val="a3"/>
        <w:kinsoku w:val="0"/>
        <w:overflowPunct w:val="0"/>
        <w:autoSpaceDE w:val="0"/>
        <w:autoSpaceDN w:val="0"/>
        <w:adjustRightInd w:val="0"/>
        <w:spacing w:line="360" w:lineRule="auto"/>
        <w:ind w:right="329" w:firstLineChars="200" w:firstLine="514"/>
        <w:rPr>
          <w:rFonts w:cs="宋体"/>
          <w:sz w:val="24"/>
        </w:rPr>
      </w:pPr>
      <w:r>
        <w:rPr>
          <w:rFonts w:cs="宋体" w:hint="eastAsia"/>
          <w:spacing w:val="3"/>
          <w:w w:val="105"/>
          <w:sz w:val="24"/>
        </w:rPr>
        <w:t xml:space="preserve">2.1 </w:t>
      </w:r>
      <w:r>
        <w:rPr>
          <w:rFonts w:cs="宋体" w:hint="eastAsia"/>
          <w:w w:val="105"/>
          <w:sz w:val="24"/>
        </w:rPr>
        <w:t>工程量清单中的每一子目须填入单价或价格</w:t>
      </w:r>
      <w:r>
        <w:rPr>
          <w:rFonts w:cs="宋体" w:hint="eastAsia"/>
          <w:spacing w:val="-8"/>
          <w:w w:val="105"/>
          <w:sz w:val="24"/>
        </w:rPr>
        <w:t>，且只允许有一个报价</w:t>
      </w:r>
      <w:r>
        <w:rPr>
          <w:rFonts w:cs="宋体" w:hint="eastAsia"/>
          <w:w w:val="105"/>
          <w:sz w:val="24"/>
        </w:rPr>
        <w:t>。</w:t>
      </w:r>
    </w:p>
    <w:p w:rsidR="00CD15BC" w:rsidRDefault="00954857">
      <w:pPr>
        <w:pStyle w:val="a3"/>
        <w:kinsoku w:val="0"/>
        <w:overflowPunct w:val="0"/>
        <w:autoSpaceDE w:val="0"/>
        <w:autoSpaceDN w:val="0"/>
        <w:adjustRightInd w:val="0"/>
        <w:spacing w:before="80" w:line="360" w:lineRule="auto"/>
        <w:ind w:right="126" w:firstLine="542"/>
        <w:rPr>
          <w:rFonts w:cs="宋体"/>
          <w:w w:val="105"/>
          <w:sz w:val="24"/>
        </w:rPr>
      </w:pPr>
      <w:r>
        <w:rPr>
          <w:rFonts w:cs="宋体" w:hint="eastAsia"/>
          <w:w w:val="105"/>
          <w:sz w:val="24"/>
        </w:rPr>
        <w:lastRenderedPageBreak/>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sz w:val="24"/>
        </w:rPr>
      </w:pPr>
      <w:r>
        <w:rPr>
          <w:rFonts w:cs="宋体" w:hint="eastAsia"/>
          <w:w w:val="105"/>
          <w:sz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2.4 符合合同条款规定的全部费用应认为己被计入有标价的工程量清单所列各子目之中，未列子目不予计量的工作，其费用应视为己分摊在本合同工程的有关子目的单价或总额价之中。</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2.5 承包人用于本合同工程的各类装备的提供、运输、维护、拆卸、拼装等支付的费用 ，己包括在工程量清单的单价与总额价之中 。</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2.6  工程量清单中各项金额均以人民币（元）结算。</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2.7  暂列金额（不含计日工总额）的数量及拟用子目的说明：</w:t>
      </w:r>
      <w:r>
        <w:rPr>
          <w:rFonts w:cs="宋体" w:hint="eastAsia"/>
          <w:w w:val="105"/>
          <w:sz w:val="24"/>
          <w:u w:val="single"/>
        </w:rPr>
        <w:t>无</w:t>
      </w:r>
      <w:r>
        <w:rPr>
          <w:rFonts w:cs="宋体" w:hint="eastAsia"/>
          <w:w w:val="105"/>
          <w:sz w:val="24"/>
        </w:rPr>
        <w:t>。</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2.8  暂估价的数量及拟用子目的说明：</w:t>
      </w:r>
      <w:r>
        <w:rPr>
          <w:rFonts w:cs="宋体" w:hint="eastAsia"/>
          <w:w w:val="105"/>
          <w:sz w:val="24"/>
          <w:u w:val="single"/>
        </w:rPr>
        <w:t>详见暂估价表</w:t>
      </w:r>
      <w:r>
        <w:rPr>
          <w:rFonts w:cs="宋体" w:hint="eastAsia"/>
          <w:w w:val="105"/>
          <w:sz w:val="24"/>
        </w:rPr>
        <w:t xml:space="preserve">。            </w:t>
      </w:r>
    </w:p>
    <w:p w:rsidR="00CD15BC" w:rsidRDefault="00954857">
      <w:pPr>
        <w:pStyle w:val="a3"/>
        <w:kinsoku w:val="0"/>
        <w:overflowPunct w:val="0"/>
        <w:autoSpaceDE w:val="0"/>
        <w:autoSpaceDN w:val="0"/>
        <w:adjustRightInd w:val="0"/>
        <w:spacing w:before="30" w:line="360" w:lineRule="auto"/>
        <w:ind w:right="323"/>
        <w:rPr>
          <w:rFonts w:cs="宋体"/>
          <w:w w:val="105"/>
          <w:sz w:val="24"/>
        </w:rPr>
      </w:pPr>
      <w:r>
        <w:rPr>
          <w:rFonts w:cs="宋体" w:hint="eastAsia"/>
          <w:w w:val="105"/>
          <w:sz w:val="24"/>
        </w:rPr>
        <w:t>3.计日工说明</w:t>
      </w:r>
    </w:p>
    <w:p w:rsidR="00CD15BC" w:rsidRDefault="00954857" w:rsidP="00732543">
      <w:pPr>
        <w:pStyle w:val="a3"/>
        <w:kinsoku w:val="0"/>
        <w:overflowPunct w:val="0"/>
        <w:autoSpaceDE w:val="0"/>
        <w:autoSpaceDN w:val="0"/>
        <w:adjustRightInd w:val="0"/>
        <w:spacing w:line="360" w:lineRule="auto"/>
        <w:ind w:right="502" w:firstLineChars="200" w:firstLine="503"/>
        <w:rPr>
          <w:rFonts w:cs="宋体"/>
          <w:sz w:val="24"/>
        </w:rPr>
      </w:pPr>
      <w:r>
        <w:rPr>
          <w:rFonts w:cs="宋体" w:hint="eastAsia"/>
          <w:w w:val="105"/>
          <w:sz w:val="24"/>
        </w:rPr>
        <w:t>3.1总则</w:t>
      </w:r>
    </w:p>
    <w:p w:rsidR="00CD15BC" w:rsidRDefault="00954857" w:rsidP="00732543">
      <w:pPr>
        <w:pStyle w:val="a3"/>
        <w:kinsoku w:val="0"/>
        <w:overflowPunct w:val="0"/>
        <w:autoSpaceDE w:val="0"/>
        <w:autoSpaceDN w:val="0"/>
        <w:adjustRightInd w:val="0"/>
        <w:spacing w:before="80" w:line="360" w:lineRule="auto"/>
        <w:ind w:right="502" w:firstLineChars="200" w:firstLine="491"/>
        <w:rPr>
          <w:rFonts w:cs="宋体"/>
          <w:sz w:val="24"/>
        </w:rPr>
      </w:pPr>
      <w:r>
        <w:rPr>
          <w:rFonts w:cs="宋体" w:hint="eastAsia"/>
          <w:w w:val="103"/>
          <w:sz w:val="24"/>
        </w:rPr>
        <w:t>(1)本说明应参照通用合同条</w:t>
      </w:r>
      <w:r>
        <w:rPr>
          <w:rFonts w:cs="宋体" w:hint="eastAsia"/>
          <w:w w:val="104"/>
          <w:sz w:val="24"/>
        </w:rPr>
        <w:t>款第</w:t>
      </w:r>
      <w:r>
        <w:rPr>
          <w:rFonts w:cs="宋体" w:hint="eastAsia"/>
          <w:w w:val="103"/>
          <w:sz w:val="24"/>
        </w:rPr>
        <w:t>15.7款一并理解</w:t>
      </w:r>
      <w:r>
        <w:rPr>
          <w:rFonts w:cs="宋体" w:hint="eastAsia"/>
          <w:w w:val="122"/>
          <w:sz w:val="24"/>
        </w:rPr>
        <w:t>。</w:t>
      </w:r>
    </w:p>
    <w:p w:rsidR="00CD15BC" w:rsidRDefault="00954857" w:rsidP="00732543">
      <w:pPr>
        <w:pStyle w:val="a3"/>
        <w:kinsoku w:val="0"/>
        <w:overflowPunct w:val="0"/>
        <w:autoSpaceDE w:val="0"/>
        <w:autoSpaceDN w:val="0"/>
        <w:adjustRightInd w:val="0"/>
        <w:spacing w:before="85" w:line="360" w:lineRule="auto"/>
        <w:ind w:right="635" w:firstLineChars="200" w:firstLine="498"/>
        <w:rPr>
          <w:rFonts w:cs="宋体"/>
          <w:spacing w:val="-3"/>
          <w:sz w:val="24"/>
        </w:rPr>
      </w:pPr>
      <w:r>
        <w:rPr>
          <w:rFonts w:cs="宋体" w:hint="eastAsia"/>
          <w:spacing w:val="-1"/>
          <w:w w:val="105"/>
          <w:sz w:val="24"/>
        </w:rPr>
        <w:t>(2) 未经监理人书面指令，任何工程不得按计日工施工；接到监理人按计日工施</w:t>
      </w:r>
      <w:r>
        <w:rPr>
          <w:rFonts w:cs="宋体" w:hint="eastAsia"/>
          <w:w w:val="103"/>
          <w:sz w:val="24"/>
        </w:rPr>
        <w:t>工的书面指令，承包人也不得拒绝。</w:t>
      </w:r>
    </w:p>
    <w:p w:rsidR="00CD15BC" w:rsidRDefault="00954857" w:rsidP="00732543">
      <w:pPr>
        <w:pStyle w:val="a3"/>
        <w:kinsoku w:val="0"/>
        <w:overflowPunct w:val="0"/>
        <w:autoSpaceDE w:val="0"/>
        <w:autoSpaceDN w:val="0"/>
        <w:adjustRightInd w:val="0"/>
        <w:spacing w:before="33" w:line="360" w:lineRule="auto"/>
        <w:ind w:right="625" w:firstLineChars="200" w:firstLine="491"/>
        <w:rPr>
          <w:rFonts w:cs="宋体"/>
          <w:w w:val="103"/>
          <w:sz w:val="24"/>
        </w:rPr>
      </w:pPr>
      <w:r>
        <w:rPr>
          <w:rFonts w:cs="宋体" w:hint="eastAsia"/>
          <w:w w:val="103"/>
          <w:sz w:val="24"/>
        </w:rPr>
        <w:t>(3) 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rsidR="00CD15BC" w:rsidRDefault="00954857" w:rsidP="00732543">
      <w:pPr>
        <w:pStyle w:val="a3"/>
        <w:kinsoku w:val="0"/>
        <w:overflowPunct w:val="0"/>
        <w:autoSpaceDE w:val="0"/>
        <w:autoSpaceDN w:val="0"/>
        <w:adjustRightInd w:val="0"/>
        <w:spacing w:before="19" w:line="360" w:lineRule="auto"/>
        <w:ind w:right="502" w:firstLineChars="200" w:firstLine="491"/>
        <w:rPr>
          <w:rFonts w:cs="宋体"/>
          <w:w w:val="103"/>
          <w:sz w:val="24"/>
        </w:rPr>
      </w:pPr>
      <w:r>
        <w:rPr>
          <w:rFonts w:cs="宋体" w:hint="eastAsia"/>
          <w:w w:val="103"/>
          <w:sz w:val="24"/>
        </w:rPr>
        <w:t>(4)计日工不调价 。</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3.2 计日工劳务</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lastRenderedPageBreak/>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rsidR="00CD15BC" w:rsidRDefault="00954857" w:rsidP="00732543">
      <w:pPr>
        <w:pStyle w:val="a3"/>
        <w:kinsoku w:val="0"/>
        <w:overflowPunct w:val="0"/>
        <w:autoSpaceDE w:val="0"/>
        <w:autoSpaceDN w:val="0"/>
        <w:adjustRightInd w:val="0"/>
        <w:spacing w:before="19" w:line="360" w:lineRule="auto"/>
        <w:ind w:right="502" w:firstLineChars="200" w:firstLine="498"/>
        <w:rPr>
          <w:rFonts w:cs="宋体"/>
          <w:w w:val="103"/>
          <w:sz w:val="24"/>
        </w:rPr>
      </w:pPr>
      <w:r>
        <w:rPr>
          <w:rFonts w:cs="宋体" w:hint="eastAsia"/>
          <w:spacing w:val="-1"/>
          <w:w w:val="105"/>
          <w:sz w:val="24"/>
        </w:rPr>
        <w:t>(2)</w:t>
      </w:r>
      <w:r>
        <w:rPr>
          <w:rFonts w:cs="宋体" w:hint="eastAsia"/>
          <w:w w:val="103"/>
          <w:sz w:val="24"/>
        </w:rPr>
        <w:t>承包人可以得到用于计日工劳务的全部工时的支付，此支付按承包人填报的“计日工劳务单价表”所列单价计算，该单价应包括基本单价及承包人的管理费、税费、利润等所有附加费，说明如下：</w:t>
      </w:r>
    </w:p>
    <w:p w:rsidR="00CD15BC" w:rsidRDefault="00954857" w:rsidP="00732543">
      <w:pPr>
        <w:pStyle w:val="a3"/>
        <w:kinsoku w:val="0"/>
        <w:overflowPunct w:val="0"/>
        <w:autoSpaceDE w:val="0"/>
        <w:autoSpaceDN w:val="0"/>
        <w:adjustRightInd w:val="0"/>
        <w:spacing w:before="28" w:line="360" w:lineRule="auto"/>
        <w:ind w:right="487" w:firstLineChars="200" w:firstLine="491"/>
        <w:rPr>
          <w:rFonts w:cs="宋体"/>
          <w:w w:val="103"/>
          <w:sz w:val="24"/>
        </w:rPr>
      </w:pPr>
      <w:r>
        <w:rPr>
          <w:rFonts w:cs="宋体" w:hint="eastAsia"/>
          <w:w w:val="103"/>
          <w:sz w:val="24"/>
        </w:rPr>
        <w:t>a.劳务基本单价包括 ：承包人劳务的全部直接费用，如：工资、加班费、津贴、 福利费及劳动保护费等 。</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b. 承包人的利润 、管理、质检、保险、税费：易耗品的使用，水电及照明费，工作台、脚于架、临时设施费，手动机具与工具的使用及维修，以及上述各项伴随而来的费用。</w:t>
      </w:r>
    </w:p>
    <w:p w:rsidR="00CD15BC" w:rsidRDefault="00954857">
      <w:pPr>
        <w:pStyle w:val="a3"/>
        <w:kinsoku w:val="0"/>
        <w:overflowPunct w:val="0"/>
        <w:autoSpaceDE w:val="0"/>
        <w:autoSpaceDN w:val="0"/>
        <w:adjustRightInd w:val="0"/>
        <w:spacing w:line="360" w:lineRule="auto"/>
        <w:rPr>
          <w:rFonts w:cs="宋体"/>
          <w:sz w:val="24"/>
        </w:rPr>
      </w:pPr>
      <w:r>
        <w:rPr>
          <w:rFonts w:cs="宋体" w:hint="eastAsia"/>
          <w:w w:val="103"/>
          <w:sz w:val="24"/>
        </w:rPr>
        <w:t>3.3 计日工材料</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承包人可以得到计日工使用的材料费用（上述3.2款己计入劳务费内的材料费用除外）的支付，此费用按承包人“计日工材料单价表”中所填报的单价计算，该单价应包括基本单价及承包人的管理费、税费、利润等所有附加费 ，说明如下 ：</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(1）材料基本单价按供货价加运杂费（到达承包人现场仓库）、保险费、仓库管理费以及运输损耗等计算;</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(2）承包人的利润、管理、质检、保险、税费及其他附加费；</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(3）从现场运至使用地点的人工费和施工机械使用费不包括在土述基本单价内。</w:t>
      </w:r>
    </w:p>
    <w:p w:rsidR="00CD15BC" w:rsidRDefault="00954857">
      <w:pPr>
        <w:pStyle w:val="a3"/>
        <w:kinsoku w:val="0"/>
        <w:overflowPunct w:val="0"/>
        <w:autoSpaceDE w:val="0"/>
        <w:autoSpaceDN w:val="0"/>
        <w:adjustRightInd w:val="0"/>
        <w:spacing w:before="102" w:line="360" w:lineRule="auto"/>
        <w:ind w:left="693" w:right="133"/>
        <w:rPr>
          <w:rFonts w:cs="宋体"/>
          <w:w w:val="103"/>
          <w:sz w:val="24"/>
        </w:rPr>
      </w:pPr>
      <w:r>
        <w:rPr>
          <w:rFonts w:cs="宋体" w:hint="eastAsia"/>
          <w:w w:val="103"/>
          <w:sz w:val="24"/>
        </w:rPr>
        <w:t>3.4 计日工施工机械</w:t>
      </w:r>
    </w:p>
    <w:p w:rsidR="00CD15BC" w:rsidRDefault="00954857" w:rsidP="00732543">
      <w:pPr>
        <w:pStyle w:val="a3"/>
        <w:kinsoku w:val="0"/>
        <w:overflowPunct w:val="0"/>
        <w:autoSpaceDE w:val="0"/>
        <w:autoSpaceDN w:val="0"/>
        <w:adjustRightInd w:val="0"/>
        <w:spacing w:before="85" w:line="360" w:lineRule="auto"/>
        <w:ind w:firstLineChars="200" w:firstLine="491"/>
        <w:rPr>
          <w:rFonts w:cs="宋体"/>
          <w:w w:val="103"/>
          <w:sz w:val="24"/>
        </w:rPr>
      </w:pPr>
      <w:r>
        <w:rPr>
          <w:rFonts w:cs="宋体" w:hint="eastAsia"/>
          <w:w w:val="103"/>
          <w:sz w:val="24"/>
        </w:rPr>
        <w:t>(1）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rsidR="00CD15BC" w:rsidRDefault="00954857" w:rsidP="00732543">
      <w:pPr>
        <w:pStyle w:val="a3"/>
        <w:kinsoku w:val="0"/>
        <w:overflowPunct w:val="0"/>
        <w:autoSpaceDE w:val="0"/>
        <w:autoSpaceDN w:val="0"/>
        <w:adjustRightInd w:val="0"/>
        <w:spacing w:before="24" w:line="360" w:lineRule="auto"/>
        <w:ind w:right="159" w:firstLineChars="200" w:firstLine="491"/>
        <w:rPr>
          <w:rFonts w:cs="宋体"/>
          <w:w w:val="103"/>
          <w:sz w:val="24"/>
        </w:rPr>
      </w:pPr>
      <w:r>
        <w:rPr>
          <w:rFonts w:cs="宋体" w:hint="eastAsia"/>
          <w:w w:val="103"/>
          <w:sz w:val="24"/>
        </w:rPr>
        <w:lastRenderedPageBreak/>
        <w:t>(2）在计日工作业中 ，承包人计算所用的施工机械费用时，应按实际工作小时支付。除非经监理人的同意，计算的工作小时才能将施工机械从现场某处运到监理人指令的计日工作业的另一现场往返运送时间包括在内。</w:t>
      </w:r>
    </w:p>
    <w:p w:rsidR="00CD15BC" w:rsidRDefault="00954857">
      <w:pPr>
        <w:pStyle w:val="a3"/>
        <w:kinsoku w:val="0"/>
        <w:overflowPunct w:val="0"/>
        <w:autoSpaceDE w:val="0"/>
        <w:autoSpaceDN w:val="0"/>
        <w:adjustRightInd w:val="0"/>
        <w:spacing w:line="360" w:lineRule="auto"/>
        <w:ind w:right="133"/>
        <w:rPr>
          <w:rFonts w:cs="宋体"/>
          <w:w w:val="103"/>
          <w:sz w:val="24"/>
        </w:rPr>
      </w:pPr>
      <w:r>
        <w:rPr>
          <w:rFonts w:cs="宋体" w:hint="eastAsia"/>
          <w:w w:val="103"/>
          <w:sz w:val="24"/>
        </w:rPr>
        <w:t>4. 其他说明：</w:t>
      </w:r>
    </w:p>
    <w:p w:rsidR="00324182" w:rsidRDefault="00954857" w:rsidP="00324182">
      <w:pPr>
        <w:pStyle w:val="a3"/>
        <w:kinsoku w:val="0"/>
        <w:overflowPunct w:val="0"/>
        <w:autoSpaceDE w:val="0"/>
        <w:autoSpaceDN w:val="0"/>
        <w:adjustRightInd w:val="0"/>
        <w:spacing w:before="29" w:line="360" w:lineRule="auto"/>
        <w:ind w:right="176" w:firstLineChars="200" w:firstLine="491"/>
        <w:rPr>
          <w:rFonts w:cs="宋体"/>
          <w:w w:val="103"/>
          <w:sz w:val="24"/>
        </w:rPr>
      </w:pPr>
      <w:r>
        <w:rPr>
          <w:rFonts w:cs="宋体" w:hint="eastAsia"/>
          <w:w w:val="103"/>
          <w:sz w:val="24"/>
        </w:rPr>
        <w:t>4.1招标范围：本工程为</w:t>
      </w:r>
      <w:r w:rsidR="00B40715">
        <w:rPr>
          <w:rFonts w:cs="宋体" w:hint="eastAsia"/>
          <w:w w:val="103"/>
          <w:sz w:val="24"/>
        </w:rPr>
        <w:t>鞍山市2021年灯岫线（古洞岭至青苔峪段）、辽庄线（东瓜沟桥至兴隆交叉口段）、青营线（三家子至东大岭段）修复养护工程、海欢线二道小桥危桥拆除重建专项养护工程</w:t>
      </w:r>
      <w:r>
        <w:rPr>
          <w:rFonts w:cs="宋体" w:hint="eastAsia"/>
          <w:w w:val="103"/>
          <w:sz w:val="24"/>
        </w:rPr>
        <w:t>，包括“鞍山市公路勘测设计院有限公司”设计的</w:t>
      </w:r>
      <w:r w:rsidR="00324182">
        <w:rPr>
          <w:rFonts w:cs="宋体" w:hint="eastAsia"/>
          <w:w w:val="103"/>
          <w:sz w:val="24"/>
        </w:rPr>
        <w:t>《</w:t>
      </w:r>
      <w:r w:rsidR="00324182" w:rsidRPr="00324182">
        <w:rPr>
          <w:rFonts w:cs="宋体" w:hint="eastAsia"/>
          <w:w w:val="103"/>
          <w:sz w:val="24"/>
        </w:rPr>
        <w:t>鞍山市灯岫线（古洞岭至青苔峪段）修复养护工程</w:t>
      </w:r>
      <w:r w:rsidR="00324182">
        <w:rPr>
          <w:rFonts w:cs="宋体" w:hint="eastAsia"/>
          <w:w w:val="103"/>
          <w:sz w:val="24"/>
        </w:rPr>
        <w:t>》（道路桥梁两册）、</w:t>
      </w:r>
      <w:r w:rsidR="00F2223C">
        <w:rPr>
          <w:rFonts w:cs="宋体" w:hint="eastAsia"/>
          <w:w w:val="103"/>
          <w:sz w:val="24"/>
        </w:rPr>
        <w:t>《</w:t>
      </w:r>
      <w:r w:rsidR="00F2223C" w:rsidRPr="00324182">
        <w:rPr>
          <w:rFonts w:cs="宋体" w:hint="eastAsia"/>
          <w:w w:val="103"/>
          <w:sz w:val="24"/>
        </w:rPr>
        <w:t>鞍山市海欢线二道小桥拆除重建专项养护工程</w:t>
      </w:r>
      <w:r w:rsidR="00F2223C">
        <w:rPr>
          <w:rFonts w:cs="宋体" w:hint="eastAsia"/>
          <w:w w:val="103"/>
          <w:sz w:val="24"/>
        </w:rPr>
        <w:t>》</w:t>
      </w:r>
      <w:r w:rsidR="00324182">
        <w:rPr>
          <w:rFonts w:cs="宋体" w:hint="eastAsia"/>
          <w:w w:val="103"/>
          <w:sz w:val="24"/>
        </w:rPr>
        <w:t>、</w:t>
      </w:r>
      <w:r w:rsidR="00F2223C">
        <w:rPr>
          <w:rFonts w:cs="宋体" w:hint="eastAsia"/>
          <w:w w:val="103"/>
          <w:sz w:val="24"/>
        </w:rPr>
        <w:t>《</w:t>
      </w:r>
      <w:r w:rsidR="00F2223C" w:rsidRPr="00324182">
        <w:rPr>
          <w:rFonts w:cs="宋体" w:hint="eastAsia"/>
          <w:w w:val="103"/>
          <w:sz w:val="24"/>
        </w:rPr>
        <w:t>鞍山市辽庄线（东瓜沟桥至兴隆交叉口段）修复养护工程</w:t>
      </w:r>
      <w:r w:rsidR="00F2223C">
        <w:rPr>
          <w:rFonts w:cs="宋体" w:hint="eastAsia"/>
          <w:w w:val="103"/>
          <w:sz w:val="24"/>
        </w:rPr>
        <w:t>》及</w:t>
      </w:r>
      <w:r w:rsidR="00324182">
        <w:rPr>
          <w:rFonts w:cs="宋体" w:hint="eastAsia"/>
          <w:w w:val="103"/>
          <w:sz w:val="24"/>
        </w:rPr>
        <w:t>《</w:t>
      </w:r>
      <w:r w:rsidR="00324182" w:rsidRPr="00324182">
        <w:rPr>
          <w:rFonts w:cs="宋体" w:hint="eastAsia"/>
          <w:w w:val="103"/>
          <w:sz w:val="24"/>
        </w:rPr>
        <w:t>鞍山市青营线（三家子至东大岭段）修复养护工程</w:t>
      </w:r>
      <w:r w:rsidR="00324182">
        <w:rPr>
          <w:rFonts w:cs="宋体" w:hint="eastAsia"/>
          <w:w w:val="103"/>
          <w:sz w:val="24"/>
        </w:rPr>
        <w:t>》及图纸内的全部工作内容。</w:t>
      </w:r>
    </w:p>
    <w:p w:rsidR="00324182" w:rsidRDefault="00324182" w:rsidP="00324182">
      <w:pPr>
        <w:pStyle w:val="a3"/>
        <w:kinsoku w:val="0"/>
        <w:overflowPunct w:val="0"/>
        <w:autoSpaceDE w:val="0"/>
        <w:autoSpaceDN w:val="0"/>
        <w:adjustRightInd w:val="0"/>
        <w:spacing w:before="29" w:line="360" w:lineRule="auto"/>
        <w:ind w:right="176" w:firstLineChars="200" w:firstLine="491"/>
        <w:rPr>
          <w:rFonts w:cs="宋体"/>
          <w:w w:val="103"/>
          <w:sz w:val="24"/>
        </w:rPr>
      </w:pPr>
      <w:r w:rsidRPr="00324182">
        <w:rPr>
          <w:rFonts w:cs="宋体" w:hint="eastAsia"/>
          <w:w w:val="103"/>
          <w:sz w:val="24"/>
        </w:rPr>
        <w:t>该合同段包含四项工程：其中，灯岫线（古洞岭至青苔峪）位于省道灯岫线鞍山市岫岩县境内，路线起于古洞岭，终止于青苔峪，设计桩号K106+974.2-K118+492.1，全长11.518公里；二道小桥位于省道海欢线鞍山市岫岩县境内，建设性质为全桥拆除重建，中心桩号为K53+250，桥梁全宽13.5米，桥梁全长11.14米；辽庄线（东瓜沟桥至兴隆交叉口段）位于省道辽庄线鞍山市岫岩县境内，路线起于东瓜沟桥，终止于兴隆交叉口，设计桩号K159+800-K167+240，全长7.44公里；青营线（三家子至东大岭段）位于省道青营线鞍山市岫岩县境内，路线起于三家子镇，终止于东大岭海城与岫岩交界，设计桩号K293+600-K315+582.3，全长21.982公里。</w:t>
      </w:r>
    </w:p>
    <w:p w:rsidR="00CD15BC" w:rsidRDefault="00BA052A" w:rsidP="00324182">
      <w:pPr>
        <w:pStyle w:val="a3"/>
        <w:kinsoku w:val="0"/>
        <w:overflowPunct w:val="0"/>
        <w:autoSpaceDE w:val="0"/>
        <w:autoSpaceDN w:val="0"/>
        <w:adjustRightInd w:val="0"/>
        <w:spacing w:before="29" w:line="360" w:lineRule="auto"/>
        <w:ind w:right="176" w:firstLineChars="200" w:firstLine="491"/>
        <w:rPr>
          <w:rFonts w:cs="宋体"/>
          <w:w w:val="103"/>
          <w:sz w:val="24"/>
        </w:rPr>
      </w:pPr>
      <w:r>
        <w:rPr>
          <w:rFonts w:cs="宋体" w:hint="eastAsia"/>
          <w:w w:val="103"/>
          <w:sz w:val="24"/>
        </w:rPr>
        <w:t>施工范围</w:t>
      </w:r>
      <w:r w:rsidR="00954857">
        <w:rPr>
          <w:rFonts w:cs="宋体" w:hint="eastAsia"/>
          <w:w w:val="103"/>
          <w:sz w:val="24"/>
        </w:rPr>
        <w:t>：</w:t>
      </w:r>
      <w:r>
        <w:rPr>
          <w:rFonts w:cs="宋体" w:hint="eastAsia"/>
          <w:w w:val="103"/>
          <w:sz w:val="24"/>
        </w:rPr>
        <w:t>路基、</w:t>
      </w:r>
      <w:r w:rsidR="00954857">
        <w:rPr>
          <w:rFonts w:cs="宋体" w:hint="eastAsia"/>
          <w:w w:val="103"/>
          <w:sz w:val="24"/>
        </w:rPr>
        <w:t>路面、</w:t>
      </w:r>
      <w:r>
        <w:rPr>
          <w:rFonts w:cs="宋体" w:hint="eastAsia"/>
          <w:w w:val="103"/>
          <w:sz w:val="24"/>
        </w:rPr>
        <w:t>桥涵及</w:t>
      </w:r>
      <w:r w:rsidR="00954857">
        <w:rPr>
          <w:rFonts w:cs="宋体" w:hint="eastAsia"/>
          <w:w w:val="103"/>
          <w:sz w:val="24"/>
        </w:rPr>
        <w:t>安全防护</w:t>
      </w:r>
      <w:r>
        <w:rPr>
          <w:rFonts w:cs="宋体" w:hint="eastAsia"/>
          <w:w w:val="103"/>
          <w:sz w:val="24"/>
        </w:rPr>
        <w:t>工程</w:t>
      </w:r>
      <w:r w:rsidR="00954857">
        <w:rPr>
          <w:rFonts w:cs="宋体" w:hint="eastAsia"/>
          <w:w w:val="103"/>
          <w:sz w:val="24"/>
        </w:rPr>
        <w:t>。</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 xml:space="preserve"> 4.2 投标报价要求：</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（1）根据交通部颁发的《公路水运工程安全生产监督管理办法》，投标人在投标总价中应计入安全生产费用，该费用为最高投标限价的1.5％，以固定金额计入本工程量清单支付细目102-3中。</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（2）100章已给定数量的子目按招标文件要求报价，未给定数量子目报价需考虑在200章至</w:t>
      </w:r>
      <w:r w:rsidR="00786BCD">
        <w:rPr>
          <w:rFonts w:cs="宋体" w:hint="eastAsia"/>
          <w:w w:val="103"/>
          <w:sz w:val="24"/>
        </w:rPr>
        <w:t>7</w:t>
      </w:r>
      <w:r>
        <w:rPr>
          <w:rFonts w:cs="宋体" w:hint="eastAsia"/>
          <w:w w:val="103"/>
          <w:sz w:val="24"/>
        </w:rPr>
        <w:t>00章各细目的综合单价中。</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（3）计日工部分只报单价，不计数量，且不计入工程总报价。</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（4）投标报价定额采用《公路工程预算定额》（JTG/T3832-2018）,费</w:t>
      </w:r>
      <w:r>
        <w:rPr>
          <w:rFonts w:cs="宋体" w:hint="eastAsia"/>
          <w:w w:val="103"/>
          <w:sz w:val="24"/>
        </w:rPr>
        <w:lastRenderedPageBreak/>
        <w:t>率应按交通运输部办公厅文件交办公路【2016】66号文件关于印发《公路工程营业税改增值税计价依据调整方案的通知》及辽住建建管【2019】9号文件执行，人工费及规费按《辽交公水发【2019】183号》文件执行。</w:t>
      </w:r>
    </w:p>
    <w:p w:rsidR="003E00F5" w:rsidRPr="003E00F5" w:rsidRDefault="003E00F5" w:rsidP="003E00F5">
      <w:pPr>
        <w:pStyle w:val="a3"/>
        <w:kinsoku w:val="0"/>
        <w:overflowPunct w:val="0"/>
        <w:autoSpaceDE w:val="0"/>
        <w:autoSpaceDN w:val="0"/>
        <w:adjustRightInd w:val="0"/>
        <w:spacing w:before="29" w:line="360" w:lineRule="auto"/>
        <w:ind w:right="176" w:firstLineChars="150" w:firstLine="373"/>
        <w:rPr>
          <w:rFonts w:cs="宋体"/>
          <w:b/>
          <w:w w:val="103"/>
          <w:sz w:val="24"/>
        </w:rPr>
      </w:pPr>
      <w:r w:rsidRPr="003E00F5">
        <w:rPr>
          <w:rFonts w:cs="宋体" w:hint="eastAsia"/>
          <w:b/>
          <w:w w:val="103"/>
          <w:sz w:val="24"/>
        </w:rPr>
        <w:t>（5）本项目基质沥青为甲供材料，暂估材料价为3500元/</w:t>
      </w:r>
      <w:r>
        <w:rPr>
          <w:rFonts w:cs="宋体" w:hint="eastAsia"/>
          <w:b/>
          <w:w w:val="103"/>
          <w:sz w:val="24"/>
        </w:rPr>
        <w:t>吨（含税，出厂地点为盘锦及周边地区）</w:t>
      </w:r>
      <w:r w:rsidRPr="003E00F5">
        <w:rPr>
          <w:rFonts w:cs="宋体" w:hint="eastAsia"/>
          <w:b/>
          <w:w w:val="103"/>
          <w:sz w:val="24"/>
        </w:rPr>
        <w:t>。投标人投标时将该暂估材料费在工程量清单后附表 5.3.1材料暂估价表中计价并计入总投标报价。</w:t>
      </w:r>
    </w:p>
    <w:p w:rsidR="003E00F5" w:rsidRPr="003E00F5" w:rsidRDefault="003E00F5" w:rsidP="003E00F5">
      <w:pPr>
        <w:pStyle w:val="a3"/>
        <w:kinsoku w:val="0"/>
        <w:overflowPunct w:val="0"/>
        <w:autoSpaceDE w:val="0"/>
        <w:autoSpaceDN w:val="0"/>
        <w:adjustRightInd w:val="0"/>
        <w:spacing w:before="29" w:line="360" w:lineRule="auto"/>
        <w:ind w:right="176" w:firstLineChars="199" w:firstLine="494"/>
        <w:rPr>
          <w:rFonts w:cs="宋体"/>
          <w:b/>
          <w:w w:val="103"/>
          <w:sz w:val="24"/>
        </w:rPr>
      </w:pPr>
      <w:r w:rsidRPr="003E00F5">
        <w:rPr>
          <w:rFonts w:cs="宋体" w:hint="eastAsia"/>
          <w:b/>
          <w:w w:val="103"/>
          <w:sz w:val="24"/>
        </w:rPr>
        <w:t>（6）甲供材料基质沥青包含沥青混凝土面层、粘层、透层、封层中乳化及石油沥青，基质沥青材料费不在以上分项中重复计价。另外基质沥青暂估价3500元/吨中不包括添加剂、改性剂，添加剂和改性剂费用还应在相应清单中计价。</w:t>
      </w:r>
    </w:p>
    <w:p w:rsidR="006F0C9E" w:rsidRDefault="006F0C9E" w:rsidP="006F0C9E">
      <w:pPr>
        <w:pStyle w:val="a3"/>
        <w:kinsoku w:val="0"/>
        <w:overflowPunct w:val="0"/>
        <w:autoSpaceDE w:val="0"/>
        <w:autoSpaceDN w:val="0"/>
        <w:adjustRightInd w:val="0"/>
        <w:spacing w:before="29" w:line="360" w:lineRule="auto"/>
        <w:ind w:right="176" w:firstLineChars="199" w:firstLine="489"/>
        <w:rPr>
          <w:rFonts w:cs="宋体"/>
          <w:w w:val="103"/>
          <w:sz w:val="24"/>
        </w:rPr>
      </w:pPr>
      <w:r>
        <w:rPr>
          <w:rFonts w:cs="宋体" w:hint="eastAsia"/>
          <w:w w:val="103"/>
          <w:sz w:val="24"/>
        </w:rPr>
        <w:t>（</w:t>
      </w:r>
      <w:r w:rsidR="003E00F5">
        <w:rPr>
          <w:rFonts w:cs="宋体" w:hint="eastAsia"/>
          <w:w w:val="103"/>
          <w:sz w:val="24"/>
        </w:rPr>
        <w:t>7</w:t>
      </w:r>
      <w:r>
        <w:rPr>
          <w:rFonts w:cs="宋体" w:hint="eastAsia"/>
          <w:w w:val="103"/>
          <w:sz w:val="24"/>
        </w:rPr>
        <w:t>）本标段最高投标限价为4882.</w:t>
      </w:r>
      <w:r w:rsidR="00786BCD">
        <w:rPr>
          <w:rFonts w:cs="宋体" w:hint="eastAsia"/>
          <w:w w:val="103"/>
          <w:sz w:val="24"/>
        </w:rPr>
        <w:t>5</w:t>
      </w:r>
      <w:r>
        <w:rPr>
          <w:rFonts w:cs="宋体" w:hint="eastAsia"/>
          <w:w w:val="103"/>
          <w:sz w:val="24"/>
        </w:rPr>
        <w:t>万元</w:t>
      </w:r>
      <w:r w:rsidR="009F4ED7">
        <w:rPr>
          <w:rFonts w:cs="宋体" w:hint="eastAsia"/>
          <w:w w:val="103"/>
          <w:sz w:val="24"/>
        </w:rPr>
        <w:t>(含甲供沥青)</w:t>
      </w:r>
      <w:r>
        <w:rPr>
          <w:rFonts w:cs="宋体" w:hint="eastAsia"/>
          <w:w w:val="103"/>
          <w:sz w:val="24"/>
        </w:rPr>
        <w:t>，各路段最高投标限价</w:t>
      </w:r>
      <w:r w:rsidR="003D03FC">
        <w:rPr>
          <w:rFonts w:cs="宋体" w:hint="eastAsia"/>
          <w:w w:val="103"/>
          <w:sz w:val="24"/>
        </w:rPr>
        <w:t>及甲供沥青</w:t>
      </w:r>
      <w:bookmarkStart w:id="0" w:name="_GoBack"/>
      <w:bookmarkEnd w:id="0"/>
      <w:r>
        <w:rPr>
          <w:rFonts w:cs="宋体" w:hint="eastAsia"/>
          <w:w w:val="103"/>
          <w:sz w:val="24"/>
        </w:rPr>
        <w:t>见明细表，</w:t>
      </w:r>
      <w:r w:rsidR="00933804">
        <w:rPr>
          <w:rFonts w:cs="宋体" w:hint="eastAsia"/>
          <w:w w:val="103"/>
          <w:sz w:val="24"/>
        </w:rPr>
        <w:t>各项工程</w:t>
      </w:r>
      <w:r>
        <w:rPr>
          <w:rFonts w:cs="宋体" w:hint="eastAsia"/>
          <w:w w:val="103"/>
          <w:sz w:val="24"/>
        </w:rPr>
        <w:t>投标报价均不得超过最高投标限价。</w:t>
      </w:r>
    </w:p>
    <w:p w:rsidR="00244D77" w:rsidRPr="00E55E48" w:rsidRDefault="00244D77" w:rsidP="00244D77">
      <w:pPr>
        <w:pStyle w:val="a3"/>
        <w:kinsoku w:val="0"/>
        <w:overflowPunct w:val="0"/>
        <w:autoSpaceDE w:val="0"/>
        <w:autoSpaceDN w:val="0"/>
        <w:adjustRightInd w:val="0"/>
        <w:spacing w:before="29" w:line="360" w:lineRule="auto"/>
        <w:ind w:right="176"/>
        <w:jc w:val="center"/>
        <w:rPr>
          <w:rFonts w:cs="宋体"/>
          <w:b/>
          <w:sz w:val="28"/>
          <w:szCs w:val="28"/>
        </w:rPr>
      </w:pPr>
      <w:r>
        <w:rPr>
          <w:rFonts w:cs="宋体" w:hint="eastAsia"/>
          <w:b/>
          <w:sz w:val="28"/>
          <w:szCs w:val="28"/>
        </w:rPr>
        <w:t>最高投标限价</w:t>
      </w:r>
      <w:r w:rsidRPr="00E55E48">
        <w:rPr>
          <w:rFonts w:cs="宋体" w:hint="eastAsia"/>
          <w:b/>
          <w:sz w:val="28"/>
          <w:szCs w:val="28"/>
        </w:rPr>
        <w:t>及暂估甲供沥青明细表</w:t>
      </w:r>
    </w:p>
    <w:tbl>
      <w:tblPr>
        <w:tblStyle w:val="a6"/>
        <w:tblW w:w="10065" w:type="dxa"/>
        <w:tblInd w:w="-601" w:type="dxa"/>
        <w:tblLook w:val="04A0"/>
      </w:tblPr>
      <w:tblGrid>
        <w:gridCol w:w="602"/>
        <w:gridCol w:w="2659"/>
        <w:gridCol w:w="1701"/>
        <w:gridCol w:w="1984"/>
        <w:gridCol w:w="1560"/>
        <w:gridCol w:w="1559"/>
      </w:tblGrid>
      <w:tr w:rsidR="00244D77" w:rsidRPr="00027AF6" w:rsidTr="00933804">
        <w:tc>
          <w:tcPr>
            <w:tcW w:w="602"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sidRPr="00E55E48">
              <w:rPr>
                <w:rFonts w:cs="宋体" w:hint="eastAsia"/>
                <w:sz w:val="21"/>
                <w:szCs w:val="21"/>
              </w:rPr>
              <w:t>序号</w:t>
            </w:r>
          </w:p>
        </w:tc>
        <w:tc>
          <w:tcPr>
            <w:tcW w:w="2659"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sidRPr="00E55E48">
              <w:rPr>
                <w:rFonts w:cs="宋体" w:hint="eastAsia"/>
                <w:sz w:val="21"/>
                <w:szCs w:val="21"/>
              </w:rPr>
              <w:t>单位工程名称</w:t>
            </w:r>
          </w:p>
        </w:tc>
        <w:tc>
          <w:tcPr>
            <w:tcW w:w="1701" w:type="dxa"/>
            <w:vAlign w:val="center"/>
          </w:tcPr>
          <w:p w:rsidR="00244D77" w:rsidRDefault="00933804"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最高投标限价</w:t>
            </w:r>
          </w:p>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sidRPr="00E55E48">
              <w:rPr>
                <w:rFonts w:cs="宋体" w:hint="eastAsia"/>
                <w:sz w:val="21"/>
                <w:szCs w:val="21"/>
              </w:rPr>
              <w:t>（万元）</w:t>
            </w:r>
          </w:p>
        </w:tc>
        <w:tc>
          <w:tcPr>
            <w:tcW w:w="1984"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其中</w:t>
            </w:r>
            <w:r w:rsidRPr="00E55E48">
              <w:rPr>
                <w:rFonts w:cs="宋体" w:hint="eastAsia"/>
                <w:sz w:val="21"/>
                <w:szCs w:val="21"/>
              </w:rPr>
              <w:t>暂估甲供沥青金额（万元）</w:t>
            </w:r>
          </w:p>
        </w:tc>
        <w:tc>
          <w:tcPr>
            <w:tcW w:w="1560"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sidRPr="00E55E48">
              <w:rPr>
                <w:rFonts w:cs="宋体" w:hint="eastAsia"/>
                <w:sz w:val="21"/>
                <w:szCs w:val="21"/>
              </w:rPr>
              <w:t>暂估甲供沥青数量</w:t>
            </w:r>
            <w:r>
              <w:rPr>
                <w:rFonts w:cs="宋体" w:hint="eastAsia"/>
                <w:sz w:val="21"/>
                <w:szCs w:val="21"/>
              </w:rPr>
              <w:t>（</w:t>
            </w:r>
            <w:r w:rsidRPr="00E55E48">
              <w:rPr>
                <w:rFonts w:cs="宋体" w:hint="eastAsia"/>
                <w:sz w:val="21"/>
                <w:szCs w:val="21"/>
              </w:rPr>
              <w:t>t</w:t>
            </w:r>
            <w:r>
              <w:rPr>
                <w:rFonts w:cs="宋体" w:hint="eastAsia"/>
                <w:sz w:val="21"/>
                <w:szCs w:val="21"/>
              </w:rPr>
              <w:t>）</w:t>
            </w:r>
          </w:p>
        </w:tc>
        <w:tc>
          <w:tcPr>
            <w:tcW w:w="1559" w:type="dxa"/>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sidRPr="00E55E48">
              <w:rPr>
                <w:rFonts w:cs="宋体" w:hint="eastAsia"/>
                <w:sz w:val="21"/>
                <w:szCs w:val="21"/>
              </w:rPr>
              <w:t>基质沥青单价</w:t>
            </w:r>
            <w:r>
              <w:rPr>
                <w:rFonts w:cs="宋体" w:hint="eastAsia"/>
                <w:sz w:val="21"/>
                <w:szCs w:val="21"/>
              </w:rPr>
              <w:t>（</w:t>
            </w:r>
            <w:r w:rsidRPr="00E55E48">
              <w:rPr>
                <w:rFonts w:cs="宋体" w:hint="eastAsia"/>
                <w:sz w:val="21"/>
                <w:szCs w:val="21"/>
              </w:rPr>
              <w:t>元/t</w:t>
            </w:r>
            <w:r>
              <w:rPr>
                <w:rFonts w:cs="宋体" w:hint="eastAsia"/>
                <w:sz w:val="21"/>
                <w:szCs w:val="21"/>
              </w:rPr>
              <w:t>）</w:t>
            </w:r>
          </w:p>
        </w:tc>
      </w:tr>
      <w:tr w:rsidR="00244D77" w:rsidRPr="00027AF6" w:rsidTr="00933804">
        <w:tc>
          <w:tcPr>
            <w:tcW w:w="602" w:type="dxa"/>
            <w:vAlign w:val="center"/>
          </w:tcPr>
          <w:p w:rsidR="00244D77" w:rsidRPr="00E55E48" w:rsidRDefault="00244D77" w:rsidP="00067A00">
            <w:pPr>
              <w:jc w:val="center"/>
              <w:rPr>
                <w:rFonts w:ascii="宋体" w:hAnsi="宋体" w:cs="宋体"/>
              </w:rPr>
            </w:pPr>
            <w:r w:rsidRPr="00E55E48">
              <w:rPr>
                <w:rFonts w:ascii="宋体" w:hAnsi="宋体" w:cs="宋体"/>
              </w:rPr>
              <w:t>1</w:t>
            </w:r>
          </w:p>
        </w:tc>
        <w:tc>
          <w:tcPr>
            <w:tcW w:w="2659" w:type="dxa"/>
            <w:vAlign w:val="center"/>
          </w:tcPr>
          <w:p w:rsidR="00244D77" w:rsidRPr="0073753C" w:rsidRDefault="00244D77" w:rsidP="00067A00">
            <w:pPr>
              <w:jc w:val="left"/>
              <w:rPr>
                <w:rFonts w:ascii="宋体" w:hAnsi="宋体" w:cs="宋体"/>
              </w:rPr>
            </w:pPr>
            <w:r w:rsidRPr="006F0C9E">
              <w:rPr>
                <w:rFonts w:ascii="宋体" w:hAnsi="宋体" w:cs="宋体" w:hint="eastAsia"/>
              </w:rPr>
              <w:t>鞍山市灯岫线（古洞岭至青苔峪段）修复养护工程</w:t>
            </w:r>
          </w:p>
        </w:tc>
        <w:tc>
          <w:tcPr>
            <w:tcW w:w="1701"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2093.8</w:t>
            </w:r>
          </w:p>
        </w:tc>
        <w:tc>
          <w:tcPr>
            <w:tcW w:w="1984"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264.8</w:t>
            </w:r>
          </w:p>
        </w:tc>
        <w:tc>
          <w:tcPr>
            <w:tcW w:w="1560"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756.571</w:t>
            </w:r>
          </w:p>
        </w:tc>
        <w:tc>
          <w:tcPr>
            <w:tcW w:w="1559"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sidRPr="00E55E48">
              <w:rPr>
                <w:rFonts w:cs="宋体" w:hint="eastAsia"/>
                <w:sz w:val="21"/>
                <w:szCs w:val="21"/>
              </w:rPr>
              <w:t>3500</w:t>
            </w:r>
          </w:p>
        </w:tc>
      </w:tr>
      <w:tr w:rsidR="00244D77" w:rsidRPr="00027AF6" w:rsidTr="00933804">
        <w:tc>
          <w:tcPr>
            <w:tcW w:w="602" w:type="dxa"/>
            <w:vAlign w:val="center"/>
          </w:tcPr>
          <w:p w:rsidR="00244D77" w:rsidRPr="00E55E48" w:rsidRDefault="00244D77" w:rsidP="00067A00">
            <w:pPr>
              <w:jc w:val="center"/>
              <w:rPr>
                <w:rFonts w:ascii="宋体" w:hAnsi="宋体" w:cs="宋体"/>
              </w:rPr>
            </w:pPr>
            <w:r w:rsidRPr="00E55E48">
              <w:rPr>
                <w:rFonts w:ascii="宋体" w:hAnsi="宋体" w:cs="宋体" w:hint="eastAsia"/>
              </w:rPr>
              <w:t>2</w:t>
            </w:r>
          </w:p>
        </w:tc>
        <w:tc>
          <w:tcPr>
            <w:tcW w:w="2659" w:type="dxa"/>
            <w:vAlign w:val="center"/>
          </w:tcPr>
          <w:p w:rsidR="00244D77" w:rsidRPr="0073753C" w:rsidRDefault="00244D77" w:rsidP="00067A00">
            <w:pPr>
              <w:jc w:val="left"/>
              <w:rPr>
                <w:rFonts w:ascii="宋体" w:hAnsi="宋体" w:cs="宋体"/>
              </w:rPr>
            </w:pPr>
            <w:r w:rsidRPr="006F0C9E">
              <w:rPr>
                <w:rFonts w:ascii="宋体" w:hAnsi="宋体" w:cs="宋体" w:hint="eastAsia"/>
              </w:rPr>
              <w:t>鞍山市海欢线二道小桥拆除重建专项养护工程</w:t>
            </w:r>
          </w:p>
        </w:tc>
        <w:tc>
          <w:tcPr>
            <w:tcW w:w="1701"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33.1</w:t>
            </w:r>
          </w:p>
        </w:tc>
        <w:tc>
          <w:tcPr>
            <w:tcW w:w="1984"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p>
        </w:tc>
        <w:tc>
          <w:tcPr>
            <w:tcW w:w="1560"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p>
        </w:tc>
        <w:tc>
          <w:tcPr>
            <w:tcW w:w="1559"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p>
        </w:tc>
      </w:tr>
      <w:tr w:rsidR="00244D77" w:rsidRPr="00027AF6" w:rsidTr="00933804">
        <w:tc>
          <w:tcPr>
            <w:tcW w:w="602" w:type="dxa"/>
            <w:vAlign w:val="center"/>
          </w:tcPr>
          <w:p w:rsidR="00244D77" w:rsidRPr="00E55E48" w:rsidRDefault="00244D77" w:rsidP="00067A00">
            <w:pPr>
              <w:jc w:val="center"/>
              <w:rPr>
                <w:rFonts w:ascii="宋体" w:hAnsi="宋体" w:cs="宋体"/>
              </w:rPr>
            </w:pPr>
            <w:r w:rsidRPr="00E55E48">
              <w:rPr>
                <w:rFonts w:ascii="宋体" w:hAnsi="宋体" w:cs="宋体" w:hint="eastAsia"/>
              </w:rPr>
              <w:t>3</w:t>
            </w:r>
          </w:p>
        </w:tc>
        <w:tc>
          <w:tcPr>
            <w:tcW w:w="2659" w:type="dxa"/>
            <w:vAlign w:val="center"/>
          </w:tcPr>
          <w:p w:rsidR="00244D77" w:rsidRPr="0073753C" w:rsidRDefault="00244D77" w:rsidP="00067A00">
            <w:pPr>
              <w:jc w:val="left"/>
              <w:rPr>
                <w:rFonts w:ascii="宋体" w:hAnsi="宋体" w:cs="宋体"/>
              </w:rPr>
            </w:pPr>
            <w:r w:rsidRPr="006F0C9E">
              <w:rPr>
                <w:rFonts w:ascii="宋体" w:hAnsi="宋体" w:cs="宋体" w:hint="eastAsia"/>
              </w:rPr>
              <w:t>鞍山市辽庄线（东瓜沟桥至兴隆交叉口段）修复养护工程</w:t>
            </w:r>
          </w:p>
        </w:tc>
        <w:tc>
          <w:tcPr>
            <w:tcW w:w="1701"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1010.1</w:t>
            </w:r>
          </w:p>
        </w:tc>
        <w:tc>
          <w:tcPr>
            <w:tcW w:w="1984"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352.5</w:t>
            </w:r>
          </w:p>
        </w:tc>
        <w:tc>
          <w:tcPr>
            <w:tcW w:w="1560"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1007.143</w:t>
            </w:r>
          </w:p>
        </w:tc>
        <w:tc>
          <w:tcPr>
            <w:tcW w:w="1559"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sidRPr="00E55E48">
              <w:rPr>
                <w:rFonts w:cs="宋体" w:hint="eastAsia"/>
                <w:sz w:val="21"/>
                <w:szCs w:val="21"/>
              </w:rPr>
              <w:t>3500</w:t>
            </w:r>
          </w:p>
        </w:tc>
      </w:tr>
      <w:tr w:rsidR="00244D77" w:rsidRPr="00027AF6" w:rsidTr="00933804">
        <w:tc>
          <w:tcPr>
            <w:tcW w:w="602" w:type="dxa"/>
            <w:vAlign w:val="center"/>
          </w:tcPr>
          <w:p w:rsidR="00244D77" w:rsidRPr="00E55E48" w:rsidRDefault="00244D77" w:rsidP="00067A00">
            <w:pPr>
              <w:jc w:val="center"/>
              <w:rPr>
                <w:rFonts w:ascii="宋体" w:hAnsi="宋体" w:cs="宋体"/>
              </w:rPr>
            </w:pPr>
            <w:r w:rsidRPr="00E55E48">
              <w:rPr>
                <w:rFonts w:ascii="宋体" w:hAnsi="宋体" w:cs="宋体" w:hint="eastAsia"/>
              </w:rPr>
              <w:t>4</w:t>
            </w:r>
          </w:p>
        </w:tc>
        <w:tc>
          <w:tcPr>
            <w:tcW w:w="2659" w:type="dxa"/>
            <w:vAlign w:val="center"/>
          </w:tcPr>
          <w:p w:rsidR="00244D77" w:rsidRPr="0073753C" w:rsidRDefault="00244D77" w:rsidP="00067A00">
            <w:pPr>
              <w:jc w:val="left"/>
              <w:rPr>
                <w:rFonts w:ascii="宋体" w:hAnsi="宋体" w:cs="宋体"/>
              </w:rPr>
            </w:pPr>
            <w:r w:rsidRPr="006F0C9E">
              <w:rPr>
                <w:rFonts w:ascii="宋体" w:hAnsi="宋体" w:cs="宋体" w:hint="eastAsia"/>
              </w:rPr>
              <w:t>鞍山市青营线（三家子至东大岭段）修复养护工程</w:t>
            </w:r>
          </w:p>
        </w:tc>
        <w:tc>
          <w:tcPr>
            <w:tcW w:w="1701"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1745.5</w:t>
            </w:r>
          </w:p>
        </w:tc>
        <w:tc>
          <w:tcPr>
            <w:tcW w:w="1984"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526.5</w:t>
            </w:r>
          </w:p>
        </w:tc>
        <w:tc>
          <w:tcPr>
            <w:tcW w:w="1560"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1504.286</w:t>
            </w:r>
          </w:p>
        </w:tc>
        <w:tc>
          <w:tcPr>
            <w:tcW w:w="1559" w:type="dxa"/>
            <w:vAlign w:val="center"/>
          </w:tcPr>
          <w:p w:rsidR="00244D77" w:rsidRPr="00E55E48" w:rsidRDefault="00244D77" w:rsidP="00067A00">
            <w:pPr>
              <w:pStyle w:val="a3"/>
              <w:kinsoku w:val="0"/>
              <w:overflowPunct w:val="0"/>
              <w:autoSpaceDE w:val="0"/>
              <w:autoSpaceDN w:val="0"/>
              <w:adjustRightInd w:val="0"/>
              <w:spacing w:before="29" w:line="360" w:lineRule="auto"/>
              <w:ind w:right="176"/>
              <w:jc w:val="center"/>
              <w:rPr>
                <w:rFonts w:cs="宋体"/>
                <w:sz w:val="21"/>
                <w:szCs w:val="21"/>
              </w:rPr>
            </w:pPr>
            <w:r w:rsidRPr="00E55E48">
              <w:rPr>
                <w:rFonts w:cs="宋体" w:hint="eastAsia"/>
                <w:sz w:val="21"/>
                <w:szCs w:val="21"/>
              </w:rPr>
              <w:t>3500</w:t>
            </w:r>
          </w:p>
        </w:tc>
      </w:tr>
      <w:tr w:rsidR="00D2341B" w:rsidRPr="00027AF6" w:rsidTr="00933804">
        <w:tc>
          <w:tcPr>
            <w:tcW w:w="602" w:type="dxa"/>
            <w:vAlign w:val="center"/>
          </w:tcPr>
          <w:p w:rsidR="00D2341B" w:rsidRPr="00E55E48" w:rsidRDefault="00D2341B" w:rsidP="00067A00">
            <w:pPr>
              <w:jc w:val="center"/>
              <w:rPr>
                <w:rFonts w:ascii="宋体" w:hAnsi="宋体" w:cs="宋体"/>
              </w:rPr>
            </w:pPr>
          </w:p>
        </w:tc>
        <w:tc>
          <w:tcPr>
            <w:tcW w:w="2659" w:type="dxa"/>
            <w:vAlign w:val="center"/>
          </w:tcPr>
          <w:p w:rsidR="00D2341B" w:rsidRPr="006F0C9E" w:rsidRDefault="00933804" w:rsidP="00933804">
            <w:pPr>
              <w:ind w:firstLineChars="350" w:firstLine="735"/>
              <w:jc w:val="left"/>
              <w:rPr>
                <w:rFonts w:ascii="宋体" w:hAnsi="宋体" w:cs="宋体"/>
              </w:rPr>
            </w:pPr>
            <w:r>
              <w:rPr>
                <w:rFonts w:ascii="宋体" w:hAnsi="宋体" w:cs="宋体" w:hint="eastAsia"/>
              </w:rPr>
              <w:t>合   计</w:t>
            </w:r>
          </w:p>
        </w:tc>
        <w:tc>
          <w:tcPr>
            <w:tcW w:w="1701" w:type="dxa"/>
            <w:vAlign w:val="center"/>
          </w:tcPr>
          <w:p w:rsidR="00D2341B" w:rsidRDefault="00933804"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4882.5</w:t>
            </w:r>
          </w:p>
        </w:tc>
        <w:tc>
          <w:tcPr>
            <w:tcW w:w="1984" w:type="dxa"/>
            <w:vAlign w:val="center"/>
          </w:tcPr>
          <w:p w:rsidR="00D2341B" w:rsidRDefault="00933804"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1143.8</w:t>
            </w:r>
          </w:p>
        </w:tc>
        <w:tc>
          <w:tcPr>
            <w:tcW w:w="1560" w:type="dxa"/>
            <w:vAlign w:val="center"/>
          </w:tcPr>
          <w:p w:rsidR="00D2341B" w:rsidRDefault="00933804" w:rsidP="00067A00">
            <w:pPr>
              <w:pStyle w:val="a3"/>
              <w:kinsoku w:val="0"/>
              <w:overflowPunct w:val="0"/>
              <w:autoSpaceDE w:val="0"/>
              <w:autoSpaceDN w:val="0"/>
              <w:adjustRightInd w:val="0"/>
              <w:spacing w:before="29" w:line="360" w:lineRule="auto"/>
              <w:ind w:right="176"/>
              <w:jc w:val="center"/>
              <w:rPr>
                <w:rFonts w:cs="宋体"/>
                <w:sz w:val="21"/>
                <w:szCs w:val="21"/>
              </w:rPr>
            </w:pPr>
            <w:r>
              <w:rPr>
                <w:rFonts w:cs="宋体" w:hint="eastAsia"/>
                <w:sz w:val="21"/>
                <w:szCs w:val="21"/>
              </w:rPr>
              <w:t>3268</w:t>
            </w:r>
          </w:p>
        </w:tc>
        <w:tc>
          <w:tcPr>
            <w:tcW w:w="1559" w:type="dxa"/>
            <w:vAlign w:val="center"/>
          </w:tcPr>
          <w:p w:rsidR="00D2341B" w:rsidRPr="00E55E48" w:rsidRDefault="00D2341B" w:rsidP="00067A00">
            <w:pPr>
              <w:pStyle w:val="a3"/>
              <w:kinsoku w:val="0"/>
              <w:overflowPunct w:val="0"/>
              <w:autoSpaceDE w:val="0"/>
              <w:autoSpaceDN w:val="0"/>
              <w:adjustRightInd w:val="0"/>
              <w:spacing w:before="29" w:line="360" w:lineRule="auto"/>
              <w:ind w:right="176"/>
              <w:jc w:val="center"/>
              <w:rPr>
                <w:rFonts w:cs="宋体"/>
                <w:sz w:val="21"/>
                <w:szCs w:val="21"/>
              </w:rPr>
            </w:pPr>
          </w:p>
        </w:tc>
      </w:tr>
    </w:tbl>
    <w:p w:rsidR="00324182" w:rsidRPr="00244D77" w:rsidRDefault="00324182" w:rsidP="006F0C9E">
      <w:pPr>
        <w:pStyle w:val="a3"/>
        <w:kinsoku w:val="0"/>
        <w:overflowPunct w:val="0"/>
        <w:autoSpaceDE w:val="0"/>
        <w:autoSpaceDN w:val="0"/>
        <w:adjustRightInd w:val="0"/>
        <w:spacing w:before="29" w:line="360" w:lineRule="auto"/>
        <w:ind w:right="176" w:firstLineChars="199" w:firstLine="489"/>
        <w:rPr>
          <w:rFonts w:cs="宋体"/>
          <w:w w:val="103"/>
          <w:sz w:val="24"/>
        </w:rPr>
      </w:pPr>
    </w:p>
    <w:p w:rsidR="00324182" w:rsidRDefault="00324182" w:rsidP="00027AF6">
      <w:pPr>
        <w:pStyle w:val="a3"/>
        <w:kinsoku w:val="0"/>
        <w:overflowPunct w:val="0"/>
        <w:autoSpaceDE w:val="0"/>
        <w:autoSpaceDN w:val="0"/>
        <w:adjustRightInd w:val="0"/>
        <w:spacing w:before="29" w:line="360" w:lineRule="auto"/>
        <w:ind w:right="176" w:firstLineChars="199" w:firstLine="489"/>
        <w:rPr>
          <w:rFonts w:cs="宋体"/>
          <w:w w:val="103"/>
          <w:sz w:val="24"/>
        </w:rPr>
      </w:pPr>
    </w:p>
    <w:p w:rsidR="00324182" w:rsidRDefault="00324182" w:rsidP="00027AF6">
      <w:pPr>
        <w:pStyle w:val="a3"/>
        <w:kinsoku w:val="0"/>
        <w:overflowPunct w:val="0"/>
        <w:autoSpaceDE w:val="0"/>
        <w:autoSpaceDN w:val="0"/>
        <w:adjustRightInd w:val="0"/>
        <w:spacing w:before="29" w:line="360" w:lineRule="auto"/>
        <w:ind w:right="176" w:firstLineChars="199" w:firstLine="489"/>
        <w:rPr>
          <w:rFonts w:cs="宋体"/>
          <w:w w:val="103"/>
          <w:sz w:val="24"/>
        </w:rPr>
      </w:pPr>
    </w:p>
    <w:p w:rsidR="00027AF6" w:rsidRDefault="00027AF6" w:rsidP="00027AF6">
      <w:pPr>
        <w:pStyle w:val="a3"/>
        <w:kinsoku w:val="0"/>
        <w:overflowPunct w:val="0"/>
        <w:autoSpaceDE w:val="0"/>
        <w:autoSpaceDN w:val="0"/>
        <w:adjustRightInd w:val="0"/>
        <w:spacing w:before="29" w:line="360" w:lineRule="auto"/>
        <w:ind w:right="176"/>
        <w:rPr>
          <w:rFonts w:cs="宋体"/>
          <w:w w:val="103"/>
          <w:sz w:val="24"/>
        </w:rPr>
      </w:pPr>
    </w:p>
    <w:p w:rsidR="00244D77" w:rsidRDefault="00244D77" w:rsidP="00027AF6">
      <w:pPr>
        <w:pStyle w:val="a3"/>
        <w:kinsoku w:val="0"/>
        <w:overflowPunct w:val="0"/>
        <w:autoSpaceDE w:val="0"/>
        <w:autoSpaceDN w:val="0"/>
        <w:adjustRightInd w:val="0"/>
        <w:spacing w:before="29" w:line="360" w:lineRule="auto"/>
        <w:ind w:right="176"/>
        <w:rPr>
          <w:rFonts w:cs="宋体"/>
          <w:w w:val="103"/>
          <w:sz w:val="24"/>
        </w:rPr>
      </w:pPr>
    </w:p>
    <w:p w:rsidR="00244D77" w:rsidRDefault="00244D77" w:rsidP="00027AF6">
      <w:pPr>
        <w:pStyle w:val="a3"/>
        <w:kinsoku w:val="0"/>
        <w:overflowPunct w:val="0"/>
        <w:autoSpaceDE w:val="0"/>
        <w:autoSpaceDN w:val="0"/>
        <w:adjustRightInd w:val="0"/>
        <w:spacing w:before="29" w:line="360" w:lineRule="auto"/>
        <w:ind w:right="176"/>
        <w:rPr>
          <w:rFonts w:cs="宋体"/>
          <w:w w:val="103"/>
          <w:sz w:val="24"/>
        </w:rPr>
      </w:pPr>
    </w:p>
    <w:p w:rsidR="003E00F5" w:rsidRDefault="003E00F5" w:rsidP="00027AF6">
      <w:pPr>
        <w:pStyle w:val="a3"/>
        <w:kinsoku w:val="0"/>
        <w:overflowPunct w:val="0"/>
        <w:autoSpaceDE w:val="0"/>
        <w:autoSpaceDN w:val="0"/>
        <w:adjustRightInd w:val="0"/>
        <w:spacing w:before="29" w:line="360" w:lineRule="auto"/>
        <w:ind w:right="176"/>
        <w:rPr>
          <w:rFonts w:cs="宋体"/>
          <w:w w:val="103"/>
          <w:sz w:val="24"/>
        </w:rPr>
      </w:pPr>
    </w:p>
    <w:p w:rsidR="00244D77" w:rsidRPr="00281801" w:rsidRDefault="00244D77" w:rsidP="00027AF6">
      <w:pPr>
        <w:pStyle w:val="a3"/>
        <w:kinsoku w:val="0"/>
        <w:overflowPunct w:val="0"/>
        <w:autoSpaceDE w:val="0"/>
        <w:autoSpaceDN w:val="0"/>
        <w:adjustRightInd w:val="0"/>
        <w:spacing w:before="29" w:line="360" w:lineRule="auto"/>
        <w:ind w:right="176"/>
        <w:rPr>
          <w:rFonts w:cs="宋体"/>
          <w:w w:val="103"/>
          <w:sz w:val="24"/>
        </w:rPr>
      </w:pPr>
    </w:p>
    <w:p w:rsidR="00CD15BC" w:rsidRDefault="00954857">
      <w:pPr>
        <w:pStyle w:val="a3"/>
        <w:kinsoku w:val="0"/>
        <w:overflowPunct w:val="0"/>
        <w:spacing w:before="13"/>
        <w:ind w:right="94"/>
        <w:rPr>
          <w:rFonts w:cs="宋体"/>
          <w:spacing w:val="-5"/>
          <w:sz w:val="28"/>
          <w:szCs w:val="28"/>
        </w:rPr>
      </w:pPr>
      <w:r>
        <w:rPr>
          <w:rFonts w:cs="宋体" w:hint="eastAsia"/>
          <w:w w:val="105"/>
          <w:sz w:val="28"/>
          <w:szCs w:val="28"/>
        </w:rPr>
        <w:lastRenderedPageBreak/>
        <w:t>5.</w:t>
      </w:r>
      <w:r>
        <w:rPr>
          <w:rFonts w:cs="宋体" w:hint="eastAsia"/>
          <w:spacing w:val="-5"/>
          <w:w w:val="105"/>
          <w:sz w:val="28"/>
          <w:szCs w:val="28"/>
        </w:rPr>
        <w:t>工程量清单</w:t>
      </w:r>
    </w:p>
    <w:p w:rsidR="00CD15BC" w:rsidRDefault="00CD15BC">
      <w:pPr>
        <w:pStyle w:val="a3"/>
        <w:kinsoku w:val="0"/>
        <w:overflowPunct w:val="0"/>
        <w:ind w:right="94"/>
        <w:rPr>
          <w:rFonts w:cs="宋体"/>
          <w:w w:val="105"/>
          <w:sz w:val="28"/>
          <w:szCs w:val="28"/>
        </w:rPr>
      </w:pPr>
    </w:p>
    <w:p w:rsidR="003E00F5" w:rsidRDefault="003E00F5" w:rsidP="00EF2FC4">
      <w:pPr>
        <w:pStyle w:val="a3"/>
        <w:kinsoku w:val="0"/>
        <w:overflowPunct w:val="0"/>
        <w:ind w:right="94"/>
        <w:jc w:val="center"/>
        <w:rPr>
          <w:rFonts w:cs="Arial"/>
          <w:b/>
          <w:bCs/>
          <w:color w:val="000000"/>
          <w:kern w:val="0"/>
          <w:sz w:val="36"/>
          <w:szCs w:val="36"/>
        </w:rPr>
      </w:pPr>
    </w:p>
    <w:p w:rsidR="00EF2FC4" w:rsidRPr="0073753C" w:rsidRDefault="00EF2FC4" w:rsidP="00EF2FC4">
      <w:pPr>
        <w:pStyle w:val="a3"/>
        <w:kinsoku w:val="0"/>
        <w:overflowPunct w:val="0"/>
        <w:ind w:right="94"/>
        <w:jc w:val="center"/>
        <w:rPr>
          <w:rFonts w:cs="Arial"/>
          <w:b/>
          <w:bCs/>
          <w:color w:val="000000"/>
          <w:kern w:val="0"/>
          <w:sz w:val="36"/>
          <w:szCs w:val="36"/>
        </w:rPr>
      </w:pPr>
      <w:r w:rsidRPr="0073753C">
        <w:rPr>
          <w:rFonts w:cs="Arial" w:hint="eastAsia"/>
          <w:b/>
          <w:bCs/>
          <w:color w:val="000000"/>
          <w:kern w:val="0"/>
          <w:sz w:val="36"/>
          <w:szCs w:val="36"/>
        </w:rPr>
        <w:t>投标报价汇总表</w:t>
      </w:r>
    </w:p>
    <w:p w:rsidR="00027AF6" w:rsidRDefault="00027AF6" w:rsidP="00027AF6">
      <w:pPr>
        <w:widowControl/>
        <w:ind w:firstLineChars="50" w:firstLine="80"/>
        <w:jc w:val="left"/>
        <w:rPr>
          <w:rFonts w:ascii="宋体" w:hAnsi="宋体" w:cs="Arial"/>
          <w:color w:val="000000"/>
          <w:kern w:val="0"/>
          <w:sz w:val="16"/>
          <w:szCs w:val="16"/>
        </w:rPr>
      </w:pPr>
    </w:p>
    <w:p w:rsidR="00EF2FC4" w:rsidRPr="00027AF6" w:rsidRDefault="00027AF6" w:rsidP="00027AF6">
      <w:pPr>
        <w:ind w:firstLineChars="100" w:firstLine="210"/>
        <w:jc w:val="left"/>
        <w:rPr>
          <w:rFonts w:cs="宋体"/>
        </w:rPr>
      </w:pPr>
      <w:r w:rsidRPr="00027AF6">
        <w:rPr>
          <w:rFonts w:cs="宋体" w:hint="eastAsia"/>
        </w:rPr>
        <w:t>项目名称：</w:t>
      </w:r>
      <w:r w:rsidR="001531C3" w:rsidRPr="001531C3">
        <w:rPr>
          <w:rFonts w:cs="宋体" w:hint="eastAsia"/>
        </w:rPr>
        <w:t>本工程为</w:t>
      </w:r>
      <w:r w:rsidR="00B40715">
        <w:rPr>
          <w:rFonts w:cs="宋体" w:hint="eastAsia"/>
        </w:rPr>
        <w:t>鞍山市</w:t>
      </w:r>
      <w:r w:rsidR="00B40715">
        <w:rPr>
          <w:rFonts w:cs="宋体" w:hint="eastAsia"/>
        </w:rPr>
        <w:t>2021</w:t>
      </w:r>
      <w:r w:rsidR="00B40715">
        <w:rPr>
          <w:rFonts w:cs="宋体" w:hint="eastAsia"/>
        </w:rPr>
        <w:t>年灯岫线（古洞岭至青苔峪段）、辽庄线（东瓜沟桥至兴隆交叉口段）、青营线（三家子至东大岭段）修复养护工程、海欢线二道小桥危桥拆除重建专项养护工程</w:t>
      </w:r>
    </w:p>
    <w:tbl>
      <w:tblPr>
        <w:tblW w:w="9094" w:type="dxa"/>
        <w:tblInd w:w="91" w:type="dxa"/>
        <w:tblLook w:val="04A0"/>
      </w:tblPr>
      <w:tblGrid>
        <w:gridCol w:w="701"/>
        <w:gridCol w:w="881"/>
        <w:gridCol w:w="3093"/>
        <w:gridCol w:w="2643"/>
        <w:gridCol w:w="1469"/>
        <w:gridCol w:w="307"/>
      </w:tblGrid>
      <w:tr w:rsidR="00EF2FC4" w:rsidRPr="00F47E0B" w:rsidTr="00521E3F">
        <w:trPr>
          <w:trHeight w:val="540"/>
        </w:trPr>
        <w:tc>
          <w:tcPr>
            <w:tcW w:w="9094" w:type="dxa"/>
            <w:gridSpan w:val="6"/>
            <w:tcBorders>
              <w:top w:val="nil"/>
              <w:left w:val="nil"/>
              <w:bottom w:val="nil"/>
              <w:right w:val="nil"/>
            </w:tcBorders>
            <w:shd w:val="clear" w:color="000000" w:fill="FFFFFF"/>
            <w:hideMark/>
          </w:tcPr>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76"/>
              <w:gridCol w:w="5325"/>
              <w:gridCol w:w="2428"/>
            </w:tblGrid>
            <w:tr w:rsidR="00EF2FC4" w:rsidTr="004D4972">
              <w:trPr>
                <w:trHeight w:val="397"/>
              </w:trPr>
              <w:tc>
                <w:tcPr>
                  <w:tcW w:w="776" w:type="dxa"/>
                  <w:vAlign w:val="center"/>
                </w:tcPr>
                <w:p w:rsidR="00EF2FC4" w:rsidRDefault="00EF2FC4" w:rsidP="008B0368">
                  <w:pPr>
                    <w:jc w:val="center"/>
                  </w:pPr>
                  <w:r>
                    <w:rPr>
                      <w:rFonts w:cs="宋体" w:hint="eastAsia"/>
                    </w:rPr>
                    <w:t>序号</w:t>
                  </w:r>
                </w:p>
              </w:tc>
              <w:tc>
                <w:tcPr>
                  <w:tcW w:w="5325" w:type="dxa"/>
                  <w:vAlign w:val="center"/>
                </w:tcPr>
                <w:p w:rsidR="00EF2FC4" w:rsidRDefault="00EF2FC4" w:rsidP="008B0368">
                  <w:pPr>
                    <w:jc w:val="center"/>
                  </w:pPr>
                  <w:r>
                    <w:rPr>
                      <w:rFonts w:cs="宋体" w:hint="eastAsia"/>
                    </w:rPr>
                    <w:t>单位工程名称</w:t>
                  </w:r>
                </w:p>
              </w:tc>
              <w:tc>
                <w:tcPr>
                  <w:tcW w:w="2428" w:type="dxa"/>
                  <w:vAlign w:val="center"/>
                </w:tcPr>
                <w:p w:rsidR="00EF2FC4" w:rsidRDefault="00EF2FC4" w:rsidP="008B0368">
                  <w:pPr>
                    <w:jc w:val="center"/>
                  </w:pPr>
                  <w:r>
                    <w:rPr>
                      <w:rFonts w:cs="宋体" w:hint="eastAsia"/>
                    </w:rPr>
                    <w:t>投标报价（元）</w:t>
                  </w:r>
                </w:p>
              </w:tc>
            </w:tr>
            <w:tr w:rsidR="00EF2FC4" w:rsidTr="004D4972">
              <w:trPr>
                <w:trHeight w:val="397"/>
              </w:trPr>
              <w:tc>
                <w:tcPr>
                  <w:tcW w:w="776" w:type="dxa"/>
                  <w:vAlign w:val="center"/>
                </w:tcPr>
                <w:p w:rsidR="00EF2FC4" w:rsidRDefault="00EF2FC4" w:rsidP="008B0368">
                  <w:pPr>
                    <w:jc w:val="center"/>
                  </w:pPr>
                  <w:r>
                    <w:t>1</w:t>
                  </w:r>
                </w:p>
              </w:tc>
              <w:tc>
                <w:tcPr>
                  <w:tcW w:w="5325" w:type="dxa"/>
                  <w:vAlign w:val="center"/>
                </w:tcPr>
                <w:p w:rsidR="00EF2FC4" w:rsidRPr="0073753C" w:rsidRDefault="00786BCD" w:rsidP="008B0368">
                  <w:pPr>
                    <w:rPr>
                      <w:rFonts w:ascii="宋体" w:hAnsi="宋体" w:cs="宋体"/>
                    </w:rPr>
                  </w:pPr>
                  <w:r w:rsidRPr="00786BCD">
                    <w:rPr>
                      <w:rFonts w:ascii="宋体" w:hAnsi="宋体" w:cs="宋体" w:hint="eastAsia"/>
                    </w:rPr>
                    <w:t>鞍山市灯岫线（古洞岭至青苔峪段）修复养护工程</w:t>
                  </w:r>
                </w:p>
              </w:tc>
              <w:tc>
                <w:tcPr>
                  <w:tcW w:w="2428" w:type="dxa"/>
                  <w:vAlign w:val="center"/>
                </w:tcPr>
                <w:p w:rsidR="00EF2FC4" w:rsidRDefault="00EF2FC4" w:rsidP="008B0368">
                  <w:pPr>
                    <w:jc w:val="center"/>
                  </w:pPr>
                </w:p>
              </w:tc>
            </w:tr>
            <w:tr w:rsidR="00EF2FC4" w:rsidTr="004D4972">
              <w:trPr>
                <w:trHeight w:val="397"/>
              </w:trPr>
              <w:tc>
                <w:tcPr>
                  <w:tcW w:w="776" w:type="dxa"/>
                  <w:vAlign w:val="center"/>
                </w:tcPr>
                <w:p w:rsidR="00EF2FC4" w:rsidRDefault="00EF2FC4" w:rsidP="008B0368">
                  <w:pPr>
                    <w:jc w:val="center"/>
                  </w:pPr>
                  <w:r>
                    <w:rPr>
                      <w:rFonts w:hint="eastAsia"/>
                    </w:rPr>
                    <w:t>2</w:t>
                  </w:r>
                </w:p>
              </w:tc>
              <w:tc>
                <w:tcPr>
                  <w:tcW w:w="5325" w:type="dxa"/>
                  <w:vAlign w:val="center"/>
                </w:tcPr>
                <w:p w:rsidR="00EF2FC4" w:rsidRPr="0073753C" w:rsidRDefault="00786BCD" w:rsidP="008B0368">
                  <w:pPr>
                    <w:rPr>
                      <w:rFonts w:ascii="宋体" w:hAnsi="宋体" w:cs="宋体"/>
                    </w:rPr>
                  </w:pPr>
                  <w:r w:rsidRPr="00786BCD">
                    <w:rPr>
                      <w:rFonts w:ascii="宋体" w:hAnsi="宋体" w:cs="宋体" w:hint="eastAsia"/>
                    </w:rPr>
                    <w:t>鞍山市海欢线二道小桥拆除重建专项养护工程</w:t>
                  </w:r>
                </w:p>
              </w:tc>
              <w:tc>
                <w:tcPr>
                  <w:tcW w:w="2428" w:type="dxa"/>
                  <w:vAlign w:val="center"/>
                </w:tcPr>
                <w:p w:rsidR="00EF2FC4" w:rsidRDefault="00EF2FC4" w:rsidP="008B0368">
                  <w:pPr>
                    <w:jc w:val="center"/>
                  </w:pPr>
                </w:p>
              </w:tc>
            </w:tr>
            <w:tr w:rsidR="00EF2FC4" w:rsidTr="004D4972">
              <w:trPr>
                <w:trHeight w:val="397"/>
              </w:trPr>
              <w:tc>
                <w:tcPr>
                  <w:tcW w:w="776" w:type="dxa"/>
                  <w:vAlign w:val="center"/>
                </w:tcPr>
                <w:p w:rsidR="00EF2FC4" w:rsidRDefault="00786BCD" w:rsidP="008B0368">
                  <w:pPr>
                    <w:jc w:val="center"/>
                  </w:pPr>
                  <w:r>
                    <w:rPr>
                      <w:rFonts w:hint="eastAsia"/>
                    </w:rPr>
                    <w:t>3</w:t>
                  </w:r>
                </w:p>
              </w:tc>
              <w:tc>
                <w:tcPr>
                  <w:tcW w:w="5325" w:type="dxa"/>
                  <w:vAlign w:val="center"/>
                </w:tcPr>
                <w:p w:rsidR="00EF2FC4" w:rsidRPr="0073753C" w:rsidRDefault="00786BCD" w:rsidP="008B0368">
                  <w:pPr>
                    <w:rPr>
                      <w:rFonts w:ascii="宋体" w:hAnsi="宋体" w:cs="宋体"/>
                    </w:rPr>
                  </w:pPr>
                  <w:r w:rsidRPr="00786BCD">
                    <w:rPr>
                      <w:rFonts w:ascii="宋体" w:hAnsi="宋体" w:cs="宋体" w:hint="eastAsia"/>
                    </w:rPr>
                    <w:t>鞍山市辽庄线（东瓜沟桥至兴隆交叉口段）修复养护工程</w:t>
                  </w:r>
                </w:p>
              </w:tc>
              <w:tc>
                <w:tcPr>
                  <w:tcW w:w="2428" w:type="dxa"/>
                  <w:vAlign w:val="center"/>
                </w:tcPr>
                <w:p w:rsidR="00EF2FC4" w:rsidRDefault="00EF2FC4" w:rsidP="008B0368">
                  <w:pPr>
                    <w:jc w:val="center"/>
                  </w:pPr>
                </w:p>
              </w:tc>
            </w:tr>
            <w:tr w:rsidR="00EF2FC4" w:rsidTr="004D4972">
              <w:trPr>
                <w:trHeight w:val="397"/>
              </w:trPr>
              <w:tc>
                <w:tcPr>
                  <w:tcW w:w="776" w:type="dxa"/>
                  <w:vAlign w:val="center"/>
                </w:tcPr>
                <w:p w:rsidR="00EF2FC4" w:rsidRDefault="00786BCD" w:rsidP="008B0368">
                  <w:pPr>
                    <w:jc w:val="center"/>
                  </w:pPr>
                  <w:r>
                    <w:rPr>
                      <w:rFonts w:hint="eastAsia"/>
                    </w:rPr>
                    <w:t>4</w:t>
                  </w:r>
                </w:p>
              </w:tc>
              <w:tc>
                <w:tcPr>
                  <w:tcW w:w="5325" w:type="dxa"/>
                  <w:vAlign w:val="center"/>
                </w:tcPr>
                <w:p w:rsidR="00EF2FC4" w:rsidRPr="0073753C" w:rsidRDefault="00786BCD" w:rsidP="008B0368">
                  <w:pPr>
                    <w:rPr>
                      <w:rFonts w:ascii="宋体" w:hAnsi="宋体" w:cs="宋体"/>
                    </w:rPr>
                  </w:pPr>
                  <w:r w:rsidRPr="00786BCD">
                    <w:rPr>
                      <w:rFonts w:ascii="宋体" w:hAnsi="宋体" w:cs="宋体" w:hint="eastAsia"/>
                    </w:rPr>
                    <w:t>鞍山市青营线（三家子至东大岭段）修复养护工程</w:t>
                  </w:r>
                </w:p>
              </w:tc>
              <w:tc>
                <w:tcPr>
                  <w:tcW w:w="2428" w:type="dxa"/>
                  <w:vAlign w:val="center"/>
                </w:tcPr>
                <w:p w:rsidR="00EF2FC4" w:rsidRDefault="00EF2FC4" w:rsidP="008B0368">
                  <w:pPr>
                    <w:jc w:val="center"/>
                  </w:pPr>
                </w:p>
              </w:tc>
            </w:tr>
            <w:tr w:rsidR="00EF2FC4" w:rsidTr="004D4972">
              <w:trPr>
                <w:trHeight w:val="397"/>
              </w:trPr>
              <w:tc>
                <w:tcPr>
                  <w:tcW w:w="776" w:type="dxa"/>
                  <w:vAlign w:val="center"/>
                </w:tcPr>
                <w:p w:rsidR="00EF2FC4" w:rsidRDefault="00EF2FC4" w:rsidP="008B0368">
                  <w:pPr>
                    <w:jc w:val="center"/>
                  </w:pPr>
                </w:p>
              </w:tc>
              <w:tc>
                <w:tcPr>
                  <w:tcW w:w="5325" w:type="dxa"/>
                  <w:vAlign w:val="center"/>
                </w:tcPr>
                <w:p w:rsidR="00EF2FC4" w:rsidRDefault="00EF2FC4" w:rsidP="008B0368">
                  <w:pPr>
                    <w:jc w:val="center"/>
                    <w:rPr>
                      <w:color w:val="010101"/>
                      <w:w w:val="105"/>
                    </w:rPr>
                  </w:pPr>
                  <w:r>
                    <w:rPr>
                      <w:rFonts w:ascii="宋体" w:hAnsi="宋体" w:cs="宋体" w:hint="eastAsia"/>
                    </w:rPr>
                    <w:t>投标报价汇总</w:t>
                  </w:r>
                </w:p>
              </w:tc>
              <w:tc>
                <w:tcPr>
                  <w:tcW w:w="2428" w:type="dxa"/>
                  <w:vAlign w:val="center"/>
                </w:tcPr>
                <w:p w:rsidR="00EF2FC4" w:rsidRDefault="00EF2FC4" w:rsidP="008B0368">
                  <w:pPr>
                    <w:jc w:val="center"/>
                  </w:pPr>
                </w:p>
              </w:tc>
            </w:tr>
          </w:tbl>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786BCD" w:rsidRPr="0073753C" w:rsidRDefault="00786BCD" w:rsidP="00786BCD">
            <w:pPr>
              <w:pStyle w:val="a3"/>
              <w:kinsoku w:val="0"/>
              <w:overflowPunct w:val="0"/>
              <w:ind w:right="94"/>
              <w:jc w:val="center"/>
              <w:rPr>
                <w:rFonts w:cs="Arial"/>
                <w:b/>
                <w:bCs/>
                <w:color w:val="000000"/>
                <w:kern w:val="0"/>
                <w:sz w:val="36"/>
                <w:szCs w:val="36"/>
              </w:rPr>
            </w:pPr>
            <w:r w:rsidRPr="0073753C">
              <w:rPr>
                <w:rFonts w:cs="Arial" w:hint="eastAsia"/>
                <w:b/>
                <w:bCs/>
                <w:color w:val="000000"/>
                <w:kern w:val="0"/>
                <w:sz w:val="36"/>
                <w:szCs w:val="36"/>
              </w:rPr>
              <w:t>投标报价汇总表</w:t>
            </w:r>
          </w:p>
          <w:p w:rsidR="00786BCD" w:rsidRDefault="00786BCD" w:rsidP="00786BCD">
            <w:pPr>
              <w:widowControl/>
              <w:ind w:firstLineChars="50" w:firstLine="80"/>
              <w:jc w:val="left"/>
              <w:rPr>
                <w:rFonts w:ascii="宋体" w:hAnsi="宋体" w:cs="Arial"/>
                <w:color w:val="000000"/>
                <w:kern w:val="0"/>
                <w:sz w:val="16"/>
                <w:szCs w:val="16"/>
              </w:rPr>
            </w:pPr>
          </w:p>
          <w:p w:rsidR="00786BCD" w:rsidRPr="00027AF6" w:rsidRDefault="00786BCD" w:rsidP="00786BCD">
            <w:pPr>
              <w:ind w:firstLineChars="100" w:firstLine="210"/>
              <w:jc w:val="left"/>
              <w:rPr>
                <w:rFonts w:cs="宋体"/>
              </w:rPr>
            </w:pPr>
            <w:r w:rsidRPr="00027AF6">
              <w:rPr>
                <w:rFonts w:cs="宋体" w:hint="eastAsia"/>
              </w:rPr>
              <w:t>项目名称：</w:t>
            </w:r>
            <w:r w:rsidRPr="00786BCD">
              <w:rPr>
                <w:rFonts w:cs="宋体" w:hint="eastAsia"/>
              </w:rPr>
              <w:t>鞍山市灯岫线（古洞岭至青苔峪段）修复养护工程</w:t>
            </w:r>
          </w:p>
          <w:tbl>
            <w:tblPr>
              <w:tblW w:w="8776" w:type="dxa"/>
              <w:tblInd w:w="91" w:type="dxa"/>
              <w:tblLook w:val="04A0"/>
            </w:tblPr>
            <w:tblGrid>
              <w:gridCol w:w="8776"/>
            </w:tblGrid>
            <w:tr w:rsidR="00786BCD" w:rsidRPr="00F47E0B" w:rsidTr="00786BCD">
              <w:trPr>
                <w:trHeight w:val="540"/>
              </w:trPr>
              <w:tc>
                <w:tcPr>
                  <w:tcW w:w="8776" w:type="dxa"/>
                  <w:tcBorders>
                    <w:top w:val="nil"/>
                    <w:left w:val="nil"/>
                    <w:bottom w:val="nil"/>
                    <w:right w:val="nil"/>
                  </w:tcBorders>
                  <w:shd w:val="clear" w:color="000000" w:fill="FFFFFF"/>
                  <w:hideMark/>
                </w:tcPr>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76"/>
                    <w:gridCol w:w="5325"/>
                    <w:gridCol w:w="2428"/>
                  </w:tblGrid>
                  <w:tr w:rsidR="00786BCD" w:rsidTr="00786BCD">
                    <w:trPr>
                      <w:trHeight w:val="397"/>
                    </w:trPr>
                    <w:tc>
                      <w:tcPr>
                        <w:tcW w:w="776" w:type="dxa"/>
                        <w:vAlign w:val="center"/>
                      </w:tcPr>
                      <w:p w:rsidR="00786BCD" w:rsidRDefault="00786BCD" w:rsidP="00786BCD">
                        <w:pPr>
                          <w:jc w:val="center"/>
                        </w:pPr>
                        <w:r>
                          <w:rPr>
                            <w:rFonts w:cs="宋体" w:hint="eastAsia"/>
                          </w:rPr>
                          <w:t>序号</w:t>
                        </w:r>
                      </w:p>
                    </w:tc>
                    <w:tc>
                      <w:tcPr>
                        <w:tcW w:w="5325" w:type="dxa"/>
                        <w:vAlign w:val="center"/>
                      </w:tcPr>
                      <w:p w:rsidR="00786BCD" w:rsidRDefault="00786BCD" w:rsidP="00786BCD">
                        <w:pPr>
                          <w:jc w:val="center"/>
                        </w:pPr>
                        <w:r>
                          <w:rPr>
                            <w:rFonts w:cs="宋体" w:hint="eastAsia"/>
                          </w:rPr>
                          <w:t>单位工程名称</w:t>
                        </w:r>
                      </w:p>
                    </w:tc>
                    <w:tc>
                      <w:tcPr>
                        <w:tcW w:w="2428" w:type="dxa"/>
                        <w:vAlign w:val="center"/>
                      </w:tcPr>
                      <w:p w:rsidR="00786BCD" w:rsidRDefault="00786BCD" w:rsidP="00786BCD">
                        <w:pPr>
                          <w:jc w:val="center"/>
                        </w:pPr>
                        <w:r>
                          <w:rPr>
                            <w:rFonts w:cs="宋体" w:hint="eastAsia"/>
                          </w:rPr>
                          <w:t>投标报价（元）</w:t>
                        </w:r>
                      </w:p>
                    </w:tc>
                  </w:tr>
                  <w:tr w:rsidR="00786BCD" w:rsidTr="00786BCD">
                    <w:trPr>
                      <w:trHeight w:val="397"/>
                    </w:trPr>
                    <w:tc>
                      <w:tcPr>
                        <w:tcW w:w="776" w:type="dxa"/>
                        <w:vAlign w:val="center"/>
                      </w:tcPr>
                      <w:p w:rsidR="00786BCD" w:rsidRDefault="00786BCD" w:rsidP="00786BCD">
                        <w:pPr>
                          <w:jc w:val="center"/>
                        </w:pPr>
                        <w:r>
                          <w:t>1</w:t>
                        </w:r>
                      </w:p>
                    </w:tc>
                    <w:tc>
                      <w:tcPr>
                        <w:tcW w:w="5325" w:type="dxa"/>
                        <w:vAlign w:val="center"/>
                      </w:tcPr>
                      <w:p w:rsidR="00786BCD" w:rsidRPr="0073753C" w:rsidRDefault="00786BCD" w:rsidP="00786BCD">
                        <w:pPr>
                          <w:rPr>
                            <w:rFonts w:ascii="宋体" w:hAnsi="宋体" w:cs="宋体"/>
                          </w:rPr>
                        </w:pPr>
                        <w:r w:rsidRPr="00786BCD">
                          <w:rPr>
                            <w:rFonts w:ascii="宋体" w:hAnsi="宋体" w:cs="宋体" w:hint="eastAsia"/>
                          </w:rPr>
                          <w:t>鞍山市灯岫线（古洞岭至青苔峪段）修复养护工程</w:t>
                        </w:r>
                        <w:r>
                          <w:rPr>
                            <w:rFonts w:ascii="宋体" w:hAnsi="宋体" w:cs="宋体" w:hint="eastAsia"/>
                          </w:rPr>
                          <w:t>-道路</w:t>
                        </w:r>
                      </w:p>
                    </w:tc>
                    <w:tc>
                      <w:tcPr>
                        <w:tcW w:w="2428" w:type="dxa"/>
                        <w:vAlign w:val="center"/>
                      </w:tcPr>
                      <w:p w:rsidR="00786BCD" w:rsidRDefault="00786BCD" w:rsidP="00786BCD">
                        <w:pPr>
                          <w:jc w:val="center"/>
                        </w:pPr>
                      </w:p>
                    </w:tc>
                  </w:tr>
                  <w:tr w:rsidR="00786BCD" w:rsidTr="00786BCD">
                    <w:trPr>
                      <w:trHeight w:val="397"/>
                    </w:trPr>
                    <w:tc>
                      <w:tcPr>
                        <w:tcW w:w="776" w:type="dxa"/>
                        <w:vAlign w:val="center"/>
                      </w:tcPr>
                      <w:p w:rsidR="00786BCD" w:rsidRDefault="00786BCD" w:rsidP="00786BCD">
                        <w:pPr>
                          <w:jc w:val="center"/>
                        </w:pPr>
                        <w:r>
                          <w:rPr>
                            <w:rFonts w:hint="eastAsia"/>
                          </w:rPr>
                          <w:t>2</w:t>
                        </w:r>
                      </w:p>
                    </w:tc>
                    <w:tc>
                      <w:tcPr>
                        <w:tcW w:w="5325" w:type="dxa"/>
                        <w:vAlign w:val="center"/>
                      </w:tcPr>
                      <w:p w:rsidR="00786BCD" w:rsidRPr="0073753C" w:rsidRDefault="00786BCD" w:rsidP="00786BCD">
                        <w:pPr>
                          <w:rPr>
                            <w:rFonts w:ascii="宋体" w:hAnsi="宋体" w:cs="宋体"/>
                          </w:rPr>
                        </w:pPr>
                        <w:r w:rsidRPr="00786BCD">
                          <w:rPr>
                            <w:rFonts w:ascii="宋体" w:hAnsi="宋体" w:cs="宋体" w:hint="eastAsia"/>
                          </w:rPr>
                          <w:t>鞍山市灯岫线（古洞岭至青苔峪段）修复养护工程-</w:t>
                        </w:r>
                        <w:r>
                          <w:rPr>
                            <w:rFonts w:ascii="宋体" w:hAnsi="宋体" w:cs="宋体" w:hint="eastAsia"/>
                          </w:rPr>
                          <w:t>桥涵</w:t>
                        </w:r>
                      </w:p>
                    </w:tc>
                    <w:tc>
                      <w:tcPr>
                        <w:tcW w:w="2428" w:type="dxa"/>
                        <w:vAlign w:val="center"/>
                      </w:tcPr>
                      <w:p w:rsidR="00786BCD" w:rsidRDefault="00786BCD" w:rsidP="00786BCD">
                        <w:pPr>
                          <w:jc w:val="center"/>
                        </w:pPr>
                      </w:p>
                    </w:tc>
                  </w:tr>
                  <w:tr w:rsidR="00786BCD" w:rsidTr="00786BCD">
                    <w:trPr>
                      <w:trHeight w:val="397"/>
                    </w:trPr>
                    <w:tc>
                      <w:tcPr>
                        <w:tcW w:w="776" w:type="dxa"/>
                        <w:vAlign w:val="center"/>
                      </w:tcPr>
                      <w:p w:rsidR="00786BCD" w:rsidRDefault="00786BCD" w:rsidP="00786BCD">
                        <w:pPr>
                          <w:jc w:val="center"/>
                        </w:pPr>
                      </w:p>
                    </w:tc>
                    <w:tc>
                      <w:tcPr>
                        <w:tcW w:w="5325" w:type="dxa"/>
                        <w:vAlign w:val="center"/>
                      </w:tcPr>
                      <w:p w:rsidR="00786BCD" w:rsidRPr="0073753C" w:rsidRDefault="00786BCD" w:rsidP="00786BCD">
                        <w:pPr>
                          <w:rPr>
                            <w:rFonts w:ascii="宋体" w:hAnsi="宋体" w:cs="宋体"/>
                          </w:rPr>
                        </w:pPr>
                      </w:p>
                    </w:tc>
                    <w:tc>
                      <w:tcPr>
                        <w:tcW w:w="2428" w:type="dxa"/>
                        <w:vAlign w:val="center"/>
                      </w:tcPr>
                      <w:p w:rsidR="00786BCD" w:rsidRDefault="00786BCD" w:rsidP="00786BCD">
                        <w:pPr>
                          <w:jc w:val="center"/>
                        </w:pPr>
                      </w:p>
                    </w:tc>
                  </w:tr>
                  <w:tr w:rsidR="00786BCD" w:rsidTr="00786BCD">
                    <w:trPr>
                      <w:trHeight w:val="397"/>
                    </w:trPr>
                    <w:tc>
                      <w:tcPr>
                        <w:tcW w:w="776" w:type="dxa"/>
                        <w:vAlign w:val="center"/>
                      </w:tcPr>
                      <w:p w:rsidR="00786BCD" w:rsidRDefault="00786BCD" w:rsidP="00786BCD">
                        <w:pPr>
                          <w:jc w:val="center"/>
                        </w:pPr>
                      </w:p>
                    </w:tc>
                    <w:tc>
                      <w:tcPr>
                        <w:tcW w:w="5325" w:type="dxa"/>
                        <w:vAlign w:val="center"/>
                      </w:tcPr>
                      <w:p w:rsidR="00786BCD" w:rsidRPr="0073753C" w:rsidRDefault="00786BCD" w:rsidP="00786BCD">
                        <w:pPr>
                          <w:rPr>
                            <w:rFonts w:ascii="宋体" w:hAnsi="宋体" w:cs="宋体"/>
                          </w:rPr>
                        </w:pPr>
                      </w:p>
                    </w:tc>
                    <w:tc>
                      <w:tcPr>
                        <w:tcW w:w="2428" w:type="dxa"/>
                        <w:vAlign w:val="center"/>
                      </w:tcPr>
                      <w:p w:rsidR="00786BCD" w:rsidRDefault="00786BCD" w:rsidP="00786BCD">
                        <w:pPr>
                          <w:jc w:val="center"/>
                        </w:pPr>
                      </w:p>
                    </w:tc>
                  </w:tr>
                  <w:tr w:rsidR="00786BCD" w:rsidTr="00786BCD">
                    <w:trPr>
                      <w:trHeight w:val="397"/>
                    </w:trPr>
                    <w:tc>
                      <w:tcPr>
                        <w:tcW w:w="776" w:type="dxa"/>
                        <w:vAlign w:val="center"/>
                      </w:tcPr>
                      <w:p w:rsidR="00786BCD" w:rsidRDefault="00786BCD" w:rsidP="00786BCD">
                        <w:pPr>
                          <w:jc w:val="center"/>
                        </w:pPr>
                      </w:p>
                    </w:tc>
                    <w:tc>
                      <w:tcPr>
                        <w:tcW w:w="5325" w:type="dxa"/>
                        <w:vAlign w:val="center"/>
                      </w:tcPr>
                      <w:p w:rsidR="00786BCD" w:rsidRDefault="00786BCD" w:rsidP="00786BCD">
                        <w:pPr>
                          <w:jc w:val="center"/>
                          <w:rPr>
                            <w:color w:val="010101"/>
                            <w:w w:val="105"/>
                          </w:rPr>
                        </w:pPr>
                        <w:r>
                          <w:rPr>
                            <w:rFonts w:ascii="宋体" w:hAnsi="宋体" w:cs="宋体" w:hint="eastAsia"/>
                          </w:rPr>
                          <w:t>投标报价汇总</w:t>
                        </w:r>
                      </w:p>
                    </w:tc>
                    <w:tc>
                      <w:tcPr>
                        <w:tcW w:w="2428" w:type="dxa"/>
                        <w:vAlign w:val="center"/>
                      </w:tcPr>
                      <w:p w:rsidR="00786BCD" w:rsidRDefault="00786BCD" w:rsidP="00786BCD">
                        <w:pPr>
                          <w:jc w:val="center"/>
                        </w:pPr>
                      </w:p>
                    </w:tc>
                  </w:tr>
                </w:tbl>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p w:rsidR="00786BCD" w:rsidRDefault="00786BCD" w:rsidP="00786BCD">
                  <w:pPr>
                    <w:widowControl/>
                    <w:jc w:val="center"/>
                    <w:rPr>
                      <w:rFonts w:ascii="宋体" w:hAnsi="宋体" w:cs="Arial"/>
                      <w:b/>
                      <w:bCs/>
                      <w:color w:val="000000"/>
                      <w:kern w:val="0"/>
                      <w:sz w:val="36"/>
                      <w:szCs w:val="36"/>
                    </w:rPr>
                  </w:pPr>
                </w:p>
                <w:tbl>
                  <w:tblPr>
                    <w:tblW w:w="8500" w:type="dxa"/>
                    <w:tblLook w:val="04A0"/>
                  </w:tblPr>
                  <w:tblGrid>
                    <w:gridCol w:w="700"/>
                    <w:gridCol w:w="880"/>
                    <w:gridCol w:w="5680"/>
                    <w:gridCol w:w="1240"/>
                  </w:tblGrid>
                  <w:tr w:rsidR="00786BCD" w:rsidRPr="00786BCD" w:rsidTr="00786BCD">
                    <w:trPr>
                      <w:trHeight w:val="540"/>
                    </w:trPr>
                    <w:tc>
                      <w:tcPr>
                        <w:tcW w:w="8500" w:type="dxa"/>
                        <w:gridSpan w:val="4"/>
                        <w:tcBorders>
                          <w:top w:val="nil"/>
                          <w:left w:val="nil"/>
                          <w:bottom w:val="nil"/>
                          <w:right w:val="nil"/>
                        </w:tcBorders>
                        <w:shd w:val="clear" w:color="000000" w:fill="FFFFFF"/>
                        <w:hideMark/>
                      </w:tcPr>
                      <w:p w:rsidR="00786BCD" w:rsidRPr="00786BCD" w:rsidRDefault="00786BCD" w:rsidP="00786BCD">
                        <w:pPr>
                          <w:widowControl/>
                          <w:jc w:val="center"/>
                          <w:rPr>
                            <w:rFonts w:ascii="宋体" w:hAnsi="宋体" w:cs="Arial"/>
                            <w:b/>
                            <w:bCs/>
                            <w:color w:val="000000"/>
                            <w:kern w:val="0"/>
                            <w:sz w:val="36"/>
                            <w:szCs w:val="36"/>
                          </w:rPr>
                        </w:pPr>
                        <w:r w:rsidRPr="00786BCD">
                          <w:rPr>
                            <w:rFonts w:ascii="宋体" w:hAnsi="宋体" w:cs="Arial" w:hint="eastAsia"/>
                            <w:b/>
                            <w:bCs/>
                            <w:color w:val="000000"/>
                            <w:kern w:val="0"/>
                            <w:sz w:val="36"/>
                            <w:szCs w:val="36"/>
                          </w:rPr>
                          <w:t>投标报价汇总表</w:t>
                        </w:r>
                      </w:p>
                    </w:tc>
                  </w:tr>
                  <w:tr w:rsidR="00786BCD" w:rsidRPr="00786BCD" w:rsidTr="00786BCD">
                    <w:trPr>
                      <w:trHeight w:val="300"/>
                    </w:trPr>
                    <w:tc>
                      <w:tcPr>
                        <w:tcW w:w="7260" w:type="dxa"/>
                        <w:gridSpan w:val="3"/>
                        <w:tcBorders>
                          <w:top w:val="nil"/>
                          <w:left w:val="nil"/>
                          <w:bottom w:val="nil"/>
                          <w:right w:val="nil"/>
                        </w:tcBorders>
                        <w:shd w:val="clear" w:color="000000" w:fill="FFFFFF"/>
                        <w:vAlign w:val="center"/>
                        <w:hideMark/>
                      </w:tcPr>
                      <w:p w:rsidR="00786BCD" w:rsidRPr="00786BCD" w:rsidRDefault="00786BCD" w:rsidP="00786BCD">
                        <w:pPr>
                          <w:widowControl/>
                          <w:jc w:val="left"/>
                          <w:rPr>
                            <w:rFonts w:ascii="宋体" w:hAnsi="宋体" w:cs="Arial"/>
                            <w:color w:val="000000"/>
                            <w:kern w:val="0"/>
                            <w:sz w:val="16"/>
                            <w:szCs w:val="16"/>
                          </w:rPr>
                        </w:pPr>
                        <w:r w:rsidRPr="00786BCD">
                          <w:rPr>
                            <w:rFonts w:ascii="宋体" w:hAnsi="宋体" w:cs="Arial" w:hint="eastAsia"/>
                            <w:color w:val="000000"/>
                            <w:kern w:val="0"/>
                            <w:sz w:val="16"/>
                            <w:szCs w:val="16"/>
                          </w:rPr>
                          <w:t>合同段：鞍山市灯岫线（古洞岭至青苔峪段）修复养护工程-道路部分</w:t>
                        </w:r>
                      </w:p>
                    </w:tc>
                    <w:tc>
                      <w:tcPr>
                        <w:tcW w:w="1240" w:type="dxa"/>
                        <w:tcBorders>
                          <w:top w:val="nil"/>
                          <w:left w:val="nil"/>
                          <w:bottom w:val="nil"/>
                          <w:right w:val="nil"/>
                        </w:tcBorders>
                        <w:shd w:val="clear" w:color="000000" w:fill="FFFFFF"/>
                        <w:vAlign w:val="center"/>
                        <w:hideMark/>
                      </w:tcPr>
                      <w:p w:rsidR="00786BCD" w:rsidRPr="00786BCD" w:rsidRDefault="00786BCD" w:rsidP="00786BCD">
                        <w:pPr>
                          <w:widowControl/>
                          <w:jc w:val="right"/>
                          <w:rPr>
                            <w:rFonts w:ascii="宋体" w:hAnsi="宋体" w:cs="Arial"/>
                            <w:color w:val="000000"/>
                            <w:kern w:val="0"/>
                            <w:sz w:val="16"/>
                            <w:szCs w:val="16"/>
                          </w:rPr>
                        </w:pPr>
                        <w:r w:rsidRPr="00786BCD">
                          <w:rPr>
                            <w:rFonts w:ascii="宋体" w:hAnsi="宋体" w:cs="Arial" w:hint="eastAsia"/>
                            <w:color w:val="000000"/>
                            <w:kern w:val="0"/>
                            <w:sz w:val="16"/>
                            <w:szCs w:val="16"/>
                          </w:rPr>
                          <w:t>标表1</w:t>
                        </w:r>
                      </w:p>
                    </w:tc>
                  </w:tr>
                  <w:tr w:rsidR="00786BCD" w:rsidRPr="00786BCD" w:rsidTr="00786BCD">
                    <w:trPr>
                      <w:trHeight w:val="499"/>
                    </w:trPr>
                    <w:tc>
                      <w:tcPr>
                        <w:tcW w:w="700"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b/>
                            <w:bCs/>
                            <w:color w:val="000000"/>
                            <w:kern w:val="0"/>
                            <w:sz w:val="16"/>
                            <w:szCs w:val="16"/>
                          </w:rPr>
                        </w:pPr>
                        <w:r w:rsidRPr="00786BCD">
                          <w:rPr>
                            <w:rFonts w:ascii="宋体" w:hAnsi="宋体" w:cs="Arial" w:hint="eastAsia"/>
                            <w:b/>
                            <w:bCs/>
                            <w:color w:val="000000"/>
                            <w:kern w:val="0"/>
                            <w:sz w:val="16"/>
                            <w:szCs w:val="16"/>
                          </w:rPr>
                          <w:t>序号</w:t>
                        </w:r>
                      </w:p>
                    </w:tc>
                    <w:tc>
                      <w:tcPr>
                        <w:tcW w:w="880" w:type="dxa"/>
                        <w:tcBorders>
                          <w:top w:val="single" w:sz="8" w:space="0" w:color="000000"/>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b/>
                            <w:bCs/>
                            <w:color w:val="000000"/>
                            <w:kern w:val="0"/>
                            <w:sz w:val="16"/>
                            <w:szCs w:val="16"/>
                          </w:rPr>
                        </w:pPr>
                        <w:r w:rsidRPr="00786BCD">
                          <w:rPr>
                            <w:rFonts w:ascii="宋体" w:hAnsi="宋体" w:cs="Arial" w:hint="eastAsia"/>
                            <w:b/>
                            <w:bCs/>
                            <w:color w:val="000000"/>
                            <w:kern w:val="0"/>
                            <w:sz w:val="16"/>
                            <w:szCs w:val="16"/>
                          </w:rPr>
                          <w:t>章次</w:t>
                        </w:r>
                      </w:p>
                    </w:tc>
                    <w:tc>
                      <w:tcPr>
                        <w:tcW w:w="5680" w:type="dxa"/>
                        <w:tcBorders>
                          <w:top w:val="single" w:sz="8" w:space="0" w:color="000000"/>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b/>
                            <w:bCs/>
                            <w:color w:val="000000"/>
                            <w:kern w:val="0"/>
                            <w:sz w:val="16"/>
                            <w:szCs w:val="16"/>
                          </w:rPr>
                        </w:pPr>
                        <w:r w:rsidRPr="00786BCD">
                          <w:rPr>
                            <w:rFonts w:ascii="宋体" w:hAnsi="宋体" w:cs="Arial" w:hint="eastAsia"/>
                            <w:b/>
                            <w:bCs/>
                            <w:color w:val="000000"/>
                            <w:kern w:val="0"/>
                            <w:sz w:val="16"/>
                            <w:szCs w:val="16"/>
                          </w:rPr>
                          <w:t>科目名称</w:t>
                        </w:r>
                      </w:p>
                    </w:tc>
                    <w:tc>
                      <w:tcPr>
                        <w:tcW w:w="1240" w:type="dxa"/>
                        <w:tcBorders>
                          <w:top w:val="single" w:sz="8" w:space="0" w:color="000000"/>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center"/>
                          <w:rPr>
                            <w:rFonts w:ascii="宋体" w:hAnsi="宋体" w:cs="Arial"/>
                            <w:b/>
                            <w:bCs/>
                            <w:color w:val="000000"/>
                            <w:kern w:val="0"/>
                            <w:sz w:val="16"/>
                            <w:szCs w:val="16"/>
                          </w:rPr>
                        </w:pPr>
                        <w:r w:rsidRPr="00786BCD">
                          <w:rPr>
                            <w:rFonts w:ascii="宋体" w:hAnsi="宋体" w:cs="Arial" w:hint="eastAsia"/>
                            <w:b/>
                            <w:bCs/>
                            <w:color w:val="000000"/>
                            <w:kern w:val="0"/>
                            <w:sz w:val="16"/>
                            <w:szCs w:val="16"/>
                          </w:rPr>
                          <w:t>金额（元）</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w:t>
                        </w:r>
                      </w:p>
                    </w:tc>
                    <w:tc>
                      <w:tcPr>
                        <w:tcW w:w="8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100</w:t>
                        </w:r>
                      </w:p>
                    </w:tc>
                    <w:tc>
                      <w:tcPr>
                        <w:tcW w:w="56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总 则</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2</w:t>
                        </w:r>
                      </w:p>
                    </w:tc>
                    <w:tc>
                      <w:tcPr>
                        <w:tcW w:w="8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200</w:t>
                        </w:r>
                      </w:p>
                    </w:tc>
                    <w:tc>
                      <w:tcPr>
                        <w:tcW w:w="56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路 基</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3</w:t>
                        </w:r>
                      </w:p>
                    </w:tc>
                    <w:tc>
                      <w:tcPr>
                        <w:tcW w:w="8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300</w:t>
                        </w:r>
                      </w:p>
                    </w:tc>
                    <w:tc>
                      <w:tcPr>
                        <w:tcW w:w="56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路 面</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4</w:t>
                        </w:r>
                      </w:p>
                    </w:tc>
                    <w:tc>
                      <w:tcPr>
                        <w:tcW w:w="8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400</w:t>
                        </w:r>
                      </w:p>
                    </w:tc>
                    <w:tc>
                      <w:tcPr>
                        <w:tcW w:w="56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桥梁、涵洞</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5</w:t>
                        </w:r>
                      </w:p>
                    </w:tc>
                    <w:tc>
                      <w:tcPr>
                        <w:tcW w:w="8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600</w:t>
                        </w:r>
                      </w:p>
                    </w:tc>
                    <w:tc>
                      <w:tcPr>
                        <w:tcW w:w="56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安全设施及预埋管线</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6</w:t>
                        </w:r>
                      </w:p>
                    </w:tc>
                    <w:tc>
                      <w:tcPr>
                        <w:tcW w:w="8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700</w:t>
                        </w:r>
                      </w:p>
                    </w:tc>
                    <w:tc>
                      <w:tcPr>
                        <w:tcW w:w="5680" w:type="dxa"/>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绿化及环境保护措施</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7</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第100章至第700章合计</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8</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86BCD" w:rsidRPr="00786BCD" w:rsidRDefault="003E00F5" w:rsidP="00786BCD">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r w:rsidR="00786BCD" w:rsidRPr="00786BCD">
                          <w:rPr>
                            <w:rFonts w:ascii="宋体" w:hAnsi="宋体" w:cs="Arial" w:hint="eastAsia"/>
                            <w:color w:val="000000"/>
                            <w:kern w:val="0"/>
                            <w:sz w:val="16"/>
                            <w:szCs w:val="16"/>
                          </w:rPr>
                          <w:t>材料、工程设备、专业工程暂估价合计</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3E00F5" w:rsidP="00786BCD">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2648000</w:t>
                        </w:r>
                        <w:r w:rsidR="00786BCD"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3E00F5" w:rsidP="00786BCD">
                        <w:pPr>
                          <w:widowControl/>
                          <w:jc w:val="center"/>
                          <w:rPr>
                            <w:rFonts w:ascii="宋体" w:hAnsi="宋体" w:cs="Arial"/>
                            <w:color w:val="000000"/>
                            <w:kern w:val="0"/>
                            <w:sz w:val="16"/>
                            <w:szCs w:val="16"/>
                          </w:rPr>
                        </w:pPr>
                        <w:r>
                          <w:rPr>
                            <w:rFonts w:ascii="宋体" w:hAnsi="宋体" w:cs="Arial" w:hint="eastAsia"/>
                            <w:color w:val="000000"/>
                            <w:kern w:val="0"/>
                            <w:sz w:val="16"/>
                            <w:szCs w:val="16"/>
                          </w:rPr>
                          <w:t>9</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计日工合计</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3E00F5" w:rsidP="00786BCD">
                        <w:pPr>
                          <w:widowControl/>
                          <w:jc w:val="center"/>
                          <w:rPr>
                            <w:rFonts w:ascii="宋体" w:hAnsi="宋体" w:cs="Arial"/>
                            <w:color w:val="000000"/>
                            <w:kern w:val="0"/>
                            <w:sz w:val="16"/>
                            <w:szCs w:val="16"/>
                          </w:rPr>
                        </w:pPr>
                        <w:r>
                          <w:rPr>
                            <w:rFonts w:ascii="宋体" w:hAnsi="宋体" w:cs="Arial" w:hint="eastAsia"/>
                            <w:color w:val="000000"/>
                            <w:kern w:val="0"/>
                            <w:sz w:val="16"/>
                            <w:szCs w:val="16"/>
                          </w:rPr>
                          <w:t>10</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暂列金额（不含计日工总额）</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3E00F5" w:rsidP="00786BCD">
                        <w:pPr>
                          <w:widowControl/>
                          <w:jc w:val="center"/>
                          <w:rPr>
                            <w:rFonts w:ascii="宋体" w:hAnsi="宋体" w:cs="Arial"/>
                            <w:color w:val="000000"/>
                            <w:kern w:val="0"/>
                            <w:sz w:val="16"/>
                            <w:szCs w:val="16"/>
                          </w:rPr>
                        </w:pPr>
                        <w:r>
                          <w:rPr>
                            <w:rFonts w:ascii="宋体" w:hAnsi="宋体" w:cs="Arial" w:hint="eastAsia"/>
                            <w:color w:val="000000"/>
                            <w:kern w:val="0"/>
                            <w:sz w:val="16"/>
                            <w:szCs w:val="16"/>
                          </w:rPr>
                          <w:t>11</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投标报价</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774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86BCD" w:rsidRPr="00786BCD" w:rsidRDefault="00786BCD" w:rsidP="00786BCD">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w:t>
                        </w:r>
                      </w:p>
                    </w:tc>
                    <w:tc>
                      <w:tcPr>
                        <w:tcW w:w="1240" w:type="dxa"/>
                        <w:tcBorders>
                          <w:top w:val="nil"/>
                          <w:left w:val="nil"/>
                          <w:bottom w:val="single" w:sz="4" w:space="0" w:color="000000"/>
                          <w:right w:val="single" w:sz="8" w:space="0" w:color="000000"/>
                        </w:tcBorders>
                        <w:shd w:val="clear" w:color="000000" w:fill="FFFFFF"/>
                        <w:vAlign w:val="center"/>
                        <w:hideMark/>
                      </w:tcPr>
                      <w:p w:rsidR="00786BCD" w:rsidRPr="00786BCD" w:rsidRDefault="00786BCD" w:rsidP="00786BCD">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786BCD" w:rsidRPr="00786BCD" w:rsidTr="00786BCD">
                    <w:trPr>
                      <w:trHeight w:val="300"/>
                    </w:trPr>
                    <w:tc>
                      <w:tcPr>
                        <w:tcW w:w="7260" w:type="dxa"/>
                        <w:gridSpan w:val="3"/>
                        <w:tcBorders>
                          <w:top w:val="single" w:sz="8" w:space="0" w:color="000000"/>
                          <w:left w:val="nil"/>
                          <w:bottom w:val="nil"/>
                          <w:right w:val="nil"/>
                        </w:tcBorders>
                        <w:shd w:val="clear" w:color="000000" w:fill="FFFFFF"/>
                        <w:vAlign w:val="center"/>
                        <w:hideMark/>
                      </w:tcPr>
                      <w:p w:rsidR="00786BCD" w:rsidRPr="00786BCD" w:rsidRDefault="00786BCD" w:rsidP="00786BCD">
                        <w:pPr>
                          <w:widowControl/>
                          <w:jc w:val="right"/>
                          <w:rPr>
                            <w:rFonts w:ascii="宋体" w:hAnsi="宋体" w:cs="Arial"/>
                            <w:color w:val="000000"/>
                            <w:kern w:val="0"/>
                            <w:sz w:val="16"/>
                            <w:szCs w:val="16"/>
                          </w:rPr>
                        </w:pPr>
                        <w:r w:rsidRPr="00786BCD">
                          <w:rPr>
                            <w:rFonts w:ascii="宋体" w:hAnsi="宋体" w:cs="Arial" w:hint="eastAsia"/>
                            <w:color w:val="000000"/>
                            <w:kern w:val="0"/>
                            <w:sz w:val="16"/>
                            <w:szCs w:val="16"/>
                          </w:rPr>
                          <w:t>清单   第 1 页</w:t>
                        </w:r>
                      </w:p>
                    </w:tc>
                    <w:tc>
                      <w:tcPr>
                        <w:tcW w:w="1240" w:type="dxa"/>
                        <w:tcBorders>
                          <w:top w:val="single" w:sz="8" w:space="0" w:color="000000"/>
                          <w:left w:val="nil"/>
                          <w:bottom w:val="nil"/>
                          <w:right w:val="nil"/>
                        </w:tcBorders>
                        <w:shd w:val="clear" w:color="000000" w:fill="FFFFFF"/>
                        <w:vAlign w:val="center"/>
                        <w:hideMark/>
                      </w:tcPr>
                      <w:p w:rsidR="00786BCD" w:rsidRPr="00786BCD" w:rsidRDefault="00786BCD" w:rsidP="00786BCD">
                        <w:pPr>
                          <w:widowControl/>
                          <w:jc w:val="left"/>
                          <w:rPr>
                            <w:rFonts w:ascii="宋体" w:hAnsi="宋体" w:cs="Arial"/>
                            <w:color w:val="000000"/>
                            <w:kern w:val="0"/>
                            <w:sz w:val="16"/>
                            <w:szCs w:val="16"/>
                          </w:rPr>
                        </w:pPr>
                        <w:r w:rsidRPr="00786BCD">
                          <w:rPr>
                            <w:rFonts w:ascii="宋体" w:hAnsi="宋体" w:cs="Arial" w:hint="eastAsia"/>
                            <w:color w:val="000000"/>
                            <w:kern w:val="0"/>
                            <w:sz w:val="16"/>
                            <w:szCs w:val="16"/>
                          </w:rPr>
                          <w:t>共 1 页</w:t>
                        </w:r>
                      </w:p>
                    </w:tc>
                  </w:tr>
                </w:tbl>
                <w:p w:rsidR="00786BCD" w:rsidRPr="00F47E0B" w:rsidRDefault="00786BCD" w:rsidP="00786BCD">
                  <w:pPr>
                    <w:widowControl/>
                    <w:rPr>
                      <w:rFonts w:ascii="宋体" w:hAnsi="宋体" w:cs="Arial"/>
                      <w:b/>
                      <w:bCs/>
                      <w:color w:val="000000"/>
                      <w:kern w:val="0"/>
                      <w:sz w:val="36"/>
                      <w:szCs w:val="36"/>
                    </w:rPr>
                  </w:pPr>
                </w:p>
              </w:tc>
            </w:tr>
          </w:tbl>
          <w:p w:rsidR="00EF2FC4" w:rsidRPr="00F47E0B" w:rsidRDefault="00EF2FC4" w:rsidP="008B0368">
            <w:pPr>
              <w:widowControl/>
              <w:rPr>
                <w:rFonts w:ascii="宋体" w:hAnsi="宋体" w:cs="Arial"/>
                <w:b/>
                <w:bCs/>
                <w:color w:val="000000"/>
                <w:kern w:val="0"/>
                <w:sz w:val="36"/>
                <w:szCs w:val="36"/>
              </w:rPr>
            </w:pPr>
          </w:p>
        </w:tc>
      </w:tr>
      <w:tr w:rsidR="0010293B" w:rsidTr="00521E3F">
        <w:trPr>
          <w:gridAfter w:val="1"/>
          <w:wAfter w:w="307" w:type="dxa"/>
          <w:trHeight w:val="540"/>
        </w:trPr>
        <w:tc>
          <w:tcPr>
            <w:tcW w:w="8787" w:type="dxa"/>
            <w:gridSpan w:val="5"/>
            <w:tcBorders>
              <w:top w:val="nil"/>
              <w:left w:val="nil"/>
              <w:bottom w:val="nil"/>
              <w:right w:val="nil"/>
            </w:tcBorders>
            <w:shd w:val="clear" w:color="000000" w:fill="FFFFFF"/>
            <w:hideMark/>
          </w:tcPr>
          <w:p w:rsidR="0010293B" w:rsidRDefault="0010293B">
            <w:pPr>
              <w:jc w:val="center"/>
              <w:rPr>
                <w:rFonts w:cs="Arial"/>
                <w:b/>
                <w:bCs/>
                <w:color w:val="000000"/>
                <w:sz w:val="36"/>
                <w:szCs w:val="36"/>
              </w:rPr>
            </w:pPr>
          </w:p>
          <w:tbl>
            <w:tblPr>
              <w:tblW w:w="8520" w:type="dxa"/>
              <w:tblLook w:val="04A0"/>
            </w:tblPr>
            <w:tblGrid>
              <w:gridCol w:w="880"/>
              <w:gridCol w:w="3760"/>
              <w:gridCol w:w="700"/>
              <w:gridCol w:w="1060"/>
              <w:gridCol w:w="1060"/>
              <w:gridCol w:w="1060"/>
            </w:tblGrid>
            <w:tr w:rsidR="005536E1" w:rsidRPr="005536E1" w:rsidTr="005536E1">
              <w:trPr>
                <w:trHeight w:val="1320"/>
              </w:trPr>
              <w:tc>
                <w:tcPr>
                  <w:tcW w:w="8520" w:type="dxa"/>
                  <w:gridSpan w:val="6"/>
                  <w:tcBorders>
                    <w:top w:val="nil"/>
                    <w:left w:val="nil"/>
                    <w:bottom w:val="nil"/>
                    <w:right w:val="nil"/>
                  </w:tcBorders>
                  <w:shd w:val="clear" w:color="000000" w:fill="FFFFFF"/>
                  <w:vAlign w:val="center"/>
                  <w:hideMark/>
                </w:tcPr>
                <w:p w:rsidR="005536E1" w:rsidRPr="005536E1" w:rsidRDefault="005536E1" w:rsidP="005536E1">
                  <w:pPr>
                    <w:widowControl/>
                    <w:jc w:val="left"/>
                    <w:rPr>
                      <w:rFonts w:ascii="宋体" w:hAnsi="宋体" w:cs="Arial"/>
                      <w:b/>
                      <w:bCs/>
                      <w:color w:val="000000"/>
                      <w:kern w:val="0"/>
                      <w:sz w:val="28"/>
                      <w:szCs w:val="28"/>
                    </w:rPr>
                  </w:pPr>
                  <w:r w:rsidRPr="005536E1">
                    <w:rPr>
                      <w:rFonts w:ascii="宋体" w:hAnsi="宋体" w:cs="Arial" w:hint="eastAsia"/>
                      <w:b/>
                      <w:bCs/>
                      <w:color w:val="000000"/>
                      <w:kern w:val="0"/>
                      <w:sz w:val="28"/>
                      <w:szCs w:val="28"/>
                    </w:rPr>
                    <w:lastRenderedPageBreak/>
                    <w:t xml:space="preserve">  5.1 工程量清单表</w:t>
                  </w:r>
                  <w:r w:rsidRPr="005536E1">
                    <w:rPr>
                      <w:rFonts w:ascii="宋体" w:hAnsi="宋体" w:cs="Arial" w:hint="eastAsia"/>
                      <w:b/>
                      <w:bCs/>
                      <w:color w:val="000000"/>
                      <w:kern w:val="0"/>
                      <w:sz w:val="28"/>
                      <w:szCs w:val="28"/>
                    </w:rPr>
                    <w:br/>
                    <w:t xml:space="preserve">                        工程量清单表</w:t>
                  </w:r>
                </w:p>
              </w:tc>
            </w:tr>
            <w:tr w:rsidR="005536E1" w:rsidRPr="005536E1"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24"/>
                      <w:szCs w:val="24"/>
                    </w:rPr>
                  </w:pPr>
                  <w:r w:rsidRPr="005536E1">
                    <w:rPr>
                      <w:rFonts w:ascii="宋体" w:hAnsi="宋体" w:cs="Arial" w:hint="eastAsia"/>
                      <w:b/>
                      <w:bCs/>
                      <w:color w:val="000000"/>
                      <w:kern w:val="0"/>
                      <w:sz w:val="24"/>
                      <w:szCs w:val="24"/>
                    </w:rPr>
                    <w:t>清单  第100章  总 则</w:t>
                  </w:r>
                </w:p>
              </w:tc>
            </w:tr>
            <w:tr w:rsidR="005536E1" w:rsidRPr="005536E1"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合价</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通则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101-1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保险费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按合同条款规定，提供建筑工程一切险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按合同条款规定，提供第三者责任险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工程管理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102-1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竣工文件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102-2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施工环保费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安全生产费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临时工程与设施</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临时道路修建、养护与拆除（包括原道路的养护）</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临时占地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临时供电设施架设、维护与拆除</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电信设施的提供、维修与拆除</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103-5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临时供水与排污设施</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承包人驻地建设</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承包人驻地建设</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施工标准化</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施工驻地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工地试验室</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105-3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拌和站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39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Pr="005536E1" w:rsidRDefault="005536E1" w:rsidP="005536E1">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清单  第100章  合计   人民币        元</w:t>
                  </w:r>
                </w:p>
              </w:tc>
            </w:tr>
            <w:tr w:rsidR="005536E1" w:rsidRPr="005536E1" w:rsidTr="005536E1">
              <w:trPr>
                <w:trHeight w:val="1320"/>
              </w:trPr>
              <w:tc>
                <w:tcPr>
                  <w:tcW w:w="8520" w:type="dxa"/>
                  <w:gridSpan w:val="6"/>
                  <w:tcBorders>
                    <w:top w:val="nil"/>
                    <w:left w:val="nil"/>
                    <w:bottom w:val="nil"/>
                    <w:right w:val="nil"/>
                  </w:tcBorders>
                  <w:shd w:val="clear" w:color="000000" w:fill="FFFFFF"/>
                  <w:vAlign w:val="center"/>
                  <w:hideMark/>
                </w:tcPr>
                <w:p w:rsidR="005536E1" w:rsidRPr="005536E1" w:rsidRDefault="005536E1" w:rsidP="005536E1">
                  <w:pPr>
                    <w:widowControl/>
                    <w:jc w:val="left"/>
                    <w:rPr>
                      <w:rFonts w:ascii="宋体" w:hAnsi="宋体" w:cs="Arial"/>
                      <w:b/>
                      <w:bCs/>
                      <w:color w:val="000000"/>
                      <w:kern w:val="0"/>
                      <w:sz w:val="28"/>
                      <w:szCs w:val="28"/>
                    </w:rPr>
                  </w:pPr>
                  <w:r w:rsidRPr="005536E1">
                    <w:rPr>
                      <w:rFonts w:ascii="宋体" w:hAnsi="宋体" w:cs="Arial" w:hint="eastAsia"/>
                      <w:b/>
                      <w:bCs/>
                      <w:color w:val="000000"/>
                      <w:kern w:val="0"/>
                      <w:sz w:val="28"/>
                      <w:szCs w:val="28"/>
                    </w:rPr>
                    <w:lastRenderedPageBreak/>
                    <w:t xml:space="preserve">  5.1 工程量清单表</w:t>
                  </w:r>
                  <w:r w:rsidRPr="005536E1">
                    <w:rPr>
                      <w:rFonts w:ascii="宋体" w:hAnsi="宋体" w:cs="Arial" w:hint="eastAsia"/>
                      <w:b/>
                      <w:bCs/>
                      <w:color w:val="000000"/>
                      <w:kern w:val="0"/>
                      <w:sz w:val="28"/>
                      <w:szCs w:val="28"/>
                    </w:rPr>
                    <w:br/>
                    <w:t xml:space="preserve">                        工程量清单表</w:t>
                  </w:r>
                </w:p>
              </w:tc>
            </w:tr>
            <w:tr w:rsidR="005536E1" w:rsidRPr="005536E1"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24"/>
                      <w:szCs w:val="24"/>
                    </w:rPr>
                  </w:pPr>
                  <w:r w:rsidRPr="005536E1">
                    <w:rPr>
                      <w:rFonts w:ascii="宋体" w:hAnsi="宋体" w:cs="Arial" w:hint="eastAsia"/>
                      <w:b/>
                      <w:bCs/>
                      <w:color w:val="000000"/>
                      <w:kern w:val="0"/>
                      <w:sz w:val="24"/>
                      <w:szCs w:val="24"/>
                    </w:rPr>
                    <w:t>清单  第200章  路 基</w:t>
                  </w:r>
                </w:p>
              </w:tc>
            </w:tr>
            <w:tr w:rsidR="005536E1" w:rsidRPr="005536E1"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合价</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202-2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挖旧路</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挖旧路并外运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29707.000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203-1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路基挖方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挖土方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14848.000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挖运土方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8244.000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挖运石方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2382.000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204-1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路基填筑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利用土方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14848.000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205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特殊地区路基处理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205-1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软土路基处理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翻浆处40cm砂砾换填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4328.000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30cm原旧路挖料回填垫层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3431.000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207-1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边沟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9733.590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10cm砂垫层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533.910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M7.5浆砌片石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3778.440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M10抹面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3285.600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209</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挡土墙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开挖土方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2613.840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M7.5浆砌片石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4435.100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M10抹面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634.000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4668"/>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清单  第200章  合计   人民币         元</w:t>
                  </w:r>
                </w:p>
              </w:tc>
            </w:tr>
            <w:tr w:rsidR="005536E1" w:rsidRPr="005536E1" w:rsidTr="005536E1">
              <w:trPr>
                <w:trHeight w:val="1320"/>
              </w:trPr>
              <w:tc>
                <w:tcPr>
                  <w:tcW w:w="8520" w:type="dxa"/>
                  <w:gridSpan w:val="6"/>
                  <w:tcBorders>
                    <w:top w:val="nil"/>
                    <w:left w:val="nil"/>
                    <w:bottom w:val="nil"/>
                    <w:right w:val="nil"/>
                  </w:tcBorders>
                  <w:shd w:val="clear" w:color="000000" w:fill="FFFFFF"/>
                  <w:vAlign w:val="center"/>
                  <w:hideMark/>
                </w:tcPr>
                <w:p w:rsidR="005536E1" w:rsidRPr="005536E1" w:rsidRDefault="005536E1" w:rsidP="005536E1">
                  <w:pPr>
                    <w:widowControl/>
                    <w:jc w:val="left"/>
                    <w:rPr>
                      <w:rFonts w:ascii="宋体" w:hAnsi="宋体" w:cs="Arial"/>
                      <w:b/>
                      <w:bCs/>
                      <w:color w:val="000000"/>
                      <w:kern w:val="0"/>
                      <w:sz w:val="28"/>
                      <w:szCs w:val="28"/>
                    </w:rPr>
                  </w:pPr>
                  <w:r w:rsidRPr="005536E1">
                    <w:rPr>
                      <w:rFonts w:ascii="宋体" w:hAnsi="宋体" w:cs="Arial" w:hint="eastAsia"/>
                      <w:b/>
                      <w:bCs/>
                      <w:color w:val="000000"/>
                      <w:kern w:val="0"/>
                      <w:sz w:val="28"/>
                      <w:szCs w:val="28"/>
                    </w:rPr>
                    <w:lastRenderedPageBreak/>
                    <w:t xml:space="preserve">  5.1 工程量清单表</w:t>
                  </w:r>
                  <w:r w:rsidRPr="005536E1">
                    <w:rPr>
                      <w:rFonts w:ascii="宋体" w:hAnsi="宋体" w:cs="Arial" w:hint="eastAsia"/>
                      <w:b/>
                      <w:bCs/>
                      <w:color w:val="000000"/>
                      <w:kern w:val="0"/>
                      <w:sz w:val="28"/>
                      <w:szCs w:val="28"/>
                    </w:rPr>
                    <w:br/>
                    <w:t xml:space="preserve">                        工程量清单表</w:t>
                  </w:r>
                </w:p>
              </w:tc>
            </w:tr>
            <w:tr w:rsidR="005536E1" w:rsidRPr="005536E1"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24"/>
                      <w:szCs w:val="24"/>
                    </w:rPr>
                  </w:pPr>
                  <w:r w:rsidRPr="005536E1">
                    <w:rPr>
                      <w:rFonts w:ascii="宋体" w:hAnsi="宋体" w:cs="Arial" w:hint="eastAsia"/>
                      <w:b/>
                      <w:bCs/>
                      <w:color w:val="000000"/>
                      <w:kern w:val="0"/>
                      <w:sz w:val="24"/>
                      <w:szCs w:val="24"/>
                    </w:rPr>
                    <w:t>清单  第300章  路 面</w:t>
                  </w:r>
                </w:p>
              </w:tc>
            </w:tr>
            <w:tr w:rsidR="005536E1" w:rsidRPr="005536E1"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合价</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302-2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20cm天然砂砾</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77371.000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15cm天然砂砾(平面交叉）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972.800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30cm天然砂砾(平面交叉）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2635.600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水泥稳定土底基层、基层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水泥稳定土底基层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平均厚19cm水泥稳定砂砾补强（厂拌，水泥剂量4%）</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25674.000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18cm水泥稳定砂砾（厂拌，水泥剂量4%）</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65815.000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304-3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水泥稳定土基层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17cm水泥稳定碎石（厂拌，水泥剂量4%）</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56469.000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15cm水泥稳定碎石补强（厂拌，水泥剂量4%）</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25674.000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20cm水泥稳定砂砾(厂拌，水泥剂量4% 平面交叉）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856.800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308</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透层和黏层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308-1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透层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透层（平面交叉）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792.800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308-2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黏层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黏层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75751.000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309</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热拌沥青混合料面层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309-1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4cm细粒式沥青混凝土（平面交叉）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792.800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309-2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4cm中粒式（AC-16）沥青混凝土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75751.000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沥青表面处置与封层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封层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0.6cm碎石封层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75751.000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311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改性沥青及改性沥清混合料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311-1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细粒式改性沥青混合料路面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3cm细粒式（AC-10）SBS改性沥青混凝土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75751.000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路肩培土、中央分隔带回填土、土路肩加固及路缘石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313-1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路肩种植土找平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路肩填土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3455.000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841"/>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清单  第300章  合计   人民币        元</w:t>
                  </w:r>
                </w:p>
              </w:tc>
            </w:tr>
            <w:tr w:rsidR="005536E1" w:rsidRPr="005536E1" w:rsidTr="005536E1">
              <w:trPr>
                <w:trHeight w:val="1320"/>
              </w:trPr>
              <w:tc>
                <w:tcPr>
                  <w:tcW w:w="8520" w:type="dxa"/>
                  <w:gridSpan w:val="6"/>
                  <w:tcBorders>
                    <w:top w:val="nil"/>
                    <w:left w:val="nil"/>
                    <w:bottom w:val="nil"/>
                    <w:right w:val="nil"/>
                  </w:tcBorders>
                  <w:shd w:val="clear" w:color="000000" w:fill="FFFFFF"/>
                  <w:vAlign w:val="center"/>
                  <w:hideMark/>
                </w:tcPr>
                <w:p w:rsidR="005536E1" w:rsidRPr="005536E1" w:rsidRDefault="005536E1" w:rsidP="005536E1">
                  <w:pPr>
                    <w:widowControl/>
                    <w:jc w:val="left"/>
                    <w:rPr>
                      <w:rFonts w:ascii="宋体" w:hAnsi="宋体" w:cs="Arial"/>
                      <w:b/>
                      <w:bCs/>
                      <w:color w:val="000000"/>
                      <w:kern w:val="0"/>
                      <w:sz w:val="28"/>
                      <w:szCs w:val="28"/>
                    </w:rPr>
                  </w:pPr>
                  <w:r w:rsidRPr="005536E1">
                    <w:rPr>
                      <w:rFonts w:ascii="宋体" w:hAnsi="宋体" w:cs="Arial" w:hint="eastAsia"/>
                      <w:b/>
                      <w:bCs/>
                      <w:color w:val="000000"/>
                      <w:kern w:val="0"/>
                      <w:sz w:val="28"/>
                      <w:szCs w:val="28"/>
                    </w:rPr>
                    <w:lastRenderedPageBreak/>
                    <w:t xml:space="preserve">  5.1 工程量清单表</w:t>
                  </w:r>
                  <w:r w:rsidRPr="005536E1">
                    <w:rPr>
                      <w:rFonts w:ascii="宋体" w:hAnsi="宋体" w:cs="Arial" w:hint="eastAsia"/>
                      <w:b/>
                      <w:bCs/>
                      <w:color w:val="000000"/>
                      <w:kern w:val="0"/>
                      <w:sz w:val="28"/>
                      <w:szCs w:val="28"/>
                    </w:rPr>
                    <w:br/>
                    <w:t xml:space="preserve">                        工程量清单表</w:t>
                  </w:r>
                </w:p>
              </w:tc>
            </w:tr>
            <w:tr w:rsidR="005536E1" w:rsidRPr="005536E1"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24"/>
                      <w:szCs w:val="24"/>
                    </w:rPr>
                  </w:pPr>
                  <w:r w:rsidRPr="005536E1">
                    <w:rPr>
                      <w:rFonts w:ascii="宋体" w:hAnsi="宋体" w:cs="Arial" w:hint="eastAsia"/>
                      <w:b/>
                      <w:bCs/>
                      <w:color w:val="000000"/>
                      <w:kern w:val="0"/>
                      <w:sz w:val="24"/>
                      <w:szCs w:val="24"/>
                    </w:rPr>
                    <w:t>清单  第400章  桥梁、涵洞</w:t>
                  </w:r>
                </w:p>
              </w:tc>
            </w:tr>
            <w:tr w:rsidR="005536E1" w:rsidRPr="005536E1"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合价</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419-1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过户过路管涵</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3508.500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257.290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C20管基及现浇混凝土路面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958.990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铺设直径0.5m钢筋混凝土圆管涵</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1169.500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C20端墙基础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140.400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-f</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M10浆砌片石端墙墙身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501.150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-g</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回填透水性材料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654.920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8179"/>
              </w:trPr>
              <w:tc>
                <w:tcPr>
                  <w:tcW w:w="880"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3760" w:type="dxa"/>
                  <w:vMerge w:val="restart"/>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700" w:type="dxa"/>
                  <w:vMerge w:val="restart"/>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vMerge w:val="restart"/>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vMerge w:val="restart"/>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vMerge w:val="restart"/>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274"/>
              </w:trPr>
              <w:tc>
                <w:tcPr>
                  <w:tcW w:w="880" w:type="dxa"/>
                  <w:vMerge/>
                  <w:tcBorders>
                    <w:top w:val="nil"/>
                    <w:left w:val="single" w:sz="8" w:space="0" w:color="000000"/>
                    <w:bottom w:val="single" w:sz="4" w:space="0" w:color="000000"/>
                    <w:right w:val="single" w:sz="4" w:space="0" w:color="000000"/>
                  </w:tcBorders>
                  <w:vAlign w:val="center"/>
                  <w:hideMark/>
                </w:tcPr>
                <w:p w:rsidR="005536E1" w:rsidRPr="005536E1" w:rsidRDefault="005536E1" w:rsidP="005536E1">
                  <w:pPr>
                    <w:widowControl/>
                    <w:jc w:val="left"/>
                    <w:rPr>
                      <w:rFonts w:ascii="宋体" w:hAnsi="宋体" w:cs="Arial"/>
                      <w:color w:val="000000"/>
                      <w:kern w:val="0"/>
                      <w:sz w:val="16"/>
                      <w:szCs w:val="16"/>
                    </w:rPr>
                  </w:pPr>
                </w:p>
              </w:tc>
              <w:tc>
                <w:tcPr>
                  <w:tcW w:w="3760" w:type="dxa"/>
                  <w:vMerge/>
                  <w:tcBorders>
                    <w:top w:val="nil"/>
                    <w:left w:val="nil"/>
                    <w:bottom w:val="single" w:sz="4" w:space="0" w:color="000000"/>
                    <w:right w:val="single" w:sz="4" w:space="0" w:color="000000"/>
                  </w:tcBorders>
                  <w:vAlign w:val="center"/>
                  <w:hideMark/>
                </w:tcPr>
                <w:p w:rsidR="005536E1" w:rsidRPr="005536E1" w:rsidRDefault="005536E1" w:rsidP="005536E1">
                  <w:pPr>
                    <w:widowControl/>
                    <w:jc w:val="left"/>
                    <w:rPr>
                      <w:rFonts w:ascii="宋体" w:hAnsi="宋体" w:cs="Arial"/>
                      <w:color w:val="000000"/>
                      <w:kern w:val="0"/>
                      <w:sz w:val="16"/>
                      <w:szCs w:val="16"/>
                    </w:rPr>
                  </w:pPr>
                </w:p>
              </w:tc>
              <w:tc>
                <w:tcPr>
                  <w:tcW w:w="700" w:type="dxa"/>
                  <w:vMerge/>
                  <w:tcBorders>
                    <w:top w:val="nil"/>
                    <w:left w:val="nil"/>
                    <w:bottom w:val="single" w:sz="4" w:space="0" w:color="000000"/>
                    <w:right w:val="single" w:sz="4" w:space="0" w:color="000000"/>
                  </w:tcBorders>
                  <w:vAlign w:val="center"/>
                  <w:hideMark/>
                </w:tcPr>
                <w:p w:rsidR="005536E1" w:rsidRPr="005536E1" w:rsidRDefault="005536E1" w:rsidP="005536E1">
                  <w:pPr>
                    <w:widowControl/>
                    <w:jc w:val="left"/>
                    <w:rPr>
                      <w:rFonts w:ascii="宋体" w:hAnsi="宋体" w:cs="Arial"/>
                      <w:color w:val="000000"/>
                      <w:kern w:val="0"/>
                      <w:sz w:val="16"/>
                      <w:szCs w:val="16"/>
                    </w:rPr>
                  </w:pPr>
                </w:p>
              </w:tc>
              <w:tc>
                <w:tcPr>
                  <w:tcW w:w="1060" w:type="dxa"/>
                  <w:vMerge/>
                  <w:tcBorders>
                    <w:top w:val="nil"/>
                    <w:left w:val="nil"/>
                    <w:bottom w:val="single" w:sz="4" w:space="0" w:color="000000"/>
                    <w:right w:val="single" w:sz="4" w:space="0" w:color="000000"/>
                  </w:tcBorders>
                  <w:vAlign w:val="center"/>
                  <w:hideMark/>
                </w:tcPr>
                <w:p w:rsidR="005536E1" w:rsidRPr="005536E1" w:rsidRDefault="005536E1" w:rsidP="005536E1">
                  <w:pPr>
                    <w:widowControl/>
                    <w:jc w:val="left"/>
                    <w:rPr>
                      <w:rFonts w:ascii="Arial Narrow" w:hAnsi="Arial Narrow" w:cs="Arial"/>
                      <w:color w:val="000000"/>
                      <w:kern w:val="0"/>
                      <w:sz w:val="16"/>
                      <w:szCs w:val="16"/>
                    </w:rPr>
                  </w:pPr>
                </w:p>
              </w:tc>
              <w:tc>
                <w:tcPr>
                  <w:tcW w:w="1060" w:type="dxa"/>
                  <w:vMerge/>
                  <w:tcBorders>
                    <w:top w:val="nil"/>
                    <w:left w:val="nil"/>
                    <w:bottom w:val="single" w:sz="4" w:space="0" w:color="000000"/>
                    <w:right w:val="single" w:sz="4" w:space="0" w:color="000000"/>
                  </w:tcBorders>
                  <w:vAlign w:val="center"/>
                  <w:hideMark/>
                </w:tcPr>
                <w:p w:rsidR="005536E1" w:rsidRPr="005536E1" w:rsidRDefault="005536E1" w:rsidP="005536E1">
                  <w:pPr>
                    <w:widowControl/>
                    <w:jc w:val="left"/>
                    <w:rPr>
                      <w:rFonts w:ascii="Arial Narrow" w:hAnsi="Arial Narrow" w:cs="Arial"/>
                      <w:color w:val="000000"/>
                      <w:kern w:val="0"/>
                      <w:sz w:val="16"/>
                      <w:szCs w:val="16"/>
                    </w:rPr>
                  </w:pPr>
                </w:p>
              </w:tc>
              <w:tc>
                <w:tcPr>
                  <w:tcW w:w="1060" w:type="dxa"/>
                  <w:vMerge/>
                  <w:tcBorders>
                    <w:top w:val="nil"/>
                    <w:left w:val="nil"/>
                    <w:bottom w:val="single" w:sz="4" w:space="0" w:color="000000"/>
                    <w:right w:val="single" w:sz="8" w:space="0" w:color="000000"/>
                  </w:tcBorders>
                  <w:vAlign w:val="center"/>
                  <w:hideMark/>
                </w:tcPr>
                <w:p w:rsidR="005536E1" w:rsidRPr="005536E1" w:rsidRDefault="005536E1" w:rsidP="005536E1">
                  <w:pPr>
                    <w:widowControl/>
                    <w:jc w:val="left"/>
                    <w:rPr>
                      <w:rFonts w:ascii="Arial Narrow" w:hAnsi="Arial Narrow" w:cs="Arial"/>
                      <w:color w:val="000000"/>
                      <w:kern w:val="0"/>
                      <w:sz w:val="16"/>
                      <w:szCs w:val="16"/>
                    </w:rPr>
                  </w:pPr>
                </w:p>
              </w:tc>
            </w:tr>
            <w:tr w:rsidR="005536E1" w:rsidRPr="005536E1"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清单  第400章  合计   人民币        元</w:t>
                  </w:r>
                </w:p>
              </w:tc>
            </w:tr>
            <w:tr w:rsidR="005536E1" w:rsidRPr="005536E1" w:rsidTr="005536E1">
              <w:trPr>
                <w:trHeight w:val="1320"/>
              </w:trPr>
              <w:tc>
                <w:tcPr>
                  <w:tcW w:w="8520" w:type="dxa"/>
                  <w:gridSpan w:val="6"/>
                  <w:tcBorders>
                    <w:top w:val="nil"/>
                    <w:left w:val="nil"/>
                    <w:bottom w:val="nil"/>
                    <w:right w:val="nil"/>
                  </w:tcBorders>
                  <w:shd w:val="clear" w:color="000000" w:fill="FFFFFF"/>
                  <w:vAlign w:val="center"/>
                  <w:hideMark/>
                </w:tcPr>
                <w:p w:rsidR="005536E1" w:rsidRPr="005536E1" w:rsidRDefault="005536E1" w:rsidP="005536E1">
                  <w:pPr>
                    <w:widowControl/>
                    <w:jc w:val="left"/>
                    <w:rPr>
                      <w:rFonts w:ascii="宋体" w:hAnsi="宋体" w:cs="Arial"/>
                      <w:b/>
                      <w:bCs/>
                      <w:color w:val="000000"/>
                      <w:kern w:val="0"/>
                      <w:sz w:val="28"/>
                      <w:szCs w:val="28"/>
                    </w:rPr>
                  </w:pPr>
                  <w:r w:rsidRPr="005536E1">
                    <w:rPr>
                      <w:rFonts w:ascii="宋体" w:hAnsi="宋体" w:cs="Arial" w:hint="eastAsia"/>
                      <w:b/>
                      <w:bCs/>
                      <w:color w:val="000000"/>
                      <w:kern w:val="0"/>
                      <w:sz w:val="28"/>
                      <w:szCs w:val="28"/>
                    </w:rPr>
                    <w:lastRenderedPageBreak/>
                    <w:t xml:space="preserve">  5.1 工程量清单表</w:t>
                  </w:r>
                  <w:r w:rsidRPr="005536E1">
                    <w:rPr>
                      <w:rFonts w:ascii="宋体" w:hAnsi="宋体" w:cs="Arial" w:hint="eastAsia"/>
                      <w:b/>
                      <w:bCs/>
                      <w:color w:val="000000"/>
                      <w:kern w:val="0"/>
                      <w:sz w:val="28"/>
                      <w:szCs w:val="28"/>
                    </w:rPr>
                    <w:br/>
                    <w:t xml:space="preserve">                        工程量清单表</w:t>
                  </w:r>
                </w:p>
              </w:tc>
            </w:tr>
            <w:tr w:rsidR="005536E1" w:rsidRPr="005536E1"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24"/>
                      <w:szCs w:val="24"/>
                    </w:rPr>
                  </w:pPr>
                  <w:r w:rsidRPr="005536E1">
                    <w:rPr>
                      <w:rFonts w:ascii="宋体" w:hAnsi="宋体" w:cs="Arial" w:hint="eastAsia"/>
                      <w:b/>
                      <w:bCs/>
                      <w:color w:val="000000"/>
                      <w:kern w:val="0"/>
                      <w:sz w:val="24"/>
                      <w:szCs w:val="24"/>
                    </w:rPr>
                    <w:t>清单  第600章  安全设施及预埋管线</w:t>
                  </w:r>
                </w:p>
              </w:tc>
            </w:tr>
            <w:tr w:rsidR="005536E1" w:rsidRPr="005536E1"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合价</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护栏</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波形梁钢护栏</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A级波形梁钢护栏抬高外移利用</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3330.000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B级波形梁钢护栏抬高外移利用</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1122.000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道路交通标志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移位利用禁令诱导标志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34.000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604-5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单悬臂式交通标志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移位利用单悬臂指路标志3220*1800mm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3.000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移位利用单悬臂警告、禁令标志A1100或φ1000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25.000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新增禁令标志一杆二牌 φ1000+φ1000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新增禁令标志版面 φ1000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604-8</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里程碑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新设里程碑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604-9</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公路界碑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新设公路界碑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48.000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百米桩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新设百米桩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102.000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604-14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道口标注</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道口标注（φ12cm钢管）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根</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292.000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示警标柱</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桥头两侧混凝土示警标柱</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根</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128.000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道路交通标线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605-1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热熔型涂料路面标线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反光热熔漆 厚1.5mm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1397.200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109"/>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清单  第600章  合计   人民币        元</w:t>
                  </w:r>
                </w:p>
              </w:tc>
            </w:tr>
            <w:tr w:rsidR="005536E1" w:rsidRPr="005536E1" w:rsidTr="005536E1">
              <w:trPr>
                <w:trHeight w:val="1320"/>
              </w:trPr>
              <w:tc>
                <w:tcPr>
                  <w:tcW w:w="8520" w:type="dxa"/>
                  <w:gridSpan w:val="6"/>
                  <w:tcBorders>
                    <w:top w:val="nil"/>
                    <w:left w:val="nil"/>
                    <w:bottom w:val="nil"/>
                    <w:right w:val="nil"/>
                  </w:tcBorders>
                  <w:shd w:val="clear" w:color="000000" w:fill="FFFFFF"/>
                  <w:vAlign w:val="center"/>
                  <w:hideMark/>
                </w:tcPr>
                <w:p w:rsidR="005536E1" w:rsidRPr="005536E1" w:rsidRDefault="005536E1" w:rsidP="005536E1">
                  <w:pPr>
                    <w:widowControl/>
                    <w:jc w:val="left"/>
                    <w:rPr>
                      <w:rFonts w:ascii="宋体" w:hAnsi="宋体" w:cs="Arial"/>
                      <w:b/>
                      <w:bCs/>
                      <w:color w:val="000000"/>
                      <w:kern w:val="0"/>
                      <w:sz w:val="28"/>
                      <w:szCs w:val="28"/>
                    </w:rPr>
                  </w:pPr>
                  <w:r w:rsidRPr="005536E1">
                    <w:rPr>
                      <w:rFonts w:ascii="宋体" w:hAnsi="宋体" w:cs="Arial" w:hint="eastAsia"/>
                      <w:b/>
                      <w:bCs/>
                      <w:color w:val="000000"/>
                      <w:kern w:val="0"/>
                      <w:sz w:val="28"/>
                      <w:szCs w:val="28"/>
                    </w:rPr>
                    <w:lastRenderedPageBreak/>
                    <w:t xml:space="preserve">  5.1 工程量清单表</w:t>
                  </w:r>
                  <w:r w:rsidRPr="005536E1">
                    <w:rPr>
                      <w:rFonts w:ascii="宋体" w:hAnsi="宋体" w:cs="Arial" w:hint="eastAsia"/>
                      <w:b/>
                      <w:bCs/>
                      <w:color w:val="000000"/>
                      <w:kern w:val="0"/>
                      <w:sz w:val="28"/>
                      <w:szCs w:val="28"/>
                    </w:rPr>
                    <w:br/>
                    <w:t xml:space="preserve">                        工程量清单表</w:t>
                  </w:r>
                </w:p>
              </w:tc>
            </w:tr>
            <w:tr w:rsidR="005536E1" w:rsidRPr="005536E1"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24"/>
                      <w:szCs w:val="24"/>
                    </w:rPr>
                  </w:pPr>
                  <w:r w:rsidRPr="005536E1">
                    <w:rPr>
                      <w:rFonts w:ascii="宋体" w:hAnsi="宋体" w:cs="Arial" w:hint="eastAsia"/>
                      <w:b/>
                      <w:bCs/>
                      <w:color w:val="000000"/>
                      <w:kern w:val="0"/>
                      <w:sz w:val="24"/>
                      <w:szCs w:val="24"/>
                    </w:rPr>
                    <w:t>清单  第700章  绿化及环境保护措施</w:t>
                  </w:r>
                </w:p>
              </w:tc>
            </w:tr>
            <w:tr w:rsidR="005536E1" w:rsidRPr="005536E1"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b/>
                      <w:bCs/>
                      <w:color w:val="000000"/>
                      <w:kern w:val="0"/>
                      <w:sz w:val="16"/>
                      <w:szCs w:val="16"/>
                    </w:rPr>
                  </w:pPr>
                  <w:r w:rsidRPr="005536E1">
                    <w:rPr>
                      <w:rFonts w:ascii="宋体" w:hAnsi="宋体" w:cs="Arial" w:hint="eastAsia"/>
                      <w:b/>
                      <w:bCs/>
                      <w:color w:val="000000"/>
                      <w:kern w:val="0"/>
                      <w:sz w:val="16"/>
                      <w:szCs w:val="16"/>
                    </w:rPr>
                    <w:t>合价</w:t>
                  </w:r>
                </w:p>
              </w:tc>
            </w:tr>
            <w:tr w:rsidR="005536E1" w:rsidRPr="005536E1"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703-4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土路肩铺植草皮</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9465.000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7290"/>
              </w:trPr>
              <w:tc>
                <w:tcPr>
                  <w:tcW w:w="880"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3760" w:type="dxa"/>
                  <w:vMerge w:val="restart"/>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left"/>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700" w:type="dxa"/>
                  <w:vMerge w:val="restart"/>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 xml:space="preserve">　</w:t>
                  </w:r>
                </w:p>
              </w:tc>
              <w:tc>
                <w:tcPr>
                  <w:tcW w:w="1060" w:type="dxa"/>
                  <w:vMerge w:val="restart"/>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vMerge w:val="restart"/>
                  <w:tcBorders>
                    <w:top w:val="nil"/>
                    <w:left w:val="nil"/>
                    <w:bottom w:val="single" w:sz="4" w:space="0" w:color="000000"/>
                    <w:right w:val="single" w:sz="4"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c>
                <w:tcPr>
                  <w:tcW w:w="1060" w:type="dxa"/>
                  <w:vMerge w:val="restart"/>
                  <w:tcBorders>
                    <w:top w:val="nil"/>
                    <w:left w:val="nil"/>
                    <w:bottom w:val="single" w:sz="4" w:space="0" w:color="000000"/>
                    <w:right w:val="single" w:sz="8" w:space="0" w:color="000000"/>
                  </w:tcBorders>
                  <w:shd w:val="clear" w:color="000000" w:fill="FFFFFF"/>
                  <w:vAlign w:val="center"/>
                  <w:hideMark/>
                </w:tcPr>
                <w:p w:rsidR="005536E1" w:rsidRPr="005536E1" w:rsidRDefault="005536E1" w:rsidP="005536E1">
                  <w:pPr>
                    <w:widowControl/>
                    <w:jc w:val="right"/>
                    <w:rPr>
                      <w:rFonts w:ascii="Arial Narrow" w:hAnsi="Arial Narrow" w:cs="Arial"/>
                      <w:color w:val="000000"/>
                      <w:kern w:val="0"/>
                      <w:sz w:val="16"/>
                      <w:szCs w:val="16"/>
                    </w:rPr>
                  </w:pPr>
                  <w:r w:rsidRPr="005536E1">
                    <w:rPr>
                      <w:rFonts w:ascii="Arial Narrow" w:hAnsi="Arial Narrow" w:cs="Arial"/>
                      <w:color w:val="000000"/>
                      <w:kern w:val="0"/>
                      <w:sz w:val="16"/>
                      <w:szCs w:val="16"/>
                    </w:rPr>
                    <w:t xml:space="preserve">　</w:t>
                  </w:r>
                </w:p>
              </w:tc>
            </w:tr>
            <w:tr w:rsidR="005536E1" w:rsidRPr="005536E1" w:rsidTr="005536E1">
              <w:trPr>
                <w:trHeight w:val="2723"/>
              </w:trPr>
              <w:tc>
                <w:tcPr>
                  <w:tcW w:w="880" w:type="dxa"/>
                  <w:vMerge/>
                  <w:tcBorders>
                    <w:top w:val="nil"/>
                    <w:left w:val="single" w:sz="8" w:space="0" w:color="000000"/>
                    <w:bottom w:val="single" w:sz="4" w:space="0" w:color="000000"/>
                    <w:right w:val="single" w:sz="4" w:space="0" w:color="000000"/>
                  </w:tcBorders>
                  <w:vAlign w:val="center"/>
                  <w:hideMark/>
                </w:tcPr>
                <w:p w:rsidR="005536E1" w:rsidRPr="005536E1" w:rsidRDefault="005536E1" w:rsidP="005536E1">
                  <w:pPr>
                    <w:widowControl/>
                    <w:jc w:val="left"/>
                    <w:rPr>
                      <w:rFonts w:ascii="宋体" w:hAnsi="宋体" w:cs="Arial"/>
                      <w:color w:val="000000"/>
                      <w:kern w:val="0"/>
                      <w:sz w:val="16"/>
                      <w:szCs w:val="16"/>
                    </w:rPr>
                  </w:pPr>
                </w:p>
              </w:tc>
              <w:tc>
                <w:tcPr>
                  <w:tcW w:w="3760" w:type="dxa"/>
                  <w:vMerge/>
                  <w:tcBorders>
                    <w:top w:val="nil"/>
                    <w:left w:val="nil"/>
                    <w:bottom w:val="single" w:sz="4" w:space="0" w:color="000000"/>
                    <w:right w:val="single" w:sz="4" w:space="0" w:color="000000"/>
                  </w:tcBorders>
                  <w:vAlign w:val="center"/>
                  <w:hideMark/>
                </w:tcPr>
                <w:p w:rsidR="005536E1" w:rsidRPr="005536E1" w:rsidRDefault="005536E1" w:rsidP="005536E1">
                  <w:pPr>
                    <w:widowControl/>
                    <w:jc w:val="left"/>
                    <w:rPr>
                      <w:rFonts w:ascii="宋体" w:hAnsi="宋体" w:cs="Arial"/>
                      <w:color w:val="000000"/>
                      <w:kern w:val="0"/>
                      <w:sz w:val="16"/>
                      <w:szCs w:val="16"/>
                    </w:rPr>
                  </w:pPr>
                </w:p>
              </w:tc>
              <w:tc>
                <w:tcPr>
                  <w:tcW w:w="700" w:type="dxa"/>
                  <w:vMerge/>
                  <w:tcBorders>
                    <w:top w:val="nil"/>
                    <w:left w:val="nil"/>
                    <w:bottom w:val="single" w:sz="4" w:space="0" w:color="000000"/>
                    <w:right w:val="single" w:sz="4" w:space="0" w:color="000000"/>
                  </w:tcBorders>
                  <w:vAlign w:val="center"/>
                  <w:hideMark/>
                </w:tcPr>
                <w:p w:rsidR="005536E1" w:rsidRPr="005536E1" w:rsidRDefault="005536E1" w:rsidP="005536E1">
                  <w:pPr>
                    <w:widowControl/>
                    <w:jc w:val="left"/>
                    <w:rPr>
                      <w:rFonts w:ascii="宋体" w:hAnsi="宋体" w:cs="Arial"/>
                      <w:color w:val="000000"/>
                      <w:kern w:val="0"/>
                      <w:sz w:val="16"/>
                      <w:szCs w:val="16"/>
                    </w:rPr>
                  </w:pPr>
                </w:p>
              </w:tc>
              <w:tc>
                <w:tcPr>
                  <w:tcW w:w="1060" w:type="dxa"/>
                  <w:vMerge/>
                  <w:tcBorders>
                    <w:top w:val="nil"/>
                    <w:left w:val="nil"/>
                    <w:bottom w:val="single" w:sz="4" w:space="0" w:color="000000"/>
                    <w:right w:val="single" w:sz="4" w:space="0" w:color="000000"/>
                  </w:tcBorders>
                  <w:vAlign w:val="center"/>
                  <w:hideMark/>
                </w:tcPr>
                <w:p w:rsidR="005536E1" w:rsidRPr="005536E1" w:rsidRDefault="005536E1" w:rsidP="005536E1">
                  <w:pPr>
                    <w:widowControl/>
                    <w:jc w:val="left"/>
                    <w:rPr>
                      <w:rFonts w:ascii="Arial Narrow" w:hAnsi="Arial Narrow" w:cs="Arial"/>
                      <w:color w:val="000000"/>
                      <w:kern w:val="0"/>
                      <w:sz w:val="16"/>
                      <w:szCs w:val="16"/>
                    </w:rPr>
                  </w:pPr>
                </w:p>
              </w:tc>
              <w:tc>
                <w:tcPr>
                  <w:tcW w:w="1060" w:type="dxa"/>
                  <w:vMerge/>
                  <w:tcBorders>
                    <w:top w:val="nil"/>
                    <w:left w:val="nil"/>
                    <w:bottom w:val="single" w:sz="4" w:space="0" w:color="000000"/>
                    <w:right w:val="single" w:sz="4" w:space="0" w:color="000000"/>
                  </w:tcBorders>
                  <w:vAlign w:val="center"/>
                  <w:hideMark/>
                </w:tcPr>
                <w:p w:rsidR="005536E1" w:rsidRPr="005536E1" w:rsidRDefault="005536E1" w:rsidP="005536E1">
                  <w:pPr>
                    <w:widowControl/>
                    <w:jc w:val="left"/>
                    <w:rPr>
                      <w:rFonts w:ascii="Arial Narrow" w:hAnsi="Arial Narrow" w:cs="Arial"/>
                      <w:color w:val="000000"/>
                      <w:kern w:val="0"/>
                      <w:sz w:val="16"/>
                      <w:szCs w:val="16"/>
                    </w:rPr>
                  </w:pPr>
                </w:p>
              </w:tc>
              <w:tc>
                <w:tcPr>
                  <w:tcW w:w="1060" w:type="dxa"/>
                  <w:vMerge/>
                  <w:tcBorders>
                    <w:top w:val="nil"/>
                    <w:left w:val="nil"/>
                    <w:bottom w:val="single" w:sz="4" w:space="0" w:color="000000"/>
                    <w:right w:val="single" w:sz="8" w:space="0" w:color="000000"/>
                  </w:tcBorders>
                  <w:vAlign w:val="center"/>
                  <w:hideMark/>
                </w:tcPr>
                <w:p w:rsidR="005536E1" w:rsidRPr="005536E1" w:rsidRDefault="005536E1" w:rsidP="005536E1">
                  <w:pPr>
                    <w:widowControl/>
                    <w:jc w:val="left"/>
                    <w:rPr>
                      <w:rFonts w:ascii="Arial Narrow" w:hAnsi="Arial Narrow" w:cs="Arial"/>
                      <w:color w:val="000000"/>
                      <w:kern w:val="0"/>
                      <w:sz w:val="16"/>
                      <w:szCs w:val="16"/>
                    </w:rPr>
                  </w:pPr>
                </w:p>
              </w:tc>
            </w:tr>
            <w:tr w:rsidR="005536E1" w:rsidRPr="005536E1"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5536E1" w:rsidRDefault="005536E1" w:rsidP="005536E1">
                  <w:pPr>
                    <w:widowControl/>
                    <w:jc w:val="center"/>
                    <w:rPr>
                      <w:rFonts w:ascii="宋体" w:hAnsi="宋体" w:cs="Arial"/>
                      <w:color w:val="000000"/>
                      <w:kern w:val="0"/>
                      <w:sz w:val="16"/>
                      <w:szCs w:val="16"/>
                    </w:rPr>
                  </w:pPr>
                  <w:r w:rsidRPr="005536E1">
                    <w:rPr>
                      <w:rFonts w:ascii="宋体" w:hAnsi="宋体" w:cs="Arial" w:hint="eastAsia"/>
                      <w:color w:val="000000"/>
                      <w:kern w:val="0"/>
                      <w:sz w:val="16"/>
                      <w:szCs w:val="16"/>
                    </w:rPr>
                    <w:t>清单  第700章  合计   人民币        元</w:t>
                  </w:r>
                </w:p>
              </w:tc>
            </w:tr>
          </w:tbl>
          <w:p w:rsidR="0010293B" w:rsidRPr="005536E1" w:rsidRDefault="0010293B">
            <w:pPr>
              <w:jc w:val="center"/>
              <w:rPr>
                <w:rFonts w:cs="Arial"/>
                <w:b/>
                <w:bCs/>
                <w:color w:val="000000"/>
                <w:sz w:val="36"/>
                <w:szCs w:val="36"/>
              </w:rPr>
            </w:pPr>
          </w:p>
          <w:p w:rsidR="005536E1" w:rsidRDefault="005536E1">
            <w:pPr>
              <w:jc w:val="center"/>
              <w:rPr>
                <w:rFonts w:cs="Arial"/>
                <w:b/>
                <w:bCs/>
                <w:color w:val="000000"/>
                <w:sz w:val="36"/>
                <w:szCs w:val="36"/>
              </w:rPr>
            </w:pPr>
          </w:p>
          <w:tbl>
            <w:tblPr>
              <w:tblW w:w="8500" w:type="dxa"/>
              <w:tblLook w:val="04A0"/>
            </w:tblPr>
            <w:tblGrid>
              <w:gridCol w:w="700"/>
              <w:gridCol w:w="880"/>
              <w:gridCol w:w="5680"/>
              <w:gridCol w:w="1240"/>
            </w:tblGrid>
            <w:tr w:rsidR="005536E1" w:rsidRPr="00786BCD" w:rsidTr="005536E1">
              <w:trPr>
                <w:trHeight w:val="540"/>
              </w:trPr>
              <w:tc>
                <w:tcPr>
                  <w:tcW w:w="8500" w:type="dxa"/>
                  <w:gridSpan w:val="4"/>
                  <w:tcBorders>
                    <w:top w:val="nil"/>
                    <w:left w:val="nil"/>
                    <w:bottom w:val="nil"/>
                    <w:right w:val="nil"/>
                  </w:tcBorders>
                  <w:shd w:val="clear" w:color="000000" w:fill="FFFFFF"/>
                  <w:hideMark/>
                </w:tcPr>
                <w:p w:rsidR="005536E1" w:rsidRPr="00786BCD" w:rsidRDefault="005536E1" w:rsidP="005536E1">
                  <w:pPr>
                    <w:widowControl/>
                    <w:jc w:val="center"/>
                    <w:rPr>
                      <w:rFonts w:ascii="宋体" w:hAnsi="宋体" w:cs="Arial"/>
                      <w:b/>
                      <w:bCs/>
                      <w:color w:val="000000"/>
                      <w:kern w:val="0"/>
                      <w:sz w:val="36"/>
                      <w:szCs w:val="36"/>
                    </w:rPr>
                  </w:pPr>
                  <w:r w:rsidRPr="00786BCD">
                    <w:rPr>
                      <w:rFonts w:ascii="宋体" w:hAnsi="宋体" w:cs="Arial" w:hint="eastAsia"/>
                      <w:b/>
                      <w:bCs/>
                      <w:color w:val="000000"/>
                      <w:kern w:val="0"/>
                      <w:sz w:val="36"/>
                      <w:szCs w:val="36"/>
                    </w:rPr>
                    <w:lastRenderedPageBreak/>
                    <w:t>投标报价汇总表</w:t>
                  </w:r>
                </w:p>
              </w:tc>
            </w:tr>
            <w:tr w:rsidR="005536E1" w:rsidRPr="00786BCD" w:rsidTr="005536E1">
              <w:trPr>
                <w:trHeight w:val="300"/>
              </w:trPr>
              <w:tc>
                <w:tcPr>
                  <w:tcW w:w="7260" w:type="dxa"/>
                  <w:gridSpan w:val="3"/>
                  <w:tcBorders>
                    <w:top w:val="nil"/>
                    <w:left w:val="nil"/>
                    <w:bottom w:val="nil"/>
                    <w:right w:val="nil"/>
                  </w:tcBorders>
                  <w:shd w:val="clear" w:color="000000" w:fill="FFFFFF"/>
                  <w:vAlign w:val="center"/>
                  <w:hideMark/>
                </w:tcPr>
                <w:p w:rsidR="005536E1" w:rsidRPr="00786BCD" w:rsidRDefault="005536E1" w:rsidP="005536E1">
                  <w:pPr>
                    <w:widowControl/>
                    <w:jc w:val="left"/>
                    <w:rPr>
                      <w:rFonts w:ascii="宋体" w:hAnsi="宋体" w:cs="Arial"/>
                      <w:color w:val="000000"/>
                      <w:kern w:val="0"/>
                      <w:sz w:val="16"/>
                      <w:szCs w:val="16"/>
                    </w:rPr>
                  </w:pPr>
                  <w:r w:rsidRPr="00786BCD">
                    <w:rPr>
                      <w:rFonts w:ascii="宋体" w:hAnsi="宋体" w:cs="Arial" w:hint="eastAsia"/>
                      <w:color w:val="000000"/>
                      <w:kern w:val="0"/>
                      <w:sz w:val="16"/>
                      <w:szCs w:val="16"/>
                    </w:rPr>
                    <w:t>合同段：鞍山市灯岫线（古洞岭至青苔峪段）修复养护工程-桥梁部分</w:t>
                  </w:r>
                </w:p>
              </w:tc>
              <w:tc>
                <w:tcPr>
                  <w:tcW w:w="1240" w:type="dxa"/>
                  <w:tcBorders>
                    <w:top w:val="nil"/>
                    <w:left w:val="nil"/>
                    <w:bottom w:val="nil"/>
                    <w:right w:val="nil"/>
                  </w:tcBorders>
                  <w:shd w:val="clear" w:color="000000" w:fill="FFFFFF"/>
                  <w:vAlign w:val="center"/>
                  <w:hideMark/>
                </w:tcPr>
                <w:p w:rsidR="005536E1" w:rsidRPr="00786BCD" w:rsidRDefault="005536E1" w:rsidP="005536E1">
                  <w:pPr>
                    <w:widowControl/>
                    <w:jc w:val="right"/>
                    <w:rPr>
                      <w:rFonts w:ascii="宋体" w:hAnsi="宋体" w:cs="Arial"/>
                      <w:color w:val="000000"/>
                      <w:kern w:val="0"/>
                      <w:sz w:val="16"/>
                      <w:szCs w:val="16"/>
                    </w:rPr>
                  </w:pPr>
                  <w:r w:rsidRPr="00786BCD">
                    <w:rPr>
                      <w:rFonts w:ascii="宋体" w:hAnsi="宋体" w:cs="Arial" w:hint="eastAsia"/>
                      <w:color w:val="000000"/>
                      <w:kern w:val="0"/>
                      <w:sz w:val="16"/>
                      <w:szCs w:val="16"/>
                    </w:rPr>
                    <w:t>标表1</w:t>
                  </w:r>
                </w:p>
              </w:tc>
            </w:tr>
            <w:tr w:rsidR="005536E1" w:rsidRPr="00786BCD" w:rsidTr="005536E1">
              <w:trPr>
                <w:trHeight w:val="499"/>
              </w:trPr>
              <w:tc>
                <w:tcPr>
                  <w:tcW w:w="700"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b/>
                      <w:bCs/>
                      <w:color w:val="000000"/>
                      <w:kern w:val="0"/>
                      <w:sz w:val="16"/>
                      <w:szCs w:val="16"/>
                    </w:rPr>
                  </w:pPr>
                  <w:r w:rsidRPr="00786BCD">
                    <w:rPr>
                      <w:rFonts w:ascii="宋体" w:hAnsi="宋体" w:cs="Arial" w:hint="eastAsia"/>
                      <w:b/>
                      <w:bCs/>
                      <w:color w:val="000000"/>
                      <w:kern w:val="0"/>
                      <w:sz w:val="16"/>
                      <w:szCs w:val="16"/>
                    </w:rPr>
                    <w:t>序号</w:t>
                  </w:r>
                </w:p>
              </w:tc>
              <w:tc>
                <w:tcPr>
                  <w:tcW w:w="880" w:type="dxa"/>
                  <w:tcBorders>
                    <w:top w:val="single" w:sz="8" w:space="0" w:color="000000"/>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b/>
                      <w:bCs/>
                      <w:color w:val="000000"/>
                      <w:kern w:val="0"/>
                      <w:sz w:val="16"/>
                      <w:szCs w:val="16"/>
                    </w:rPr>
                  </w:pPr>
                  <w:r w:rsidRPr="00786BCD">
                    <w:rPr>
                      <w:rFonts w:ascii="宋体" w:hAnsi="宋体" w:cs="Arial" w:hint="eastAsia"/>
                      <w:b/>
                      <w:bCs/>
                      <w:color w:val="000000"/>
                      <w:kern w:val="0"/>
                      <w:sz w:val="16"/>
                      <w:szCs w:val="16"/>
                    </w:rPr>
                    <w:t>章次</w:t>
                  </w:r>
                </w:p>
              </w:tc>
              <w:tc>
                <w:tcPr>
                  <w:tcW w:w="5680" w:type="dxa"/>
                  <w:tcBorders>
                    <w:top w:val="single" w:sz="8" w:space="0" w:color="000000"/>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b/>
                      <w:bCs/>
                      <w:color w:val="000000"/>
                      <w:kern w:val="0"/>
                      <w:sz w:val="16"/>
                      <w:szCs w:val="16"/>
                    </w:rPr>
                  </w:pPr>
                  <w:r w:rsidRPr="00786BCD">
                    <w:rPr>
                      <w:rFonts w:ascii="宋体" w:hAnsi="宋体" w:cs="Arial" w:hint="eastAsia"/>
                      <w:b/>
                      <w:bCs/>
                      <w:color w:val="000000"/>
                      <w:kern w:val="0"/>
                      <w:sz w:val="16"/>
                      <w:szCs w:val="16"/>
                    </w:rPr>
                    <w:t>科目名称</w:t>
                  </w:r>
                </w:p>
              </w:tc>
              <w:tc>
                <w:tcPr>
                  <w:tcW w:w="1240" w:type="dxa"/>
                  <w:tcBorders>
                    <w:top w:val="single" w:sz="8" w:space="0" w:color="000000"/>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center"/>
                    <w:rPr>
                      <w:rFonts w:ascii="宋体" w:hAnsi="宋体" w:cs="Arial"/>
                      <w:b/>
                      <w:bCs/>
                      <w:color w:val="000000"/>
                      <w:kern w:val="0"/>
                      <w:sz w:val="16"/>
                      <w:szCs w:val="16"/>
                    </w:rPr>
                  </w:pPr>
                  <w:r w:rsidRPr="00786BCD">
                    <w:rPr>
                      <w:rFonts w:ascii="宋体" w:hAnsi="宋体" w:cs="Arial" w:hint="eastAsia"/>
                      <w:b/>
                      <w:bCs/>
                      <w:color w:val="000000"/>
                      <w:kern w:val="0"/>
                      <w:sz w:val="16"/>
                      <w:szCs w:val="16"/>
                    </w:rPr>
                    <w:t>金额（元）</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w:t>
                  </w:r>
                </w:p>
              </w:tc>
              <w:tc>
                <w:tcPr>
                  <w:tcW w:w="880" w:type="dxa"/>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100</w:t>
                  </w:r>
                </w:p>
              </w:tc>
              <w:tc>
                <w:tcPr>
                  <w:tcW w:w="5680" w:type="dxa"/>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总 则</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2</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K108+296   古下桥</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3</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K109+705   石棉桥</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4</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K111+720   黄家桥</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5</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K112+312   后沟桥</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6</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K113+171   栾家沟桥</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7</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K116+420  丁家峪桥</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8</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K117+958   后卜桥</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9</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K118+323   下洼桥</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10</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全线圆管涵</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11</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第100章与桥涵合计</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12</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材料、工程设备、专业工程暂估价合计</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3E00F5">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w:t>
                  </w:r>
                  <w:r w:rsidR="003E00F5">
                    <w:rPr>
                      <w:rFonts w:ascii="宋体" w:hAnsi="宋体" w:cs="Arial" w:hint="eastAsia"/>
                      <w:color w:val="000000"/>
                      <w:kern w:val="0"/>
                      <w:sz w:val="16"/>
                      <w:szCs w:val="16"/>
                    </w:rPr>
                    <w:t>3</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计日工合计</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3E00F5">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1</w:t>
                  </w:r>
                  <w:r w:rsidR="003E00F5">
                    <w:rPr>
                      <w:rFonts w:ascii="宋体" w:hAnsi="宋体" w:cs="Arial" w:hint="eastAsia"/>
                      <w:color w:val="000000"/>
                      <w:kern w:val="0"/>
                      <w:sz w:val="16"/>
                      <w:szCs w:val="16"/>
                    </w:rPr>
                    <w:t>4</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暂列金额（不含计日工总额）</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3E00F5" w:rsidP="005536E1">
                  <w:pPr>
                    <w:widowControl/>
                    <w:jc w:val="center"/>
                    <w:rPr>
                      <w:rFonts w:ascii="宋体" w:hAnsi="宋体" w:cs="Arial"/>
                      <w:color w:val="000000"/>
                      <w:kern w:val="0"/>
                      <w:sz w:val="16"/>
                      <w:szCs w:val="16"/>
                    </w:rPr>
                  </w:pPr>
                  <w:r>
                    <w:rPr>
                      <w:rFonts w:ascii="宋体" w:hAnsi="宋体" w:cs="Arial" w:hint="eastAsia"/>
                      <w:color w:val="000000"/>
                      <w:kern w:val="0"/>
                      <w:sz w:val="16"/>
                      <w:szCs w:val="16"/>
                    </w:rPr>
                    <w:t>15</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投标报价</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66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5536E1" w:rsidRPr="00786BCD" w:rsidRDefault="005536E1" w:rsidP="005536E1">
                  <w:pPr>
                    <w:widowControl/>
                    <w:jc w:val="center"/>
                    <w:rPr>
                      <w:rFonts w:ascii="宋体" w:hAnsi="宋体" w:cs="Arial"/>
                      <w:color w:val="000000"/>
                      <w:kern w:val="0"/>
                      <w:sz w:val="16"/>
                      <w:szCs w:val="16"/>
                    </w:rPr>
                  </w:pPr>
                  <w:r w:rsidRPr="00786BCD">
                    <w:rPr>
                      <w:rFonts w:ascii="宋体" w:hAnsi="宋体" w:cs="Arial" w:hint="eastAsia"/>
                      <w:color w:val="000000"/>
                      <w:kern w:val="0"/>
                      <w:sz w:val="16"/>
                      <w:szCs w:val="16"/>
                    </w:rPr>
                    <w:t xml:space="preserve">　</w:t>
                  </w:r>
                </w:p>
              </w:tc>
              <w:tc>
                <w:tcPr>
                  <w:tcW w:w="1240" w:type="dxa"/>
                  <w:tcBorders>
                    <w:top w:val="nil"/>
                    <w:left w:val="nil"/>
                    <w:bottom w:val="single" w:sz="4" w:space="0" w:color="000000"/>
                    <w:right w:val="single" w:sz="8" w:space="0" w:color="000000"/>
                  </w:tcBorders>
                  <w:shd w:val="clear" w:color="000000" w:fill="FFFFFF"/>
                  <w:vAlign w:val="center"/>
                  <w:hideMark/>
                </w:tcPr>
                <w:p w:rsidR="005536E1" w:rsidRPr="00786BCD" w:rsidRDefault="005536E1" w:rsidP="005536E1">
                  <w:pPr>
                    <w:widowControl/>
                    <w:jc w:val="right"/>
                    <w:rPr>
                      <w:rFonts w:ascii="Arial Narrow" w:hAnsi="Arial Narrow" w:cs="Arial"/>
                      <w:color w:val="000000"/>
                      <w:kern w:val="0"/>
                      <w:sz w:val="16"/>
                      <w:szCs w:val="16"/>
                    </w:rPr>
                  </w:pPr>
                  <w:r w:rsidRPr="00786BCD">
                    <w:rPr>
                      <w:rFonts w:ascii="Arial Narrow" w:hAnsi="Arial Narrow" w:cs="Arial"/>
                      <w:color w:val="000000"/>
                      <w:kern w:val="0"/>
                      <w:sz w:val="16"/>
                      <w:szCs w:val="16"/>
                    </w:rPr>
                    <w:t xml:space="preserve">　</w:t>
                  </w:r>
                </w:p>
              </w:tc>
            </w:tr>
            <w:tr w:rsidR="005536E1" w:rsidRPr="00786BCD" w:rsidTr="005536E1">
              <w:trPr>
                <w:trHeight w:val="300"/>
              </w:trPr>
              <w:tc>
                <w:tcPr>
                  <w:tcW w:w="7260" w:type="dxa"/>
                  <w:gridSpan w:val="3"/>
                  <w:tcBorders>
                    <w:top w:val="single" w:sz="8" w:space="0" w:color="000000"/>
                    <w:left w:val="nil"/>
                    <w:bottom w:val="nil"/>
                    <w:right w:val="nil"/>
                  </w:tcBorders>
                  <w:shd w:val="clear" w:color="000000" w:fill="FFFFFF"/>
                  <w:vAlign w:val="center"/>
                  <w:hideMark/>
                </w:tcPr>
                <w:p w:rsidR="005536E1" w:rsidRPr="00786BCD" w:rsidRDefault="005536E1" w:rsidP="005536E1">
                  <w:pPr>
                    <w:widowControl/>
                    <w:jc w:val="right"/>
                    <w:rPr>
                      <w:rFonts w:ascii="宋体" w:hAnsi="宋体" w:cs="Arial"/>
                      <w:color w:val="000000"/>
                      <w:kern w:val="0"/>
                      <w:sz w:val="16"/>
                      <w:szCs w:val="16"/>
                    </w:rPr>
                  </w:pPr>
                  <w:r w:rsidRPr="00786BCD">
                    <w:rPr>
                      <w:rFonts w:ascii="宋体" w:hAnsi="宋体" w:cs="Arial" w:hint="eastAsia"/>
                      <w:color w:val="000000"/>
                      <w:kern w:val="0"/>
                      <w:sz w:val="16"/>
                      <w:szCs w:val="16"/>
                    </w:rPr>
                    <w:t>清单   第 1 页</w:t>
                  </w:r>
                </w:p>
              </w:tc>
              <w:tc>
                <w:tcPr>
                  <w:tcW w:w="1240" w:type="dxa"/>
                  <w:tcBorders>
                    <w:top w:val="single" w:sz="8" w:space="0" w:color="000000"/>
                    <w:left w:val="nil"/>
                    <w:bottom w:val="nil"/>
                    <w:right w:val="nil"/>
                  </w:tcBorders>
                  <w:shd w:val="clear" w:color="000000" w:fill="FFFFFF"/>
                  <w:vAlign w:val="center"/>
                  <w:hideMark/>
                </w:tcPr>
                <w:p w:rsidR="005536E1" w:rsidRPr="00786BCD" w:rsidRDefault="005536E1" w:rsidP="005536E1">
                  <w:pPr>
                    <w:widowControl/>
                    <w:jc w:val="left"/>
                    <w:rPr>
                      <w:rFonts w:ascii="宋体" w:hAnsi="宋体" w:cs="Arial"/>
                      <w:color w:val="000000"/>
                      <w:kern w:val="0"/>
                      <w:sz w:val="16"/>
                      <w:szCs w:val="16"/>
                    </w:rPr>
                  </w:pPr>
                  <w:r w:rsidRPr="00786BCD">
                    <w:rPr>
                      <w:rFonts w:ascii="宋体" w:hAnsi="宋体" w:cs="Arial" w:hint="eastAsia"/>
                      <w:color w:val="000000"/>
                      <w:kern w:val="0"/>
                      <w:sz w:val="16"/>
                      <w:szCs w:val="16"/>
                    </w:rPr>
                    <w:t>共 1 页</w:t>
                  </w:r>
                </w:p>
              </w:tc>
            </w:tr>
          </w:tbl>
          <w:p w:rsidR="005536E1" w:rsidRDefault="005536E1" w:rsidP="005536E1">
            <w:pPr>
              <w:widowControl/>
              <w:jc w:val="center"/>
              <w:rPr>
                <w:rFonts w:ascii="宋体" w:hAnsi="宋体" w:cs="Arial"/>
                <w:b/>
                <w:bCs/>
                <w:color w:val="000000"/>
                <w:kern w:val="0"/>
                <w:sz w:val="36"/>
                <w:szCs w:val="36"/>
              </w:rPr>
            </w:pPr>
          </w:p>
          <w:tbl>
            <w:tblPr>
              <w:tblW w:w="8520" w:type="dxa"/>
              <w:tblLook w:val="04A0"/>
            </w:tblPr>
            <w:tblGrid>
              <w:gridCol w:w="880"/>
              <w:gridCol w:w="3760"/>
              <w:gridCol w:w="700"/>
              <w:gridCol w:w="1060"/>
              <w:gridCol w:w="1060"/>
              <w:gridCol w:w="1060"/>
            </w:tblGrid>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 xml:space="preserve"> 第100章  总 则</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通则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101-1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保险费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按合同条款规定，提供建筑工程一切险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按合同条款规定，提供第三者责任险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工程管理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102-1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竣工文件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102-2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施工环保费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安全生产费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临时工程与设施</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临时道路修建、养护与拆除（包括原道路的养护）</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临时占地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临时供电设施架设、维护与拆除</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电信设施的提供、维修与拆除</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103-5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临时供水与排污设施</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103-6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临时交通标志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承包人驻地建设</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承包人驻地建设</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施工标准化</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施工驻地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工地试验室</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拌和站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钢筋加工场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105-5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预制场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105-6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仓储存放地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105-7</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各场（厂）区、作业区连接道路及施工主便道</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975"/>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Pr="0010293B" w:rsidRDefault="005536E1" w:rsidP="005536E1">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第100章  合计   人民币       元</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K108+296   古下桥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第200章  路 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202-3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拆除结构物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145.000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第400章  桥梁、涵洞</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基础钢筋（含灌注桩、承台、桩系梁、沉桩、沉井等）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111.700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614.200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下部结构钢筋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571.860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734.140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上部结构钢筋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36.900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7485.300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附属结构钢筋及钢构件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17.800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1194.500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支座钢板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453.400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基坑开挖及回填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挖填土方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743.000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台后填筑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422.000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293.000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结构混凝土工程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42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混凝土基础（包括支撑梁、桩基承台、桩系梁，但不包括桩基）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C15片石混凝土八字墙基础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17.720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C30支撑梁混凝土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27.500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混凝土下部结构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46.430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C30台帽混凝土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13.400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现浇混凝土上部结构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C35现浇矩形板混凝土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32.220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现浇混凝土附属结构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C40混凝土防撞墙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5.440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C40垫石混凝土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0.280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C30挡块混凝土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0.120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K108+296   古下桥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黑色理石桥名牌(50*30*1cm)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警示油漆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16.720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砌石工程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39.830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M7.5片石铺砌及隔水墙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54.240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14.670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浆砌块石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M10浆砌块石八字墙(挡墙）镶面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16.030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沥青混凝土桥面铺装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4cm中粒式沥青混凝土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3cm细粒式沥青混凝土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水泥混凝土桥面铺装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碎石封层防水层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桥面排水</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泄水管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桥梁支座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板式橡胶支座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圆形板式橡胶支座安装（GYZ250*52mm）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隔震橡胶支座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抗震橡胶挡块（350*350*50mm)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第600章  安全设施及预埋管线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D=1000 *2  一杆二牌限重警告标志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800*600桥梁公示牌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408"/>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K108+296   古下桥  合计   人民币        元</w:t>
                  </w:r>
                </w:p>
              </w:tc>
            </w:tr>
            <w:tr w:rsidR="005536E1" w:rsidRPr="0010293B" w:rsidTr="005536E1">
              <w:trPr>
                <w:trHeight w:val="942"/>
              </w:trPr>
              <w:tc>
                <w:tcPr>
                  <w:tcW w:w="88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376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70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106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106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106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K109+705   石棉桥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第200章  路 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202-3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拆除结构物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拆除混凝土并外运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150.000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067A00"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200.000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第400章  桥梁、涵洞</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基础钢筋（含灌注桩、承台、桩系梁、沉桩、沉井等）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194.800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956.100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下部结构钢筋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970.600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1282.600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上部结构钢筋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252.000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14937.000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附属结构钢筋及钢构件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43.800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2981.000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支座钢板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1386.000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基坑开挖及回填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挖填土方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1039.000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台后填筑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397.000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结构混凝土工程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42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混凝土基础（包括支撑梁、桩基承台、桩系梁，但不包括桩基）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28.380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23.560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C30支撑梁混凝土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51.710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混凝土下部结构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36</w:t>
                  </w:r>
                  <w:r w:rsidRPr="0010293B">
                    <w:rPr>
                      <w:rFonts w:ascii="Arial Narrow" w:hAnsi="Arial Narrow" w:cs="Arial"/>
                      <w:color w:val="000000"/>
                      <w:kern w:val="0"/>
                      <w:sz w:val="16"/>
                      <w:szCs w:val="16"/>
                    </w:rPr>
                    <w:cr/>
                    <w:t>490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C30台帽混凝土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17.820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C30墩身混凝土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22.060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5.550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现浇混凝土上部结构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C35现浇矩形板混凝土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64.440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现浇混凝土附属结构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K109+705   石棉桥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C40混凝土防撞墙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9.920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C40垫石混凝土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1.580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C30挡块混凝土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0.120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黑色理石桥名牌(50*30*1cm)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警示油漆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33.440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砌石工程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41.280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M7.5片石铺砌及隔水墙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76.700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36.680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浆砌块石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M10浆砌块石八字墙(挡墙）镶面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24.220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沥青混凝土桥面铺装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4cm中粒式沥青混凝土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3cm细粒式沥青混凝土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水泥混凝土桥面铺装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碎石封层防水层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桥面排水</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泄水管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桥梁支座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板式橡胶支座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圆形板式橡胶支座安装（GYZ250*52mm）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隔震橡胶支座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抗震橡胶挡块（350*350*50mm)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w:t>
                  </w:r>
                  <w:r w:rsidRPr="0010293B">
                    <w:rPr>
                      <w:rFonts w:ascii="Arial Narrow" w:hAnsi="Arial Narrow" w:cs="Arial"/>
                      <w:color w:val="000000"/>
                      <w:kern w:val="0"/>
                      <w:sz w:val="16"/>
                      <w:szCs w:val="16"/>
                    </w:rPr>
                    <w:cr/>
                    <w:t>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第600章  安全设施及预埋管线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D=1000 *2  一杆二牌限重警告标志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800*600桥梁公示牌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8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K109+705   石棉桥  合计   人民币       元</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K111+720   黄家桥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第200章  路 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202-3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拆除结构物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拆除混凝土并外运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180.000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第400章  桥梁、涵洞</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基础钢筋（含灌注桩、承台、桩系梁、沉桩、沉井等）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149.600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933804"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870.100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下部结构钢筋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1405.080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1461.220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上部结构钢筋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1564.400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25212.200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附属结构钢筋及钢构件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3159.100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支座钢板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813.900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基坑开挖及回填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挖填土方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台后填筑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550.000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480.000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结构混凝土工程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42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混凝土基础（包括支撑梁、桩基承台、桩系梁，但不包括桩基）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33.660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C30支撑梁混凝土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51.110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C15片石八字墙混凝土基础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18.180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混凝土下部结构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82.830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C30台帽混凝土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34.160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C30墩身混凝土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49.160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11.880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预制混凝土上部结构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C35预制空心板混凝土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66.560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K111+720   黄家桥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现浇混凝土附属结构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C40混凝土防撞墙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13.720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C40垫石混凝土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1.360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C30挡块混凝土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0.440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黑色理石桥名牌(50*30*1cm)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警示油漆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067A00"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41.800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砌石工程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32.780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M7.5片石铺砌及隔水墙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104.280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28.520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浆砌块石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M10浆砌块石八字墙(挡墙）镶面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10.830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沥青混凝土桥面铺装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4cm中粒式沥青混凝土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067A00"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150.000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3cm细粒式沥青混凝土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150.000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水泥混凝土桥面铺装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25.730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碎石封层防水层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150.000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桥面排水</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泄水管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桥梁支座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板式橡胶支座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圆形板式橡胶支座安装（GYZ250*41mm）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隔震橡胶支座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抗震橡胶挡块（350*350*50mm)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抗震橡胶垫块（100*100*10mm)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第600章  安全设施及预埋管线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D=1000 *2  一杆二牌限重警告标志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800*600桥梁公示牌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067A00"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6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p w:rsidR="005536E1" w:rsidRDefault="005536E1" w:rsidP="005536E1">
                  <w:pPr>
                    <w:widowControl/>
                    <w:jc w:val="left"/>
                    <w:rPr>
                      <w:rFonts w:ascii="宋体" w:hAnsi="宋体" w:cs="Arial"/>
                      <w:color w:val="000000"/>
                      <w:kern w:val="0"/>
                      <w:sz w:val="16"/>
                      <w:szCs w:val="16"/>
                    </w:rPr>
                  </w:pPr>
                </w:p>
                <w:p w:rsidR="005536E1" w:rsidRPr="0010293B" w:rsidRDefault="005536E1" w:rsidP="005536E1">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K111+720   黄家桥  合计   人民币       元</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K112+312   后沟桥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第200章  路 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202-3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拆除结构物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拆除混凝土并外运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第400章  桥梁、涵洞</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基础钢筋（含灌注桩、承台、桩系梁、沉桩、沉井等）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475.300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下部结构钢筋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558.100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583.200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上部结构钢筋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067A00"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30.600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4709.900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附属结构钢筋及钢构件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1213.600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支座钢板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531.300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基坑开挖及回填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挖填土方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台后填筑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067A00"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340.000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结构混凝土工程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42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混凝土基础（包括支撑梁、桩基承台、桩系梁，但不包括桩基）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C15片石混凝土八字墙基础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14.190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19.880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C30支撑梁混凝土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17.400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混凝土下部结构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37.500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C30台帽混凝土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067A00"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14.580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现浇混凝土上部结构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C35现浇矩形板混凝土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17.030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现浇混凝土附属结构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C40混凝土防撞墙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C40垫石混凝土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0.270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K112+312   后沟桥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C30挡块混凝土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0.160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黑色理石桥名牌(50*30*1cm)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警示油漆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12.540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砌石工程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22.610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M7.5片石铺砌及隔水墙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33.520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7.880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浆砌块石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M10浆砌块石八字墙(挡墙）镶面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7.990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沥青混凝土桥面铺装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4cm中粒式沥青混凝土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3cm细粒式沥青混凝土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水泥混凝土桥面铺装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碎石封层防水层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桥面排水</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泄水管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桥梁支座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板式橡胶支座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圆形板式橡胶支座安装（GYZ250*52mm）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隔震橡胶支座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抗震橡胶挡块（350*350*50mm)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第600章  安全设施及预埋管线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D=1000 *2  一杆二牌限重警告标志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800*600桥梁公示牌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413EC"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125"/>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Pr="0010293B" w:rsidRDefault="005536E1" w:rsidP="005536E1">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K112+312   后沟桥  合计   人民币       元</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K113+171   栾家沟桥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第200章  路 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202-3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拆除结构物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拆除混凝土并外运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240.000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第400章  桥梁、涵洞</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下部结构钢筋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1132.500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上部结构钢筋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1966.400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16862.300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附属结构钢筋及钢构件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3611.100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支座钢板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813.900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基坑开挖及回填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挖填土方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1930.000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台后填筑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850.000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结构混凝土工程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42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混凝土基础（包括支撑梁、桩基承台、桩系梁，但不包括桩基）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C20片石混凝土墩基础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35.340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C20片石混凝土台基础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73.360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C15片石八字墙混凝土基础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14.530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混凝土下部结构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120.670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C30台帽混凝土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C30墩身混凝土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现浇混凝土附属结构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C40混凝土防撞墙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C40垫石混凝土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1.410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C30挡块混凝土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0.240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黑色理石桥名牌(50*30*1cm)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警示油漆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54.360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K113+171   栾家沟桥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预应力混凝土工程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411-2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先张法预应力钢绞线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413EC" w:rsidP="005536E1">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1797.800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411-8</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预制预应力混凝土上部结构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80.520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砌石工程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M10浆砌片石挡墙基础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13.140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88.010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M7.5片石铺砌及隔水墙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167.250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46.820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浆砌块石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M10浆砌块石八字墙(挡墙）镶面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25.540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沥青混凝土桥面铺装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4cm中粒式沥青混凝土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3cm细粒式沥青混凝土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水泥混凝土桥面铺装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26.210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碎石封层防水层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169.000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桥面排水</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泄水管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桥梁支座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板式橡胶支座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圆形板式橡胶支座安装（GYZ250*63mm）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隔震橡胶支座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抗震橡胶挡块（350*350*50mm)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抗震橡胶垫块（100*100*10mm)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第600章  安全设施及预埋管线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D=1000 *2  一杆二牌限重警告标志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800*600桥梁公示牌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266"/>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K113+171   栾家沟桥  合计   人民币       元</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K116+420  丁家峪桥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第200章  路 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202-3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拆除结构物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拆除混凝土并外运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第400章  桥梁、涵洞</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下部结构钢筋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509.200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722.200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上部结构钢筋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983.200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8359.700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附属结构钢筋及钢构件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1848.200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支座钢板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407.000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基坑开挖及回填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挖填土方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1010.000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台后填筑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530.000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300.000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结构混凝土工程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42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混凝土基础（包括支撑梁、桩基承台、桩系梁，但不包括桩基）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C20片石混凝土台基础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61.630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混凝土下部结构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63.670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C30台帽混凝土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现浇混凝土附属结构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C40混凝土防撞墙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C40垫石混凝土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0.700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C30挡块混凝土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0.240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黑色理石桥名牌(50*30*1cm)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警示油漆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27.180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预应力混凝土工程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411-2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先张法预应力钢绞线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898.900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411-8</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预制预应力混凝土上部结构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35.360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K116+420  丁家峪桥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砌石工程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M10浆砌片石挡墙基础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15.360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24.970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M7.5片石铺砌及隔水墙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70.520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18.710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浆砌块石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M10浆砌块石八字墙(挡墙）镶面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10.750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沥青混凝土桥面铺装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4cm中粒式沥青混凝土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84.500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3cm细粒式沥青混凝土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84.500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水泥混凝土桥面铺装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13.100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碎石封层防水层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84.500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桥面排水</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泄水管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桥梁支座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板式橡胶支座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圆形板式橡胶支座安装（GYZ250*63mm）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隔震橡胶支座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抗震橡胶挡块（350*350*50mm)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抗震橡胶垫块（100*100*10mm)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第600章  安全设施及预埋管线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D=1000 *2  一杆二牌限重警告标志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800*600桥梁公示牌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24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K116+420  丁家峪桥  合计   人民币       元</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K117+958   后卜桥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第200章  路 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202-3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拆除结构物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拆除混凝土并外运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25.000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第400章  桥梁、涵洞</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基础钢筋（含灌注桩、承台、桩系梁、沉桩、沉井等）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113.500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626.200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下部结构钢筋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387.220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695.780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上部结构钢筋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35.900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6846.600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附属结构钢筋及钢构件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17.800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支座钢板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406.900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基坑开挖及回填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挖填土方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618.000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台后填筑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270.000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结构混凝土工程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42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混凝土基础（包括支撑梁、桩基承台、桩系梁，但不包括桩基）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C15片石混凝土八字墙基础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7.950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16.720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C30支撑梁混凝土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4.560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混凝土下部结构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22.430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C30台帽混凝土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12.640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现浇混凝土上部结构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C35现浇矩形板混凝土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32.220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现浇混凝土附属结构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C40混凝土防撞墙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5.440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C40垫石混凝土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0.260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K117+958   后卜桥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C30挡块混凝土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0.120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黑色理石桥名牌(50*30*1cm)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警示油漆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16.720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砌石工程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23.480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M7.5片石铺砌及隔水墙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39.390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M10浆砌片石挡墙基础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9.960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浆砌块石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M10浆砌块石八字墙(挡墙）镶面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12.120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沥青混凝土桥面铺装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4cm中粒式沥青混凝土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3cm细粒式沥青混凝土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水泥混凝土桥面铺装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碎石封层防水层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桥面排水</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泄水管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6.000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桥梁支座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板式橡胶支座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圆形板式橡胶支座安装（GYZ250*52mm）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隔震橡胶支座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抗震橡胶挡块（350*350*50mm)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第600章  安全设施及预埋管线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D=1000 *2  一杆二牌限重警告标志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800*600桥梁公示牌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55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K117+958   后卜桥  合计   人民币       元</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K118+323   下洼桥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第200章  路 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202-3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拆除结构物</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拆除混凝土并外运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拆除圬工并外运</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150.000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第400章  桥梁、涵洞</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基础钢筋（含灌注桩、承台、桩系梁、沉桩、沉井等）</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193.600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966.100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下部结构钢筋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1066.900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1259.600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上部结构钢筋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57.400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12484.900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403-4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附属结构钢筋及钢构件</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光圆钢筋（HPB235、HPB300）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44.200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带肋钢筋（HRB335、HRB400）</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2376.400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支座钢板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kg</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1151.100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基坑开挖及回填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挖填土方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925.000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台后填筑</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270.000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基坑回填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380.000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结构混凝土工程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42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混凝土基础（包括支撑梁、桩基承台、桩系梁，但不包括桩基）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C15片石混凝土八字墙基础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19.250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23.440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C30支撑梁混凝土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37.450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C30墩基础混凝土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27.920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混凝土下部结构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C30桥台混凝土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51.560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C30台帽混凝土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17.160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C30墩帽混凝土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5.550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C30墩身混凝土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30.470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现浇混凝土上部结构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C35现浇矩形板混凝土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45.980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K118+323   下洼桥</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410-6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现浇混凝土附属结构</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C40混凝土防撞墙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7.440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C40垫石混凝土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1.300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C30挡块混凝土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0.120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黑色理石桥名牌(50*30*1cm)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警示油漆</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25.080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砌石工程</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浆砌片石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M10浆砌片石八字墙(挡墙）墙身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35.750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M7.5片石铺砌及隔水墙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80.220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20.240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413-2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浆砌块石</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M10浆砌块石八字墙(挡墙）镶面</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11.550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沥青混凝土桥面铺装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4cm中粒式沥青混凝土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3cm细粒式沥青混凝土</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415-2</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水泥混凝土桥面铺装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C40混凝土桥面铺装</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10.800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碎石封层防水层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m2</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415-4</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桥面排水</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泄水管</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桥梁支座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板式橡胶支座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圆形板式橡胶支座安装（GYZ250*52mm）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48.000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416-3</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隔震橡胶支座</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抗震橡胶挡块（350*350*50mm)</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块</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清单  第600章  安全设施及预埋管线</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604-1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单柱式交通标志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D=1000 *2  一杆二牌限重警告标志</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2.000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800*600桥梁公示牌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处</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1266"/>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K118+323   下洼桥  合计   人民币       元</w:t>
                  </w:r>
                </w:p>
              </w:tc>
            </w:tr>
            <w:tr w:rsidR="005536E1" w:rsidRPr="0010293B" w:rsidTr="005536E1">
              <w:trPr>
                <w:trHeight w:val="1320"/>
              </w:trPr>
              <w:tc>
                <w:tcPr>
                  <w:tcW w:w="8520" w:type="dxa"/>
                  <w:gridSpan w:val="6"/>
                  <w:tcBorders>
                    <w:top w:val="nil"/>
                    <w:left w:val="nil"/>
                    <w:bottom w:val="nil"/>
                    <w:right w:val="nil"/>
                  </w:tcBorders>
                  <w:shd w:val="clear" w:color="000000" w:fill="FFFFFF"/>
                  <w:vAlign w:val="center"/>
                  <w:hideMark/>
                </w:tcPr>
                <w:p w:rsidR="005536E1" w:rsidRPr="0010293B" w:rsidRDefault="005536E1" w:rsidP="005536E1">
                  <w:pPr>
                    <w:widowControl/>
                    <w:jc w:val="left"/>
                    <w:rPr>
                      <w:rFonts w:ascii="宋体" w:hAnsi="宋体" w:cs="Arial"/>
                      <w:b/>
                      <w:bCs/>
                      <w:color w:val="000000"/>
                      <w:kern w:val="0"/>
                      <w:sz w:val="28"/>
                      <w:szCs w:val="28"/>
                    </w:rPr>
                  </w:pPr>
                  <w:r w:rsidRPr="0010293B">
                    <w:rPr>
                      <w:rFonts w:ascii="宋体" w:hAnsi="宋体" w:cs="Arial" w:hint="eastAsia"/>
                      <w:b/>
                      <w:bCs/>
                      <w:color w:val="000000"/>
                      <w:kern w:val="0"/>
                      <w:sz w:val="28"/>
                      <w:szCs w:val="28"/>
                    </w:rPr>
                    <w:lastRenderedPageBreak/>
                    <w:t xml:space="preserve">  5.1 工程量清单表</w:t>
                  </w:r>
                  <w:r w:rsidRPr="0010293B">
                    <w:rPr>
                      <w:rFonts w:ascii="宋体" w:hAnsi="宋体" w:cs="Arial" w:hint="eastAsia"/>
                      <w:b/>
                      <w:bCs/>
                      <w:color w:val="000000"/>
                      <w:kern w:val="0"/>
                      <w:sz w:val="28"/>
                      <w:szCs w:val="28"/>
                    </w:rPr>
                    <w:br/>
                    <w:t xml:space="preserve">                        工程量清单表</w:t>
                  </w:r>
                </w:p>
              </w:tc>
            </w:tr>
            <w:tr w:rsidR="005536E1" w:rsidRPr="0010293B" w:rsidTr="005536E1">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24"/>
                      <w:szCs w:val="24"/>
                    </w:rPr>
                  </w:pPr>
                  <w:r w:rsidRPr="0010293B">
                    <w:rPr>
                      <w:rFonts w:ascii="宋体" w:hAnsi="宋体" w:cs="Arial" w:hint="eastAsia"/>
                      <w:b/>
                      <w:bCs/>
                      <w:color w:val="000000"/>
                      <w:kern w:val="0"/>
                      <w:sz w:val="24"/>
                      <w:szCs w:val="24"/>
                    </w:rPr>
                    <w:t>全线圆管涵</w:t>
                  </w:r>
                </w:p>
              </w:tc>
            </w:tr>
            <w:tr w:rsidR="005536E1" w:rsidRPr="0010293B" w:rsidTr="005536E1">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b/>
                      <w:bCs/>
                      <w:color w:val="000000"/>
                      <w:kern w:val="0"/>
                      <w:sz w:val="16"/>
                      <w:szCs w:val="16"/>
                    </w:rPr>
                  </w:pPr>
                  <w:r w:rsidRPr="0010293B">
                    <w:rPr>
                      <w:rFonts w:ascii="宋体" w:hAnsi="宋体" w:cs="Arial" w:hint="eastAsia"/>
                      <w:b/>
                      <w:bCs/>
                      <w:color w:val="000000"/>
                      <w:kern w:val="0"/>
                      <w:sz w:val="16"/>
                      <w:szCs w:val="16"/>
                    </w:rPr>
                    <w:t>合价</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419</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圆管涵及倒虹吸管涵</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419-1</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单孔钢筋混凝土圆管涵</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拆除圬工</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挖基土方</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3820.000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-c</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M15浆砌块石端墙墙身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31.480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-d</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C20混凝土端墙基础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12.930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-e</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C20混凝土管基</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90.320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-f</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C25混凝土墙帽</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3.570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-g</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砂砾垫层</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42.630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-h</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M7.5浆砌片石洞口铺砌</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15.690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-i</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M7.5浆砌片石隔水墙</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32.590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-j</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M7.5浆砌片石洞口急流槽</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19.630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-k</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M10浆砌块石八字墙翼墙墙身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84.980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-l</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C15片石翼墙基础</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30.000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铺设单孔直径φ1.0m钢筋混凝土圆管涵</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106.960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-n</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铺设单孔直径φ1.5m钢筋混凝土圆管涵</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38.840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-o</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透水性材料回填</w:t>
                  </w: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m3</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507.000</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959"/>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5536E1" w:rsidRDefault="005536E1" w:rsidP="005536E1">
                  <w:pPr>
                    <w:widowControl/>
                    <w:jc w:val="left"/>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Default="005536E1" w:rsidP="005536E1">
                  <w:pPr>
                    <w:widowControl/>
                    <w:jc w:val="left"/>
                    <w:rPr>
                      <w:rFonts w:ascii="宋体" w:hAnsi="宋体" w:cs="Arial"/>
                      <w:color w:val="000000"/>
                      <w:kern w:val="0"/>
                      <w:sz w:val="16"/>
                      <w:szCs w:val="16"/>
                    </w:rPr>
                  </w:pPr>
                </w:p>
                <w:p w:rsidR="005536E1" w:rsidRPr="0010293B" w:rsidRDefault="005536E1" w:rsidP="005536E1">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5536E1" w:rsidRPr="0010293B" w:rsidRDefault="005536E1" w:rsidP="005536E1">
                  <w:pPr>
                    <w:widowControl/>
                    <w:jc w:val="right"/>
                    <w:rPr>
                      <w:rFonts w:ascii="Arial Narrow" w:hAnsi="Arial Narrow" w:cs="Arial"/>
                      <w:color w:val="000000"/>
                      <w:kern w:val="0"/>
                      <w:sz w:val="16"/>
                      <w:szCs w:val="16"/>
                    </w:rPr>
                  </w:pPr>
                  <w:r w:rsidRPr="0010293B">
                    <w:rPr>
                      <w:rFonts w:ascii="Arial Narrow" w:hAnsi="Arial Narrow" w:cs="Arial"/>
                      <w:color w:val="000000"/>
                      <w:kern w:val="0"/>
                      <w:sz w:val="16"/>
                      <w:szCs w:val="16"/>
                    </w:rPr>
                    <w:t xml:space="preserve">　</w:t>
                  </w:r>
                </w:p>
              </w:tc>
            </w:tr>
            <w:tr w:rsidR="005536E1" w:rsidRPr="0010293B" w:rsidTr="005536E1">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5536E1" w:rsidRPr="0010293B" w:rsidRDefault="005536E1" w:rsidP="005536E1">
                  <w:pPr>
                    <w:widowControl/>
                    <w:jc w:val="center"/>
                    <w:rPr>
                      <w:rFonts w:ascii="宋体" w:hAnsi="宋体" w:cs="Arial"/>
                      <w:color w:val="000000"/>
                      <w:kern w:val="0"/>
                      <w:sz w:val="16"/>
                      <w:szCs w:val="16"/>
                    </w:rPr>
                  </w:pPr>
                  <w:r w:rsidRPr="0010293B">
                    <w:rPr>
                      <w:rFonts w:ascii="宋体" w:hAnsi="宋体" w:cs="Arial" w:hint="eastAsia"/>
                      <w:color w:val="000000"/>
                      <w:kern w:val="0"/>
                      <w:sz w:val="16"/>
                      <w:szCs w:val="16"/>
                    </w:rPr>
                    <w:t>全线圆管涵  合计   人民币       元</w:t>
                  </w:r>
                </w:p>
              </w:tc>
            </w:tr>
            <w:tr w:rsidR="005536E1" w:rsidRPr="0010293B" w:rsidTr="005536E1">
              <w:trPr>
                <w:trHeight w:val="942"/>
              </w:trPr>
              <w:tc>
                <w:tcPr>
                  <w:tcW w:w="88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3760" w:type="dxa"/>
                  <w:tcBorders>
                    <w:top w:val="nil"/>
                    <w:left w:val="nil"/>
                    <w:bottom w:val="nil"/>
                    <w:right w:val="nil"/>
                  </w:tcBorders>
                  <w:shd w:val="clear" w:color="000000" w:fill="FFFFFF"/>
                  <w:hideMark/>
                </w:tcPr>
                <w:p w:rsidR="005536E1"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p w:rsidR="005536E1" w:rsidRDefault="005536E1" w:rsidP="005536E1">
                  <w:pPr>
                    <w:widowControl/>
                    <w:jc w:val="left"/>
                    <w:rPr>
                      <w:rFonts w:ascii="SansSerif" w:hAnsi="SansSerif" w:cs="Arial"/>
                      <w:color w:val="000000"/>
                      <w:kern w:val="0"/>
                      <w:sz w:val="20"/>
                      <w:szCs w:val="20"/>
                    </w:rPr>
                  </w:pPr>
                </w:p>
                <w:p w:rsidR="005536E1" w:rsidRPr="0010293B" w:rsidRDefault="005536E1" w:rsidP="00521E3F">
                  <w:pPr>
                    <w:widowControl/>
                    <w:jc w:val="left"/>
                    <w:rPr>
                      <w:rFonts w:ascii="SansSerif" w:hAnsi="SansSerif" w:cs="Arial"/>
                      <w:color w:val="000000"/>
                      <w:kern w:val="0"/>
                      <w:sz w:val="20"/>
                      <w:szCs w:val="20"/>
                    </w:rPr>
                  </w:pPr>
                </w:p>
              </w:tc>
              <w:tc>
                <w:tcPr>
                  <w:tcW w:w="70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106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106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c>
                <w:tcPr>
                  <w:tcW w:w="1060" w:type="dxa"/>
                  <w:tcBorders>
                    <w:top w:val="nil"/>
                    <w:left w:val="nil"/>
                    <w:bottom w:val="nil"/>
                    <w:right w:val="nil"/>
                  </w:tcBorders>
                  <w:shd w:val="clear" w:color="000000" w:fill="FFFFFF"/>
                  <w:hideMark/>
                </w:tcPr>
                <w:p w:rsidR="005536E1" w:rsidRPr="0010293B" w:rsidRDefault="005536E1" w:rsidP="005536E1">
                  <w:pPr>
                    <w:widowControl/>
                    <w:jc w:val="left"/>
                    <w:rPr>
                      <w:rFonts w:ascii="SansSerif" w:hAnsi="SansSerif" w:cs="Arial"/>
                      <w:color w:val="000000"/>
                      <w:kern w:val="0"/>
                      <w:sz w:val="20"/>
                      <w:szCs w:val="20"/>
                    </w:rPr>
                  </w:pPr>
                  <w:r w:rsidRPr="0010293B">
                    <w:rPr>
                      <w:rFonts w:ascii="SansSerif" w:hAnsi="SansSerif" w:cs="Arial"/>
                      <w:color w:val="000000"/>
                      <w:kern w:val="0"/>
                      <w:sz w:val="20"/>
                      <w:szCs w:val="20"/>
                    </w:rPr>
                    <w:t xml:space="preserve">　</w:t>
                  </w:r>
                </w:p>
              </w:tc>
            </w:tr>
          </w:tbl>
          <w:p w:rsidR="0010293B" w:rsidRDefault="0010293B">
            <w:pPr>
              <w:jc w:val="center"/>
              <w:rPr>
                <w:rFonts w:ascii="宋体" w:hAnsi="宋体" w:cs="Arial"/>
                <w:b/>
                <w:bCs/>
                <w:color w:val="000000"/>
                <w:sz w:val="36"/>
                <w:szCs w:val="36"/>
              </w:rPr>
            </w:pPr>
            <w:r>
              <w:rPr>
                <w:rFonts w:cs="Arial" w:hint="eastAsia"/>
                <w:b/>
                <w:bCs/>
                <w:color w:val="000000"/>
                <w:sz w:val="36"/>
                <w:szCs w:val="36"/>
              </w:rPr>
              <w:lastRenderedPageBreak/>
              <w:t>投标报价汇总表</w:t>
            </w:r>
          </w:p>
        </w:tc>
      </w:tr>
      <w:tr w:rsidR="0010293B" w:rsidTr="00521E3F">
        <w:trPr>
          <w:gridAfter w:val="1"/>
          <w:wAfter w:w="307" w:type="dxa"/>
          <w:trHeight w:val="300"/>
        </w:trPr>
        <w:tc>
          <w:tcPr>
            <w:tcW w:w="4675" w:type="dxa"/>
            <w:gridSpan w:val="3"/>
            <w:tcBorders>
              <w:top w:val="nil"/>
              <w:left w:val="nil"/>
              <w:bottom w:val="nil"/>
              <w:right w:val="nil"/>
            </w:tcBorders>
            <w:shd w:val="clear" w:color="000000" w:fill="FFFFFF"/>
            <w:vAlign w:val="center"/>
            <w:hideMark/>
          </w:tcPr>
          <w:p w:rsidR="0010293B" w:rsidRDefault="0010293B">
            <w:pPr>
              <w:rPr>
                <w:rFonts w:ascii="宋体" w:hAnsi="宋体" w:cs="Arial"/>
                <w:color w:val="000000"/>
                <w:sz w:val="16"/>
                <w:szCs w:val="16"/>
              </w:rPr>
            </w:pPr>
            <w:r>
              <w:rPr>
                <w:rFonts w:cs="Arial" w:hint="eastAsia"/>
                <w:color w:val="000000"/>
                <w:sz w:val="16"/>
                <w:szCs w:val="16"/>
              </w:rPr>
              <w:lastRenderedPageBreak/>
              <w:t>合同段：鞍山市海欢线二道小桥拆除重建专项养护工程</w:t>
            </w:r>
          </w:p>
        </w:tc>
        <w:tc>
          <w:tcPr>
            <w:tcW w:w="2643" w:type="dxa"/>
            <w:tcBorders>
              <w:top w:val="nil"/>
              <w:left w:val="nil"/>
              <w:bottom w:val="nil"/>
              <w:right w:val="nil"/>
            </w:tcBorders>
            <w:shd w:val="clear" w:color="000000" w:fill="FFFFFF"/>
            <w:vAlign w:val="center"/>
            <w:hideMark/>
          </w:tcPr>
          <w:p w:rsidR="0010293B" w:rsidRDefault="0010293B">
            <w:pPr>
              <w:jc w:val="right"/>
              <w:rPr>
                <w:rFonts w:ascii="宋体" w:hAnsi="宋体" w:cs="Arial"/>
                <w:color w:val="000000"/>
                <w:sz w:val="16"/>
                <w:szCs w:val="16"/>
              </w:rPr>
            </w:pPr>
            <w:r>
              <w:rPr>
                <w:rFonts w:cs="Arial" w:hint="eastAsia"/>
                <w:color w:val="000000"/>
                <w:sz w:val="16"/>
                <w:szCs w:val="16"/>
              </w:rPr>
              <w:t xml:space="preserve">　</w:t>
            </w:r>
          </w:p>
        </w:tc>
        <w:tc>
          <w:tcPr>
            <w:tcW w:w="1469" w:type="dxa"/>
            <w:tcBorders>
              <w:top w:val="nil"/>
              <w:left w:val="nil"/>
              <w:bottom w:val="nil"/>
              <w:right w:val="nil"/>
            </w:tcBorders>
            <w:shd w:val="clear" w:color="000000" w:fill="FFFFFF"/>
            <w:vAlign w:val="center"/>
            <w:hideMark/>
          </w:tcPr>
          <w:p w:rsidR="0010293B" w:rsidRDefault="0010293B">
            <w:pPr>
              <w:jc w:val="right"/>
              <w:rPr>
                <w:rFonts w:ascii="宋体" w:hAnsi="宋体" w:cs="Arial"/>
                <w:color w:val="000000"/>
                <w:sz w:val="16"/>
                <w:szCs w:val="16"/>
              </w:rPr>
            </w:pPr>
            <w:r>
              <w:rPr>
                <w:rFonts w:cs="Arial" w:hint="eastAsia"/>
                <w:color w:val="000000"/>
                <w:sz w:val="16"/>
                <w:szCs w:val="16"/>
              </w:rPr>
              <w:t>标表</w:t>
            </w:r>
            <w:r>
              <w:rPr>
                <w:rFonts w:cs="Arial" w:hint="eastAsia"/>
                <w:color w:val="000000"/>
                <w:sz w:val="16"/>
                <w:szCs w:val="16"/>
              </w:rPr>
              <w:t>1</w:t>
            </w:r>
          </w:p>
        </w:tc>
      </w:tr>
      <w:tr w:rsidR="0010293B" w:rsidTr="00521E3F">
        <w:trPr>
          <w:gridAfter w:val="1"/>
          <w:wAfter w:w="307" w:type="dxa"/>
          <w:trHeight w:val="499"/>
        </w:trPr>
        <w:tc>
          <w:tcPr>
            <w:tcW w:w="701"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b/>
                <w:bCs/>
                <w:color w:val="000000"/>
                <w:sz w:val="16"/>
                <w:szCs w:val="16"/>
              </w:rPr>
            </w:pPr>
            <w:r>
              <w:rPr>
                <w:rFonts w:cs="Arial" w:hint="eastAsia"/>
                <w:b/>
                <w:bCs/>
                <w:color w:val="000000"/>
                <w:sz w:val="16"/>
                <w:szCs w:val="16"/>
              </w:rPr>
              <w:t>序号</w:t>
            </w:r>
          </w:p>
        </w:tc>
        <w:tc>
          <w:tcPr>
            <w:tcW w:w="881" w:type="dxa"/>
            <w:tcBorders>
              <w:top w:val="single" w:sz="8" w:space="0" w:color="000000"/>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b/>
                <w:bCs/>
                <w:color w:val="000000"/>
                <w:sz w:val="16"/>
                <w:szCs w:val="16"/>
              </w:rPr>
            </w:pPr>
            <w:r>
              <w:rPr>
                <w:rFonts w:cs="Arial" w:hint="eastAsia"/>
                <w:b/>
                <w:bCs/>
                <w:color w:val="000000"/>
                <w:sz w:val="16"/>
                <w:szCs w:val="16"/>
              </w:rPr>
              <w:t>章次</w:t>
            </w:r>
          </w:p>
        </w:tc>
        <w:tc>
          <w:tcPr>
            <w:tcW w:w="5736" w:type="dxa"/>
            <w:gridSpan w:val="2"/>
            <w:tcBorders>
              <w:top w:val="single" w:sz="8" w:space="0" w:color="000000"/>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b/>
                <w:bCs/>
                <w:color w:val="000000"/>
                <w:sz w:val="16"/>
                <w:szCs w:val="16"/>
              </w:rPr>
            </w:pPr>
            <w:r>
              <w:rPr>
                <w:rFonts w:cs="Arial" w:hint="eastAsia"/>
                <w:b/>
                <w:bCs/>
                <w:color w:val="000000"/>
                <w:sz w:val="16"/>
                <w:szCs w:val="16"/>
              </w:rPr>
              <w:t>科目名称</w:t>
            </w:r>
          </w:p>
        </w:tc>
        <w:tc>
          <w:tcPr>
            <w:tcW w:w="1469" w:type="dxa"/>
            <w:tcBorders>
              <w:top w:val="single" w:sz="8" w:space="0" w:color="000000"/>
              <w:left w:val="nil"/>
              <w:bottom w:val="single" w:sz="4" w:space="0" w:color="000000"/>
              <w:right w:val="single" w:sz="8" w:space="0" w:color="000000"/>
            </w:tcBorders>
            <w:shd w:val="clear" w:color="000000" w:fill="FFFFFF"/>
            <w:vAlign w:val="center"/>
            <w:hideMark/>
          </w:tcPr>
          <w:p w:rsidR="0010293B" w:rsidRDefault="0010293B">
            <w:pPr>
              <w:jc w:val="center"/>
              <w:rPr>
                <w:rFonts w:ascii="宋体" w:hAnsi="宋体" w:cs="Arial"/>
                <w:b/>
                <w:bCs/>
                <w:color w:val="000000"/>
                <w:sz w:val="16"/>
                <w:szCs w:val="16"/>
              </w:rPr>
            </w:pPr>
            <w:r>
              <w:rPr>
                <w:rFonts w:cs="Arial" w:hint="eastAsia"/>
                <w:b/>
                <w:bCs/>
                <w:color w:val="000000"/>
                <w:sz w:val="16"/>
                <w:szCs w:val="16"/>
              </w:rPr>
              <w:t>金额（元）</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1</w:t>
            </w:r>
          </w:p>
        </w:tc>
        <w:tc>
          <w:tcPr>
            <w:tcW w:w="881" w:type="dxa"/>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100</w:t>
            </w:r>
          </w:p>
        </w:tc>
        <w:tc>
          <w:tcPr>
            <w:tcW w:w="5736" w:type="dxa"/>
            <w:gridSpan w:val="2"/>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总</w:t>
            </w:r>
            <w:r>
              <w:rPr>
                <w:rFonts w:cs="Arial" w:hint="eastAsia"/>
                <w:color w:val="000000"/>
                <w:sz w:val="16"/>
                <w:szCs w:val="16"/>
              </w:rPr>
              <w:t xml:space="preserve"> </w:t>
            </w:r>
            <w:r>
              <w:rPr>
                <w:rFonts w:cs="Arial" w:hint="eastAsia"/>
                <w:color w:val="000000"/>
                <w:sz w:val="16"/>
                <w:szCs w:val="16"/>
              </w:rPr>
              <w:t>则</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2</w:t>
            </w:r>
          </w:p>
        </w:tc>
        <w:tc>
          <w:tcPr>
            <w:tcW w:w="881" w:type="dxa"/>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200</w:t>
            </w:r>
          </w:p>
        </w:tc>
        <w:tc>
          <w:tcPr>
            <w:tcW w:w="5736" w:type="dxa"/>
            <w:gridSpan w:val="2"/>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路</w:t>
            </w:r>
            <w:r>
              <w:rPr>
                <w:rFonts w:cs="Arial" w:hint="eastAsia"/>
                <w:color w:val="000000"/>
                <w:sz w:val="16"/>
                <w:szCs w:val="16"/>
              </w:rPr>
              <w:t xml:space="preserve"> </w:t>
            </w:r>
            <w:r>
              <w:rPr>
                <w:rFonts w:cs="Arial" w:hint="eastAsia"/>
                <w:color w:val="000000"/>
                <w:sz w:val="16"/>
                <w:szCs w:val="16"/>
              </w:rPr>
              <w:t>基</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3</w:t>
            </w:r>
          </w:p>
        </w:tc>
        <w:tc>
          <w:tcPr>
            <w:tcW w:w="881" w:type="dxa"/>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300</w:t>
            </w:r>
          </w:p>
        </w:tc>
        <w:tc>
          <w:tcPr>
            <w:tcW w:w="5736" w:type="dxa"/>
            <w:gridSpan w:val="2"/>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路</w:t>
            </w:r>
            <w:r>
              <w:rPr>
                <w:rFonts w:cs="Arial" w:hint="eastAsia"/>
                <w:color w:val="000000"/>
                <w:sz w:val="16"/>
                <w:szCs w:val="16"/>
              </w:rPr>
              <w:t xml:space="preserve"> </w:t>
            </w:r>
            <w:r>
              <w:rPr>
                <w:rFonts w:cs="Arial" w:hint="eastAsia"/>
                <w:color w:val="000000"/>
                <w:sz w:val="16"/>
                <w:szCs w:val="16"/>
              </w:rPr>
              <w:t>面</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4</w:t>
            </w:r>
          </w:p>
        </w:tc>
        <w:tc>
          <w:tcPr>
            <w:tcW w:w="881" w:type="dxa"/>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400</w:t>
            </w:r>
          </w:p>
        </w:tc>
        <w:tc>
          <w:tcPr>
            <w:tcW w:w="5736" w:type="dxa"/>
            <w:gridSpan w:val="2"/>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桥梁、涵洞</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5</w:t>
            </w:r>
          </w:p>
        </w:tc>
        <w:tc>
          <w:tcPr>
            <w:tcW w:w="881" w:type="dxa"/>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600</w:t>
            </w:r>
          </w:p>
        </w:tc>
        <w:tc>
          <w:tcPr>
            <w:tcW w:w="5736" w:type="dxa"/>
            <w:gridSpan w:val="2"/>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安全设施及预埋管线</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6</w:t>
            </w:r>
          </w:p>
        </w:tc>
        <w:tc>
          <w:tcPr>
            <w:tcW w:w="6617" w:type="dxa"/>
            <w:gridSpan w:val="3"/>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第</w:t>
            </w:r>
            <w:r>
              <w:rPr>
                <w:rFonts w:cs="Arial" w:hint="eastAsia"/>
                <w:color w:val="000000"/>
                <w:sz w:val="16"/>
                <w:szCs w:val="16"/>
              </w:rPr>
              <w:t>100</w:t>
            </w:r>
            <w:r>
              <w:rPr>
                <w:rFonts w:cs="Arial" w:hint="eastAsia"/>
                <w:color w:val="000000"/>
                <w:sz w:val="16"/>
                <w:szCs w:val="16"/>
              </w:rPr>
              <w:t>章至第</w:t>
            </w:r>
            <w:r>
              <w:rPr>
                <w:rFonts w:cs="Arial" w:hint="eastAsia"/>
                <w:color w:val="000000"/>
                <w:sz w:val="16"/>
                <w:szCs w:val="16"/>
              </w:rPr>
              <w:t>700</w:t>
            </w:r>
            <w:r>
              <w:rPr>
                <w:rFonts w:cs="Arial" w:hint="eastAsia"/>
                <w:color w:val="000000"/>
                <w:sz w:val="16"/>
                <w:szCs w:val="16"/>
              </w:rPr>
              <w:t>章合计</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7</w:t>
            </w:r>
          </w:p>
        </w:tc>
        <w:tc>
          <w:tcPr>
            <w:tcW w:w="6617" w:type="dxa"/>
            <w:gridSpan w:val="3"/>
            <w:tcBorders>
              <w:top w:val="nil"/>
              <w:left w:val="nil"/>
              <w:bottom w:val="single" w:sz="4" w:space="0" w:color="000000"/>
              <w:right w:val="single" w:sz="4" w:space="0" w:color="000000"/>
            </w:tcBorders>
            <w:shd w:val="clear" w:color="000000" w:fill="FFFFFF"/>
            <w:vAlign w:val="center"/>
            <w:hideMark/>
          </w:tcPr>
          <w:p w:rsidR="0010293B" w:rsidRDefault="003E00F5">
            <w:pPr>
              <w:jc w:val="center"/>
              <w:rPr>
                <w:rFonts w:ascii="宋体" w:hAnsi="宋体" w:cs="Arial"/>
                <w:color w:val="000000"/>
                <w:sz w:val="16"/>
                <w:szCs w:val="16"/>
              </w:rPr>
            </w:pPr>
            <w:r>
              <w:rPr>
                <w:rFonts w:cs="Arial" w:hint="eastAsia"/>
                <w:color w:val="000000"/>
                <w:sz w:val="16"/>
                <w:szCs w:val="16"/>
              </w:rPr>
              <w:t xml:space="preserve"> </w:t>
            </w:r>
            <w:r w:rsidR="0010293B">
              <w:rPr>
                <w:rFonts w:cs="Arial" w:hint="eastAsia"/>
                <w:color w:val="000000"/>
                <w:sz w:val="16"/>
                <w:szCs w:val="16"/>
              </w:rPr>
              <w:t>材料、工程设备、专业工程暂估价合计</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3E00F5">
            <w:pPr>
              <w:jc w:val="center"/>
              <w:rPr>
                <w:rFonts w:ascii="宋体" w:hAnsi="宋体" w:cs="Arial"/>
                <w:color w:val="000000"/>
                <w:sz w:val="16"/>
                <w:szCs w:val="16"/>
              </w:rPr>
            </w:pPr>
            <w:r>
              <w:rPr>
                <w:rFonts w:cs="Arial" w:hint="eastAsia"/>
                <w:color w:val="000000"/>
                <w:sz w:val="16"/>
                <w:szCs w:val="16"/>
              </w:rPr>
              <w:t>8</w:t>
            </w:r>
          </w:p>
        </w:tc>
        <w:tc>
          <w:tcPr>
            <w:tcW w:w="6617" w:type="dxa"/>
            <w:gridSpan w:val="3"/>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计日工合计</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3E00F5">
            <w:pPr>
              <w:jc w:val="center"/>
              <w:rPr>
                <w:rFonts w:ascii="宋体" w:hAnsi="宋体" w:cs="Arial"/>
                <w:color w:val="000000"/>
                <w:sz w:val="16"/>
                <w:szCs w:val="16"/>
              </w:rPr>
            </w:pPr>
            <w:r>
              <w:rPr>
                <w:rFonts w:cs="Arial" w:hint="eastAsia"/>
                <w:color w:val="000000"/>
                <w:sz w:val="16"/>
                <w:szCs w:val="16"/>
              </w:rPr>
              <w:t>9</w:t>
            </w:r>
          </w:p>
        </w:tc>
        <w:tc>
          <w:tcPr>
            <w:tcW w:w="6617" w:type="dxa"/>
            <w:gridSpan w:val="3"/>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暂列金额（不含计日工总额）</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3E00F5">
            <w:pPr>
              <w:jc w:val="center"/>
              <w:rPr>
                <w:rFonts w:ascii="宋体" w:hAnsi="宋体" w:cs="Arial"/>
                <w:color w:val="000000"/>
                <w:sz w:val="16"/>
                <w:szCs w:val="16"/>
              </w:rPr>
            </w:pPr>
            <w:r>
              <w:rPr>
                <w:rFonts w:cs="Arial" w:hint="eastAsia"/>
                <w:color w:val="000000"/>
                <w:sz w:val="16"/>
                <w:szCs w:val="16"/>
              </w:rPr>
              <w:t>10</w:t>
            </w:r>
          </w:p>
        </w:tc>
        <w:tc>
          <w:tcPr>
            <w:tcW w:w="6617" w:type="dxa"/>
            <w:gridSpan w:val="3"/>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投标报价</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7545"/>
        </w:trPr>
        <w:tc>
          <w:tcPr>
            <w:tcW w:w="701" w:type="dxa"/>
            <w:tcBorders>
              <w:top w:val="nil"/>
              <w:left w:val="single" w:sz="8" w:space="0" w:color="000000"/>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 xml:space="preserve">　</w:t>
            </w:r>
          </w:p>
        </w:tc>
        <w:tc>
          <w:tcPr>
            <w:tcW w:w="6617" w:type="dxa"/>
            <w:gridSpan w:val="3"/>
            <w:tcBorders>
              <w:top w:val="nil"/>
              <w:left w:val="nil"/>
              <w:bottom w:val="single" w:sz="4" w:space="0" w:color="000000"/>
              <w:right w:val="single" w:sz="4" w:space="0" w:color="000000"/>
            </w:tcBorders>
            <w:shd w:val="clear" w:color="000000" w:fill="FFFFFF"/>
            <w:vAlign w:val="center"/>
            <w:hideMark/>
          </w:tcPr>
          <w:p w:rsidR="0010293B" w:rsidRDefault="0010293B">
            <w:pPr>
              <w:jc w:val="center"/>
              <w:rPr>
                <w:rFonts w:ascii="宋体" w:hAnsi="宋体" w:cs="Arial"/>
                <w:color w:val="000000"/>
                <w:sz w:val="16"/>
                <w:szCs w:val="16"/>
              </w:rPr>
            </w:pPr>
            <w:r>
              <w:rPr>
                <w:rFonts w:cs="Arial" w:hint="eastAsia"/>
                <w:color w:val="000000"/>
                <w:sz w:val="16"/>
                <w:szCs w:val="16"/>
              </w:rPr>
              <w:t xml:space="preserve">　</w:t>
            </w:r>
          </w:p>
        </w:tc>
        <w:tc>
          <w:tcPr>
            <w:tcW w:w="1469" w:type="dxa"/>
            <w:tcBorders>
              <w:top w:val="nil"/>
              <w:left w:val="nil"/>
              <w:bottom w:val="single" w:sz="4" w:space="0" w:color="000000"/>
              <w:right w:val="single" w:sz="8" w:space="0" w:color="000000"/>
            </w:tcBorders>
            <w:shd w:val="clear" w:color="000000" w:fill="FFFFFF"/>
            <w:vAlign w:val="center"/>
            <w:hideMark/>
          </w:tcPr>
          <w:p w:rsidR="0010293B" w:rsidRDefault="0010293B">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10293B" w:rsidTr="00521E3F">
        <w:trPr>
          <w:gridAfter w:val="1"/>
          <w:wAfter w:w="307" w:type="dxa"/>
          <w:trHeight w:val="300"/>
        </w:trPr>
        <w:tc>
          <w:tcPr>
            <w:tcW w:w="7318" w:type="dxa"/>
            <w:gridSpan w:val="4"/>
            <w:tcBorders>
              <w:top w:val="single" w:sz="8" w:space="0" w:color="000000"/>
              <w:left w:val="nil"/>
              <w:bottom w:val="nil"/>
              <w:right w:val="nil"/>
            </w:tcBorders>
            <w:shd w:val="clear" w:color="000000" w:fill="FFFFFF"/>
            <w:vAlign w:val="center"/>
            <w:hideMark/>
          </w:tcPr>
          <w:p w:rsidR="0010293B" w:rsidRDefault="0010293B">
            <w:pPr>
              <w:jc w:val="right"/>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 xml:space="preserve"> 1 </w:t>
            </w:r>
            <w:r>
              <w:rPr>
                <w:rFonts w:cs="Arial" w:hint="eastAsia"/>
                <w:color w:val="000000"/>
                <w:sz w:val="16"/>
                <w:szCs w:val="16"/>
              </w:rPr>
              <w:t>页</w:t>
            </w:r>
          </w:p>
        </w:tc>
        <w:tc>
          <w:tcPr>
            <w:tcW w:w="1469" w:type="dxa"/>
            <w:tcBorders>
              <w:top w:val="single" w:sz="8" w:space="0" w:color="000000"/>
              <w:left w:val="nil"/>
              <w:bottom w:val="nil"/>
              <w:right w:val="nil"/>
            </w:tcBorders>
            <w:shd w:val="clear" w:color="000000" w:fill="FFFFFF"/>
            <w:vAlign w:val="center"/>
            <w:hideMark/>
          </w:tcPr>
          <w:p w:rsidR="0010293B" w:rsidRDefault="0010293B">
            <w:pPr>
              <w:rPr>
                <w:rFonts w:ascii="宋体" w:hAnsi="宋体" w:cs="Arial"/>
                <w:color w:val="000000"/>
                <w:sz w:val="16"/>
                <w:szCs w:val="16"/>
              </w:rPr>
            </w:pPr>
            <w:r>
              <w:rPr>
                <w:rFonts w:cs="Arial" w:hint="eastAsia"/>
                <w:color w:val="000000"/>
                <w:sz w:val="16"/>
                <w:szCs w:val="16"/>
              </w:rPr>
              <w:t>共</w:t>
            </w:r>
            <w:r>
              <w:rPr>
                <w:rFonts w:cs="Arial" w:hint="eastAsia"/>
                <w:color w:val="000000"/>
                <w:sz w:val="16"/>
                <w:szCs w:val="16"/>
              </w:rPr>
              <w:t xml:space="preserve"> 1 </w:t>
            </w:r>
            <w:r>
              <w:rPr>
                <w:rFonts w:cs="Arial" w:hint="eastAsia"/>
                <w:color w:val="000000"/>
                <w:sz w:val="16"/>
                <w:szCs w:val="16"/>
              </w:rPr>
              <w:t>页</w:t>
            </w:r>
          </w:p>
        </w:tc>
      </w:tr>
      <w:tr w:rsidR="00EF2FC4" w:rsidRPr="00F56B6D" w:rsidTr="00521E3F">
        <w:trPr>
          <w:gridAfter w:val="1"/>
          <w:wAfter w:w="307" w:type="dxa"/>
          <w:trHeight w:val="1276"/>
        </w:trPr>
        <w:tc>
          <w:tcPr>
            <w:tcW w:w="8787" w:type="dxa"/>
            <w:gridSpan w:val="5"/>
            <w:tcBorders>
              <w:top w:val="nil"/>
              <w:left w:val="nil"/>
              <w:bottom w:val="nil"/>
              <w:right w:val="nil"/>
            </w:tcBorders>
            <w:shd w:val="clear" w:color="000000" w:fill="FFFFFF"/>
            <w:hideMark/>
          </w:tcPr>
          <w:p w:rsidR="00786BCD" w:rsidRDefault="00786BCD" w:rsidP="008B0368">
            <w:pPr>
              <w:widowControl/>
              <w:jc w:val="center"/>
              <w:rPr>
                <w:rFonts w:ascii="宋体" w:hAnsi="宋体" w:cs="Arial"/>
                <w:b/>
                <w:bCs/>
                <w:color w:val="000000"/>
                <w:kern w:val="0"/>
                <w:sz w:val="36"/>
                <w:szCs w:val="36"/>
              </w:rPr>
            </w:pPr>
          </w:p>
          <w:p w:rsidR="0010293B" w:rsidRDefault="0010293B" w:rsidP="008B0368">
            <w:pPr>
              <w:widowControl/>
              <w:jc w:val="center"/>
              <w:rPr>
                <w:rFonts w:ascii="宋体" w:hAnsi="宋体" w:cs="Arial"/>
                <w:b/>
                <w:bCs/>
                <w:color w:val="000000"/>
                <w:kern w:val="0"/>
                <w:sz w:val="36"/>
                <w:szCs w:val="36"/>
              </w:rPr>
            </w:pPr>
          </w:p>
          <w:tbl>
            <w:tblPr>
              <w:tblW w:w="8570" w:type="dxa"/>
              <w:tblLook w:val="04A0"/>
            </w:tblPr>
            <w:tblGrid>
              <w:gridCol w:w="12"/>
              <w:gridCol w:w="15"/>
              <w:gridCol w:w="14"/>
              <w:gridCol w:w="15"/>
              <w:gridCol w:w="654"/>
              <w:gridCol w:w="29"/>
              <w:gridCol w:w="134"/>
              <w:gridCol w:w="29"/>
              <w:gridCol w:w="30"/>
              <w:gridCol w:w="649"/>
              <w:gridCol w:w="29"/>
              <w:gridCol w:w="2968"/>
              <w:gridCol w:w="27"/>
              <w:gridCol w:w="30"/>
              <w:gridCol w:w="234"/>
              <w:gridCol w:w="403"/>
              <w:gridCol w:w="27"/>
              <w:gridCol w:w="30"/>
              <w:gridCol w:w="181"/>
              <w:gridCol w:w="910"/>
              <w:gridCol w:w="27"/>
              <w:gridCol w:w="29"/>
              <w:gridCol w:w="784"/>
              <w:gridCol w:w="26"/>
              <w:gridCol w:w="21"/>
              <w:gridCol w:w="157"/>
              <w:gridCol w:w="26"/>
              <w:gridCol w:w="30"/>
              <w:gridCol w:w="980"/>
              <w:gridCol w:w="13"/>
              <w:gridCol w:w="25"/>
              <w:gridCol w:w="32"/>
            </w:tblGrid>
            <w:tr w:rsidR="00F741C4" w:rsidTr="00521E3F">
              <w:trPr>
                <w:gridBefore w:val="4"/>
                <w:wBefore w:w="56" w:type="dxa"/>
                <w:trHeight w:val="1320"/>
              </w:trPr>
              <w:tc>
                <w:tcPr>
                  <w:tcW w:w="8514" w:type="dxa"/>
                  <w:gridSpan w:val="28"/>
                  <w:tcBorders>
                    <w:top w:val="nil"/>
                    <w:left w:val="nil"/>
                    <w:bottom w:val="nil"/>
                    <w:right w:val="nil"/>
                  </w:tcBorders>
                  <w:shd w:val="clear" w:color="000000" w:fill="FFFFFF"/>
                  <w:vAlign w:val="center"/>
                  <w:hideMark/>
                </w:tcPr>
                <w:p w:rsidR="00F741C4" w:rsidRDefault="00F741C4">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F741C4" w:rsidTr="00521E3F">
              <w:trPr>
                <w:gridBefore w:val="4"/>
                <w:wBefore w:w="56" w:type="dxa"/>
                <w:trHeight w:val="439"/>
              </w:trPr>
              <w:tc>
                <w:tcPr>
                  <w:tcW w:w="8514" w:type="dxa"/>
                  <w:gridSpan w:val="28"/>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100</w:t>
                  </w:r>
                  <w:r>
                    <w:rPr>
                      <w:rFonts w:cs="Arial" w:hint="eastAsia"/>
                      <w:b/>
                      <w:bCs/>
                      <w:color w:val="000000"/>
                    </w:rPr>
                    <w:t>章</w:t>
                  </w:r>
                  <w:r>
                    <w:rPr>
                      <w:rFonts w:cs="Arial" w:hint="eastAsia"/>
                      <w:b/>
                      <w:bCs/>
                      <w:color w:val="000000"/>
                    </w:rPr>
                    <w:t xml:space="preserve">  </w:t>
                  </w:r>
                  <w:r>
                    <w:rPr>
                      <w:rFonts w:cs="Arial" w:hint="eastAsia"/>
                      <w:b/>
                      <w:bCs/>
                      <w:color w:val="000000"/>
                    </w:rPr>
                    <w:t>总</w:t>
                  </w:r>
                  <w:r>
                    <w:rPr>
                      <w:rFonts w:cs="Arial" w:hint="eastAsia"/>
                      <w:b/>
                      <w:bCs/>
                      <w:color w:val="000000"/>
                    </w:rPr>
                    <w:t xml:space="preserve"> </w:t>
                  </w:r>
                  <w:r>
                    <w:rPr>
                      <w:rFonts w:cs="Arial" w:hint="eastAsia"/>
                      <w:b/>
                      <w:bCs/>
                      <w:color w:val="000000"/>
                    </w:rPr>
                    <w:t>则</w:t>
                  </w:r>
                </w:p>
              </w:tc>
            </w:tr>
            <w:tr w:rsidR="00F741C4" w:rsidTr="00521E3F">
              <w:trPr>
                <w:gridBefore w:val="4"/>
                <w:wBefore w:w="56" w:type="dxa"/>
                <w:trHeight w:val="342"/>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单位</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单价</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合价</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通则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101-1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保险费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按合同条款规定，提供建筑工程一切险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按合同条款规定，提供第三者责任险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工程管理</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102-1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竣工文件</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102-2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施工环保费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102-3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安全生产费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临时工程与设施</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103-1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临时道路修建、养护与拆除（包括原道路的养护）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103-2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临时占地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103-3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临时供电设施架设、维护与拆除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103-4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电信设施的提供、维修与拆除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103-5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临时供水与排污设施</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103-6</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临时交通标志</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承包人驻地建设</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104-1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承包人驻地建设</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施工标准化</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105-1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施工驻地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105-2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工地试验室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105-3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拌和站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105-4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钢筋加工场</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105-5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预制场</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105-6</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仓储存放地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105-7</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各场（厂）区、作业区连接道路及施工主便道</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总额</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393"/>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 xml:space="preserve">　</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514" w:type="dxa"/>
                  <w:gridSpan w:val="28"/>
                  <w:tcBorders>
                    <w:top w:val="nil"/>
                    <w:left w:val="single" w:sz="8" w:space="0" w:color="000000"/>
                    <w:bottom w:val="single" w:sz="8" w:space="0" w:color="000000"/>
                    <w:right w:val="single" w:sz="8"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100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F741C4" w:rsidTr="00521E3F">
              <w:trPr>
                <w:gridBefore w:val="4"/>
                <w:wBefore w:w="56" w:type="dxa"/>
                <w:trHeight w:val="1320"/>
              </w:trPr>
              <w:tc>
                <w:tcPr>
                  <w:tcW w:w="8514" w:type="dxa"/>
                  <w:gridSpan w:val="28"/>
                  <w:tcBorders>
                    <w:top w:val="nil"/>
                    <w:left w:val="nil"/>
                    <w:bottom w:val="nil"/>
                    <w:right w:val="nil"/>
                  </w:tcBorders>
                  <w:shd w:val="clear" w:color="000000" w:fill="FFFFFF"/>
                  <w:vAlign w:val="center"/>
                  <w:hideMark/>
                </w:tcPr>
                <w:p w:rsidR="00F741C4" w:rsidRDefault="00F741C4">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F741C4" w:rsidTr="00521E3F">
              <w:trPr>
                <w:gridBefore w:val="4"/>
                <w:wBefore w:w="56" w:type="dxa"/>
                <w:trHeight w:val="439"/>
              </w:trPr>
              <w:tc>
                <w:tcPr>
                  <w:tcW w:w="8514" w:type="dxa"/>
                  <w:gridSpan w:val="28"/>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200</w:t>
                  </w:r>
                  <w:r>
                    <w:rPr>
                      <w:rFonts w:cs="Arial" w:hint="eastAsia"/>
                      <w:b/>
                      <w:bCs/>
                      <w:color w:val="000000"/>
                    </w:rPr>
                    <w:t>章</w:t>
                  </w:r>
                  <w:r>
                    <w:rPr>
                      <w:rFonts w:cs="Arial" w:hint="eastAsia"/>
                      <w:b/>
                      <w:bCs/>
                      <w:color w:val="000000"/>
                    </w:rPr>
                    <w:t xml:space="preserve">  </w:t>
                  </w:r>
                  <w:r>
                    <w:rPr>
                      <w:rFonts w:cs="Arial" w:hint="eastAsia"/>
                      <w:b/>
                      <w:bCs/>
                      <w:color w:val="000000"/>
                    </w:rPr>
                    <w:t>路</w:t>
                  </w:r>
                  <w:r>
                    <w:rPr>
                      <w:rFonts w:cs="Arial" w:hint="eastAsia"/>
                      <w:b/>
                      <w:bCs/>
                      <w:color w:val="000000"/>
                    </w:rPr>
                    <w:t xml:space="preserve"> </w:t>
                  </w:r>
                  <w:r>
                    <w:rPr>
                      <w:rFonts w:cs="Arial" w:hint="eastAsia"/>
                      <w:b/>
                      <w:bCs/>
                      <w:color w:val="000000"/>
                    </w:rPr>
                    <w:t>基</w:t>
                  </w:r>
                </w:p>
              </w:tc>
            </w:tr>
            <w:tr w:rsidR="00F741C4" w:rsidTr="00521E3F">
              <w:trPr>
                <w:gridBefore w:val="4"/>
                <w:wBefore w:w="56" w:type="dxa"/>
                <w:trHeight w:val="342"/>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单位</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单价</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合价</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202-2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挖旧路</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拆除沥青混凝土旧路并外运</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200.000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202-3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拆除结构物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拆除混凝土结构并外运</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50.000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-c</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拆除砖、石及其他砌体结构并外运</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90.000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8179"/>
              </w:trPr>
              <w:tc>
                <w:tcPr>
                  <w:tcW w:w="876" w:type="dxa"/>
                  <w:gridSpan w:val="5"/>
                  <w:vMerge w:val="restart"/>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 xml:space="preserve">　</w:t>
                  </w:r>
                </w:p>
              </w:tc>
              <w:tc>
                <w:tcPr>
                  <w:tcW w:w="694" w:type="dxa"/>
                  <w:gridSpan w:val="4"/>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vMerge w:val="restart"/>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983"/>
              </w:trPr>
              <w:tc>
                <w:tcPr>
                  <w:tcW w:w="876" w:type="dxa"/>
                  <w:gridSpan w:val="5"/>
                  <w:vMerge/>
                  <w:tcBorders>
                    <w:top w:val="nil"/>
                    <w:left w:val="single" w:sz="8" w:space="0" w:color="000000"/>
                    <w:bottom w:val="single" w:sz="4" w:space="0" w:color="000000"/>
                    <w:right w:val="single" w:sz="4" w:space="0" w:color="000000"/>
                  </w:tcBorders>
                  <w:vAlign w:val="center"/>
                  <w:hideMark/>
                </w:tcPr>
                <w:p w:rsidR="00F741C4" w:rsidRDefault="00F741C4">
                  <w:pPr>
                    <w:rPr>
                      <w:rFonts w:ascii="宋体" w:hAnsi="宋体" w:cs="Arial"/>
                      <w:color w:val="000000"/>
                      <w:sz w:val="16"/>
                      <w:szCs w:val="16"/>
                    </w:rPr>
                  </w:pPr>
                </w:p>
              </w:tc>
              <w:tc>
                <w:tcPr>
                  <w:tcW w:w="3703" w:type="dxa"/>
                  <w:gridSpan w:val="5"/>
                  <w:vMerge/>
                  <w:tcBorders>
                    <w:top w:val="nil"/>
                    <w:left w:val="nil"/>
                    <w:bottom w:val="single" w:sz="4" w:space="0" w:color="000000"/>
                    <w:right w:val="single" w:sz="4" w:space="0" w:color="000000"/>
                  </w:tcBorders>
                  <w:vAlign w:val="center"/>
                  <w:hideMark/>
                </w:tcPr>
                <w:p w:rsidR="00F741C4" w:rsidRDefault="00F741C4">
                  <w:pPr>
                    <w:rPr>
                      <w:rFonts w:ascii="宋体" w:hAnsi="宋体" w:cs="Arial"/>
                      <w:color w:val="000000"/>
                      <w:sz w:val="16"/>
                      <w:szCs w:val="16"/>
                    </w:rPr>
                  </w:pPr>
                </w:p>
              </w:tc>
              <w:tc>
                <w:tcPr>
                  <w:tcW w:w="694" w:type="dxa"/>
                  <w:gridSpan w:val="4"/>
                  <w:vMerge/>
                  <w:tcBorders>
                    <w:top w:val="nil"/>
                    <w:left w:val="nil"/>
                    <w:bottom w:val="single" w:sz="4" w:space="0" w:color="000000"/>
                    <w:right w:val="single" w:sz="4" w:space="0" w:color="000000"/>
                  </w:tcBorders>
                  <w:vAlign w:val="center"/>
                  <w:hideMark/>
                </w:tcPr>
                <w:p w:rsidR="00F741C4" w:rsidRDefault="00F741C4">
                  <w:pPr>
                    <w:rPr>
                      <w:rFonts w:ascii="宋体" w:hAnsi="宋体" w:cs="Arial"/>
                      <w:color w:val="000000"/>
                      <w:sz w:val="16"/>
                      <w:szCs w:val="16"/>
                    </w:rPr>
                  </w:pPr>
                </w:p>
              </w:tc>
              <w:tc>
                <w:tcPr>
                  <w:tcW w:w="1147" w:type="dxa"/>
                  <w:gridSpan w:val="4"/>
                  <w:vMerge/>
                  <w:tcBorders>
                    <w:top w:val="nil"/>
                    <w:left w:val="nil"/>
                    <w:bottom w:val="single" w:sz="4" w:space="0" w:color="000000"/>
                    <w:right w:val="single" w:sz="4" w:space="0" w:color="000000"/>
                  </w:tcBorders>
                  <w:vAlign w:val="center"/>
                  <w:hideMark/>
                </w:tcPr>
                <w:p w:rsidR="00F741C4" w:rsidRDefault="00F741C4">
                  <w:pPr>
                    <w:rPr>
                      <w:rFonts w:ascii="Arial Narrow" w:hAnsi="Arial Narrow" w:cs="Arial"/>
                      <w:color w:val="000000"/>
                      <w:sz w:val="16"/>
                      <w:szCs w:val="16"/>
                    </w:rPr>
                  </w:pPr>
                </w:p>
              </w:tc>
              <w:tc>
                <w:tcPr>
                  <w:tcW w:w="1044" w:type="dxa"/>
                  <w:gridSpan w:val="6"/>
                  <w:vMerge/>
                  <w:tcBorders>
                    <w:top w:val="nil"/>
                    <w:left w:val="nil"/>
                    <w:bottom w:val="single" w:sz="4" w:space="0" w:color="000000"/>
                    <w:right w:val="single" w:sz="4" w:space="0" w:color="000000"/>
                  </w:tcBorders>
                  <w:vAlign w:val="center"/>
                  <w:hideMark/>
                </w:tcPr>
                <w:p w:rsidR="00F741C4" w:rsidRDefault="00F741C4">
                  <w:pPr>
                    <w:rPr>
                      <w:rFonts w:ascii="Arial Narrow" w:hAnsi="Arial Narrow" w:cs="Arial"/>
                      <w:color w:val="000000"/>
                      <w:sz w:val="16"/>
                      <w:szCs w:val="16"/>
                    </w:rPr>
                  </w:pPr>
                </w:p>
              </w:tc>
              <w:tc>
                <w:tcPr>
                  <w:tcW w:w="1050" w:type="dxa"/>
                  <w:gridSpan w:val="4"/>
                  <w:vMerge/>
                  <w:tcBorders>
                    <w:top w:val="nil"/>
                    <w:left w:val="nil"/>
                    <w:bottom w:val="single" w:sz="4" w:space="0" w:color="000000"/>
                    <w:right w:val="single" w:sz="8" w:space="0" w:color="000000"/>
                  </w:tcBorders>
                  <w:vAlign w:val="center"/>
                  <w:hideMark/>
                </w:tcPr>
                <w:p w:rsidR="00F741C4" w:rsidRDefault="00F741C4">
                  <w:pPr>
                    <w:rPr>
                      <w:rFonts w:ascii="Arial Narrow" w:hAnsi="Arial Narrow" w:cs="Arial"/>
                      <w:color w:val="000000"/>
                      <w:sz w:val="16"/>
                      <w:szCs w:val="16"/>
                    </w:rPr>
                  </w:pPr>
                </w:p>
              </w:tc>
            </w:tr>
            <w:tr w:rsidR="00F741C4" w:rsidTr="00521E3F">
              <w:trPr>
                <w:gridBefore w:val="4"/>
                <w:wBefore w:w="56" w:type="dxa"/>
                <w:trHeight w:val="300"/>
              </w:trPr>
              <w:tc>
                <w:tcPr>
                  <w:tcW w:w="8514" w:type="dxa"/>
                  <w:gridSpan w:val="28"/>
                  <w:tcBorders>
                    <w:top w:val="nil"/>
                    <w:left w:val="single" w:sz="8" w:space="0" w:color="000000"/>
                    <w:bottom w:val="single" w:sz="8" w:space="0" w:color="000000"/>
                    <w:right w:val="single" w:sz="8"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200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F741C4" w:rsidTr="00521E3F">
              <w:trPr>
                <w:gridBefore w:val="4"/>
                <w:wBefore w:w="56" w:type="dxa"/>
                <w:trHeight w:val="1320"/>
              </w:trPr>
              <w:tc>
                <w:tcPr>
                  <w:tcW w:w="8514" w:type="dxa"/>
                  <w:gridSpan w:val="28"/>
                  <w:tcBorders>
                    <w:top w:val="nil"/>
                    <w:left w:val="nil"/>
                    <w:bottom w:val="nil"/>
                    <w:right w:val="nil"/>
                  </w:tcBorders>
                  <w:shd w:val="clear" w:color="000000" w:fill="FFFFFF"/>
                  <w:vAlign w:val="center"/>
                  <w:hideMark/>
                </w:tcPr>
                <w:p w:rsidR="00F741C4" w:rsidRDefault="00F741C4">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F741C4" w:rsidTr="00521E3F">
              <w:trPr>
                <w:gridBefore w:val="4"/>
                <w:wBefore w:w="56" w:type="dxa"/>
                <w:trHeight w:val="439"/>
              </w:trPr>
              <w:tc>
                <w:tcPr>
                  <w:tcW w:w="8514" w:type="dxa"/>
                  <w:gridSpan w:val="28"/>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300</w:t>
                  </w:r>
                  <w:r>
                    <w:rPr>
                      <w:rFonts w:cs="Arial" w:hint="eastAsia"/>
                      <w:b/>
                      <w:bCs/>
                      <w:color w:val="000000"/>
                    </w:rPr>
                    <w:t>章</w:t>
                  </w:r>
                  <w:r>
                    <w:rPr>
                      <w:rFonts w:cs="Arial" w:hint="eastAsia"/>
                      <w:b/>
                      <w:bCs/>
                      <w:color w:val="000000"/>
                    </w:rPr>
                    <w:t xml:space="preserve">  </w:t>
                  </w:r>
                  <w:r>
                    <w:rPr>
                      <w:rFonts w:cs="Arial" w:hint="eastAsia"/>
                      <w:b/>
                      <w:bCs/>
                      <w:color w:val="000000"/>
                    </w:rPr>
                    <w:t>路</w:t>
                  </w:r>
                  <w:r>
                    <w:rPr>
                      <w:rFonts w:cs="Arial" w:hint="eastAsia"/>
                      <w:b/>
                      <w:bCs/>
                      <w:color w:val="000000"/>
                    </w:rPr>
                    <w:t xml:space="preserve"> </w:t>
                  </w:r>
                  <w:r>
                    <w:rPr>
                      <w:rFonts w:cs="Arial" w:hint="eastAsia"/>
                      <w:b/>
                      <w:bCs/>
                      <w:color w:val="000000"/>
                    </w:rPr>
                    <w:t>面</w:t>
                  </w:r>
                </w:p>
              </w:tc>
            </w:tr>
            <w:tr w:rsidR="00F741C4" w:rsidTr="00521E3F">
              <w:trPr>
                <w:gridBefore w:val="4"/>
                <w:wBefore w:w="56" w:type="dxa"/>
                <w:trHeight w:val="342"/>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单位</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单价</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合价</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垫层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302-2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砂砾垫层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30cm</w:t>
                  </w:r>
                  <w:r>
                    <w:rPr>
                      <w:rFonts w:cs="Arial" w:hint="eastAsia"/>
                      <w:color w:val="000000"/>
                      <w:sz w:val="16"/>
                      <w:szCs w:val="16"/>
                    </w:rPr>
                    <w:t>级配砂砾垫层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275.000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水泥稳定土底基层、基层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304-1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水泥稳定土底基层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水泥稳定砂砾下基层厚</w:t>
                  </w:r>
                  <w:r>
                    <w:rPr>
                      <w:rFonts w:cs="Arial" w:hint="eastAsia"/>
                      <w:color w:val="000000"/>
                      <w:sz w:val="16"/>
                      <w:szCs w:val="16"/>
                    </w:rPr>
                    <w:t>18cm(4.5%</w:t>
                  </w:r>
                  <w:r>
                    <w:rPr>
                      <w:rFonts w:cs="Arial" w:hint="eastAsia"/>
                      <w:color w:val="000000"/>
                      <w:sz w:val="16"/>
                      <w:szCs w:val="16"/>
                    </w:rPr>
                    <w:t>水泥）</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263.000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304-3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水泥稳定土基层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水泥稳定砂砾上基层厚</w:t>
                  </w:r>
                  <w:r>
                    <w:rPr>
                      <w:rFonts w:cs="Arial" w:hint="eastAsia"/>
                      <w:color w:val="000000"/>
                      <w:sz w:val="16"/>
                      <w:szCs w:val="16"/>
                    </w:rPr>
                    <w:t>17cm(4.5%</w:t>
                  </w:r>
                  <w:r>
                    <w:rPr>
                      <w:rFonts w:cs="Arial" w:hint="eastAsia"/>
                      <w:color w:val="000000"/>
                      <w:sz w:val="16"/>
                      <w:szCs w:val="16"/>
                    </w:rPr>
                    <w:t>水泥）</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263.000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308</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透层和黏层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308-1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透层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250.000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308-2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黏层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250.000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309</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热拌沥青混合料面层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309-1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细粒式沥青混凝土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3cm</w:t>
                  </w:r>
                  <w:r>
                    <w:rPr>
                      <w:rFonts w:cs="Arial" w:hint="eastAsia"/>
                      <w:color w:val="000000"/>
                      <w:sz w:val="16"/>
                      <w:szCs w:val="16"/>
                    </w:rPr>
                    <w:t>细粒式沥青混凝土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250.000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309-2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中粒式沥青混凝土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4cm</w:t>
                  </w:r>
                  <w:r>
                    <w:rPr>
                      <w:rFonts w:cs="Arial" w:hint="eastAsia"/>
                      <w:color w:val="000000"/>
                      <w:sz w:val="16"/>
                      <w:szCs w:val="16"/>
                    </w:rPr>
                    <w:t>中粒式沥青混凝土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250.000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313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路肩培土、中央分隔带回填土、土路肩加固及路缘石</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313-1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土路肩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5235"/>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 xml:space="preserve">　</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514" w:type="dxa"/>
                  <w:gridSpan w:val="28"/>
                  <w:tcBorders>
                    <w:top w:val="nil"/>
                    <w:left w:val="single" w:sz="8" w:space="0" w:color="000000"/>
                    <w:bottom w:val="single" w:sz="8" w:space="0" w:color="000000"/>
                    <w:right w:val="single" w:sz="8"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300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F741C4" w:rsidTr="00521E3F">
              <w:trPr>
                <w:gridBefore w:val="4"/>
                <w:wBefore w:w="56" w:type="dxa"/>
                <w:trHeight w:val="1320"/>
              </w:trPr>
              <w:tc>
                <w:tcPr>
                  <w:tcW w:w="8514" w:type="dxa"/>
                  <w:gridSpan w:val="28"/>
                  <w:tcBorders>
                    <w:top w:val="nil"/>
                    <w:left w:val="nil"/>
                    <w:bottom w:val="nil"/>
                    <w:right w:val="nil"/>
                  </w:tcBorders>
                  <w:shd w:val="clear" w:color="000000" w:fill="FFFFFF"/>
                  <w:vAlign w:val="center"/>
                  <w:hideMark/>
                </w:tcPr>
                <w:p w:rsidR="00F741C4" w:rsidRDefault="00F741C4">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F741C4" w:rsidTr="00521E3F">
              <w:trPr>
                <w:gridBefore w:val="4"/>
                <w:wBefore w:w="56" w:type="dxa"/>
                <w:trHeight w:val="439"/>
              </w:trPr>
              <w:tc>
                <w:tcPr>
                  <w:tcW w:w="8514" w:type="dxa"/>
                  <w:gridSpan w:val="28"/>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400</w:t>
                  </w:r>
                  <w:r>
                    <w:rPr>
                      <w:rFonts w:cs="Arial" w:hint="eastAsia"/>
                      <w:b/>
                      <w:bCs/>
                      <w:color w:val="000000"/>
                    </w:rPr>
                    <w:t>章</w:t>
                  </w:r>
                  <w:r>
                    <w:rPr>
                      <w:rFonts w:cs="Arial" w:hint="eastAsia"/>
                      <w:b/>
                      <w:bCs/>
                      <w:color w:val="000000"/>
                    </w:rPr>
                    <w:t xml:space="preserve">  </w:t>
                  </w:r>
                  <w:r>
                    <w:rPr>
                      <w:rFonts w:cs="Arial" w:hint="eastAsia"/>
                      <w:b/>
                      <w:bCs/>
                      <w:color w:val="000000"/>
                    </w:rPr>
                    <w:t>桥梁、涵洞</w:t>
                  </w:r>
                </w:p>
              </w:tc>
            </w:tr>
            <w:tr w:rsidR="00F741C4" w:rsidTr="00521E3F">
              <w:trPr>
                <w:gridBefore w:val="4"/>
                <w:wBefore w:w="56" w:type="dxa"/>
                <w:trHeight w:val="342"/>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单位</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单价</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合价</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403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钢筋</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403-1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基础钢筋（含灌注桩、承台、桩系梁、沉桩、沉井等）</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光圆钢筋（</w:t>
                  </w:r>
                  <w:r>
                    <w:rPr>
                      <w:rFonts w:cs="Arial" w:hint="eastAsia"/>
                      <w:color w:val="000000"/>
                      <w:sz w:val="16"/>
                      <w:szCs w:val="16"/>
                    </w:rPr>
                    <w:t>HPB235</w:t>
                  </w:r>
                  <w:r>
                    <w:rPr>
                      <w:rFonts w:cs="Arial" w:hint="eastAsia"/>
                      <w:color w:val="000000"/>
                      <w:sz w:val="16"/>
                      <w:szCs w:val="16"/>
                    </w:rPr>
                    <w:t>、</w:t>
                  </w:r>
                  <w:r>
                    <w:rPr>
                      <w:rFonts w:cs="Arial" w:hint="eastAsia"/>
                      <w:color w:val="000000"/>
                      <w:sz w:val="16"/>
                      <w:szCs w:val="16"/>
                    </w:rPr>
                    <w:t>HPB300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113.300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带肋钢筋（</w:t>
                  </w:r>
                  <w:r>
                    <w:rPr>
                      <w:rFonts w:cs="Arial" w:hint="eastAsia"/>
                      <w:color w:val="000000"/>
                      <w:sz w:val="16"/>
                      <w:szCs w:val="16"/>
                    </w:rPr>
                    <w:t>HRB335</w:t>
                  </w:r>
                  <w:r>
                    <w:rPr>
                      <w:rFonts w:cs="Arial" w:hint="eastAsia"/>
                      <w:color w:val="000000"/>
                      <w:sz w:val="16"/>
                      <w:szCs w:val="16"/>
                    </w:rPr>
                    <w:t>、</w:t>
                  </w:r>
                  <w:r>
                    <w:rPr>
                      <w:rFonts w:cs="Arial" w:hint="eastAsia"/>
                      <w:color w:val="000000"/>
                      <w:sz w:val="16"/>
                      <w:szCs w:val="16"/>
                    </w:rPr>
                    <w:t>HRB400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646.100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403-2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下部结构钢筋</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光圆钢筋（</w:t>
                  </w:r>
                  <w:r>
                    <w:rPr>
                      <w:rFonts w:cs="Arial" w:hint="eastAsia"/>
                      <w:color w:val="000000"/>
                      <w:sz w:val="16"/>
                      <w:szCs w:val="16"/>
                    </w:rPr>
                    <w:t>HPB235</w:t>
                  </w:r>
                  <w:r>
                    <w:rPr>
                      <w:rFonts w:cs="Arial" w:hint="eastAsia"/>
                      <w:color w:val="000000"/>
                      <w:sz w:val="16"/>
                      <w:szCs w:val="16"/>
                    </w:rPr>
                    <w:t>、</w:t>
                  </w:r>
                  <w:r>
                    <w:rPr>
                      <w:rFonts w:cs="Arial" w:hint="eastAsia"/>
                      <w:color w:val="000000"/>
                      <w:sz w:val="16"/>
                      <w:szCs w:val="16"/>
                    </w:rPr>
                    <w:t>HPB300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1067.700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带肋钢筋（</w:t>
                  </w:r>
                  <w:r>
                    <w:rPr>
                      <w:rFonts w:cs="Arial" w:hint="eastAsia"/>
                      <w:color w:val="000000"/>
                      <w:sz w:val="16"/>
                      <w:szCs w:val="16"/>
                    </w:rPr>
                    <w:t>HRB335</w:t>
                  </w:r>
                  <w:r>
                    <w:rPr>
                      <w:rFonts w:cs="Arial" w:hint="eastAsia"/>
                      <w:color w:val="000000"/>
                      <w:sz w:val="16"/>
                      <w:szCs w:val="16"/>
                    </w:rPr>
                    <w:t>、</w:t>
                  </w:r>
                  <w:r>
                    <w:rPr>
                      <w:rFonts w:cs="Arial" w:hint="eastAsia"/>
                      <w:color w:val="000000"/>
                      <w:sz w:val="16"/>
                      <w:szCs w:val="16"/>
                    </w:rPr>
                    <w:t>HRB400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1150.300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403-3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上部结构钢筋</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光圆钢筋（</w:t>
                  </w:r>
                  <w:r>
                    <w:rPr>
                      <w:rFonts w:cs="Arial" w:hint="eastAsia"/>
                      <w:color w:val="000000"/>
                      <w:sz w:val="16"/>
                      <w:szCs w:val="16"/>
                    </w:rPr>
                    <w:t>HPB235</w:t>
                  </w:r>
                  <w:r>
                    <w:rPr>
                      <w:rFonts w:cs="Arial" w:hint="eastAsia"/>
                      <w:color w:val="000000"/>
                      <w:sz w:val="16"/>
                      <w:szCs w:val="16"/>
                    </w:rPr>
                    <w:t>、</w:t>
                  </w:r>
                  <w:r>
                    <w:rPr>
                      <w:rFonts w:cs="Arial" w:hint="eastAsia"/>
                      <w:color w:val="000000"/>
                      <w:sz w:val="16"/>
                      <w:szCs w:val="16"/>
                    </w:rPr>
                    <w:t>HPB300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22.400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带肋钢筋（</w:t>
                  </w:r>
                  <w:r>
                    <w:rPr>
                      <w:rFonts w:cs="Arial" w:hint="eastAsia"/>
                      <w:color w:val="000000"/>
                      <w:sz w:val="16"/>
                      <w:szCs w:val="16"/>
                    </w:rPr>
                    <w:t>HRB335</w:t>
                  </w:r>
                  <w:r>
                    <w:rPr>
                      <w:rFonts w:cs="Arial" w:hint="eastAsia"/>
                      <w:color w:val="000000"/>
                      <w:sz w:val="16"/>
                      <w:szCs w:val="16"/>
                    </w:rPr>
                    <w:t>、</w:t>
                  </w:r>
                  <w:r>
                    <w:rPr>
                      <w:rFonts w:cs="Arial" w:hint="eastAsia"/>
                      <w:color w:val="000000"/>
                      <w:sz w:val="16"/>
                      <w:szCs w:val="16"/>
                    </w:rPr>
                    <w:t>HRB400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5417.550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403-4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附属结构钢筋</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光圆钢筋（</w:t>
                  </w:r>
                  <w:r>
                    <w:rPr>
                      <w:rFonts w:cs="Arial" w:hint="eastAsia"/>
                      <w:color w:val="000000"/>
                      <w:sz w:val="16"/>
                      <w:szCs w:val="16"/>
                    </w:rPr>
                    <w:t>HPB235</w:t>
                  </w:r>
                  <w:r>
                    <w:rPr>
                      <w:rFonts w:cs="Arial" w:hint="eastAsia"/>
                      <w:color w:val="000000"/>
                      <w:sz w:val="16"/>
                      <w:szCs w:val="16"/>
                    </w:rPr>
                    <w:t>、</w:t>
                  </w:r>
                  <w:r>
                    <w:rPr>
                      <w:rFonts w:cs="Arial" w:hint="eastAsia"/>
                      <w:color w:val="000000"/>
                      <w:sz w:val="16"/>
                      <w:szCs w:val="16"/>
                    </w:rPr>
                    <w:t>HPB300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26.100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带肋钢筋（</w:t>
                  </w:r>
                  <w:r>
                    <w:rPr>
                      <w:rFonts w:cs="Arial" w:hint="eastAsia"/>
                      <w:color w:val="000000"/>
                      <w:sz w:val="16"/>
                      <w:szCs w:val="16"/>
                    </w:rPr>
                    <w:t>HRB335</w:t>
                  </w:r>
                  <w:r>
                    <w:rPr>
                      <w:rFonts w:cs="Arial" w:hint="eastAsia"/>
                      <w:color w:val="000000"/>
                      <w:sz w:val="16"/>
                      <w:szCs w:val="16"/>
                    </w:rPr>
                    <w:t>、</w:t>
                  </w:r>
                  <w:r>
                    <w:rPr>
                      <w:rFonts w:cs="Arial" w:hint="eastAsia"/>
                      <w:color w:val="000000"/>
                      <w:sz w:val="16"/>
                      <w:szCs w:val="16"/>
                    </w:rPr>
                    <w:t>HRB400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948.500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-c</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支座钢板</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kg</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651.100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404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基坑开挖及回填</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404-1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挖土方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挖基土方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647.000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台后填筑</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357.450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-c</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基坑回填</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210.000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410</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结构混凝土工程</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42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410-1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混凝土基础（包括支撑梁、桩基承台、桩系梁，但不包括桩基）</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C15</w:t>
                  </w:r>
                  <w:r>
                    <w:rPr>
                      <w:rFonts w:cs="Arial" w:hint="eastAsia"/>
                      <w:color w:val="000000"/>
                      <w:sz w:val="16"/>
                      <w:szCs w:val="16"/>
                    </w:rPr>
                    <w:t>片石混凝土八字墙基础</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8.070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C30</w:t>
                  </w:r>
                  <w:r>
                    <w:rPr>
                      <w:rFonts w:cs="Arial" w:hint="eastAsia"/>
                      <w:color w:val="000000"/>
                      <w:sz w:val="16"/>
                      <w:szCs w:val="16"/>
                    </w:rPr>
                    <w:t>桥台基础混凝土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25.520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-c</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C30</w:t>
                  </w:r>
                  <w:r>
                    <w:rPr>
                      <w:rFonts w:cs="Arial" w:hint="eastAsia"/>
                      <w:color w:val="000000"/>
                      <w:sz w:val="16"/>
                      <w:szCs w:val="16"/>
                    </w:rPr>
                    <w:t>支撑梁混凝土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3.780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410-2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混凝土下部结构</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C30</w:t>
                  </w:r>
                  <w:r>
                    <w:rPr>
                      <w:rFonts w:cs="Arial" w:hint="eastAsia"/>
                      <w:color w:val="000000"/>
                      <w:sz w:val="16"/>
                      <w:szCs w:val="16"/>
                    </w:rPr>
                    <w:t>桥台混凝土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61.160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C30</w:t>
                  </w:r>
                  <w:r>
                    <w:rPr>
                      <w:rFonts w:cs="Arial" w:hint="eastAsia"/>
                      <w:color w:val="000000"/>
                      <w:sz w:val="16"/>
                      <w:szCs w:val="16"/>
                    </w:rPr>
                    <w:t>台帽混凝土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5413EC">
                  <w:pPr>
                    <w:jc w:val="right"/>
                    <w:rPr>
                      <w:rFonts w:ascii="Arial Narrow" w:hAnsi="Arial Narrow" w:cs="Arial"/>
                      <w:color w:val="000000"/>
                      <w:sz w:val="16"/>
                      <w:szCs w:val="16"/>
                    </w:rPr>
                  </w:pPr>
                  <w:r>
                    <w:rPr>
                      <w:rFonts w:ascii="Arial Narrow" w:hAnsi="Arial Narrow" w:cs="Arial"/>
                      <w:color w:val="000000"/>
                      <w:sz w:val="16"/>
                      <w:szCs w:val="16"/>
                    </w:rPr>
                    <w:t>15.8</w:t>
                  </w:r>
                  <w:r w:rsidR="005413EC">
                    <w:rPr>
                      <w:rFonts w:ascii="Arial Narrow" w:hAnsi="Arial Narrow" w:cs="Arial" w:hint="eastAsia"/>
                      <w:color w:val="000000"/>
                      <w:sz w:val="16"/>
                      <w:szCs w:val="16"/>
                    </w:rPr>
                    <w:t>0</w:t>
                  </w:r>
                  <w:r>
                    <w:rPr>
                      <w:rFonts w:ascii="Arial Narrow" w:hAnsi="Arial Narrow" w:cs="Arial"/>
                      <w:color w:val="000000"/>
                      <w:sz w:val="16"/>
                      <w:szCs w:val="16"/>
                    </w:rPr>
                    <w:t>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410-3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现浇混凝土上部结构</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C35</w:t>
                  </w:r>
                  <w:r>
                    <w:rPr>
                      <w:rFonts w:cs="Arial" w:hint="eastAsia"/>
                      <w:color w:val="000000"/>
                      <w:sz w:val="16"/>
                      <w:szCs w:val="16"/>
                    </w:rPr>
                    <w:t>现浇矩形板混凝土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19.600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410-6</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现浇混凝土附属结构</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C40</w:t>
                  </w:r>
                  <w:r>
                    <w:rPr>
                      <w:rFonts w:cs="Arial" w:hint="eastAsia"/>
                      <w:color w:val="000000"/>
                      <w:sz w:val="16"/>
                      <w:szCs w:val="16"/>
                    </w:rPr>
                    <w:t>混凝土防撞墙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2.900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C40</w:t>
                  </w:r>
                  <w:r>
                    <w:rPr>
                      <w:rFonts w:cs="Arial" w:hint="eastAsia"/>
                      <w:color w:val="000000"/>
                      <w:sz w:val="16"/>
                      <w:szCs w:val="16"/>
                    </w:rPr>
                    <w:t>垫石混凝土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0.420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-c</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C30</w:t>
                  </w:r>
                  <w:r>
                    <w:rPr>
                      <w:rFonts w:cs="Arial" w:hint="eastAsia"/>
                      <w:color w:val="000000"/>
                      <w:sz w:val="16"/>
                      <w:szCs w:val="16"/>
                    </w:rPr>
                    <w:t>挡块混凝土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0.080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-d</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黑色理石桥名牌</w:t>
                  </w:r>
                  <w:r>
                    <w:rPr>
                      <w:rFonts w:cs="Arial" w:hint="eastAsia"/>
                      <w:color w:val="000000"/>
                      <w:sz w:val="16"/>
                      <w:szCs w:val="16"/>
                    </w:rPr>
                    <w:t>(50*30*1cm)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块</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-e</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防腐彩色涂料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18.000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-f</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3.6cm</w:t>
                  </w:r>
                  <w:r>
                    <w:rPr>
                      <w:rFonts w:cs="Arial" w:hint="eastAsia"/>
                      <w:color w:val="000000"/>
                      <w:sz w:val="16"/>
                      <w:szCs w:val="16"/>
                    </w:rPr>
                    <w:t>厚花岗岩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2.320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-g</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2.0cm</w:t>
                  </w:r>
                  <w:r>
                    <w:rPr>
                      <w:rFonts w:cs="Arial" w:hint="eastAsia"/>
                      <w:color w:val="000000"/>
                      <w:sz w:val="16"/>
                      <w:szCs w:val="16"/>
                    </w:rPr>
                    <w:t>厚花岗岩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3.500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1320"/>
              </w:trPr>
              <w:tc>
                <w:tcPr>
                  <w:tcW w:w="8514" w:type="dxa"/>
                  <w:gridSpan w:val="28"/>
                  <w:tcBorders>
                    <w:top w:val="nil"/>
                    <w:left w:val="nil"/>
                    <w:bottom w:val="nil"/>
                    <w:right w:val="nil"/>
                  </w:tcBorders>
                  <w:shd w:val="clear" w:color="000000" w:fill="FFFFFF"/>
                  <w:vAlign w:val="center"/>
                  <w:hideMark/>
                </w:tcPr>
                <w:p w:rsidR="00F741C4" w:rsidRDefault="00F741C4">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F741C4" w:rsidTr="00521E3F">
              <w:trPr>
                <w:gridBefore w:val="4"/>
                <w:wBefore w:w="56" w:type="dxa"/>
                <w:trHeight w:val="439"/>
              </w:trPr>
              <w:tc>
                <w:tcPr>
                  <w:tcW w:w="8514" w:type="dxa"/>
                  <w:gridSpan w:val="28"/>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400</w:t>
                  </w:r>
                  <w:r>
                    <w:rPr>
                      <w:rFonts w:cs="Arial" w:hint="eastAsia"/>
                      <w:b/>
                      <w:bCs/>
                      <w:color w:val="000000"/>
                    </w:rPr>
                    <w:t>章</w:t>
                  </w:r>
                  <w:r>
                    <w:rPr>
                      <w:rFonts w:cs="Arial" w:hint="eastAsia"/>
                      <w:b/>
                      <w:bCs/>
                      <w:color w:val="000000"/>
                    </w:rPr>
                    <w:t xml:space="preserve">  </w:t>
                  </w:r>
                  <w:r>
                    <w:rPr>
                      <w:rFonts w:cs="Arial" w:hint="eastAsia"/>
                      <w:b/>
                      <w:bCs/>
                      <w:color w:val="000000"/>
                    </w:rPr>
                    <w:t>桥梁、涵洞</w:t>
                  </w:r>
                </w:p>
              </w:tc>
            </w:tr>
            <w:tr w:rsidR="00F741C4" w:rsidTr="00521E3F">
              <w:trPr>
                <w:gridBefore w:val="4"/>
                <w:wBefore w:w="56" w:type="dxa"/>
                <w:trHeight w:val="342"/>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单位</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单价</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合价</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413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rsidP="00F741C4">
                  <w:pPr>
                    <w:rPr>
                      <w:rFonts w:ascii="宋体" w:hAnsi="宋体" w:cs="Arial"/>
                      <w:color w:val="000000"/>
                      <w:sz w:val="16"/>
                      <w:szCs w:val="16"/>
                    </w:rPr>
                  </w:pPr>
                  <w:r>
                    <w:rPr>
                      <w:rFonts w:cs="Arial" w:hint="eastAsia"/>
                      <w:color w:val="000000"/>
                      <w:sz w:val="16"/>
                      <w:szCs w:val="16"/>
                    </w:rPr>
                    <w:t>砌石工程</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413-1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rsidP="00F741C4">
                  <w:pPr>
                    <w:rPr>
                      <w:rFonts w:ascii="宋体" w:hAnsi="宋体" w:cs="Arial"/>
                      <w:color w:val="000000"/>
                      <w:sz w:val="16"/>
                      <w:szCs w:val="16"/>
                    </w:rPr>
                  </w:pPr>
                  <w:r>
                    <w:rPr>
                      <w:rFonts w:cs="Arial" w:hint="eastAsia"/>
                      <w:color w:val="000000"/>
                      <w:sz w:val="16"/>
                      <w:szCs w:val="16"/>
                    </w:rPr>
                    <w:t>浆砌片石</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rsidP="00F741C4">
                  <w:pPr>
                    <w:rPr>
                      <w:rFonts w:ascii="宋体" w:hAnsi="宋体" w:cs="Arial"/>
                      <w:color w:val="000000"/>
                      <w:sz w:val="16"/>
                      <w:szCs w:val="16"/>
                    </w:rPr>
                  </w:pPr>
                  <w:r>
                    <w:rPr>
                      <w:rFonts w:cs="Arial" w:hint="eastAsia"/>
                      <w:color w:val="000000"/>
                      <w:sz w:val="16"/>
                      <w:szCs w:val="16"/>
                    </w:rPr>
                    <w:t>M10</w:t>
                  </w:r>
                  <w:r>
                    <w:rPr>
                      <w:rFonts w:cs="Arial" w:hint="eastAsia"/>
                      <w:color w:val="000000"/>
                      <w:sz w:val="16"/>
                      <w:szCs w:val="16"/>
                    </w:rPr>
                    <w:t>浆砌片石八字墙</w:t>
                  </w:r>
                  <w:r>
                    <w:rPr>
                      <w:rFonts w:cs="Arial" w:hint="eastAsia"/>
                      <w:color w:val="000000"/>
                      <w:sz w:val="16"/>
                      <w:szCs w:val="16"/>
                    </w:rPr>
                    <w:t>(</w:t>
                  </w:r>
                  <w:r>
                    <w:rPr>
                      <w:rFonts w:cs="Arial" w:hint="eastAsia"/>
                      <w:color w:val="000000"/>
                      <w:sz w:val="16"/>
                      <w:szCs w:val="16"/>
                    </w:rPr>
                    <w:t>挡墙）墙身</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34.020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rsidP="00F741C4">
                  <w:pPr>
                    <w:rPr>
                      <w:rFonts w:ascii="宋体" w:hAnsi="宋体" w:cs="Arial"/>
                      <w:color w:val="000000"/>
                      <w:sz w:val="16"/>
                      <w:szCs w:val="16"/>
                    </w:rPr>
                  </w:pPr>
                  <w:r>
                    <w:rPr>
                      <w:rFonts w:cs="Arial" w:hint="eastAsia"/>
                      <w:color w:val="000000"/>
                      <w:sz w:val="16"/>
                      <w:szCs w:val="16"/>
                    </w:rPr>
                    <w:t>M7.5</w:t>
                  </w:r>
                  <w:r>
                    <w:rPr>
                      <w:rFonts w:cs="Arial" w:hint="eastAsia"/>
                      <w:color w:val="000000"/>
                      <w:sz w:val="16"/>
                      <w:szCs w:val="16"/>
                    </w:rPr>
                    <w:t>片石铺砌及隔水墙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46.070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-c</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rsidP="00F741C4">
                  <w:pPr>
                    <w:rPr>
                      <w:rFonts w:ascii="宋体" w:hAnsi="宋体" w:cs="Arial"/>
                      <w:color w:val="000000"/>
                      <w:sz w:val="16"/>
                      <w:szCs w:val="16"/>
                    </w:rPr>
                  </w:pPr>
                  <w:r>
                    <w:rPr>
                      <w:rFonts w:cs="Arial" w:hint="eastAsia"/>
                      <w:color w:val="000000"/>
                      <w:sz w:val="16"/>
                      <w:szCs w:val="16"/>
                    </w:rPr>
                    <w:t>M10</w:t>
                  </w:r>
                  <w:r>
                    <w:rPr>
                      <w:rFonts w:cs="Arial" w:hint="eastAsia"/>
                      <w:color w:val="000000"/>
                      <w:sz w:val="16"/>
                      <w:szCs w:val="16"/>
                    </w:rPr>
                    <w:t>浆砌片石挡墙基础</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12.210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rsidP="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-d</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砂砾垫层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11.390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413-2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浆砌块石</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M10</w:t>
                  </w:r>
                  <w:r>
                    <w:rPr>
                      <w:rFonts w:cs="Arial" w:hint="eastAsia"/>
                      <w:color w:val="000000"/>
                      <w:sz w:val="16"/>
                      <w:szCs w:val="16"/>
                    </w:rPr>
                    <w:t>浆砌块石八字墙</w:t>
                  </w:r>
                  <w:r>
                    <w:rPr>
                      <w:rFonts w:cs="Arial" w:hint="eastAsia"/>
                      <w:color w:val="000000"/>
                      <w:sz w:val="16"/>
                      <w:szCs w:val="16"/>
                    </w:rPr>
                    <w:t>(</w:t>
                  </w:r>
                  <w:r>
                    <w:rPr>
                      <w:rFonts w:cs="Arial" w:hint="eastAsia"/>
                      <w:color w:val="000000"/>
                      <w:sz w:val="16"/>
                      <w:szCs w:val="16"/>
                    </w:rPr>
                    <w:t>挡墙）镶面</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15.110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桥面铺装</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415-1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沥青混凝土桥面铺装</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4cm</w:t>
                  </w:r>
                  <w:r>
                    <w:rPr>
                      <w:rFonts w:cs="Arial" w:hint="eastAsia"/>
                      <w:color w:val="000000"/>
                      <w:sz w:val="16"/>
                      <w:szCs w:val="16"/>
                    </w:rPr>
                    <w:t>中粒式沥青混凝土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62.500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3cm</w:t>
                  </w:r>
                  <w:r>
                    <w:rPr>
                      <w:rFonts w:cs="Arial" w:hint="eastAsia"/>
                      <w:color w:val="000000"/>
                      <w:sz w:val="16"/>
                      <w:szCs w:val="16"/>
                    </w:rPr>
                    <w:t>细粒式沥青混凝土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62.500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415-2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水泥混凝土桥面铺装</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C40</w:t>
                  </w:r>
                  <w:r>
                    <w:rPr>
                      <w:rFonts w:cs="Arial" w:hint="eastAsia"/>
                      <w:color w:val="000000"/>
                      <w:sz w:val="16"/>
                      <w:szCs w:val="16"/>
                    </w:rPr>
                    <w:t>混凝土桥面铺装</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m3</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6.250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415-3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防水层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碎石封层防水层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62.500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415-4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桥面排水</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泄水管</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套</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6.000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416</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桥梁支座</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416-1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板式橡胶支座</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圆形板式橡胶支座安装（</w:t>
                  </w:r>
                  <w:r>
                    <w:rPr>
                      <w:rFonts w:cs="Arial" w:hint="eastAsia"/>
                      <w:color w:val="000000"/>
                      <w:sz w:val="16"/>
                      <w:szCs w:val="16"/>
                    </w:rPr>
                    <w:t>GYZ200</w:t>
                  </w:r>
                  <w:r>
                    <w:rPr>
                      <w:rFonts w:cs="Arial" w:hint="eastAsia"/>
                      <w:color w:val="000000"/>
                      <w:sz w:val="16"/>
                      <w:szCs w:val="16"/>
                    </w:rPr>
                    <w:t>×</w:t>
                  </w:r>
                  <w:r>
                    <w:rPr>
                      <w:rFonts w:cs="Arial" w:hint="eastAsia"/>
                      <w:color w:val="000000"/>
                      <w:sz w:val="16"/>
                      <w:szCs w:val="16"/>
                    </w:rPr>
                    <w:t>35mm</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块</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32.000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416-3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隔震橡胶支座</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抗震橡胶挡块（</w:t>
                  </w:r>
                  <w:r>
                    <w:rPr>
                      <w:rFonts w:cs="Arial" w:hint="eastAsia"/>
                      <w:color w:val="000000"/>
                      <w:sz w:val="16"/>
                      <w:szCs w:val="16"/>
                    </w:rPr>
                    <w:t>250*250*50mm)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块</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4.000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109"/>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 xml:space="preserve">　</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514" w:type="dxa"/>
                  <w:gridSpan w:val="28"/>
                  <w:tcBorders>
                    <w:top w:val="nil"/>
                    <w:left w:val="single" w:sz="8" w:space="0" w:color="000000"/>
                    <w:bottom w:val="single" w:sz="8" w:space="0" w:color="000000"/>
                    <w:right w:val="single" w:sz="8"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400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F741C4" w:rsidTr="00521E3F">
              <w:trPr>
                <w:gridBefore w:val="4"/>
                <w:wBefore w:w="56" w:type="dxa"/>
                <w:trHeight w:val="942"/>
              </w:trPr>
              <w:tc>
                <w:tcPr>
                  <w:tcW w:w="876" w:type="dxa"/>
                  <w:gridSpan w:val="5"/>
                  <w:tcBorders>
                    <w:top w:val="nil"/>
                    <w:left w:val="nil"/>
                    <w:bottom w:val="nil"/>
                    <w:right w:val="nil"/>
                  </w:tcBorders>
                  <w:shd w:val="clear" w:color="000000" w:fill="FFFFFF"/>
                  <w:hideMark/>
                </w:tcPr>
                <w:p w:rsidR="00F741C4" w:rsidRDefault="00F741C4">
                  <w:pPr>
                    <w:rPr>
                      <w:rFonts w:ascii="SansSerif" w:hAnsi="SansSerif" w:cs="Arial"/>
                      <w:color w:val="000000"/>
                      <w:sz w:val="20"/>
                      <w:szCs w:val="20"/>
                    </w:rPr>
                  </w:pPr>
                  <w:r>
                    <w:rPr>
                      <w:rFonts w:ascii="SansSerif" w:hAnsi="SansSerif" w:cs="Arial"/>
                      <w:color w:val="000000"/>
                      <w:sz w:val="20"/>
                      <w:szCs w:val="20"/>
                    </w:rPr>
                    <w:t xml:space="preserve">　</w:t>
                  </w:r>
                </w:p>
              </w:tc>
              <w:tc>
                <w:tcPr>
                  <w:tcW w:w="3703" w:type="dxa"/>
                  <w:gridSpan w:val="5"/>
                  <w:tcBorders>
                    <w:top w:val="nil"/>
                    <w:left w:val="nil"/>
                    <w:bottom w:val="nil"/>
                    <w:right w:val="nil"/>
                  </w:tcBorders>
                  <w:shd w:val="clear" w:color="000000" w:fill="FFFFFF"/>
                  <w:hideMark/>
                </w:tcPr>
                <w:p w:rsidR="00F741C4" w:rsidRDefault="00F741C4">
                  <w:pPr>
                    <w:rPr>
                      <w:rFonts w:ascii="SansSerif" w:hAnsi="SansSerif" w:cs="Arial"/>
                      <w:color w:val="000000"/>
                      <w:sz w:val="20"/>
                      <w:szCs w:val="20"/>
                    </w:rPr>
                  </w:pPr>
                  <w:r>
                    <w:rPr>
                      <w:rFonts w:ascii="SansSerif" w:hAnsi="SansSerif" w:cs="Arial"/>
                      <w:color w:val="000000"/>
                      <w:sz w:val="20"/>
                      <w:szCs w:val="20"/>
                    </w:rPr>
                    <w:t xml:space="preserve">　</w:t>
                  </w:r>
                </w:p>
              </w:tc>
              <w:tc>
                <w:tcPr>
                  <w:tcW w:w="694" w:type="dxa"/>
                  <w:gridSpan w:val="4"/>
                  <w:tcBorders>
                    <w:top w:val="nil"/>
                    <w:left w:val="nil"/>
                    <w:bottom w:val="nil"/>
                    <w:right w:val="nil"/>
                  </w:tcBorders>
                  <w:shd w:val="clear" w:color="000000" w:fill="FFFFFF"/>
                  <w:hideMark/>
                </w:tcPr>
                <w:p w:rsidR="00F741C4" w:rsidRDefault="00F741C4">
                  <w:pPr>
                    <w:rPr>
                      <w:rFonts w:ascii="SansSerif" w:hAnsi="SansSerif" w:cs="Arial"/>
                      <w:color w:val="000000"/>
                      <w:sz w:val="20"/>
                      <w:szCs w:val="20"/>
                    </w:rPr>
                  </w:pPr>
                  <w:r>
                    <w:rPr>
                      <w:rFonts w:ascii="SansSerif" w:hAnsi="SansSerif" w:cs="Arial"/>
                      <w:color w:val="000000"/>
                      <w:sz w:val="20"/>
                      <w:szCs w:val="20"/>
                    </w:rPr>
                    <w:t xml:space="preserve">　</w:t>
                  </w:r>
                </w:p>
              </w:tc>
              <w:tc>
                <w:tcPr>
                  <w:tcW w:w="1147" w:type="dxa"/>
                  <w:gridSpan w:val="4"/>
                  <w:tcBorders>
                    <w:top w:val="nil"/>
                    <w:left w:val="nil"/>
                    <w:bottom w:val="nil"/>
                    <w:right w:val="nil"/>
                  </w:tcBorders>
                  <w:shd w:val="clear" w:color="000000" w:fill="FFFFFF"/>
                  <w:hideMark/>
                </w:tcPr>
                <w:p w:rsidR="00F741C4" w:rsidRDefault="00F741C4">
                  <w:pPr>
                    <w:rPr>
                      <w:rFonts w:ascii="SansSerif" w:hAnsi="SansSerif" w:cs="Arial"/>
                      <w:color w:val="000000"/>
                      <w:sz w:val="20"/>
                      <w:szCs w:val="20"/>
                    </w:rPr>
                  </w:pPr>
                  <w:r>
                    <w:rPr>
                      <w:rFonts w:ascii="SansSerif" w:hAnsi="SansSerif" w:cs="Arial"/>
                      <w:color w:val="000000"/>
                      <w:sz w:val="20"/>
                      <w:szCs w:val="20"/>
                    </w:rPr>
                    <w:t xml:space="preserve">　</w:t>
                  </w:r>
                </w:p>
              </w:tc>
              <w:tc>
                <w:tcPr>
                  <w:tcW w:w="1044" w:type="dxa"/>
                  <w:gridSpan w:val="6"/>
                  <w:tcBorders>
                    <w:top w:val="nil"/>
                    <w:left w:val="nil"/>
                    <w:bottom w:val="nil"/>
                    <w:right w:val="nil"/>
                  </w:tcBorders>
                  <w:shd w:val="clear" w:color="000000" w:fill="FFFFFF"/>
                  <w:hideMark/>
                </w:tcPr>
                <w:p w:rsidR="00F741C4" w:rsidRDefault="00F741C4">
                  <w:pPr>
                    <w:rPr>
                      <w:rFonts w:ascii="SansSerif" w:hAnsi="SansSerif" w:cs="Arial"/>
                      <w:color w:val="000000"/>
                      <w:sz w:val="20"/>
                      <w:szCs w:val="20"/>
                    </w:rPr>
                  </w:pPr>
                  <w:r>
                    <w:rPr>
                      <w:rFonts w:ascii="SansSerif" w:hAnsi="SansSerif" w:cs="Arial"/>
                      <w:color w:val="000000"/>
                      <w:sz w:val="20"/>
                      <w:szCs w:val="20"/>
                    </w:rPr>
                    <w:t xml:space="preserve">　</w:t>
                  </w:r>
                </w:p>
              </w:tc>
              <w:tc>
                <w:tcPr>
                  <w:tcW w:w="1050" w:type="dxa"/>
                  <w:gridSpan w:val="4"/>
                  <w:tcBorders>
                    <w:top w:val="nil"/>
                    <w:left w:val="nil"/>
                    <w:bottom w:val="nil"/>
                    <w:right w:val="nil"/>
                  </w:tcBorders>
                  <w:shd w:val="clear" w:color="000000" w:fill="FFFFFF"/>
                  <w:hideMark/>
                </w:tcPr>
                <w:p w:rsidR="00F741C4" w:rsidRDefault="00F741C4">
                  <w:pPr>
                    <w:rPr>
                      <w:rFonts w:ascii="SansSerif" w:hAnsi="SansSerif" w:cs="Arial"/>
                      <w:color w:val="000000"/>
                      <w:sz w:val="20"/>
                      <w:szCs w:val="20"/>
                    </w:rPr>
                  </w:pPr>
                  <w:r>
                    <w:rPr>
                      <w:rFonts w:ascii="SansSerif" w:hAnsi="SansSerif" w:cs="Arial"/>
                      <w:color w:val="000000"/>
                      <w:sz w:val="20"/>
                      <w:szCs w:val="20"/>
                    </w:rPr>
                    <w:t xml:space="preserve">　</w:t>
                  </w:r>
                </w:p>
              </w:tc>
            </w:tr>
            <w:tr w:rsidR="00F741C4" w:rsidTr="00521E3F">
              <w:trPr>
                <w:gridBefore w:val="4"/>
                <w:wBefore w:w="56" w:type="dxa"/>
                <w:trHeight w:val="1320"/>
              </w:trPr>
              <w:tc>
                <w:tcPr>
                  <w:tcW w:w="8514" w:type="dxa"/>
                  <w:gridSpan w:val="28"/>
                  <w:tcBorders>
                    <w:top w:val="nil"/>
                    <w:left w:val="nil"/>
                    <w:bottom w:val="nil"/>
                    <w:right w:val="nil"/>
                  </w:tcBorders>
                  <w:shd w:val="clear" w:color="000000" w:fill="FFFFFF"/>
                  <w:vAlign w:val="center"/>
                  <w:hideMark/>
                </w:tcPr>
                <w:p w:rsidR="00F741C4" w:rsidRDefault="00F741C4">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F741C4" w:rsidTr="00521E3F">
              <w:trPr>
                <w:gridBefore w:val="4"/>
                <w:wBefore w:w="56" w:type="dxa"/>
                <w:trHeight w:val="439"/>
              </w:trPr>
              <w:tc>
                <w:tcPr>
                  <w:tcW w:w="8514" w:type="dxa"/>
                  <w:gridSpan w:val="28"/>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600</w:t>
                  </w:r>
                  <w:r>
                    <w:rPr>
                      <w:rFonts w:cs="Arial" w:hint="eastAsia"/>
                      <w:b/>
                      <w:bCs/>
                      <w:color w:val="000000"/>
                    </w:rPr>
                    <w:t>章</w:t>
                  </w:r>
                  <w:r>
                    <w:rPr>
                      <w:rFonts w:cs="Arial" w:hint="eastAsia"/>
                      <w:b/>
                      <w:bCs/>
                      <w:color w:val="000000"/>
                    </w:rPr>
                    <w:t xml:space="preserve">  </w:t>
                  </w:r>
                  <w:r>
                    <w:rPr>
                      <w:rFonts w:cs="Arial" w:hint="eastAsia"/>
                      <w:b/>
                      <w:bCs/>
                      <w:color w:val="000000"/>
                    </w:rPr>
                    <w:t>安全设施及预埋管线</w:t>
                  </w:r>
                </w:p>
              </w:tc>
            </w:tr>
            <w:tr w:rsidR="00F741C4" w:rsidTr="00521E3F">
              <w:trPr>
                <w:gridBefore w:val="4"/>
                <w:wBefore w:w="56" w:type="dxa"/>
                <w:trHeight w:val="342"/>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单位</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单价</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合价</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604-1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单柱式交通标志</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 xml:space="preserve">D=1000 *2  </w:t>
                  </w:r>
                  <w:r>
                    <w:rPr>
                      <w:rFonts w:cs="Arial" w:hint="eastAsia"/>
                      <w:color w:val="000000"/>
                      <w:sz w:val="16"/>
                      <w:szCs w:val="16"/>
                    </w:rPr>
                    <w:t>一杆二牌限重警告标志</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处</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800*600</w:t>
                  </w:r>
                  <w:r>
                    <w:rPr>
                      <w:rFonts w:cs="Arial" w:hint="eastAsia"/>
                      <w:color w:val="000000"/>
                      <w:sz w:val="16"/>
                      <w:szCs w:val="16"/>
                    </w:rPr>
                    <w:t>桥梁公示牌</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处</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2.000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604-14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警示标柱</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桥头警示标柱</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根</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16.000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605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道路交通标线</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605-1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热熔型涂料路面标线</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300"/>
              </w:trPr>
              <w:tc>
                <w:tcPr>
                  <w:tcW w:w="876" w:type="dxa"/>
                  <w:gridSpan w:val="5"/>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反光热熔漆</w:t>
                  </w:r>
                  <w:r>
                    <w:rPr>
                      <w:rFonts w:cs="Arial" w:hint="eastAsia"/>
                      <w:color w:val="000000"/>
                      <w:sz w:val="16"/>
                      <w:szCs w:val="16"/>
                    </w:rPr>
                    <w:t xml:space="preserve"> </w:t>
                  </w:r>
                  <w:r>
                    <w:rPr>
                      <w:rFonts w:cs="Arial" w:hint="eastAsia"/>
                      <w:color w:val="000000"/>
                      <w:sz w:val="16"/>
                      <w:szCs w:val="16"/>
                    </w:rPr>
                    <w:t>厚</w:t>
                  </w:r>
                  <w:r>
                    <w:rPr>
                      <w:rFonts w:cs="Arial" w:hint="eastAsia"/>
                      <w:color w:val="000000"/>
                      <w:sz w:val="16"/>
                      <w:szCs w:val="16"/>
                    </w:rPr>
                    <w:t>1.5mm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m2</w:t>
                  </w:r>
                </w:p>
              </w:tc>
              <w:tc>
                <w:tcPr>
                  <w:tcW w:w="1147" w:type="dxa"/>
                  <w:gridSpan w:val="4"/>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11.250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8179"/>
              </w:trPr>
              <w:tc>
                <w:tcPr>
                  <w:tcW w:w="876" w:type="dxa"/>
                  <w:gridSpan w:val="5"/>
                  <w:vMerge w:val="restart"/>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 xml:space="preserve">　</w:t>
                  </w:r>
                </w:p>
              </w:tc>
              <w:tc>
                <w:tcPr>
                  <w:tcW w:w="694" w:type="dxa"/>
                  <w:gridSpan w:val="4"/>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147" w:type="dxa"/>
                  <w:gridSpan w:val="4"/>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4" w:type="dxa"/>
                  <w:gridSpan w:val="6"/>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50" w:type="dxa"/>
                  <w:gridSpan w:val="4"/>
                  <w:vMerge w:val="restart"/>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4"/>
                <w:wBefore w:w="56" w:type="dxa"/>
                <w:trHeight w:val="208"/>
              </w:trPr>
              <w:tc>
                <w:tcPr>
                  <w:tcW w:w="876" w:type="dxa"/>
                  <w:gridSpan w:val="5"/>
                  <w:vMerge/>
                  <w:tcBorders>
                    <w:top w:val="nil"/>
                    <w:left w:val="single" w:sz="8" w:space="0" w:color="000000"/>
                    <w:bottom w:val="single" w:sz="4" w:space="0" w:color="000000"/>
                    <w:right w:val="single" w:sz="4" w:space="0" w:color="000000"/>
                  </w:tcBorders>
                  <w:vAlign w:val="center"/>
                  <w:hideMark/>
                </w:tcPr>
                <w:p w:rsidR="00F741C4" w:rsidRDefault="00F741C4">
                  <w:pPr>
                    <w:rPr>
                      <w:rFonts w:ascii="宋体" w:hAnsi="宋体" w:cs="Arial"/>
                      <w:color w:val="000000"/>
                      <w:sz w:val="16"/>
                      <w:szCs w:val="16"/>
                    </w:rPr>
                  </w:pPr>
                </w:p>
              </w:tc>
              <w:tc>
                <w:tcPr>
                  <w:tcW w:w="3703" w:type="dxa"/>
                  <w:gridSpan w:val="5"/>
                  <w:vMerge/>
                  <w:tcBorders>
                    <w:top w:val="nil"/>
                    <w:left w:val="nil"/>
                    <w:bottom w:val="single" w:sz="4" w:space="0" w:color="000000"/>
                    <w:right w:val="single" w:sz="4" w:space="0" w:color="000000"/>
                  </w:tcBorders>
                  <w:vAlign w:val="center"/>
                  <w:hideMark/>
                </w:tcPr>
                <w:p w:rsidR="00F741C4" w:rsidRDefault="00F741C4">
                  <w:pPr>
                    <w:rPr>
                      <w:rFonts w:ascii="宋体" w:hAnsi="宋体" w:cs="Arial"/>
                      <w:color w:val="000000"/>
                      <w:sz w:val="16"/>
                      <w:szCs w:val="16"/>
                    </w:rPr>
                  </w:pPr>
                </w:p>
              </w:tc>
              <w:tc>
                <w:tcPr>
                  <w:tcW w:w="694" w:type="dxa"/>
                  <w:gridSpan w:val="4"/>
                  <w:vMerge/>
                  <w:tcBorders>
                    <w:top w:val="nil"/>
                    <w:left w:val="nil"/>
                    <w:bottom w:val="single" w:sz="4" w:space="0" w:color="000000"/>
                    <w:right w:val="single" w:sz="4" w:space="0" w:color="000000"/>
                  </w:tcBorders>
                  <w:vAlign w:val="center"/>
                  <w:hideMark/>
                </w:tcPr>
                <w:p w:rsidR="00F741C4" w:rsidRDefault="00F741C4">
                  <w:pPr>
                    <w:rPr>
                      <w:rFonts w:ascii="宋体" w:hAnsi="宋体" w:cs="Arial"/>
                      <w:color w:val="000000"/>
                      <w:sz w:val="16"/>
                      <w:szCs w:val="16"/>
                    </w:rPr>
                  </w:pPr>
                </w:p>
              </w:tc>
              <w:tc>
                <w:tcPr>
                  <w:tcW w:w="1147" w:type="dxa"/>
                  <w:gridSpan w:val="4"/>
                  <w:vMerge/>
                  <w:tcBorders>
                    <w:top w:val="nil"/>
                    <w:left w:val="nil"/>
                    <w:bottom w:val="single" w:sz="4" w:space="0" w:color="000000"/>
                    <w:right w:val="single" w:sz="4" w:space="0" w:color="000000"/>
                  </w:tcBorders>
                  <w:vAlign w:val="center"/>
                  <w:hideMark/>
                </w:tcPr>
                <w:p w:rsidR="00F741C4" w:rsidRDefault="00F741C4">
                  <w:pPr>
                    <w:rPr>
                      <w:rFonts w:ascii="Arial Narrow" w:hAnsi="Arial Narrow" w:cs="Arial"/>
                      <w:color w:val="000000"/>
                      <w:sz w:val="16"/>
                      <w:szCs w:val="16"/>
                    </w:rPr>
                  </w:pPr>
                </w:p>
              </w:tc>
              <w:tc>
                <w:tcPr>
                  <w:tcW w:w="1044" w:type="dxa"/>
                  <w:gridSpan w:val="6"/>
                  <w:vMerge/>
                  <w:tcBorders>
                    <w:top w:val="nil"/>
                    <w:left w:val="nil"/>
                    <w:bottom w:val="single" w:sz="4" w:space="0" w:color="000000"/>
                    <w:right w:val="single" w:sz="4" w:space="0" w:color="000000"/>
                  </w:tcBorders>
                  <w:vAlign w:val="center"/>
                  <w:hideMark/>
                </w:tcPr>
                <w:p w:rsidR="00F741C4" w:rsidRDefault="00F741C4">
                  <w:pPr>
                    <w:rPr>
                      <w:rFonts w:ascii="Arial Narrow" w:hAnsi="Arial Narrow" w:cs="Arial"/>
                      <w:color w:val="000000"/>
                      <w:sz w:val="16"/>
                      <w:szCs w:val="16"/>
                    </w:rPr>
                  </w:pPr>
                </w:p>
              </w:tc>
              <w:tc>
                <w:tcPr>
                  <w:tcW w:w="1050" w:type="dxa"/>
                  <w:gridSpan w:val="4"/>
                  <w:vMerge/>
                  <w:tcBorders>
                    <w:top w:val="nil"/>
                    <w:left w:val="nil"/>
                    <w:bottom w:val="single" w:sz="4" w:space="0" w:color="000000"/>
                    <w:right w:val="single" w:sz="8" w:space="0" w:color="000000"/>
                  </w:tcBorders>
                  <w:vAlign w:val="center"/>
                  <w:hideMark/>
                </w:tcPr>
                <w:p w:rsidR="00F741C4" w:rsidRDefault="00F741C4">
                  <w:pPr>
                    <w:rPr>
                      <w:rFonts w:ascii="Arial Narrow" w:hAnsi="Arial Narrow" w:cs="Arial"/>
                      <w:color w:val="000000"/>
                      <w:sz w:val="16"/>
                      <w:szCs w:val="16"/>
                    </w:rPr>
                  </w:pPr>
                </w:p>
              </w:tc>
            </w:tr>
            <w:tr w:rsidR="00F741C4" w:rsidTr="00521E3F">
              <w:trPr>
                <w:gridBefore w:val="4"/>
                <w:wBefore w:w="56" w:type="dxa"/>
                <w:trHeight w:val="300"/>
              </w:trPr>
              <w:tc>
                <w:tcPr>
                  <w:tcW w:w="8514" w:type="dxa"/>
                  <w:gridSpan w:val="28"/>
                  <w:tcBorders>
                    <w:top w:val="nil"/>
                    <w:left w:val="single" w:sz="8" w:space="0" w:color="000000"/>
                    <w:bottom w:val="single" w:sz="8" w:space="0" w:color="000000"/>
                    <w:right w:val="single" w:sz="8"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600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F741C4" w:rsidTr="00521E3F">
              <w:trPr>
                <w:gridBefore w:val="3"/>
                <w:gridAfter w:val="1"/>
                <w:wBefore w:w="41" w:type="dxa"/>
                <w:wAfter w:w="32" w:type="dxa"/>
                <w:trHeight w:val="540"/>
              </w:trPr>
              <w:tc>
                <w:tcPr>
                  <w:tcW w:w="8497" w:type="dxa"/>
                  <w:gridSpan w:val="28"/>
                  <w:tcBorders>
                    <w:top w:val="nil"/>
                    <w:left w:val="nil"/>
                    <w:bottom w:val="nil"/>
                    <w:right w:val="nil"/>
                  </w:tcBorders>
                  <w:shd w:val="clear" w:color="000000" w:fill="FFFFFF"/>
                  <w:hideMark/>
                </w:tcPr>
                <w:p w:rsidR="00217DE6" w:rsidRDefault="00217DE6">
                  <w:pPr>
                    <w:jc w:val="center"/>
                    <w:rPr>
                      <w:rFonts w:cs="Arial"/>
                      <w:b/>
                      <w:bCs/>
                      <w:color w:val="000000"/>
                      <w:sz w:val="36"/>
                      <w:szCs w:val="36"/>
                    </w:rPr>
                  </w:pPr>
                </w:p>
                <w:p w:rsidR="00F741C4" w:rsidRDefault="00F741C4">
                  <w:pPr>
                    <w:jc w:val="center"/>
                    <w:rPr>
                      <w:rFonts w:ascii="宋体" w:hAnsi="宋体" w:cs="Arial"/>
                      <w:b/>
                      <w:bCs/>
                      <w:color w:val="000000"/>
                      <w:sz w:val="36"/>
                      <w:szCs w:val="36"/>
                    </w:rPr>
                  </w:pPr>
                  <w:r>
                    <w:rPr>
                      <w:rFonts w:cs="Arial" w:hint="eastAsia"/>
                      <w:b/>
                      <w:bCs/>
                      <w:color w:val="000000"/>
                      <w:sz w:val="36"/>
                      <w:szCs w:val="36"/>
                    </w:rPr>
                    <w:lastRenderedPageBreak/>
                    <w:t>投标报价汇总表</w:t>
                  </w:r>
                </w:p>
              </w:tc>
            </w:tr>
            <w:tr w:rsidR="00217DE6" w:rsidTr="00521E3F">
              <w:trPr>
                <w:gridBefore w:val="3"/>
                <w:gridAfter w:val="1"/>
                <w:wBefore w:w="41" w:type="dxa"/>
                <w:wAfter w:w="32" w:type="dxa"/>
                <w:trHeight w:val="300"/>
              </w:trPr>
              <w:tc>
                <w:tcPr>
                  <w:tcW w:w="7266" w:type="dxa"/>
                  <w:gridSpan w:val="22"/>
                  <w:tcBorders>
                    <w:top w:val="nil"/>
                    <w:left w:val="nil"/>
                    <w:bottom w:val="nil"/>
                    <w:right w:val="nil"/>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lastRenderedPageBreak/>
                    <w:t>合同段：鞍山市辽庄线（东瓜沟桥至兴隆交叉口段）修复养护工程</w:t>
                  </w:r>
                </w:p>
                <w:p w:rsidR="00217DE6" w:rsidRDefault="00217DE6">
                  <w:pPr>
                    <w:jc w:val="right"/>
                    <w:rPr>
                      <w:rFonts w:ascii="宋体" w:hAnsi="宋体" w:cs="Arial"/>
                      <w:color w:val="000000"/>
                      <w:sz w:val="16"/>
                      <w:szCs w:val="16"/>
                    </w:rPr>
                  </w:pPr>
                  <w:r>
                    <w:rPr>
                      <w:rFonts w:cs="Arial" w:hint="eastAsia"/>
                      <w:color w:val="000000"/>
                      <w:sz w:val="16"/>
                      <w:szCs w:val="16"/>
                    </w:rPr>
                    <w:t xml:space="preserve">　</w:t>
                  </w:r>
                </w:p>
              </w:tc>
              <w:tc>
                <w:tcPr>
                  <w:tcW w:w="1231" w:type="dxa"/>
                  <w:gridSpan w:val="6"/>
                  <w:tcBorders>
                    <w:top w:val="nil"/>
                    <w:left w:val="nil"/>
                    <w:bottom w:val="nil"/>
                    <w:right w:val="nil"/>
                  </w:tcBorders>
                  <w:shd w:val="clear" w:color="000000" w:fill="FFFFFF"/>
                  <w:vAlign w:val="center"/>
                  <w:hideMark/>
                </w:tcPr>
                <w:p w:rsidR="00217DE6" w:rsidRDefault="00217DE6">
                  <w:pPr>
                    <w:jc w:val="right"/>
                    <w:rPr>
                      <w:rFonts w:ascii="宋体" w:hAnsi="宋体" w:cs="Arial"/>
                      <w:color w:val="000000"/>
                      <w:sz w:val="16"/>
                      <w:szCs w:val="16"/>
                    </w:rPr>
                  </w:pPr>
                  <w:r>
                    <w:rPr>
                      <w:rFonts w:cs="Arial" w:hint="eastAsia"/>
                      <w:color w:val="000000"/>
                      <w:sz w:val="16"/>
                      <w:szCs w:val="16"/>
                    </w:rPr>
                    <w:t>标表</w:t>
                  </w:r>
                  <w:r>
                    <w:rPr>
                      <w:rFonts w:cs="Arial" w:hint="eastAsia"/>
                      <w:color w:val="000000"/>
                      <w:sz w:val="16"/>
                      <w:szCs w:val="16"/>
                    </w:rPr>
                    <w:t>1</w:t>
                  </w:r>
                </w:p>
              </w:tc>
            </w:tr>
            <w:tr w:rsidR="00F741C4" w:rsidTr="00521E3F">
              <w:trPr>
                <w:gridBefore w:val="3"/>
                <w:gridAfter w:val="1"/>
                <w:wBefore w:w="41" w:type="dxa"/>
                <w:wAfter w:w="32" w:type="dxa"/>
                <w:trHeight w:val="499"/>
              </w:trPr>
              <w:tc>
                <w:tcPr>
                  <w:tcW w:w="698" w:type="dxa"/>
                  <w:gridSpan w:val="3"/>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序号</w:t>
                  </w:r>
                </w:p>
              </w:tc>
              <w:tc>
                <w:tcPr>
                  <w:tcW w:w="871" w:type="dxa"/>
                  <w:gridSpan w:val="5"/>
                  <w:tcBorders>
                    <w:top w:val="single" w:sz="8" w:space="0" w:color="000000"/>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章次</w:t>
                  </w:r>
                </w:p>
              </w:tc>
              <w:tc>
                <w:tcPr>
                  <w:tcW w:w="5697" w:type="dxa"/>
                  <w:gridSpan w:val="14"/>
                  <w:tcBorders>
                    <w:top w:val="single" w:sz="8" w:space="0" w:color="000000"/>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科目名称</w:t>
                  </w:r>
                </w:p>
              </w:tc>
              <w:tc>
                <w:tcPr>
                  <w:tcW w:w="1231" w:type="dxa"/>
                  <w:gridSpan w:val="6"/>
                  <w:tcBorders>
                    <w:top w:val="single" w:sz="8" w:space="0" w:color="000000"/>
                    <w:left w:val="nil"/>
                    <w:bottom w:val="single" w:sz="4" w:space="0" w:color="000000"/>
                    <w:right w:val="single" w:sz="8" w:space="0" w:color="000000"/>
                  </w:tcBorders>
                  <w:shd w:val="clear" w:color="000000" w:fill="FFFFFF"/>
                  <w:vAlign w:val="center"/>
                  <w:hideMark/>
                </w:tcPr>
                <w:p w:rsidR="00F741C4" w:rsidRDefault="00F741C4">
                  <w:pPr>
                    <w:jc w:val="center"/>
                    <w:rPr>
                      <w:rFonts w:ascii="宋体" w:hAnsi="宋体" w:cs="Arial"/>
                      <w:b/>
                      <w:bCs/>
                      <w:color w:val="000000"/>
                      <w:sz w:val="16"/>
                      <w:szCs w:val="16"/>
                    </w:rPr>
                  </w:pPr>
                  <w:r>
                    <w:rPr>
                      <w:rFonts w:cs="Arial" w:hint="eastAsia"/>
                      <w:b/>
                      <w:bCs/>
                      <w:color w:val="000000"/>
                      <w:sz w:val="16"/>
                      <w:szCs w:val="16"/>
                    </w:rPr>
                    <w:t>金额（元）</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100</w:t>
                  </w:r>
                </w:p>
              </w:tc>
              <w:tc>
                <w:tcPr>
                  <w:tcW w:w="5697" w:type="dxa"/>
                  <w:gridSpan w:val="1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总</w:t>
                  </w:r>
                  <w:r>
                    <w:rPr>
                      <w:rFonts w:cs="Arial" w:hint="eastAsia"/>
                      <w:color w:val="000000"/>
                      <w:sz w:val="16"/>
                      <w:szCs w:val="16"/>
                    </w:rPr>
                    <w:t xml:space="preserve"> </w:t>
                  </w:r>
                  <w:r>
                    <w:rPr>
                      <w:rFonts w:cs="Arial" w:hint="eastAsia"/>
                      <w:color w:val="000000"/>
                      <w:sz w:val="16"/>
                      <w:szCs w:val="16"/>
                    </w:rPr>
                    <w:t>则</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2</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200</w:t>
                  </w:r>
                </w:p>
              </w:tc>
              <w:tc>
                <w:tcPr>
                  <w:tcW w:w="5697" w:type="dxa"/>
                  <w:gridSpan w:val="1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路</w:t>
                  </w:r>
                  <w:r>
                    <w:rPr>
                      <w:rFonts w:cs="Arial" w:hint="eastAsia"/>
                      <w:color w:val="000000"/>
                      <w:sz w:val="16"/>
                      <w:szCs w:val="16"/>
                    </w:rPr>
                    <w:t xml:space="preserve"> </w:t>
                  </w:r>
                  <w:r>
                    <w:rPr>
                      <w:rFonts w:cs="Arial" w:hint="eastAsia"/>
                      <w:color w:val="000000"/>
                      <w:sz w:val="16"/>
                      <w:szCs w:val="16"/>
                    </w:rPr>
                    <w:t>基</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300</w:t>
                  </w:r>
                </w:p>
              </w:tc>
              <w:tc>
                <w:tcPr>
                  <w:tcW w:w="5697" w:type="dxa"/>
                  <w:gridSpan w:val="1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路</w:t>
                  </w:r>
                  <w:r>
                    <w:rPr>
                      <w:rFonts w:cs="Arial" w:hint="eastAsia"/>
                      <w:color w:val="000000"/>
                      <w:sz w:val="16"/>
                      <w:szCs w:val="16"/>
                    </w:rPr>
                    <w:t xml:space="preserve"> </w:t>
                  </w:r>
                  <w:r>
                    <w:rPr>
                      <w:rFonts w:cs="Arial" w:hint="eastAsia"/>
                      <w:color w:val="000000"/>
                      <w:sz w:val="16"/>
                      <w:szCs w:val="16"/>
                    </w:rPr>
                    <w:t>面</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400</w:t>
                  </w:r>
                </w:p>
              </w:tc>
              <w:tc>
                <w:tcPr>
                  <w:tcW w:w="5697" w:type="dxa"/>
                  <w:gridSpan w:val="1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桥梁、涵洞</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5</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600</w:t>
                  </w:r>
                </w:p>
              </w:tc>
              <w:tc>
                <w:tcPr>
                  <w:tcW w:w="5697" w:type="dxa"/>
                  <w:gridSpan w:val="14"/>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安全设施及预埋管线</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6</w:t>
                  </w:r>
                </w:p>
              </w:tc>
              <w:tc>
                <w:tcPr>
                  <w:tcW w:w="6568" w:type="dxa"/>
                  <w:gridSpan w:val="19"/>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第</w:t>
                  </w:r>
                  <w:r>
                    <w:rPr>
                      <w:rFonts w:cs="Arial" w:hint="eastAsia"/>
                      <w:color w:val="000000"/>
                      <w:sz w:val="16"/>
                      <w:szCs w:val="16"/>
                    </w:rPr>
                    <w:t>100</w:t>
                  </w:r>
                  <w:r>
                    <w:rPr>
                      <w:rFonts w:cs="Arial" w:hint="eastAsia"/>
                      <w:color w:val="000000"/>
                      <w:sz w:val="16"/>
                      <w:szCs w:val="16"/>
                    </w:rPr>
                    <w:t>章至第</w:t>
                  </w:r>
                  <w:r>
                    <w:rPr>
                      <w:rFonts w:cs="Arial" w:hint="eastAsia"/>
                      <w:color w:val="000000"/>
                      <w:sz w:val="16"/>
                      <w:szCs w:val="16"/>
                    </w:rPr>
                    <w:t>700</w:t>
                  </w:r>
                  <w:r>
                    <w:rPr>
                      <w:rFonts w:cs="Arial" w:hint="eastAsia"/>
                      <w:color w:val="000000"/>
                      <w:sz w:val="16"/>
                      <w:szCs w:val="16"/>
                    </w:rPr>
                    <w:t>章合计</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7</w:t>
                  </w:r>
                </w:p>
              </w:tc>
              <w:tc>
                <w:tcPr>
                  <w:tcW w:w="6568" w:type="dxa"/>
                  <w:gridSpan w:val="19"/>
                  <w:tcBorders>
                    <w:top w:val="nil"/>
                    <w:left w:val="nil"/>
                    <w:bottom w:val="single" w:sz="4" w:space="0" w:color="000000"/>
                    <w:right w:val="single" w:sz="4" w:space="0" w:color="000000"/>
                  </w:tcBorders>
                  <w:shd w:val="clear" w:color="000000" w:fill="FFFFFF"/>
                  <w:vAlign w:val="center"/>
                  <w:hideMark/>
                </w:tcPr>
                <w:p w:rsidR="00F741C4" w:rsidRDefault="003E00F5">
                  <w:pPr>
                    <w:jc w:val="center"/>
                    <w:rPr>
                      <w:rFonts w:ascii="宋体" w:hAnsi="宋体" w:cs="Arial"/>
                      <w:color w:val="000000"/>
                      <w:sz w:val="16"/>
                      <w:szCs w:val="16"/>
                    </w:rPr>
                  </w:pPr>
                  <w:r>
                    <w:rPr>
                      <w:rFonts w:cs="Arial" w:hint="eastAsia"/>
                      <w:color w:val="000000"/>
                      <w:sz w:val="16"/>
                      <w:szCs w:val="16"/>
                    </w:rPr>
                    <w:t xml:space="preserve">  </w:t>
                  </w:r>
                  <w:r w:rsidR="00F741C4">
                    <w:rPr>
                      <w:rFonts w:cs="Arial" w:hint="eastAsia"/>
                      <w:color w:val="000000"/>
                      <w:sz w:val="16"/>
                      <w:szCs w:val="16"/>
                    </w:rPr>
                    <w:t>材料、工程设备、专业工程暂估价合计</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3D03FC">
                  <w:pPr>
                    <w:jc w:val="right"/>
                    <w:rPr>
                      <w:rFonts w:ascii="Arial Narrow" w:hAnsi="Arial Narrow" w:cs="Arial"/>
                      <w:color w:val="000000"/>
                      <w:sz w:val="16"/>
                      <w:szCs w:val="16"/>
                    </w:rPr>
                  </w:pPr>
                  <w:r>
                    <w:rPr>
                      <w:rFonts w:ascii="Arial Narrow" w:hAnsi="Arial Narrow" w:cs="Arial" w:hint="eastAsia"/>
                      <w:color w:val="000000"/>
                      <w:sz w:val="16"/>
                      <w:szCs w:val="16"/>
                    </w:rPr>
                    <w:t>3525000</w:t>
                  </w:r>
                  <w:r w:rsidR="00F741C4">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3E00F5">
                  <w:pPr>
                    <w:jc w:val="center"/>
                    <w:rPr>
                      <w:rFonts w:ascii="宋体" w:hAnsi="宋体" w:cs="Arial"/>
                      <w:color w:val="000000"/>
                      <w:sz w:val="16"/>
                      <w:szCs w:val="16"/>
                    </w:rPr>
                  </w:pPr>
                  <w:r>
                    <w:rPr>
                      <w:rFonts w:cs="Arial" w:hint="eastAsia"/>
                      <w:color w:val="000000"/>
                      <w:sz w:val="16"/>
                      <w:szCs w:val="16"/>
                    </w:rPr>
                    <w:t>8</w:t>
                  </w:r>
                </w:p>
              </w:tc>
              <w:tc>
                <w:tcPr>
                  <w:tcW w:w="6568" w:type="dxa"/>
                  <w:gridSpan w:val="19"/>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计日工合计</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3E00F5">
                  <w:pPr>
                    <w:jc w:val="center"/>
                    <w:rPr>
                      <w:rFonts w:ascii="宋体" w:hAnsi="宋体" w:cs="Arial"/>
                      <w:color w:val="000000"/>
                      <w:sz w:val="16"/>
                      <w:szCs w:val="16"/>
                    </w:rPr>
                  </w:pPr>
                  <w:r>
                    <w:rPr>
                      <w:rFonts w:cs="Arial" w:hint="eastAsia"/>
                      <w:color w:val="000000"/>
                      <w:sz w:val="16"/>
                      <w:szCs w:val="16"/>
                    </w:rPr>
                    <w:t>9</w:t>
                  </w:r>
                </w:p>
              </w:tc>
              <w:tc>
                <w:tcPr>
                  <w:tcW w:w="6568" w:type="dxa"/>
                  <w:gridSpan w:val="19"/>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暂列金额（不含计日工总额）</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300"/>
              </w:trPr>
              <w:tc>
                <w:tcPr>
                  <w:tcW w:w="698" w:type="dxa"/>
                  <w:gridSpan w:val="3"/>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rsidP="003E00F5">
                  <w:pPr>
                    <w:jc w:val="center"/>
                    <w:rPr>
                      <w:rFonts w:ascii="宋体" w:hAnsi="宋体" w:cs="Arial"/>
                      <w:color w:val="000000"/>
                      <w:sz w:val="16"/>
                      <w:szCs w:val="16"/>
                    </w:rPr>
                  </w:pPr>
                  <w:r>
                    <w:rPr>
                      <w:rFonts w:cs="Arial" w:hint="eastAsia"/>
                      <w:color w:val="000000"/>
                      <w:sz w:val="16"/>
                      <w:szCs w:val="16"/>
                    </w:rPr>
                    <w:t>1</w:t>
                  </w:r>
                  <w:r w:rsidR="003E00F5">
                    <w:rPr>
                      <w:rFonts w:cs="Arial" w:hint="eastAsia"/>
                      <w:color w:val="000000"/>
                      <w:sz w:val="16"/>
                      <w:szCs w:val="16"/>
                    </w:rPr>
                    <w:t>0</w:t>
                  </w:r>
                </w:p>
              </w:tc>
              <w:tc>
                <w:tcPr>
                  <w:tcW w:w="6568" w:type="dxa"/>
                  <w:gridSpan w:val="19"/>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投标报价</w:t>
                  </w:r>
                </w:p>
              </w:tc>
              <w:tc>
                <w:tcPr>
                  <w:tcW w:w="1231" w:type="dxa"/>
                  <w:gridSpan w:val="6"/>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8179"/>
              </w:trPr>
              <w:tc>
                <w:tcPr>
                  <w:tcW w:w="698" w:type="dxa"/>
                  <w:gridSpan w:val="3"/>
                  <w:vMerge w:val="restart"/>
                  <w:tcBorders>
                    <w:top w:val="nil"/>
                    <w:left w:val="single" w:sz="8" w:space="0" w:color="000000"/>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6568" w:type="dxa"/>
                  <w:gridSpan w:val="19"/>
                  <w:vMerge w:val="restart"/>
                  <w:tcBorders>
                    <w:top w:val="nil"/>
                    <w:left w:val="nil"/>
                    <w:bottom w:val="single" w:sz="4" w:space="0" w:color="000000"/>
                    <w:right w:val="single" w:sz="4" w:space="0" w:color="000000"/>
                  </w:tcBorders>
                  <w:shd w:val="clear" w:color="000000" w:fill="FFFFFF"/>
                  <w:vAlign w:val="center"/>
                  <w:hideMark/>
                </w:tcPr>
                <w:p w:rsidR="00F741C4" w:rsidRDefault="00F741C4">
                  <w:pPr>
                    <w:jc w:val="center"/>
                    <w:rPr>
                      <w:rFonts w:ascii="宋体" w:hAnsi="宋体" w:cs="Arial"/>
                      <w:color w:val="000000"/>
                      <w:sz w:val="16"/>
                      <w:szCs w:val="16"/>
                    </w:rPr>
                  </w:pPr>
                  <w:r>
                    <w:rPr>
                      <w:rFonts w:cs="Arial" w:hint="eastAsia"/>
                      <w:color w:val="000000"/>
                      <w:sz w:val="16"/>
                      <w:szCs w:val="16"/>
                    </w:rPr>
                    <w:t xml:space="preserve">　</w:t>
                  </w:r>
                </w:p>
              </w:tc>
              <w:tc>
                <w:tcPr>
                  <w:tcW w:w="1231" w:type="dxa"/>
                  <w:gridSpan w:val="6"/>
                  <w:vMerge w:val="restart"/>
                  <w:tcBorders>
                    <w:top w:val="nil"/>
                    <w:left w:val="nil"/>
                    <w:bottom w:val="single" w:sz="4" w:space="0" w:color="000000"/>
                    <w:right w:val="single" w:sz="8" w:space="0" w:color="000000"/>
                  </w:tcBorders>
                  <w:shd w:val="clear" w:color="000000" w:fill="FFFFFF"/>
                  <w:vAlign w:val="center"/>
                  <w:hideMark/>
                </w:tcPr>
                <w:p w:rsidR="00F741C4" w:rsidRDefault="00F741C4">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F741C4" w:rsidTr="00521E3F">
              <w:trPr>
                <w:gridBefore w:val="3"/>
                <w:gridAfter w:val="1"/>
                <w:wBefore w:w="41" w:type="dxa"/>
                <w:wAfter w:w="32" w:type="dxa"/>
                <w:trHeight w:val="208"/>
              </w:trPr>
              <w:tc>
                <w:tcPr>
                  <w:tcW w:w="698" w:type="dxa"/>
                  <w:gridSpan w:val="3"/>
                  <w:vMerge/>
                  <w:tcBorders>
                    <w:top w:val="nil"/>
                    <w:left w:val="single" w:sz="8" w:space="0" w:color="000000"/>
                    <w:bottom w:val="single" w:sz="4" w:space="0" w:color="000000"/>
                    <w:right w:val="single" w:sz="4" w:space="0" w:color="000000"/>
                  </w:tcBorders>
                  <w:vAlign w:val="center"/>
                  <w:hideMark/>
                </w:tcPr>
                <w:p w:rsidR="00F741C4" w:rsidRDefault="00F741C4">
                  <w:pPr>
                    <w:rPr>
                      <w:rFonts w:ascii="宋体" w:hAnsi="宋体" w:cs="Arial"/>
                      <w:color w:val="000000"/>
                      <w:sz w:val="16"/>
                      <w:szCs w:val="16"/>
                    </w:rPr>
                  </w:pPr>
                </w:p>
              </w:tc>
              <w:tc>
                <w:tcPr>
                  <w:tcW w:w="6568" w:type="dxa"/>
                  <w:gridSpan w:val="19"/>
                  <w:vMerge/>
                  <w:tcBorders>
                    <w:top w:val="nil"/>
                    <w:left w:val="nil"/>
                    <w:bottom w:val="single" w:sz="4" w:space="0" w:color="000000"/>
                    <w:right w:val="single" w:sz="4" w:space="0" w:color="000000"/>
                  </w:tcBorders>
                  <w:vAlign w:val="center"/>
                  <w:hideMark/>
                </w:tcPr>
                <w:p w:rsidR="00F741C4" w:rsidRDefault="00F741C4">
                  <w:pPr>
                    <w:rPr>
                      <w:rFonts w:ascii="宋体" w:hAnsi="宋体" w:cs="Arial"/>
                      <w:color w:val="000000"/>
                      <w:sz w:val="16"/>
                      <w:szCs w:val="16"/>
                    </w:rPr>
                  </w:pPr>
                </w:p>
              </w:tc>
              <w:tc>
                <w:tcPr>
                  <w:tcW w:w="1231" w:type="dxa"/>
                  <w:gridSpan w:val="6"/>
                  <w:vMerge/>
                  <w:tcBorders>
                    <w:top w:val="nil"/>
                    <w:left w:val="nil"/>
                    <w:bottom w:val="single" w:sz="4" w:space="0" w:color="000000"/>
                    <w:right w:val="single" w:sz="8" w:space="0" w:color="000000"/>
                  </w:tcBorders>
                  <w:vAlign w:val="center"/>
                  <w:hideMark/>
                </w:tcPr>
                <w:p w:rsidR="00F741C4" w:rsidRDefault="00F741C4">
                  <w:pPr>
                    <w:rPr>
                      <w:rFonts w:ascii="Arial Narrow" w:hAnsi="Arial Narrow" w:cs="Arial"/>
                      <w:color w:val="000000"/>
                      <w:sz w:val="16"/>
                      <w:szCs w:val="16"/>
                    </w:rPr>
                  </w:pPr>
                </w:p>
              </w:tc>
            </w:tr>
            <w:tr w:rsidR="00F741C4" w:rsidTr="00521E3F">
              <w:trPr>
                <w:gridBefore w:val="3"/>
                <w:gridAfter w:val="1"/>
                <w:wBefore w:w="41" w:type="dxa"/>
                <w:wAfter w:w="32" w:type="dxa"/>
                <w:trHeight w:val="300"/>
              </w:trPr>
              <w:tc>
                <w:tcPr>
                  <w:tcW w:w="7266" w:type="dxa"/>
                  <w:gridSpan w:val="22"/>
                  <w:tcBorders>
                    <w:top w:val="single" w:sz="8" w:space="0" w:color="000000"/>
                    <w:left w:val="nil"/>
                    <w:bottom w:val="nil"/>
                    <w:right w:val="nil"/>
                  </w:tcBorders>
                  <w:shd w:val="clear" w:color="000000" w:fill="FFFFFF"/>
                  <w:vAlign w:val="center"/>
                  <w:hideMark/>
                </w:tcPr>
                <w:p w:rsidR="00F741C4" w:rsidRDefault="00F741C4">
                  <w:pPr>
                    <w:jc w:val="right"/>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 xml:space="preserve"> 1 </w:t>
                  </w:r>
                  <w:r>
                    <w:rPr>
                      <w:rFonts w:cs="Arial" w:hint="eastAsia"/>
                      <w:color w:val="000000"/>
                      <w:sz w:val="16"/>
                      <w:szCs w:val="16"/>
                    </w:rPr>
                    <w:t>页</w:t>
                  </w:r>
                </w:p>
              </w:tc>
              <w:tc>
                <w:tcPr>
                  <w:tcW w:w="1231" w:type="dxa"/>
                  <w:gridSpan w:val="6"/>
                  <w:tcBorders>
                    <w:top w:val="single" w:sz="8" w:space="0" w:color="000000"/>
                    <w:left w:val="nil"/>
                    <w:bottom w:val="nil"/>
                    <w:right w:val="nil"/>
                  </w:tcBorders>
                  <w:shd w:val="clear" w:color="000000" w:fill="FFFFFF"/>
                  <w:vAlign w:val="center"/>
                  <w:hideMark/>
                </w:tcPr>
                <w:p w:rsidR="00F741C4" w:rsidRDefault="00F741C4">
                  <w:pPr>
                    <w:rPr>
                      <w:rFonts w:ascii="宋体" w:hAnsi="宋体" w:cs="Arial"/>
                      <w:color w:val="000000"/>
                      <w:sz w:val="16"/>
                      <w:szCs w:val="16"/>
                    </w:rPr>
                  </w:pPr>
                  <w:r>
                    <w:rPr>
                      <w:rFonts w:cs="Arial" w:hint="eastAsia"/>
                      <w:color w:val="000000"/>
                      <w:sz w:val="16"/>
                      <w:szCs w:val="16"/>
                    </w:rPr>
                    <w:t>共</w:t>
                  </w:r>
                  <w:r>
                    <w:rPr>
                      <w:rFonts w:cs="Arial" w:hint="eastAsia"/>
                      <w:color w:val="000000"/>
                      <w:sz w:val="16"/>
                      <w:szCs w:val="16"/>
                    </w:rPr>
                    <w:t xml:space="preserve"> 1 </w:t>
                  </w:r>
                  <w:r>
                    <w:rPr>
                      <w:rFonts w:cs="Arial" w:hint="eastAsia"/>
                      <w:color w:val="000000"/>
                      <w:sz w:val="16"/>
                      <w:szCs w:val="16"/>
                    </w:rPr>
                    <w:t>页</w:t>
                  </w:r>
                </w:p>
              </w:tc>
            </w:tr>
            <w:tr w:rsidR="00217DE6" w:rsidTr="00521E3F">
              <w:trPr>
                <w:gridBefore w:val="2"/>
                <w:gridAfter w:val="1"/>
                <w:wBefore w:w="27" w:type="dxa"/>
                <w:wAfter w:w="32" w:type="dxa"/>
                <w:trHeight w:val="1320"/>
              </w:trPr>
              <w:tc>
                <w:tcPr>
                  <w:tcW w:w="8511" w:type="dxa"/>
                  <w:gridSpan w:val="29"/>
                  <w:tcBorders>
                    <w:top w:val="nil"/>
                    <w:left w:val="nil"/>
                    <w:bottom w:val="nil"/>
                    <w:right w:val="nil"/>
                  </w:tcBorders>
                  <w:shd w:val="clear" w:color="000000" w:fill="FFFFFF"/>
                  <w:vAlign w:val="center"/>
                  <w:hideMark/>
                </w:tcPr>
                <w:p w:rsidR="00217DE6" w:rsidRDefault="00217DE6">
                  <w:pPr>
                    <w:rPr>
                      <w:rFonts w:ascii="宋体" w:hAnsi="宋体" w:cs="Arial"/>
                      <w:b/>
                      <w:bCs/>
                      <w:color w:val="000000"/>
                      <w:sz w:val="28"/>
                      <w:szCs w:val="28"/>
                    </w:rPr>
                  </w:pPr>
                  <w:r>
                    <w:rPr>
                      <w:rFonts w:cs="Arial" w:hint="eastAsia"/>
                      <w:b/>
                      <w:bCs/>
                      <w:color w:val="000000"/>
                      <w:sz w:val="28"/>
                      <w:szCs w:val="28"/>
                    </w:rPr>
                    <w:lastRenderedPageBreak/>
                    <w:t xml:space="preserve">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217DE6" w:rsidTr="00521E3F">
              <w:trPr>
                <w:gridBefore w:val="2"/>
                <w:gridAfter w:val="1"/>
                <w:wBefore w:w="27" w:type="dxa"/>
                <w:wAfter w:w="32" w:type="dxa"/>
                <w:trHeight w:val="439"/>
              </w:trPr>
              <w:tc>
                <w:tcPr>
                  <w:tcW w:w="8511" w:type="dxa"/>
                  <w:gridSpan w:val="29"/>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100</w:t>
                  </w:r>
                  <w:r>
                    <w:rPr>
                      <w:rFonts w:cs="Arial" w:hint="eastAsia"/>
                      <w:b/>
                      <w:bCs/>
                      <w:color w:val="000000"/>
                    </w:rPr>
                    <w:t>章</w:t>
                  </w:r>
                  <w:r>
                    <w:rPr>
                      <w:rFonts w:cs="Arial" w:hint="eastAsia"/>
                      <w:b/>
                      <w:bCs/>
                      <w:color w:val="000000"/>
                    </w:rPr>
                    <w:t xml:space="preserve">  </w:t>
                  </w:r>
                  <w:r>
                    <w:rPr>
                      <w:rFonts w:cs="Arial" w:hint="eastAsia"/>
                      <w:b/>
                      <w:bCs/>
                      <w:color w:val="000000"/>
                    </w:rPr>
                    <w:t>总</w:t>
                  </w:r>
                  <w:r>
                    <w:rPr>
                      <w:rFonts w:cs="Arial" w:hint="eastAsia"/>
                      <w:b/>
                      <w:bCs/>
                      <w:color w:val="000000"/>
                    </w:rPr>
                    <w:t xml:space="preserve"> </w:t>
                  </w:r>
                  <w:r>
                    <w:rPr>
                      <w:rFonts w:cs="Arial" w:hint="eastAsia"/>
                      <w:b/>
                      <w:bCs/>
                      <w:color w:val="000000"/>
                    </w:rPr>
                    <w:t>则</w:t>
                  </w:r>
                </w:p>
              </w:tc>
            </w:tr>
            <w:tr w:rsidR="00217DE6" w:rsidTr="00521E3F">
              <w:trPr>
                <w:gridBefore w:val="2"/>
                <w:gridAfter w:val="1"/>
                <w:wBefore w:w="27" w:type="dxa"/>
                <w:wAfter w:w="32" w:type="dxa"/>
                <w:trHeight w:val="342"/>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数量</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单价</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合价</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通则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101-1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保险费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按合同条款规定，提供建筑工程一切险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按合同条款规定，提供第三者责任险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工程管理</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102-1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竣工文件</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102-2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施工环保费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102-3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安全生产费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临时工程与设施</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103-1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临时道路修建、养护与拆除（包括原道路的养护）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103-2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临时占地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103-3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临时供电设施架设、维护与拆除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103-4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电信设施的提供、维修与拆除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103-5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临时供水与排污设施</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承包人驻地建设</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104-1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承包人驻地建设</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施工标准化</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105-1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施工驻地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105-2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工地试验室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105-3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拌和站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4101"/>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cs="Arial"/>
                      <w:color w:val="000000"/>
                      <w:sz w:val="16"/>
                      <w:szCs w:val="16"/>
                    </w:rPr>
                  </w:pPr>
                  <w:r>
                    <w:rPr>
                      <w:rFonts w:cs="Arial" w:hint="eastAsia"/>
                      <w:color w:val="000000"/>
                      <w:sz w:val="16"/>
                      <w:szCs w:val="16"/>
                    </w:rPr>
                    <w:t xml:space="preserve">　</w:t>
                  </w: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ascii="宋体" w:hAnsi="宋体" w:cs="Arial"/>
                      <w:color w:val="000000"/>
                      <w:sz w:val="16"/>
                      <w:szCs w:val="16"/>
                    </w:rPr>
                  </w:pP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511" w:type="dxa"/>
                  <w:gridSpan w:val="29"/>
                  <w:tcBorders>
                    <w:top w:val="nil"/>
                    <w:left w:val="single" w:sz="8" w:space="0" w:color="000000"/>
                    <w:bottom w:val="single" w:sz="8" w:space="0" w:color="000000"/>
                    <w:right w:val="single" w:sz="8"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100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217DE6" w:rsidTr="00521E3F">
              <w:trPr>
                <w:gridBefore w:val="2"/>
                <w:gridAfter w:val="1"/>
                <w:wBefore w:w="27" w:type="dxa"/>
                <w:wAfter w:w="32" w:type="dxa"/>
                <w:trHeight w:val="1320"/>
              </w:trPr>
              <w:tc>
                <w:tcPr>
                  <w:tcW w:w="8511" w:type="dxa"/>
                  <w:gridSpan w:val="29"/>
                  <w:tcBorders>
                    <w:top w:val="nil"/>
                    <w:left w:val="nil"/>
                    <w:bottom w:val="nil"/>
                    <w:right w:val="nil"/>
                  </w:tcBorders>
                  <w:shd w:val="clear" w:color="000000" w:fill="FFFFFF"/>
                  <w:vAlign w:val="center"/>
                  <w:hideMark/>
                </w:tcPr>
                <w:p w:rsidR="00217DE6" w:rsidRDefault="00217DE6">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217DE6" w:rsidTr="00521E3F">
              <w:trPr>
                <w:gridBefore w:val="2"/>
                <w:gridAfter w:val="1"/>
                <w:wBefore w:w="27" w:type="dxa"/>
                <w:wAfter w:w="32" w:type="dxa"/>
                <w:trHeight w:val="439"/>
              </w:trPr>
              <w:tc>
                <w:tcPr>
                  <w:tcW w:w="8511" w:type="dxa"/>
                  <w:gridSpan w:val="29"/>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200</w:t>
                  </w:r>
                  <w:r>
                    <w:rPr>
                      <w:rFonts w:cs="Arial" w:hint="eastAsia"/>
                      <w:b/>
                      <w:bCs/>
                      <w:color w:val="000000"/>
                    </w:rPr>
                    <w:t>章</w:t>
                  </w:r>
                  <w:r>
                    <w:rPr>
                      <w:rFonts w:cs="Arial" w:hint="eastAsia"/>
                      <w:b/>
                      <w:bCs/>
                      <w:color w:val="000000"/>
                    </w:rPr>
                    <w:t xml:space="preserve">  </w:t>
                  </w:r>
                  <w:r>
                    <w:rPr>
                      <w:rFonts w:cs="Arial" w:hint="eastAsia"/>
                      <w:b/>
                      <w:bCs/>
                      <w:color w:val="000000"/>
                    </w:rPr>
                    <w:t>路</w:t>
                  </w:r>
                  <w:r>
                    <w:rPr>
                      <w:rFonts w:cs="Arial" w:hint="eastAsia"/>
                      <w:b/>
                      <w:bCs/>
                      <w:color w:val="000000"/>
                    </w:rPr>
                    <w:t xml:space="preserve"> </w:t>
                  </w:r>
                  <w:r>
                    <w:rPr>
                      <w:rFonts w:cs="Arial" w:hint="eastAsia"/>
                      <w:b/>
                      <w:bCs/>
                      <w:color w:val="000000"/>
                    </w:rPr>
                    <w:t>基</w:t>
                  </w:r>
                </w:p>
              </w:tc>
            </w:tr>
            <w:tr w:rsidR="00217DE6" w:rsidTr="00521E3F">
              <w:trPr>
                <w:gridBefore w:val="2"/>
                <w:gridAfter w:val="1"/>
                <w:wBefore w:w="27" w:type="dxa"/>
                <w:wAfter w:w="32" w:type="dxa"/>
                <w:trHeight w:val="342"/>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数量</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单价</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合价</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202-2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挖旧路</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挖旧路并外运</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8239.500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-d</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铣刨桥面厚</w:t>
                  </w:r>
                  <w:r>
                    <w:rPr>
                      <w:rFonts w:cs="Arial" w:hint="eastAsia"/>
                      <w:color w:val="000000"/>
                      <w:sz w:val="16"/>
                      <w:szCs w:val="16"/>
                    </w:rPr>
                    <w:t>5cm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1920.000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-e</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铣刨旧路面厚</w:t>
                  </w:r>
                  <w:r>
                    <w:rPr>
                      <w:rFonts w:cs="Arial" w:hint="eastAsia"/>
                      <w:color w:val="000000"/>
                      <w:sz w:val="16"/>
                      <w:szCs w:val="16"/>
                    </w:rPr>
                    <w:t>7cm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8230.000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-f</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旧路拉毛</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51852.500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203-2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疏通河道</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挖淤泥</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25.000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8179"/>
              </w:trPr>
              <w:tc>
                <w:tcPr>
                  <w:tcW w:w="875" w:type="dxa"/>
                  <w:gridSpan w:val="6"/>
                  <w:vMerge w:val="restart"/>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vMerge w:val="restart"/>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 xml:space="preserve">　</w:t>
                  </w:r>
                </w:p>
              </w:tc>
              <w:tc>
                <w:tcPr>
                  <w:tcW w:w="694" w:type="dxa"/>
                  <w:gridSpan w:val="4"/>
                  <w:vMerge w:val="restart"/>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vMerge w:val="restart"/>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vMerge w:val="restart"/>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vMerge w:val="restart"/>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558"/>
              </w:trPr>
              <w:tc>
                <w:tcPr>
                  <w:tcW w:w="875" w:type="dxa"/>
                  <w:gridSpan w:val="6"/>
                  <w:vMerge/>
                  <w:tcBorders>
                    <w:top w:val="nil"/>
                    <w:left w:val="single" w:sz="8" w:space="0" w:color="000000"/>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tc>
              <w:tc>
                <w:tcPr>
                  <w:tcW w:w="3703" w:type="dxa"/>
                  <w:gridSpan w:val="5"/>
                  <w:vMerge/>
                  <w:tcBorders>
                    <w:top w:val="nil"/>
                    <w:left w:val="nil"/>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tc>
              <w:tc>
                <w:tcPr>
                  <w:tcW w:w="694" w:type="dxa"/>
                  <w:gridSpan w:val="4"/>
                  <w:vMerge/>
                  <w:tcBorders>
                    <w:top w:val="nil"/>
                    <w:left w:val="nil"/>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tc>
              <w:tc>
                <w:tcPr>
                  <w:tcW w:w="1148" w:type="dxa"/>
                  <w:gridSpan w:val="4"/>
                  <w:vMerge/>
                  <w:tcBorders>
                    <w:top w:val="nil"/>
                    <w:left w:val="nil"/>
                    <w:bottom w:val="single" w:sz="4" w:space="0" w:color="000000"/>
                    <w:right w:val="single" w:sz="4" w:space="0" w:color="000000"/>
                  </w:tcBorders>
                  <w:vAlign w:val="center"/>
                  <w:hideMark/>
                </w:tcPr>
                <w:p w:rsidR="00217DE6" w:rsidRDefault="00217DE6">
                  <w:pPr>
                    <w:rPr>
                      <w:rFonts w:ascii="Arial Narrow" w:hAnsi="Arial Narrow" w:cs="Arial"/>
                      <w:color w:val="000000"/>
                      <w:sz w:val="16"/>
                      <w:szCs w:val="16"/>
                    </w:rPr>
                  </w:pPr>
                </w:p>
              </w:tc>
              <w:tc>
                <w:tcPr>
                  <w:tcW w:w="1043" w:type="dxa"/>
                  <w:gridSpan w:val="6"/>
                  <w:vMerge/>
                  <w:tcBorders>
                    <w:top w:val="nil"/>
                    <w:left w:val="nil"/>
                    <w:bottom w:val="single" w:sz="4" w:space="0" w:color="000000"/>
                    <w:right w:val="single" w:sz="4" w:space="0" w:color="000000"/>
                  </w:tcBorders>
                  <w:vAlign w:val="center"/>
                  <w:hideMark/>
                </w:tcPr>
                <w:p w:rsidR="00217DE6" w:rsidRDefault="00217DE6">
                  <w:pPr>
                    <w:rPr>
                      <w:rFonts w:ascii="Arial Narrow" w:hAnsi="Arial Narrow" w:cs="Arial"/>
                      <w:color w:val="000000"/>
                      <w:sz w:val="16"/>
                      <w:szCs w:val="16"/>
                    </w:rPr>
                  </w:pPr>
                </w:p>
              </w:tc>
              <w:tc>
                <w:tcPr>
                  <w:tcW w:w="1048" w:type="dxa"/>
                  <w:gridSpan w:val="4"/>
                  <w:vMerge/>
                  <w:tcBorders>
                    <w:top w:val="nil"/>
                    <w:left w:val="nil"/>
                    <w:bottom w:val="single" w:sz="4" w:space="0" w:color="000000"/>
                    <w:right w:val="single" w:sz="8" w:space="0" w:color="000000"/>
                  </w:tcBorders>
                  <w:vAlign w:val="center"/>
                  <w:hideMark/>
                </w:tcPr>
                <w:p w:rsidR="00217DE6" w:rsidRDefault="00217DE6">
                  <w:pPr>
                    <w:rPr>
                      <w:rFonts w:ascii="Arial Narrow" w:hAnsi="Arial Narrow" w:cs="Arial"/>
                      <w:color w:val="000000"/>
                      <w:sz w:val="16"/>
                      <w:szCs w:val="16"/>
                    </w:rPr>
                  </w:pPr>
                </w:p>
              </w:tc>
            </w:tr>
            <w:tr w:rsidR="00217DE6" w:rsidTr="00521E3F">
              <w:trPr>
                <w:gridBefore w:val="2"/>
                <w:gridAfter w:val="1"/>
                <w:wBefore w:w="27" w:type="dxa"/>
                <w:wAfter w:w="32" w:type="dxa"/>
                <w:trHeight w:val="300"/>
              </w:trPr>
              <w:tc>
                <w:tcPr>
                  <w:tcW w:w="8511" w:type="dxa"/>
                  <w:gridSpan w:val="29"/>
                  <w:tcBorders>
                    <w:top w:val="nil"/>
                    <w:left w:val="single" w:sz="8" w:space="0" w:color="000000"/>
                    <w:bottom w:val="single" w:sz="8" w:space="0" w:color="000000"/>
                    <w:right w:val="single" w:sz="8"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200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217DE6" w:rsidTr="00521E3F">
              <w:trPr>
                <w:gridBefore w:val="2"/>
                <w:gridAfter w:val="1"/>
                <w:wBefore w:w="27" w:type="dxa"/>
                <w:wAfter w:w="32" w:type="dxa"/>
                <w:trHeight w:val="1320"/>
              </w:trPr>
              <w:tc>
                <w:tcPr>
                  <w:tcW w:w="8511" w:type="dxa"/>
                  <w:gridSpan w:val="29"/>
                  <w:tcBorders>
                    <w:top w:val="nil"/>
                    <w:left w:val="nil"/>
                    <w:bottom w:val="nil"/>
                    <w:right w:val="nil"/>
                  </w:tcBorders>
                  <w:shd w:val="clear" w:color="000000" w:fill="FFFFFF"/>
                  <w:vAlign w:val="center"/>
                  <w:hideMark/>
                </w:tcPr>
                <w:p w:rsidR="00217DE6" w:rsidRDefault="00217DE6">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217DE6" w:rsidTr="00521E3F">
              <w:trPr>
                <w:gridBefore w:val="2"/>
                <w:gridAfter w:val="1"/>
                <w:wBefore w:w="27" w:type="dxa"/>
                <w:wAfter w:w="32" w:type="dxa"/>
                <w:trHeight w:val="439"/>
              </w:trPr>
              <w:tc>
                <w:tcPr>
                  <w:tcW w:w="8511" w:type="dxa"/>
                  <w:gridSpan w:val="29"/>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300</w:t>
                  </w:r>
                  <w:r>
                    <w:rPr>
                      <w:rFonts w:cs="Arial" w:hint="eastAsia"/>
                      <w:b/>
                      <w:bCs/>
                      <w:color w:val="000000"/>
                    </w:rPr>
                    <w:t>章</w:t>
                  </w:r>
                  <w:r>
                    <w:rPr>
                      <w:rFonts w:cs="Arial" w:hint="eastAsia"/>
                      <w:b/>
                      <w:bCs/>
                      <w:color w:val="000000"/>
                    </w:rPr>
                    <w:t xml:space="preserve">  </w:t>
                  </w:r>
                  <w:r>
                    <w:rPr>
                      <w:rFonts w:cs="Arial" w:hint="eastAsia"/>
                      <w:b/>
                      <w:bCs/>
                      <w:color w:val="000000"/>
                    </w:rPr>
                    <w:t>路</w:t>
                  </w:r>
                  <w:r>
                    <w:rPr>
                      <w:rFonts w:cs="Arial" w:hint="eastAsia"/>
                      <w:b/>
                      <w:bCs/>
                      <w:color w:val="000000"/>
                    </w:rPr>
                    <w:t xml:space="preserve"> </w:t>
                  </w:r>
                  <w:r>
                    <w:rPr>
                      <w:rFonts w:cs="Arial" w:hint="eastAsia"/>
                      <w:b/>
                      <w:bCs/>
                      <w:color w:val="000000"/>
                    </w:rPr>
                    <w:t>面</w:t>
                  </w:r>
                </w:p>
              </w:tc>
            </w:tr>
            <w:tr w:rsidR="00217DE6" w:rsidTr="00521E3F">
              <w:trPr>
                <w:gridBefore w:val="2"/>
                <w:gridAfter w:val="1"/>
                <w:wBefore w:w="27" w:type="dxa"/>
                <w:wAfter w:w="32" w:type="dxa"/>
                <w:trHeight w:val="342"/>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数量</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单价</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合价</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水泥稳定土底基层、基层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304-1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水泥稳定土底基层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20cm</w:t>
                  </w:r>
                  <w:r>
                    <w:rPr>
                      <w:rFonts w:cs="Arial" w:hint="eastAsia"/>
                      <w:color w:val="000000"/>
                      <w:sz w:val="16"/>
                      <w:szCs w:val="16"/>
                    </w:rPr>
                    <w:t>水泥稳定砂砾（厂拌，水泥剂量</w:t>
                  </w:r>
                  <w:r>
                    <w:rPr>
                      <w:rFonts w:cs="Arial" w:hint="eastAsia"/>
                      <w:color w:val="000000"/>
                      <w:sz w:val="16"/>
                      <w:szCs w:val="16"/>
                    </w:rPr>
                    <w:t>4%</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17710.000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304-3</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水泥稳定土基层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18cm</w:t>
                  </w:r>
                  <w:r>
                    <w:rPr>
                      <w:rFonts w:cs="Arial" w:hint="eastAsia"/>
                      <w:color w:val="000000"/>
                      <w:sz w:val="16"/>
                      <w:szCs w:val="16"/>
                    </w:rPr>
                    <w:t>水泥稳定碎石（厂拌，水泥剂量</w:t>
                  </w:r>
                  <w:r>
                    <w:rPr>
                      <w:rFonts w:cs="Arial" w:hint="eastAsia"/>
                      <w:color w:val="000000"/>
                      <w:sz w:val="16"/>
                      <w:szCs w:val="16"/>
                    </w:rPr>
                    <w:t>4%</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18310.000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308</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透层和黏层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308-1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透层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路面病害处理透层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8230.000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308-2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黏层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黏层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80912.500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黏层</w:t>
                  </w:r>
                  <w:r>
                    <w:rPr>
                      <w:rFonts w:cs="Arial" w:hint="eastAsia"/>
                      <w:color w:val="000000"/>
                      <w:sz w:val="16"/>
                      <w:szCs w:val="16"/>
                    </w:rPr>
                    <w:t>(</w:t>
                  </w:r>
                  <w:r>
                    <w:rPr>
                      <w:rFonts w:cs="Arial" w:hint="eastAsia"/>
                      <w:color w:val="000000"/>
                      <w:sz w:val="16"/>
                      <w:szCs w:val="16"/>
                    </w:rPr>
                    <w:t>平面交叉）</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1419.200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309</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热拌沥青混合料面层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309-2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中粒式沥青混凝土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7cm</w:t>
                  </w:r>
                  <w:r>
                    <w:rPr>
                      <w:rFonts w:cs="Arial" w:hint="eastAsia"/>
                      <w:color w:val="000000"/>
                      <w:sz w:val="16"/>
                      <w:szCs w:val="16"/>
                    </w:rPr>
                    <w:t>中粒式沥青混凝土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27140.000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5cm</w:t>
                  </w:r>
                  <w:r>
                    <w:rPr>
                      <w:rFonts w:cs="Arial" w:hint="eastAsia"/>
                      <w:color w:val="000000"/>
                      <w:sz w:val="16"/>
                      <w:szCs w:val="16"/>
                    </w:rPr>
                    <w:t>中粒式沥青混凝土</w:t>
                  </w:r>
                  <w:r>
                    <w:rPr>
                      <w:rFonts w:cs="Arial" w:hint="eastAsia"/>
                      <w:color w:val="000000"/>
                      <w:sz w:val="16"/>
                      <w:szCs w:val="16"/>
                    </w:rPr>
                    <w:t>(</w:t>
                  </w:r>
                  <w:r>
                    <w:rPr>
                      <w:rFonts w:cs="Arial" w:hint="eastAsia"/>
                      <w:color w:val="000000"/>
                      <w:sz w:val="16"/>
                      <w:szCs w:val="16"/>
                    </w:rPr>
                    <w:t>平面交叉）</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1419.200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310</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沥青表面处置与封层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310-1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沥青表面处置</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单层沥青表面处置</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30787.500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泛油处撒石屑</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1.600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310-2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封层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0.6cm</w:t>
                  </w:r>
                  <w:r>
                    <w:rPr>
                      <w:rFonts w:cs="Arial" w:hint="eastAsia"/>
                      <w:color w:val="000000"/>
                      <w:sz w:val="16"/>
                      <w:szCs w:val="16"/>
                    </w:rPr>
                    <w:t>碎石封层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18910.000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311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改性沥青及改性沥清混合料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311-1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细粒式改性沥青混合料路面</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5cm</w:t>
                  </w:r>
                  <w:r>
                    <w:rPr>
                      <w:rFonts w:cs="Arial" w:hint="eastAsia"/>
                      <w:color w:val="000000"/>
                      <w:sz w:val="16"/>
                      <w:szCs w:val="16"/>
                    </w:rPr>
                    <w:t>细粒式</w:t>
                  </w:r>
                  <w:r>
                    <w:rPr>
                      <w:rFonts w:cs="Arial" w:hint="eastAsia"/>
                      <w:color w:val="000000"/>
                      <w:sz w:val="16"/>
                      <w:szCs w:val="16"/>
                    </w:rPr>
                    <w:t>SBS</w:t>
                  </w:r>
                  <w:r>
                    <w:rPr>
                      <w:rFonts w:cs="Arial" w:hint="eastAsia"/>
                      <w:color w:val="000000"/>
                      <w:sz w:val="16"/>
                      <w:szCs w:val="16"/>
                    </w:rPr>
                    <w:t>改性沥青混凝土</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111700.000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2117"/>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cs="Arial"/>
                      <w:color w:val="000000"/>
                      <w:sz w:val="16"/>
                      <w:szCs w:val="16"/>
                    </w:rPr>
                  </w:pPr>
                  <w:r>
                    <w:rPr>
                      <w:rFonts w:cs="Arial" w:hint="eastAsia"/>
                      <w:color w:val="000000"/>
                      <w:sz w:val="16"/>
                      <w:szCs w:val="16"/>
                    </w:rPr>
                    <w:t xml:space="preserve">　</w:t>
                  </w: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cs="Arial"/>
                      <w:color w:val="000000"/>
                      <w:sz w:val="16"/>
                      <w:szCs w:val="16"/>
                    </w:rPr>
                  </w:pPr>
                </w:p>
                <w:p w:rsidR="00217DE6" w:rsidRDefault="00217DE6">
                  <w:pPr>
                    <w:rPr>
                      <w:rFonts w:ascii="宋体" w:hAnsi="宋体" w:cs="Arial"/>
                      <w:color w:val="000000"/>
                      <w:sz w:val="16"/>
                      <w:szCs w:val="16"/>
                    </w:rPr>
                  </w:pP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511" w:type="dxa"/>
                  <w:gridSpan w:val="29"/>
                  <w:tcBorders>
                    <w:top w:val="nil"/>
                    <w:left w:val="single" w:sz="8" w:space="0" w:color="000000"/>
                    <w:bottom w:val="single" w:sz="8" w:space="0" w:color="000000"/>
                    <w:right w:val="single" w:sz="8"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300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217DE6" w:rsidTr="00521E3F">
              <w:trPr>
                <w:gridBefore w:val="2"/>
                <w:gridAfter w:val="1"/>
                <w:wBefore w:w="27" w:type="dxa"/>
                <w:wAfter w:w="32" w:type="dxa"/>
                <w:trHeight w:val="1320"/>
              </w:trPr>
              <w:tc>
                <w:tcPr>
                  <w:tcW w:w="8511" w:type="dxa"/>
                  <w:gridSpan w:val="29"/>
                  <w:tcBorders>
                    <w:top w:val="nil"/>
                    <w:left w:val="nil"/>
                    <w:bottom w:val="nil"/>
                    <w:right w:val="nil"/>
                  </w:tcBorders>
                  <w:shd w:val="clear" w:color="000000" w:fill="FFFFFF"/>
                  <w:vAlign w:val="center"/>
                  <w:hideMark/>
                </w:tcPr>
                <w:p w:rsidR="00217DE6" w:rsidRDefault="00217DE6">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217DE6" w:rsidTr="00521E3F">
              <w:trPr>
                <w:gridBefore w:val="2"/>
                <w:gridAfter w:val="1"/>
                <w:wBefore w:w="27" w:type="dxa"/>
                <w:wAfter w:w="32" w:type="dxa"/>
                <w:trHeight w:val="439"/>
              </w:trPr>
              <w:tc>
                <w:tcPr>
                  <w:tcW w:w="8511" w:type="dxa"/>
                  <w:gridSpan w:val="29"/>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400</w:t>
                  </w:r>
                  <w:r>
                    <w:rPr>
                      <w:rFonts w:cs="Arial" w:hint="eastAsia"/>
                      <w:b/>
                      <w:bCs/>
                      <w:color w:val="000000"/>
                    </w:rPr>
                    <w:t>章</w:t>
                  </w:r>
                  <w:r>
                    <w:rPr>
                      <w:rFonts w:cs="Arial" w:hint="eastAsia"/>
                      <w:b/>
                      <w:bCs/>
                      <w:color w:val="000000"/>
                    </w:rPr>
                    <w:t xml:space="preserve">  </w:t>
                  </w:r>
                  <w:r>
                    <w:rPr>
                      <w:rFonts w:cs="Arial" w:hint="eastAsia"/>
                      <w:b/>
                      <w:bCs/>
                      <w:color w:val="000000"/>
                    </w:rPr>
                    <w:t>桥梁、涵洞</w:t>
                  </w:r>
                </w:p>
              </w:tc>
            </w:tr>
            <w:tr w:rsidR="00217DE6" w:rsidTr="00521E3F">
              <w:trPr>
                <w:gridBefore w:val="2"/>
                <w:gridAfter w:val="1"/>
                <w:wBefore w:w="27" w:type="dxa"/>
                <w:wAfter w:w="32" w:type="dxa"/>
                <w:trHeight w:val="342"/>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数量</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单价</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合价</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403-4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附属结构钢筋及钢构件</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防撞栏杆带肋钢筋（</w:t>
                  </w:r>
                  <w:r>
                    <w:rPr>
                      <w:rFonts w:cs="Arial" w:hint="eastAsia"/>
                      <w:color w:val="000000"/>
                      <w:sz w:val="16"/>
                      <w:szCs w:val="16"/>
                    </w:rPr>
                    <w:t>HRB335</w:t>
                  </w:r>
                  <w:r>
                    <w:rPr>
                      <w:rFonts w:cs="Arial" w:hint="eastAsia"/>
                      <w:color w:val="000000"/>
                      <w:sz w:val="16"/>
                      <w:szCs w:val="16"/>
                    </w:rPr>
                    <w:t>、</w:t>
                  </w:r>
                  <w:r>
                    <w:rPr>
                      <w:rFonts w:cs="Arial" w:hint="eastAsia"/>
                      <w:color w:val="000000"/>
                      <w:sz w:val="16"/>
                      <w:szCs w:val="16"/>
                    </w:rPr>
                    <w:t>HRB400</w:t>
                  </w:r>
                  <w:r>
                    <w:rPr>
                      <w:rFonts w:cs="Arial" w:hint="eastAsia"/>
                      <w:color w:val="000000"/>
                      <w:sz w:val="16"/>
                      <w:szCs w:val="16"/>
                    </w:rPr>
                    <w:t>）</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kg</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1529.800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-c</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防撞栏杆钢材</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kg</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4503.600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410-2</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混凝土下部结构</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C30</w:t>
                  </w:r>
                  <w:r>
                    <w:rPr>
                      <w:rFonts w:cs="Arial" w:hint="eastAsia"/>
                      <w:color w:val="000000"/>
                      <w:sz w:val="16"/>
                      <w:szCs w:val="16"/>
                    </w:rPr>
                    <w:t>混凝土墩台身修复</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0.200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砂浆抹面维修</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40.000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-c</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喷刷警示防腐漆</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64.000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410-6</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现浇混凝土附属结构</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C40</w:t>
                  </w:r>
                  <w:r>
                    <w:rPr>
                      <w:rFonts w:cs="Arial" w:hint="eastAsia"/>
                      <w:color w:val="000000"/>
                      <w:sz w:val="16"/>
                      <w:szCs w:val="16"/>
                    </w:rPr>
                    <w:t>混凝土防撞护栏</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5.360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栏杆防腐喷涂</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174.120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413-1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浆砌片石</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M10</w:t>
                  </w:r>
                  <w:r>
                    <w:rPr>
                      <w:rFonts w:cs="Arial" w:hint="eastAsia"/>
                      <w:color w:val="000000"/>
                      <w:sz w:val="16"/>
                      <w:szCs w:val="16"/>
                    </w:rPr>
                    <w:t>浆砌片石八字墙、台身修复</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6.500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415-4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桥面排水</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泄水管</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套</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30.000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208"/>
              </w:trPr>
              <w:tc>
                <w:tcPr>
                  <w:tcW w:w="875" w:type="dxa"/>
                  <w:gridSpan w:val="6"/>
                  <w:tcBorders>
                    <w:top w:val="nil"/>
                    <w:left w:val="single" w:sz="8" w:space="0" w:color="000000"/>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p w:rsidR="00217DE6" w:rsidRDefault="00217DE6">
                  <w:pPr>
                    <w:rPr>
                      <w:rFonts w:ascii="宋体" w:hAnsi="宋体" w:cs="Arial"/>
                      <w:color w:val="000000"/>
                      <w:sz w:val="16"/>
                      <w:szCs w:val="16"/>
                    </w:rPr>
                  </w:pPr>
                </w:p>
              </w:tc>
              <w:tc>
                <w:tcPr>
                  <w:tcW w:w="3703" w:type="dxa"/>
                  <w:gridSpan w:val="5"/>
                  <w:tcBorders>
                    <w:top w:val="nil"/>
                    <w:left w:val="nil"/>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tc>
              <w:tc>
                <w:tcPr>
                  <w:tcW w:w="694" w:type="dxa"/>
                  <w:gridSpan w:val="4"/>
                  <w:tcBorders>
                    <w:top w:val="nil"/>
                    <w:left w:val="nil"/>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tc>
              <w:tc>
                <w:tcPr>
                  <w:tcW w:w="1148" w:type="dxa"/>
                  <w:gridSpan w:val="4"/>
                  <w:tcBorders>
                    <w:top w:val="nil"/>
                    <w:left w:val="nil"/>
                    <w:bottom w:val="single" w:sz="4" w:space="0" w:color="000000"/>
                    <w:right w:val="single" w:sz="4" w:space="0" w:color="000000"/>
                  </w:tcBorders>
                  <w:vAlign w:val="center"/>
                  <w:hideMark/>
                </w:tcPr>
                <w:p w:rsidR="00217DE6" w:rsidRDefault="00217DE6">
                  <w:pPr>
                    <w:rPr>
                      <w:rFonts w:ascii="Arial Narrow" w:hAnsi="Arial Narrow" w:cs="Arial"/>
                      <w:color w:val="000000"/>
                      <w:sz w:val="16"/>
                      <w:szCs w:val="16"/>
                    </w:rPr>
                  </w:pPr>
                </w:p>
              </w:tc>
              <w:tc>
                <w:tcPr>
                  <w:tcW w:w="1043" w:type="dxa"/>
                  <w:gridSpan w:val="6"/>
                  <w:tcBorders>
                    <w:top w:val="nil"/>
                    <w:left w:val="nil"/>
                    <w:bottom w:val="single" w:sz="4" w:space="0" w:color="000000"/>
                    <w:right w:val="single" w:sz="4" w:space="0" w:color="000000"/>
                  </w:tcBorders>
                  <w:vAlign w:val="center"/>
                  <w:hideMark/>
                </w:tcPr>
                <w:p w:rsidR="00217DE6" w:rsidRDefault="00217DE6">
                  <w:pPr>
                    <w:rPr>
                      <w:rFonts w:ascii="Arial Narrow" w:hAnsi="Arial Narrow" w:cs="Arial"/>
                      <w:color w:val="000000"/>
                      <w:sz w:val="16"/>
                      <w:szCs w:val="16"/>
                    </w:rPr>
                  </w:pPr>
                </w:p>
              </w:tc>
              <w:tc>
                <w:tcPr>
                  <w:tcW w:w="1048" w:type="dxa"/>
                  <w:gridSpan w:val="4"/>
                  <w:tcBorders>
                    <w:top w:val="nil"/>
                    <w:left w:val="nil"/>
                    <w:bottom w:val="single" w:sz="4" w:space="0" w:color="000000"/>
                    <w:right w:val="single" w:sz="8" w:space="0" w:color="000000"/>
                  </w:tcBorders>
                  <w:vAlign w:val="center"/>
                  <w:hideMark/>
                </w:tcPr>
                <w:p w:rsidR="00217DE6" w:rsidRDefault="00217DE6">
                  <w:pPr>
                    <w:rPr>
                      <w:rFonts w:ascii="Arial Narrow" w:hAnsi="Arial Narrow" w:cs="Arial"/>
                      <w:color w:val="000000"/>
                      <w:sz w:val="16"/>
                      <w:szCs w:val="16"/>
                    </w:rPr>
                  </w:pPr>
                </w:p>
              </w:tc>
            </w:tr>
            <w:tr w:rsidR="00217DE6" w:rsidTr="00521E3F">
              <w:trPr>
                <w:gridBefore w:val="2"/>
                <w:gridAfter w:val="1"/>
                <w:wBefore w:w="27" w:type="dxa"/>
                <w:wAfter w:w="32" w:type="dxa"/>
                <w:trHeight w:val="300"/>
              </w:trPr>
              <w:tc>
                <w:tcPr>
                  <w:tcW w:w="8511" w:type="dxa"/>
                  <w:gridSpan w:val="29"/>
                  <w:tcBorders>
                    <w:top w:val="nil"/>
                    <w:left w:val="single" w:sz="8" w:space="0" w:color="000000"/>
                    <w:bottom w:val="single" w:sz="8" w:space="0" w:color="000000"/>
                    <w:right w:val="single" w:sz="8"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400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217DE6" w:rsidTr="00521E3F">
              <w:trPr>
                <w:gridBefore w:val="2"/>
                <w:gridAfter w:val="1"/>
                <w:wBefore w:w="27" w:type="dxa"/>
                <w:wAfter w:w="32" w:type="dxa"/>
                <w:trHeight w:val="1320"/>
              </w:trPr>
              <w:tc>
                <w:tcPr>
                  <w:tcW w:w="8511" w:type="dxa"/>
                  <w:gridSpan w:val="29"/>
                  <w:tcBorders>
                    <w:top w:val="nil"/>
                    <w:left w:val="nil"/>
                    <w:bottom w:val="nil"/>
                    <w:right w:val="nil"/>
                  </w:tcBorders>
                  <w:shd w:val="clear" w:color="000000" w:fill="FFFFFF"/>
                  <w:vAlign w:val="center"/>
                  <w:hideMark/>
                </w:tcPr>
                <w:p w:rsidR="00217DE6" w:rsidRDefault="00217DE6">
                  <w:pPr>
                    <w:rPr>
                      <w:rFonts w:ascii="宋体" w:hAnsi="宋体" w:cs="Arial"/>
                      <w:b/>
                      <w:bCs/>
                      <w:color w:val="000000"/>
                      <w:sz w:val="28"/>
                      <w:szCs w:val="28"/>
                    </w:rPr>
                  </w:pPr>
                  <w:r>
                    <w:rPr>
                      <w:rFonts w:cs="Arial" w:hint="eastAsia"/>
                      <w:b/>
                      <w:bCs/>
                      <w:color w:val="000000"/>
                      <w:sz w:val="28"/>
                      <w:szCs w:val="28"/>
                    </w:rPr>
                    <w:lastRenderedPageBreak/>
                    <w:t xml:space="preserve">  5.1 </w:t>
                  </w:r>
                  <w:r>
                    <w:rPr>
                      <w:rFonts w:cs="Arial" w:hint="eastAsia"/>
                      <w:b/>
                      <w:bCs/>
                      <w:color w:val="000000"/>
                      <w:sz w:val="28"/>
                      <w:szCs w:val="28"/>
                    </w:rPr>
                    <w:t>工程量清单表</w:t>
                  </w:r>
                  <w:r>
                    <w:rPr>
                      <w:rFonts w:cs="Arial" w:hint="eastAsia"/>
                      <w:b/>
                      <w:bCs/>
                      <w:color w:val="000000"/>
                      <w:sz w:val="28"/>
                      <w:szCs w:val="28"/>
                    </w:rPr>
                    <w:br/>
                    <w:t xml:space="preserve">                        </w:t>
                  </w:r>
                  <w:r>
                    <w:rPr>
                      <w:rFonts w:cs="Arial" w:hint="eastAsia"/>
                      <w:b/>
                      <w:bCs/>
                      <w:color w:val="000000"/>
                      <w:sz w:val="28"/>
                      <w:szCs w:val="28"/>
                    </w:rPr>
                    <w:t>工程量清单表</w:t>
                  </w:r>
                </w:p>
              </w:tc>
            </w:tr>
            <w:tr w:rsidR="00217DE6" w:rsidTr="00521E3F">
              <w:trPr>
                <w:gridBefore w:val="2"/>
                <w:gridAfter w:val="1"/>
                <w:wBefore w:w="27" w:type="dxa"/>
                <w:wAfter w:w="32" w:type="dxa"/>
                <w:trHeight w:val="439"/>
              </w:trPr>
              <w:tc>
                <w:tcPr>
                  <w:tcW w:w="8511" w:type="dxa"/>
                  <w:gridSpan w:val="29"/>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24"/>
                      <w:szCs w:val="24"/>
                    </w:rPr>
                  </w:pPr>
                  <w:r>
                    <w:rPr>
                      <w:rFonts w:cs="Arial" w:hint="eastAsia"/>
                      <w:b/>
                      <w:bCs/>
                      <w:color w:val="000000"/>
                    </w:rPr>
                    <w:t>清单</w:t>
                  </w:r>
                  <w:r>
                    <w:rPr>
                      <w:rFonts w:cs="Arial" w:hint="eastAsia"/>
                      <w:b/>
                      <w:bCs/>
                      <w:color w:val="000000"/>
                    </w:rPr>
                    <w:t xml:space="preserve">  </w:t>
                  </w:r>
                  <w:r>
                    <w:rPr>
                      <w:rFonts w:cs="Arial" w:hint="eastAsia"/>
                      <w:b/>
                      <w:bCs/>
                      <w:color w:val="000000"/>
                    </w:rPr>
                    <w:t>第</w:t>
                  </w:r>
                  <w:r>
                    <w:rPr>
                      <w:rFonts w:cs="Arial" w:hint="eastAsia"/>
                      <w:b/>
                      <w:bCs/>
                      <w:color w:val="000000"/>
                    </w:rPr>
                    <w:t>600</w:t>
                  </w:r>
                  <w:r>
                    <w:rPr>
                      <w:rFonts w:cs="Arial" w:hint="eastAsia"/>
                      <w:b/>
                      <w:bCs/>
                      <w:color w:val="000000"/>
                    </w:rPr>
                    <w:t>章</w:t>
                  </w:r>
                  <w:r>
                    <w:rPr>
                      <w:rFonts w:cs="Arial" w:hint="eastAsia"/>
                      <w:b/>
                      <w:bCs/>
                      <w:color w:val="000000"/>
                    </w:rPr>
                    <w:t xml:space="preserve">  </w:t>
                  </w:r>
                  <w:r>
                    <w:rPr>
                      <w:rFonts w:cs="Arial" w:hint="eastAsia"/>
                      <w:b/>
                      <w:bCs/>
                      <w:color w:val="000000"/>
                    </w:rPr>
                    <w:t>安全设施及预埋管线</w:t>
                  </w:r>
                </w:p>
              </w:tc>
            </w:tr>
            <w:tr w:rsidR="00217DE6" w:rsidTr="00521E3F">
              <w:trPr>
                <w:gridBefore w:val="2"/>
                <w:gridAfter w:val="1"/>
                <w:wBefore w:w="27" w:type="dxa"/>
                <w:wAfter w:w="32" w:type="dxa"/>
                <w:trHeight w:val="342"/>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子目号</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数量</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单价</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合价</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604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道路交通标志</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604-14</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道口标注</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道口标注（φ</w:t>
                  </w:r>
                  <w:r>
                    <w:rPr>
                      <w:rFonts w:cs="Arial" w:hint="eastAsia"/>
                      <w:color w:val="000000"/>
                      <w:sz w:val="16"/>
                      <w:szCs w:val="16"/>
                    </w:rPr>
                    <w:t>12cm</w:t>
                  </w:r>
                  <w:r>
                    <w:rPr>
                      <w:rFonts w:cs="Arial" w:hint="eastAsia"/>
                      <w:color w:val="000000"/>
                      <w:sz w:val="16"/>
                      <w:szCs w:val="16"/>
                    </w:rPr>
                    <w:t>钢管）</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根</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150.000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605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道路交通标线</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605-1</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热熔型涂料路面标线</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-a</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反光热熔漆</w:t>
                  </w:r>
                  <w:r>
                    <w:rPr>
                      <w:rFonts w:cs="Arial" w:hint="eastAsia"/>
                      <w:color w:val="000000"/>
                      <w:sz w:val="16"/>
                      <w:szCs w:val="16"/>
                    </w:rPr>
                    <w:t xml:space="preserve"> </w:t>
                  </w:r>
                  <w:r>
                    <w:rPr>
                      <w:rFonts w:cs="Arial" w:hint="eastAsia"/>
                      <w:color w:val="000000"/>
                      <w:sz w:val="16"/>
                      <w:szCs w:val="16"/>
                    </w:rPr>
                    <w:t>厚</w:t>
                  </w:r>
                  <w:r>
                    <w:rPr>
                      <w:rFonts w:cs="Arial" w:hint="eastAsia"/>
                      <w:color w:val="000000"/>
                      <w:sz w:val="16"/>
                      <w:szCs w:val="16"/>
                    </w:rPr>
                    <w:t>1.5mm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3053.370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减速标线（底线厚度</w:t>
                  </w:r>
                  <w:r>
                    <w:rPr>
                      <w:rFonts w:cs="Arial" w:hint="eastAsia"/>
                      <w:color w:val="000000"/>
                      <w:sz w:val="16"/>
                      <w:szCs w:val="16"/>
                    </w:rPr>
                    <w:t>1.5mm</w:t>
                  </w:r>
                  <w:r>
                    <w:rPr>
                      <w:rFonts w:cs="Arial" w:hint="eastAsia"/>
                      <w:color w:val="000000"/>
                      <w:sz w:val="16"/>
                      <w:szCs w:val="16"/>
                    </w:rPr>
                    <w:t>，凸起厚度为</w:t>
                  </w:r>
                  <w:r>
                    <w:rPr>
                      <w:rFonts w:cs="Arial" w:hint="eastAsia"/>
                      <w:color w:val="000000"/>
                      <w:sz w:val="16"/>
                      <w:szCs w:val="16"/>
                    </w:rPr>
                    <w:t>7mm)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486.000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605-5</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轮廓标</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300"/>
              </w:trPr>
              <w:tc>
                <w:tcPr>
                  <w:tcW w:w="875" w:type="dxa"/>
                  <w:gridSpan w:val="6"/>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-b</w:t>
                  </w:r>
                </w:p>
              </w:tc>
              <w:tc>
                <w:tcPr>
                  <w:tcW w:w="3703"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附着式轮廓标</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套</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18.000</w:t>
                  </w:r>
                </w:p>
              </w:tc>
              <w:tc>
                <w:tcPr>
                  <w:tcW w:w="1043" w:type="dxa"/>
                  <w:gridSpan w:val="6"/>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8179"/>
              </w:trPr>
              <w:tc>
                <w:tcPr>
                  <w:tcW w:w="875" w:type="dxa"/>
                  <w:gridSpan w:val="6"/>
                  <w:vMerge w:val="restart"/>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3703" w:type="dxa"/>
                  <w:gridSpan w:val="5"/>
                  <w:vMerge w:val="restart"/>
                  <w:tcBorders>
                    <w:top w:val="nil"/>
                    <w:left w:val="nil"/>
                    <w:bottom w:val="single" w:sz="4" w:space="0" w:color="000000"/>
                    <w:right w:val="single" w:sz="4" w:space="0" w:color="000000"/>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 xml:space="preserve">　</w:t>
                  </w:r>
                </w:p>
              </w:tc>
              <w:tc>
                <w:tcPr>
                  <w:tcW w:w="694" w:type="dxa"/>
                  <w:gridSpan w:val="4"/>
                  <w:vMerge w:val="restart"/>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148" w:type="dxa"/>
                  <w:gridSpan w:val="4"/>
                  <w:vMerge w:val="restart"/>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3" w:type="dxa"/>
                  <w:gridSpan w:val="6"/>
                  <w:vMerge w:val="restart"/>
                  <w:tcBorders>
                    <w:top w:val="nil"/>
                    <w:left w:val="nil"/>
                    <w:bottom w:val="single" w:sz="4" w:space="0" w:color="000000"/>
                    <w:right w:val="single" w:sz="4"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1048" w:type="dxa"/>
                  <w:gridSpan w:val="4"/>
                  <w:vMerge w:val="restart"/>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2"/>
                <w:gridAfter w:val="1"/>
                <w:wBefore w:w="27" w:type="dxa"/>
                <w:wAfter w:w="32" w:type="dxa"/>
                <w:trHeight w:val="208"/>
              </w:trPr>
              <w:tc>
                <w:tcPr>
                  <w:tcW w:w="875" w:type="dxa"/>
                  <w:gridSpan w:val="6"/>
                  <w:vMerge/>
                  <w:tcBorders>
                    <w:top w:val="nil"/>
                    <w:left w:val="single" w:sz="8" w:space="0" w:color="000000"/>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tc>
              <w:tc>
                <w:tcPr>
                  <w:tcW w:w="3703" w:type="dxa"/>
                  <w:gridSpan w:val="5"/>
                  <w:vMerge/>
                  <w:tcBorders>
                    <w:top w:val="nil"/>
                    <w:left w:val="nil"/>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tc>
              <w:tc>
                <w:tcPr>
                  <w:tcW w:w="694" w:type="dxa"/>
                  <w:gridSpan w:val="4"/>
                  <w:vMerge/>
                  <w:tcBorders>
                    <w:top w:val="nil"/>
                    <w:left w:val="nil"/>
                    <w:bottom w:val="single" w:sz="4" w:space="0" w:color="000000"/>
                    <w:right w:val="single" w:sz="4" w:space="0" w:color="000000"/>
                  </w:tcBorders>
                  <w:vAlign w:val="center"/>
                  <w:hideMark/>
                </w:tcPr>
                <w:p w:rsidR="00217DE6" w:rsidRDefault="00217DE6">
                  <w:pPr>
                    <w:rPr>
                      <w:rFonts w:ascii="宋体" w:hAnsi="宋体" w:cs="Arial"/>
                      <w:color w:val="000000"/>
                      <w:sz w:val="16"/>
                      <w:szCs w:val="16"/>
                    </w:rPr>
                  </w:pPr>
                </w:p>
              </w:tc>
              <w:tc>
                <w:tcPr>
                  <w:tcW w:w="1148" w:type="dxa"/>
                  <w:gridSpan w:val="4"/>
                  <w:vMerge/>
                  <w:tcBorders>
                    <w:top w:val="nil"/>
                    <w:left w:val="nil"/>
                    <w:bottom w:val="single" w:sz="4" w:space="0" w:color="000000"/>
                    <w:right w:val="single" w:sz="4" w:space="0" w:color="000000"/>
                  </w:tcBorders>
                  <w:vAlign w:val="center"/>
                  <w:hideMark/>
                </w:tcPr>
                <w:p w:rsidR="00217DE6" w:rsidRDefault="00217DE6">
                  <w:pPr>
                    <w:rPr>
                      <w:rFonts w:ascii="Arial Narrow" w:hAnsi="Arial Narrow" w:cs="Arial"/>
                      <w:color w:val="000000"/>
                      <w:sz w:val="16"/>
                      <w:szCs w:val="16"/>
                    </w:rPr>
                  </w:pPr>
                </w:p>
              </w:tc>
              <w:tc>
                <w:tcPr>
                  <w:tcW w:w="1043" w:type="dxa"/>
                  <w:gridSpan w:val="6"/>
                  <w:vMerge/>
                  <w:tcBorders>
                    <w:top w:val="nil"/>
                    <w:left w:val="nil"/>
                    <w:bottom w:val="single" w:sz="4" w:space="0" w:color="000000"/>
                    <w:right w:val="single" w:sz="4" w:space="0" w:color="000000"/>
                  </w:tcBorders>
                  <w:vAlign w:val="center"/>
                  <w:hideMark/>
                </w:tcPr>
                <w:p w:rsidR="00217DE6" w:rsidRDefault="00217DE6">
                  <w:pPr>
                    <w:rPr>
                      <w:rFonts w:ascii="Arial Narrow" w:hAnsi="Arial Narrow" w:cs="Arial"/>
                      <w:color w:val="000000"/>
                      <w:sz w:val="16"/>
                      <w:szCs w:val="16"/>
                    </w:rPr>
                  </w:pPr>
                </w:p>
              </w:tc>
              <w:tc>
                <w:tcPr>
                  <w:tcW w:w="1048" w:type="dxa"/>
                  <w:gridSpan w:val="4"/>
                  <w:vMerge/>
                  <w:tcBorders>
                    <w:top w:val="nil"/>
                    <w:left w:val="nil"/>
                    <w:bottom w:val="single" w:sz="4" w:space="0" w:color="000000"/>
                    <w:right w:val="single" w:sz="8" w:space="0" w:color="000000"/>
                  </w:tcBorders>
                  <w:vAlign w:val="center"/>
                  <w:hideMark/>
                </w:tcPr>
                <w:p w:rsidR="00217DE6" w:rsidRDefault="00217DE6">
                  <w:pPr>
                    <w:rPr>
                      <w:rFonts w:ascii="Arial Narrow" w:hAnsi="Arial Narrow" w:cs="Arial"/>
                      <w:color w:val="000000"/>
                      <w:sz w:val="16"/>
                      <w:szCs w:val="16"/>
                    </w:rPr>
                  </w:pPr>
                </w:p>
              </w:tc>
            </w:tr>
            <w:tr w:rsidR="00217DE6" w:rsidTr="00521E3F">
              <w:trPr>
                <w:gridBefore w:val="2"/>
                <w:gridAfter w:val="1"/>
                <w:wBefore w:w="27" w:type="dxa"/>
                <w:wAfter w:w="32" w:type="dxa"/>
                <w:trHeight w:val="300"/>
              </w:trPr>
              <w:tc>
                <w:tcPr>
                  <w:tcW w:w="8511" w:type="dxa"/>
                  <w:gridSpan w:val="29"/>
                  <w:tcBorders>
                    <w:top w:val="nil"/>
                    <w:left w:val="single" w:sz="8" w:space="0" w:color="000000"/>
                    <w:bottom w:val="single" w:sz="8" w:space="0" w:color="000000"/>
                    <w:right w:val="single" w:sz="8"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600</w:t>
                  </w:r>
                  <w:r>
                    <w:rPr>
                      <w:rFonts w:cs="Arial" w:hint="eastAsia"/>
                      <w:color w:val="000000"/>
                      <w:sz w:val="16"/>
                      <w:szCs w:val="16"/>
                    </w:rPr>
                    <w:t>章</w:t>
                  </w:r>
                  <w:r>
                    <w:rPr>
                      <w:rFonts w:cs="Arial" w:hint="eastAsia"/>
                      <w:color w:val="000000"/>
                      <w:sz w:val="16"/>
                      <w:szCs w:val="16"/>
                    </w:rPr>
                    <w:t xml:space="preserve">  </w:t>
                  </w:r>
                  <w:r>
                    <w:rPr>
                      <w:rFonts w:cs="Arial" w:hint="eastAsia"/>
                      <w:color w:val="000000"/>
                      <w:sz w:val="16"/>
                      <w:szCs w:val="16"/>
                    </w:rPr>
                    <w:t>合计</w:t>
                  </w:r>
                  <w:r>
                    <w:rPr>
                      <w:rFonts w:cs="Arial" w:hint="eastAsia"/>
                      <w:color w:val="000000"/>
                      <w:sz w:val="16"/>
                      <w:szCs w:val="16"/>
                    </w:rPr>
                    <w:t xml:space="preserve">   </w:t>
                  </w:r>
                  <w:r>
                    <w:rPr>
                      <w:rFonts w:cs="Arial" w:hint="eastAsia"/>
                      <w:color w:val="000000"/>
                      <w:sz w:val="16"/>
                      <w:szCs w:val="16"/>
                    </w:rPr>
                    <w:t>人民币</w:t>
                  </w:r>
                  <w:r>
                    <w:rPr>
                      <w:rFonts w:cs="Arial" w:hint="eastAsia"/>
                      <w:color w:val="000000"/>
                      <w:sz w:val="16"/>
                      <w:szCs w:val="16"/>
                    </w:rPr>
                    <w:t xml:space="preserve">       </w:t>
                  </w:r>
                  <w:r>
                    <w:rPr>
                      <w:rFonts w:cs="Arial" w:hint="eastAsia"/>
                      <w:color w:val="000000"/>
                      <w:sz w:val="16"/>
                      <w:szCs w:val="16"/>
                    </w:rPr>
                    <w:t>元</w:t>
                  </w:r>
                </w:p>
              </w:tc>
            </w:tr>
            <w:tr w:rsidR="00217DE6" w:rsidTr="00521E3F">
              <w:trPr>
                <w:gridBefore w:val="1"/>
                <w:gridAfter w:val="2"/>
                <w:wBefore w:w="12" w:type="dxa"/>
                <w:wAfter w:w="57" w:type="dxa"/>
                <w:trHeight w:val="540"/>
              </w:trPr>
              <w:tc>
                <w:tcPr>
                  <w:tcW w:w="8501" w:type="dxa"/>
                  <w:gridSpan w:val="29"/>
                  <w:tcBorders>
                    <w:top w:val="nil"/>
                    <w:left w:val="nil"/>
                    <w:bottom w:val="nil"/>
                    <w:right w:val="nil"/>
                  </w:tcBorders>
                  <w:shd w:val="clear" w:color="000000" w:fill="FFFFFF"/>
                  <w:hideMark/>
                </w:tcPr>
                <w:p w:rsidR="00217DE6" w:rsidRDefault="00217DE6">
                  <w:pPr>
                    <w:jc w:val="center"/>
                    <w:rPr>
                      <w:rFonts w:ascii="宋体" w:hAnsi="宋体" w:cs="Arial"/>
                      <w:b/>
                      <w:bCs/>
                      <w:color w:val="000000"/>
                      <w:sz w:val="36"/>
                      <w:szCs w:val="36"/>
                    </w:rPr>
                  </w:pPr>
                  <w:r>
                    <w:rPr>
                      <w:rFonts w:cs="Arial" w:hint="eastAsia"/>
                      <w:b/>
                      <w:bCs/>
                      <w:color w:val="000000"/>
                      <w:sz w:val="36"/>
                      <w:szCs w:val="36"/>
                    </w:rPr>
                    <w:lastRenderedPageBreak/>
                    <w:t>投标报价汇总表</w:t>
                  </w:r>
                </w:p>
              </w:tc>
            </w:tr>
            <w:tr w:rsidR="00217DE6" w:rsidTr="00521E3F">
              <w:trPr>
                <w:gridBefore w:val="1"/>
                <w:gridAfter w:val="2"/>
                <w:wBefore w:w="12" w:type="dxa"/>
                <w:wAfter w:w="57" w:type="dxa"/>
                <w:trHeight w:val="300"/>
              </w:trPr>
              <w:tc>
                <w:tcPr>
                  <w:tcW w:w="4566" w:type="dxa"/>
                  <w:gridSpan w:val="11"/>
                  <w:tcBorders>
                    <w:top w:val="nil"/>
                    <w:left w:val="nil"/>
                    <w:bottom w:val="nil"/>
                    <w:right w:val="nil"/>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合同段：鞍山市青营线（三家子至东大岭段）修复养护工程</w:t>
                  </w:r>
                </w:p>
              </w:tc>
              <w:tc>
                <w:tcPr>
                  <w:tcW w:w="2708" w:type="dxa"/>
                  <w:gridSpan w:val="12"/>
                  <w:tcBorders>
                    <w:top w:val="nil"/>
                    <w:left w:val="nil"/>
                    <w:bottom w:val="nil"/>
                    <w:right w:val="nil"/>
                  </w:tcBorders>
                  <w:shd w:val="clear" w:color="000000" w:fill="FFFFFF"/>
                  <w:vAlign w:val="center"/>
                  <w:hideMark/>
                </w:tcPr>
                <w:p w:rsidR="00217DE6" w:rsidRDefault="00217DE6">
                  <w:pPr>
                    <w:jc w:val="right"/>
                    <w:rPr>
                      <w:rFonts w:ascii="宋体" w:hAnsi="宋体" w:cs="Arial"/>
                      <w:color w:val="000000"/>
                      <w:sz w:val="16"/>
                      <w:szCs w:val="16"/>
                    </w:rPr>
                  </w:pPr>
                  <w:r>
                    <w:rPr>
                      <w:rFonts w:cs="Arial" w:hint="eastAsia"/>
                      <w:color w:val="000000"/>
                      <w:sz w:val="16"/>
                      <w:szCs w:val="16"/>
                    </w:rPr>
                    <w:t xml:space="preserve">　</w:t>
                  </w:r>
                </w:p>
              </w:tc>
              <w:tc>
                <w:tcPr>
                  <w:tcW w:w="1227" w:type="dxa"/>
                  <w:gridSpan w:val="6"/>
                  <w:tcBorders>
                    <w:top w:val="nil"/>
                    <w:left w:val="nil"/>
                    <w:bottom w:val="nil"/>
                    <w:right w:val="nil"/>
                  </w:tcBorders>
                  <w:shd w:val="clear" w:color="000000" w:fill="FFFFFF"/>
                  <w:vAlign w:val="center"/>
                  <w:hideMark/>
                </w:tcPr>
                <w:p w:rsidR="00217DE6" w:rsidRDefault="00217DE6">
                  <w:pPr>
                    <w:jc w:val="right"/>
                    <w:rPr>
                      <w:rFonts w:ascii="宋体" w:hAnsi="宋体" w:cs="Arial"/>
                      <w:color w:val="000000"/>
                      <w:sz w:val="16"/>
                      <w:szCs w:val="16"/>
                    </w:rPr>
                  </w:pPr>
                  <w:r>
                    <w:rPr>
                      <w:rFonts w:cs="Arial" w:hint="eastAsia"/>
                      <w:color w:val="000000"/>
                      <w:sz w:val="16"/>
                      <w:szCs w:val="16"/>
                    </w:rPr>
                    <w:t>标表</w:t>
                  </w:r>
                  <w:r>
                    <w:rPr>
                      <w:rFonts w:cs="Arial" w:hint="eastAsia"/>
                      <w:color w:val="000000"/>
                      <w:sz w:val="16"/>
                      <w:szCs w:val="16"/>
                    </w:rPr>
                    <w:t>1</w:t>
                  </w:r>
                </w:p>
              </w:tc>
            </w:tr>
            <w:tr w:rsidR="00217DE6" w:rsidTr="00521E3F">
              <w:trPr>
                <w:gridBefore w:val="1"/>
                <w:gridAfter w:val="2"/>
                <w:wBefore w:w="12" w:type="dxa"/>
                <w:wAfter w:w="57" w:type="dxa"/>
                <w:trHeight w:val="499"/>
              </w:trPr>
              <w:tc>
                <w:tcPr>
                  <w:tcW w:w="698" w:type="dxa"/>
                  <w:gridSpan w:val="4"/>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序号</w:t>
                  </w:r>
                </w:p>
              </w:tc>
              <w:tc>
                <w:tcPr>
                  <w:tcW w:w="871" w:type="dxa"/>
                  <w:gridSpan w:val="5"/>
                  <w:tcBorders>
                    <w:top w:val="single" w:sz="8" w:space="0" w:color="000000"/>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章次</w:t>
                  </w:r>
                </w:p>
              </w:tc>
              <w:tc>
                <w:tcPr>
                  <w:tcW w:w="5705" w:type="dxa"/>
                  <w:gridSpan w:val="14"/>
                  <w:tcBorders>
                    <w:top w:val="single" w:sz="8" w:space="0" w:color="000000"/>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科目名称</w:t>
                  </w:r>
                </w:p>
              </w:tc>
              <w:tc>
                <w:tcPr>
                  <w:tcW w:w="1227" w:type="dxa"/>
                  <w:gridSpan w:val="6"/>
                  <w:tcBorders>
                    <w:top w:val="single" w:sz="8" w:space="0" w:color="000000"/>
                    <w:left w:val="nil"/>
                    <w:bottom w:val="single" w:sz="4" w:space="0" w:color="000000"/>
                    <w:right w:val="single" w:sz="8" w:space="0" w:color="000000"/>
                  </w:tcBorders>
                  <w:shd w:val="clear" w:color="000000" w:fill="FFFFFF"/>
                  <w:vAlign w:val="center"/>
                  <w:hideMark/>
                </w:tcPr>
                <w:p w:rsidR="00217DE6" w:rsidRDefault="00217DE6">
                  <w:pPr>
                    <w:jc w:val="center"/>
                    <w:rPr>
                      <w:rFonts w:ascii="宋体" w:hAnsi="宋体" w:cs="Arial"/>
                      <w:b/>
                      <w:bCs/>
                      <w:color w:val="000000"/>
                      <w:sz w:val="16"/>
                      <w:szCs w:val="16"/>
                    </w:rPr>
                  </w:pPr>
                  <w:r>
                    <w:rPr>
                      <w:rFonts w:cs="Arial" w:hint="eastAsia"/>
                      <w:b/>
                      <w:bCs/>
                      <w:color w:val="000000"/>
                      <w:sz w:val="16"/>
                      <w:szCs w:val="16"/>
                    </w:rPr>
                    <w:t>金额（元）</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100</w:t>
                  </w:r>
                </w:p>
              </w:tc>
              <w:tc>
                <w:tcPr>
                  <w:tcW w:w="5705" w:type="dxa"/>
                  <w:gridSpan w:val="1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总</w:t>
                  </w:r>
                  <w:r>
                    <w:rPr>
                      <w:rFonts w:cs="Arial" w:hint="eastAsia"/>
                      <w:color w:val="000000"/>
                      <w:sz w:val="16"/>
                      <w:szCs w:val="16"/>
                    </w:rPr>
                    <w:t xml:space="preserve"> </w:t>
                  </w:r>
                  <w:r>
                    <w:rPr>
                      <w:rFonts w:cs="Arial" w:hint="eastAsia"/>
                      <w:color w:val="000000"/>
                      <w:sz w:val="16"/>
                      <w:szCs w:val="16"/>
                    </w:rPr>
                    <w:t>则</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2</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200</w:t>
                  </w:r>
                </w:p>
              </w:tc>
              <w:tc>
                <w:tcPr>
                  <w:tcW w:w="5705" w:type="dxa"/>
                  <w:gridSpan w:val="1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路</w:t>
                  </w:r>
                  <w:r>
                    <w:rPr>
                      <w:rFonts w:cs="Arial" w:hint="eastAsia"/>
                      <w:color w:val="000000"/>
                      <w:sz w:val="16"/>
                      <w:szCs w:val="16"/>
                    </w:rPr>
                    <w:t xml:space="preserve"> </w:t>
                  </w:r>
                  <w:r>
                    <w:rPr>
                      <w:rFonts w:cs="Arial" w:hint="eastAsia"/>
                      <w:color w:val="000000"/>
                      <w:sz w:val="16"/>
                      <w:szCs w:val="16"/>
                    </w:rPr>
                    <w:t>基</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300</w:t>
                  </w:r>
                </w:p>
              </w:tc>
              <w:tc>
                <w:tcPr>
                  <w:tcW w:w="5705" w:type="dxa"/>
                  <w:gridSpan w:val="1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路</w:t>
                  </w:r>
                  <w:r>
                    <w:rPr>
                      <w:rFonts w:cs="Arial" w:hint="eastAsia"/>
                      <w:color w:val="000000"/>
                      <w:sz w:val="16"/>
                      <w:szCs w:val="16"/>
                    </w:rPr>
                    <w:t xml:space="preserve"> </w:t>
                  </w:r>
                  <w:r>
                    <w:rPr>
                      <w:rFonts w:cs="Arial" w:hint="eastAsia"/>
                      <w:color w:val="000000"/>
                      <w:sz w:val="16"/>
                      <w:szCs w:val="16"/>
                    </w:rPr>
                    <w:t>面</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4</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400</w:t>
                  </w:r>
                </w:p>
              </w:tc>
              <w:tc>
                <w:tcPr>
                  <w:tcW w:w="5705" w:type="dxa"/>
                  <w:gridSpan w:val="1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桥梁、涵洞</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5</w:t>
                  </w:r>
                </w:p>
              </w:tc>
              <w:tc>
                <w:tcPr>
                  <w:tcW w:w="871"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600</w:t>
                  </w:r>
                </w:p>
              </w:tc>
              <w:tc>
                <w:tcPr>
                  <w:tcW w:w="5705" w:type="dxa"/>
                  <w:gridSpan w:val="14"/>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r>
                    <w:rPr>
                      <w:rFonts w:cs="Arial" w:hint="eastAsia"/>
                      <w:color w:val="000000"/>
                      <w:sz w:val="16"/>
                      <w:szCs w:val="16"/>
                    </w:rPr>
                    <w:t>安全设施及预埋管线</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6</w:t>
                  </w:r>
                </w:p>
              </w:tc>
              <w:tc>
                <w:tcPr>
                  <w:tcW w:w="6576" w:type="dxa"/>
                  <w:gridSpan w:val="19"/>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第</w:t>
                  </w:r>
                  <w:r>
                    <w:rPr>
                      <w:rFonts w:cs="Arial" w:hint="eastAsia"/>
                      <w:color w:val="000000"/>
                      <w:sz w:val="16"/>
                      <w:szCs w:val="16"/>
                    </w:rPr>
                    <w:t>100</w:t>
                  </w:r>
                  <w:r>
                    <w:rPr>
                      <w:rFonts w:cs="Arial" w:hint="eastAsia"/>
                      <w:color w:val="000000"/>
                      <w:sz w:val="16"/>
                      <w:szCs w:val="16"/>
                    </w:rPr>
                    <w:t>章至第</w:t>
                  </w:r>
                  <w:r>
                    <w:rPr>
                      <w:rFonts w:cs="Arial" w:hint="eastAsia"/>
                      <w:color w:val="000000"/>
                      <w:sz w:val="16"/>
                      <w:szCs w:val="16"/>
                    </w:rPr>
                    <w:t>700</w:t>
                  </w:r>
                  <w:r>
                    <w:rPr>
                      <w:rFonts w:cs="Arial" w:hint="eastAsia"/>
                      <w:color w:val="000000"/>
                      <w:sz w:val="16"/>
                      <w:szCs w:val="16"/>
                    </w:rPr>
                    <w:t>章合计</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7</w:t>
                  </w:r>
                </w:p>
              </w:tc>
              <w:tc>
                <w:tcPr>
                  <w:tcW w:w="6576" w:type="dxa"/>
                  <w:gridSpan w:val="19"/>
                  <w:tcBorders>
                    <w:top w:val="nil"/>
                    <w:left w:val="nil"/>
                    <w:bottom w:val="single" w:sz="4" w:space="0" w:color="000000"/>
                    <w:right w:val="single" w:sz="4" w:space="0" w:color="000000"/>
                  </w:tcBorders>
                  <w:shd w:val="clear" w:color="000000" w:fill="FFFFFF"/>
                  <w:vAlign w:val="center"/>
                  <w:hideMark/>
                </w:tcPr>
                <w:p w:rsidR="00217DE6" w:rsidRDefault="003E00F5">
                  <w:pPr>
                    <w:jc w:val="center"/>
                    <w:rPr>
                      <w:rFonts w:ascii="宋体" w:hAnsi="宋体" w:cs="Arial"/>
                      <w:color w:val="000000"/>
                      <w:sz w:val="16"/>
                      <w:szCs w:val="16"/>
                    </w:rPr>
                  </w:pPr>
                  <w:r>
                    <w:rPr>
                      <w:rFonts w:cs="Arial" w:hint="eastAsia"/>
                      <w:color w:val="000000"/>
                      <w:sz w:val="16"/>
                      <w:szCs w:val="16"/>
                    </w:rPr>
                    <w:t xml:space="preserve">    </w:t>
                  </w:r>
                  <w:r w:rsidR="00217DE6">
                    <w:rPr>
                      <w:rFonts w:cs="Arial" w:hint="eastAsia"/>
                      <w:color w:val="000000"/>
                      <w:sz w:val="16"/>
                      <w:szCs w:val="16"/>
                    </w:rPr>
                    <w:t>材料、工程设备、专业工程暂估价合计</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3D03FC">
                  <w:pPr>
                    <w:jc w:val="right"/>
                    <w:rPr>
                      <w:rFonts w:ascii="Arial Narrow" w:hAnsi="Arial Narrow" w:cs="Arial"/>
                      <w:color w:val="000000"/>
                      <w:sz w:val="16"/>
                      <w:szCs w:val="16"/>
                    </w:rPr>
                  </w:pPr>
                  <w:r>
                    <w:rPr>
                      <w:rFonts w:ascii="Arial Narrow" w:hAnsi="Arial Narrow" w:cs="Arial" w:hint="eastAsia"/>
                      <w:color w:val="000000"/>
                      <w:sz w:val="16"/>
                      <w:szCs w:val="16"/>
                    </w:rPr>
                    <w:t>5265000</w:t>
                  </w:r>
                  <w:r w:rsidR="00217DE6">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3E00F5">
                  <w:pPr>
                    <w:jc w:val="center"/>
                    <w:rPr>
                      <w:rFonts w:ascii="宋体" w:hAnsi="宋体" w:cs="Arial"/>
                      <w:color w:val="000000"/>
                      <w:sz w:val="16"/>
                      <w:szCs w:val="16"/>
                    </w:rPr>
                  </w:pPr>
                  <w:r>
                    <w:rPr>
                      <w:rFonts w:cs="Arial" w:hint="eastAsia"/>
                      <w:color w:val="000000"/>
                      <w:sz w:val="16"/>
                      <w:szCs w:val="16"/>
                    </w:rPr>
                    <w:t>8</w:t>
                  </w:r>
                </w:p>
              </w:tc>
              <w:tc>
                <w:tcPr>
                  <w:tcW w:w="6576" w:type="dxa"/>
                  <w:gridSpan w:val="19"/>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计日工合计</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3E00F5">
                  <w:pPr>
                    <w:jc w:val="center"/>
                    <w:rPr>
                      <w:rFonts w:ascii="宋体" w:hAnsi="宋体" w:cs="Arial"/>
                      <w:color w:val="000000"/>
                      <w:sz w:val="16"/>
                      <w:szCs w:val="16"/>
                    </w:rPr>
                  </w:pPr>
                  <w:r>
                    <w:rPr>
                      <w:rFonts w:cs="Arial" w:hint="eastAsia"/>
                      <w:color w:val="000000"/>
                      <w:sz w:val="16"/>
                      <w:szCs w:val="16"/>
                    </w:rPr>
                    <w:t>9</w:t>
                  </w:r>
                </w:p>
              </w:tc>
              <w:tc>
                <w:tcPr>
                  <w:tcW w:w="6576" w:type="dxa"/>
                  <w:gridSpan w:val="19"/>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暂列金额（不含计日工总额）</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rsidP="003E00F5">
                  <w:pPr>
                    <w:jc w:val="center"/>
                    <w:rPr>
                      <w:rFonts w:ascii="宋体" w:hAnsi="宋体" w:cs="Arial"/>
                      <w:color w:val="000000"/>
                      <w:sz w:val="16"/>
                      <w:szCs w:val="16"/>
                    </w:rPr>
                  </w:pPr>
                  <w:r>
                    <w:rPr>
                      <w:rFonts w:cs="Arial" w:hint="eastAsia"/>
                      <w:color w:val="000000"/>
                      <w:sz w:val="16"/>
                      <w:szCs w:val="16"/>
                    </w:rPr>
                    <w:t>1</w:t>
                  </w:r>
                  <w:r w:rsidR="003E00F5">
                    <w:rPr>
                      <w:rFonts w:cs="Arial" w:hint="eastAsia"/>
                      <w:color w:val="000000"/>
                      <w:sz w:val="16"/>
                      <w:szCs w:val="16"/>
                    </w:rPr>
                    <w:t>0</w:t>
                  </w:r>
                </w:p>
              </w:tc>
              <w:tc>
                <w:tcPr>
                  <w:tcW w:w="6576" w:type="dxa"/>
                  <w:gridSpan w:val="19"/>
                  <w:tcBorders>
                    <w:top w:val="nil"/>
                    <w:left w:val="nil"/>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投标报价</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7785"/>
              </w:trPr>
              <w:tc>
                <w:tcPr>
                  <w:tcW w:w="698" w:type="dxa"/>
                  <w:gridSpan w:val="4"/>
                  <w:tcBorders>
                    <w:top w:val="nil"/>
                    <w:left w:val="single" w:sz="8" w:space="0" w:color="000000"/>
                    <w:bottom w:val="single" w:sz="4" w:space="0" w:color="000000"/>
                    <w:right w:val="single" w:sz="4" w:space="0" w:color="000000"/>
                  </w:tcBorders>
                  <w:shd w:val="clear" w:color="000000" w:fill="FFFFFF"/>
                  <w:vAlign w:val="center"/>
                  <w:hideMark/>
                </w:tcPr>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6576" w:type="dxa"/>
                  <w:gridSpan w:val="19"/>
                  <w:tcBorders>
                    <w:top w:val="nil"/>
                    <w:left w:val="nil"/>
                    <w:bottom w:val="single" w:sz="4" w:space="0" w:color="000000"/>
                    <w:right w:val="single" w:sz="4" w:space="0" w:color="000000"/>
                  </w:tcBorders>
                  <w:shd w:val="clear" w:color="000000" w:fill="FFFFFF"/>
                  <w:vAlign w:val="center"/>
                  <w:hideMark/>
                </w:tcPr>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3E00F5" w:rsidRDefault="003E00F5">
                  <w:pPr>
                    <w:jc w:val="center"/>
                    <w:rPr>
                      <w:rFonts w:cs="Arial"/>
                      <w:color w:val="000000"/>
                      <w:sz w:val="16"/>
                      <w:szCs w:val="16"/>
                    </w:rPr>
                  </w:pPr>
                </w:p>
                <w:p w:rsidR="00217DE6" w:rsidRDefault="00217DE6">
                  <w:pPr>
                    <w:jc w:val="center"/>
                    <w:rPr>
                      <w:rFonts w:ascii="宋体" w:hAnsi="宋体" w:cs="Arial"/>
                      <w:color w:val="000000"/>
                      <w:sz w:val="16"/>
                      <w:szCs w:val="16"/>
                    </w:rPr>
                  </w:pPr>
                  <w:r>
                    <w:rPr>
                      <w:rFonts w:cs="Arial" w:hint="eastAsia"/>
                      <w:color w:val="000000"/>
                      <w:sz w:val="16"/>
                      <w:szCs w:val="16"/>
                    </w:rPr>
                    <w:t xml:space="preserve">　</w:t>
                  </w:r>
                </w:p>
              </w:tc>
              <w:tc>
                <w:tcPr>
                  <w:tcW w:w="1227" w:type="dxa"/>
                  <w:gridSpan w:val="6"/>
                  <w:tcBorders>
                    <w:top w:val="nil"/>
                    <w:left w:val="nil"/>
                    <w:bottom w:val="single" w:sz="4" w:space="0" w:color="000000"/>
                    <w:right w:val="single" w:sz="8" w:space="0" w:color="000000"/>
                  </w:tcBorders>
                  <w:shd w:val="clear" w:color="000000" w:fill="FFFFFF"/>
                  <w:vAlign w:val="center"/>
                  <w:hideMark/>
                </w:tcPr>
                <w:p w:rsidR="00217DE6" w:rsidRDefault="00217DE6">
                  <w:pPr>
                    <w:jc w:val="right"/>
                    <w:rPr>
                      <w:rFonts w:ascii="Arial Narrow" w:hAnsi="Arial Narrow" w:cs="Arial"/>
                      <w:color w:val="000000"/>
                      <w:sz w:val="16"/>
                      <w:szCs w:val="16"/>
                    </w:rPr>
                  </w:pPr>
                  <w:r>
                    <w:rPr>
                      <w:rFonts w:ascii="Arial Narrow" w:hAnsi="Arial Narrow" w:cs="Arial"/>
                      <w:color w:val="000000"/>
                      <w:sz w:val="16"/>
                      <w:szCs w:val="16"/>
                    </w:rPr>
                    <w:t xml:space="preserve">　</w:t>
                  </w:r>
                </w:p>
              </w:tc>
            </w:tr>
            <w:tr w:rsidR="00217DE6" w:rsidTr="00521E3F">
              <w:trPr>
                <w:gridBefore w:val="1"/>
                <w:gridAfter w:val="2"/>
                <w:wBefore w:w="12" w:type="dxa"/>
                <w:wAfter w:w="57" w:type="dxa"/>
                <w:trHeight w:val="300"/>
              </w:trPr>
              <w:tc>
                <w:tcPr>
                  <w:tcW w:w="7274" w:type="dxa"/>
                  <w:gridSpan w:val="23"/>
                  <w:tcBorders>
                    <w:top w:val="single" w:sz="8" w:space="0" w:color="000000"/>
                    <w:left w:val="nil"/>
                    <w:bottom w:val="nil"/>
                    <w:right w:val="nil"/>
                  </w:tcBorders>
                  <w:shd w:val="clear" w:color="000000" w:fill="FFFFFF"/>
                  <w:vAlign w:val="center"/>
                  <w:hideMark/>
                </w:tcPr>
                <w:p w:rsidR="00217DE6" w:rsidRDefault="00217DE6">
                  <w:pPr>
                    <w:jc w:val="right"/>
                    <w:rPr>
                      <w:rFonts w:ascii="宋体" w:hAnsi="宋体" w:cs="Arial"/>
                      <w:color w:val="000000"/>
                      <w:sz w:val="16"/>
                      <w:szCs w:val="16"/>
                    </w:rPr>
                  </w:pPr>
                  <w:r>
                    <w:rPr>
                      <w:rFonts w:cs="Arial" w:hint="eastAsia"/>
                      <w:color w:val="000000"/>
                      <w:sz w:val="16"/>
                      <w:szCs w:val="16"/>
                    </w:rPr>
                    <w:t>清单</w:t>
                  </w:r>
                  <w:r>
                    <w:rPr>
                      <w:rFonts w:cs="Arial" w:hint="eastAsia"/>
                      <w:color w:val="000000"/>
                      <w:sz w:val="16"/>
                      <w:szCs w:val="16"/>
                    </w:rPr>
                    <w:t xml:space="preserve">   </w:t>
                  </w:r>
                  <w:r>
                    <w:rPr>
                      <w:rFonts w:cs="Arial" w:hint="eastAsia"/>
                      <w:color w:val="000000"/>
                      <w:sz w:val="16"/>
                      <w:szCs w:val="16"/>
                    </w:rPr>
                    <w:t>第</w:t>
                  </w:r>
                  <w:r>
                    <w:rPr>
                      <w:rFonts w:cs="Arial" w:hint="eastAsia"/>
                      <w:color w:val="000000"/>
                      <w:sz w:val="16"/>
                      <w:szCs w:val="16"/>
                    </w:rPr>
                    <w:t xml:space="preserve"> 1 </w:t>
                  </w:r>
                  <w:r>
                    <w:rPr>
                      <w:rFonts w:cs="Arial" w:hint="eastAsia"/>
                      <w:color w:val="000000"/>
                      <w:sz w:val="16"/>
                      <w:szCs w:val="16"/>
                    </w:rPr>
                    <w:t>页</w:t>
                  </w:r>
                </w:p>
              </w:tc>
              <w:tc>
                <w:tcPr>
                  <w:tcW w:w="1227" w:type="dxa"/>
                  <w:gridSpan w:val="6"/>
                  <w:tcBorders>
                    <w:top w:val="single" w:sz="8" w:space="0" w:color="000000"/>
                    <w:left w:val="nil"/>
                    <w:bottom w:val="nil"/>
                    <w:right w:val="nil"/>
                  </w:tcBorders>
                  <w:shd w:val="clear" w:color="000000" w:fill="FFFFFF"/>
                  <w:vAlign w:val="center"/>
                  <w:hideMark/>
                </w:tcPr>
                <w:p w:rsidR="00217DE6" w:rsidRDefault="00217DE6">
                  <w:pPr>
                    <w:rPr>
                      <w:rFonts w:ascii="宋体" w:hAnsi="宋体" w:cs="Arial"/>
                      <w:color w:val="000000"/>
                      <w:sz w:val="16"/>
                      <w:szCs w:val="16"/>
                    </w:rPr>
                  </w:pPr>
                  <w:r>
                    <w:rPr>
                      <w:rFonts w:cs="Arial" w:hint="eastAsia"/>
                      <w:color w:val="000000"/>
                      <w:sz w:val="16"/>
                      <w:szCs w:val="16"/>
                    </w:rPr>
                    <w:t>共</w:t>
                  </w:r>
                  <w:r>
                    <w:rPr>
                      <w:rFonts w:cs="Arial" w:hint="eastAsia"/>
                      <w:color w:val="000000"/>
                      <w:sz w:val="16"/>
                      <w:szCs w:val="16"/>
                    </w:rPr>
                    <w:t xml:space="preserve"> 1 </w:t>
                  </w:r>
                  <w:r>
                    <w:rPr>
                      <w:rFonts w:cs="Arial" w:hint="eastAsia"/>
                      <w:color w:val="000000"/>
                      <w:sz w:val="16"/>
                      <w:szCs w:val="16"/>
                    </w:rPr>
                    <w:t>页</w:t>
                  </w:r>
                </w:p>
              </w:tc>
            </w:tr>
            <w:tr w:rsidR="00217DE6" w:rsidRPr="00217DE6" w:rsidTr="00521E3F">
              <w:trPr>
                <w:gridAfter w:val="2"/>
                <w:wAfter w:w="57" w:type="dxa"/>
                <w:trHeight w:val="1320"/>
              </w:trPr>
              <w:tc>
                <w:tcPr>
                  <w:tcW w:w="8513" w:type="dxa"/>
                  <w:gridSpan w:val="30"/>
                  <w:tcBorders>
                    <w:top w:val="nil"/>
                    <w:left w:val="nil"/>
                    <w:bottom w:val="nil"/>
                    <w:right w:val="nil"/>
                  </w:tcBorders>
                  <w:shd w:val="clear" w:color="000000" w:fill="FFFFFF"/>
                  <w:vAlign w:val="center"/>
                  <w:hideMark/>
                </w:tcPr>
                <w:p w:rsidR="00217DE6" w:rsidRPr="00217DE6" w:rsidRDefault="00217DE6" w:rsidP="00217DE6">
                  <w:pPr>
                    <w:widowControl/>
                    <w:jc w:val="left"/>
                    <w:rPr>
                      <w:rFonts w:ascii="宋体" w:hAnsi="宋体" w:cs="Arial"/>
                      <w:b/>
                      <w:bCs/>
                      <w:color w:val="000000"/>
                      <w:kern w:val="0"/>
                      <w:sz w:val="28"/>
                      <w:szCs w:val="28"/>
                    </w:rPr>
                  </w:pPr>
                  <w:r w:rsidRPr="00217DE6">
                    <w:rPr>
                      <w:rFonts w:ascii="宋体" w:hAnsi="宋体" w:cs="Arial" w:hint="eastAsia"/>
                      <w:b/>
                      <w:bCs/>
                      <w:color w:val="000000"/>
                      <w:kern w:val="0"/>
                      <w:sz w:val="28"/>
                      <w:szCs w:val="28"/>
                    </w:rPr>
                    <w:lastRenderedPageBreak/>
                    <w:t xml:space="preserve">  5.1 工程量清单表</w:t>
                  </w:r>
                  <w:r w:rsidRPr="00217DE6">
                    <w:rPr>
                      <w:rFonts w:ascii="宋体" w:hAnsi="宋体" w:cs="Arial" w:hint="eastAsia"/>
                      <w:b/>
                      <w:bCs/>
                      <w:color w:val="000000"/>
                      <w:kern w:val="0"/>
                      <w:sz w:val="28"/>
                      <w:szCs w:val="28"/>
                    </w:rPr>
                    <w:br/>
                    <w:t xml:space="preserve">                        工程量清单表</w:t>
                  </w:r>
                </w:p>
              </w:tc>
            </w:tr>
            <w:tr w:rsidR="00217DE6" w:rsidRPr="00217DE6" w:rsidTr="00521E3F">
              <w:trPr>
                <w:gridAfter w:val="2"/>
                <w:wAfter w:w="57" w:type="dxa"/>
                <w:trHeight w:val="439"/>
              </w:trPr>
              <w:tc>
                <w:tcPr>
                  <w:tcW w:w="8513" w:type="dxa"/>
                  <w:gridSpan w:val="30"/>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24"/>
                      <w:szCs w:val="24"/>
                    </w:rPr>
                  </w:pPr>
                  <w:r w:rsidRPr="00217DE6">
                    <w:rPr>
                      <w:rFonts w:ascii="宋体" w:hAnsi="宋体" w:cs="Arial" w:hint="eastAsia"/>
                      <w:b/>
                      <w:bCs/>
                      <w:color w:val="000000"/>
                      <w:kern w:val="0"/>
                      <w:sz w:val="24"/>
                      <w:szCs w:val="24"/>
                    </w:rPr>
                    <w:t>清单  第100章  总 则</w:t>
                  </w:r>
                </w:p>
              </w:tc>
            </w:tr>
            <w:tr w:rsidR="00217DE6" w:rsidRPr="00217DE6" w:rsidTr="00521E3F">
              <w:trPr>
                <w:gridAfter w:val="2"/>
                <w:wAfter w:w="57" w:type="dxa"/>
                <w:trHeight w:val="342"/>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子目号</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单价</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合价</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101</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通则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101-1</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保险费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按合同条款规定，提供建筑工程一切险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按合同条款规定，提供第三者责任险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102</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工程管理</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102-1</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竣工文件</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102-2</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施工环保费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102-3</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安全生产费</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103</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临时工程与设施</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103-1</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临时道路修建、养护与拆除（包括原道路的养护）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103-2</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临时占地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103-3</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临时供电设施架设、维护与拆除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103-4</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电信设施的提供、维修与拆除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103-5</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临时供水与排污设施</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104</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承包人驻地建设</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104-1</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承包人驻地建设</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105</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施工标准化</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105-1</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施工驻地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105-2</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工地试验室</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105-3</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拌和站</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总额</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2259"/>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Default="00217DE6" w:rsidP="00217DE6">
                  <w:pPr>
                    <w:widowControl/>
                    <w:jc w:val="left"/>
                    <w:rPr>
                      <w:rFonts w:ascii="宋体" w:hAnsi="宋体" w:cs="Arial"/>
                      <w:color w:val="000000"/>
                      <w:kern w:val="0"/>
                      <w:sz w:val="16"/>
                      <w:szCs w:val="16"/>
                    </w:rPr>
                  </w:pPr>
                </w:p>
                <w:p w:rsidR="00217DE6" w:rsidRPr="00217DE6" w:rsidRDefault="00217DE6" w:rsidP="00217DE6">
                  <w:pPr>
                    <w:widowControl/>
                    <w:jc w:val="left"/>
                    <w:rPr>
                      <w:rFonts w:ascii="宋体" w:hAnsi="宋体" w:cs="Arial"/>
                      <w:color w:val="000000"/>
                      <w:kern w:val="0"/>
                      <w:sz w:val="16"/>
                      <w:szCs w:val="16"/>
                    </w:rPr>
                  </w:pP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513" w:type="dxa"/>
                  <w:gridSpan w:val="30"/>
                  <w:tcBorders>
                    <w:top w:val="nil"/>
                    <w:left w:val="single" w:sz="8" w:space="0" w:color="000000"/>
                    <w:bottom w:val="single" w:sz="8"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清单  第100章  合计   人民币        元</w:t>
                  </w:r>
                </w:p>
              </w:tc>
            </w:tr>
            <w:tr w:rsidR="00217DE6" w:rsidRPr="00217DE6" w:rsidTr="00521E3F">
              <w:trPr>
                <w:gridAfter w:val="2"/>
                <w:wAfter w:w="57" w:type="dxa"/>
                <w:trHeight w:val="1320"/>
              </w:trPr>
              <w:tc>
                <w:tcPr>
                  <w:tcW w:w="8513" w:type="dxa"/>
                  <w:gridSpan w:val="30"/>
                  <w:tcBorders>
                    <w:top w:val="nil"/>
                    <w:left w:val="nil"/>
                    <w:bottom w:val="nil"/>
                    <w:right w:val="nil"/>
                  </w:tcBorders>
                  <w:shd w:val="clear" w:color="000000" w:fill="FFFFFF"/>
                  <w:vAlign w:val="center"/>
                  <w:hideMark/>
                </w:tcPr>
                <w:p w:rsidR="00217DE6" w:rsidRPr="00217DE6" w:rsidRDefault="00217DE6" w:rsidP="00217DE6">
                  <w:pPr>
                    <w:widowControl/>
                    <w:jc w:val="left"/>
                    <w:rPr>
                      <w:rFonts w:ascii="宋体" w:hAnsi="宋体" w:cs="Arial"/>
                      <w:b/>
                      <w:bCs/>
                      <w:color w:val="000000"/>
                      <w:kern w:val="0"/>
                      <w:sz w:val="28"/>
                      <w:szCs w:val="28"/>
                    </w:rPr>
                  </w:pPr>
                  <w:r w:rsidRPr="00217DE6">
                    <w:rPr>
                      <w:rFonts w:ascii="宋体" w:hAnsi="宋体" w:cs="Arial" w:hint="eastAsia"/>
                      <w:b/>
                      <w:bCs/>
                      <w:color w:val="000000"/>
                      <w:kern w:val="0"/>
                      <w:sz w:val="28"/>
                      <w:szCs w:val="28"/>
                    </w:rPr>
                    <w:lastRenderedPageBreak/>
                    <w:t xml:space="preserve">  5.1 工程量清单表</w:t>
                  </w:r>
                  <w:r w:rsidRPr="00217DE6">
                    <w:rPr>
                      <w:rFonts w:ascii="宋体" w:hAnsi="宋体" w:cs="Arial" w:hint="eastAsia"/>
                      <w:b/>
                      <w:bCs/>
                      <w:color w:val="000000"/>
                      <w:kern w:val="0"/>
                      <w:sz w:val="28"/>
                      <w:szCs w:val="28"/>
                    </w:rPr>
                    <w:br/>
                    <w:t xml:space="preserve">                        工程量清单表</w:t>
                  </w:r>
                </w:p>
              </w:tc>
            </w:tr>
            <w:tr w:rsidR="00217DE6" w:rsidRPr="00217DE6" w:rsidTr="00521E3F">
              <w:trPr>
                <w:gridAfter w:val="2"/>
                <w:wAfter w:w="57" w:type="dxa"/>
                <w:trHeight w:val="439"/>
              </w:trPr>
              <w:tc>
                <w:tcPr>
                  <w:tcW w:w="8513" w:type="dxa"/>
                  <w:gridSpan w:val="30"/>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24"/>
                      <w:szCs w:val="24"/>
                    </w:rPr>
                  </w:pPr>
                  <w:r w:rsidRPr="00217DE6">
                    <w:rPr>
                      <w:rFonts w:ascii="宋体" w:hAnsi="宋体" w:cs="Arial" w:hint="eastAsia"/>
                      <w:b/>
                      <w:bCs/>
                      <w:color w:val="000000"/>
                      <w:kern w:val="0"/>
                      <w:sz w:val="24"/>
                      <w:szCs w:val="24"/>
                    </w:rPr>
                    <w:t>清单  第200章  路 基</w:t>
                  </w:r>
                </w:p>
              </w:tc>
            </w:tr>
            <w:tr w:rsidR="00217DE6" w:rsidRPr="00217DE6" w:rsidTr="00521E3F">
              <w:trPr>
                <w:gridAfter w:val="2"/>
                <w:wAfter w:w="57" w:type="dxa"/>
                <w:trHeight w:val="342"/>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子目号</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单价</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合价</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202-2</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挖旧路</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挖旧路并外运</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19291.000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-d</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铣刨旧路厚2cm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336.000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-e</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铣刨旧路面或桥面厚4cm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10091.000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-f</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旧路拉毛</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148794.000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202-3</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拆除结构物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拆除混凝土及圬工</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35.530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205</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特殊地区路基处理</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205-1</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软土路基处理</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-c</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30cm原旧路挖料回填</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5527.200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7095"/>
              </w:trPr>
              <w:tc>
                <w:tcPr>
                  <w:tcW w:w="873" w:type="dxa"/>
                  <w:gridSpan w:val="7"/>
                  <w:vMerge w:val="restart"/>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3705" w:type="dxa"/>
                  <w:gridSpan w:val="5"/>
                  <w:vMerge w:val="restart"/>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694" w:type="dxa"/>
                  <w:gridSpan w:val="4"/>
                  <w:vMerge w:val="restart"/>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vMerge w:val="restart"/>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vMerge w:val="restart"/>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vMerge w:val="restart"/>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1279"/>
              </w:trPr>
              <w:tc>
                <w:tcPr>
                  <w:tcW w:w="873" w:type="dxa"/>
                  <w:gridSpan w:val="7"/>
                  <w:vMerge/>
                  <w:tcBorders>
                    <w:top w:val="nil"/>
                    <w:left w:val="single" w:sz="8" w:space="0" w:color="000000"/>
                    <w:bottom w:val="single" w:sz="4" w:space="0" w:color="000000"/>
                    <w:right w:val="single" w:sz="4" w:space="0" w:color="000000"/>
                  </w:tcBorders>
                  <w:vAlign w:val="center"/>
                  <w:hideMark/>
                </w:tcPr>
                <w:p w:rsidR="00217DE6" w:rsidRPr="00217DE6" w:rsidRDefault="00217DE6" w:rsidP="00217DE6">
                  <w:pPr>
                    <w:widowControl/>
                    <w:jc w:val="left"/>
                    <w:rPr>
                      <w:rFonts w:ascii="宋体" w:hAnsi="宋体" w:cs="Arial"/>
                      <w:color w:val="000000"/>
                      <w:kern w:val="0"/>
                      <w:sz w:val="16"/>
                      <w:szCs w:val="16"/>
                    </w:rPr>
                  </w:pPr>
                </w:p>
              </w:tc>
              <w:tc>
                <w:tcPr>
                  <w:tcW w:w="3705" w:type="dxa"/>
                  <w:gridSpan w:val="5"/>
                  <w:vMerge/>
                  <w:tcBorders>
                    <w:top w:val="nil"/>
                    <w:left w:val="nil"/>
                    <w:bottom w:val="single" w:sz="4" w:space="0" w:color="000000"/>
                    <w:right w:val="single" w:sz="4" w:space="0" w:color="000000"/>
                  </w:tcBorders>
                  <w:vAlign w:val="center"/>
                  <w:hideMark/>
                </w:tcPr>
                <w:p w:rsidR="00217DE6" w:rsidRPr="00217DE6" w:rsidRDefault="00217DE6" w:rsidP="00217DE6">
                  <w:pPr>
                    <w:widowControl/>
                    <w:jc w:val="left"/>
                    <w:rPr>
                      <w:rFonts w:ascii="宋体" w:hAnsi="宋体" w:cs="Arial"/>
                      <w:color w:val="000000"/>
                      <w:kern w:val="0"/>
                      <w:sz w:val="16"/>
                      <w:szCs w:val="16"/>
                    </w:rPr>
                  </w:pPr>
                </w:p>
              </w:tc>
              <w:tc>
                <w:tcPr>
                  <w:tcW w:w="694" w:type="dxa"/>
                  <w:gridSpan w:val="4"/>
                  <w:vMerge/>
                  <w:tcBorders>
                    <w:top w:val="nil"/>
                    <w:left w:val="nil"/>
                    <w:bottom w:val="single" w:sz="4" w:space="0" w:color="000000"/>
                    <w:right w:val="single" w:sz="4" w:space="0" w:color="000000"/>
                  </w:tcBorders>
                  <w:vAlign w:val="center"/>
                  <w:hideMark/>
                </w:tcPr>
                <w:p w:rsidR="00217DE6" w:rsidRPr="00217DE6" w:rsidRDefault="00217DE6" w:rsidP="00217DE6">
                  <w:pPr>
                    <w:widowControl/>
                    <w:jc w:val="left"/>
                    <w:rPr>
                      <w:rFonts w:ascii="宋体" w:hAnsi="宋体" w:cs="Arial"/>
                      <w:color w:val="000000"/>
                      <w:kern w:val="0"/>
                      <w:sz w:val="16"/>
                      <w:szCs w:val="16"/>
                    </w:rPr>
                  </w:pPr>
                </w:p>
              </w:tc>
              <w:tc>
                <w:tcPr>
                  <w:tcW w:w="1148" w:type="dxa"/>
                  <w:gridSpan w:val="4"/>
                  <w:vMerge/>
                  <w:tcBorders>
                    <w:top w:val="nil"/>
                    <w:left w:val="nil"/>
                    <w:bottom w:val="single" w:sz="4" w:space="0" w:color="000000"/>
                    <w:right w:val="single" w:sz="4" w:space="0" w:color="000000"/>
                  </w:tcBorders>
                  <w:vAlign w:val="center"/>
                  <w:hideMark/>
                </w:tcPr>
                <w:p w:rsidR="00217DE6" w:rsidRPr="00217DE6" w:rsidRDefault="00217DE6" w:rsidP="00217DE6">
                  <w:pPr>
                    <w:widowControl/>
                    <w:jc w:val="left"/>
                    <w:rPr>
                      <w:rFonts w:ascii="Arial Narrow" w:hAnsi="Arial Narrow" w:cs="Arial"/>
                      <w:color w:val="000000"/>
                      <w:kern w:val="0"/>
                      <w:sz w:val="16"/>
                      <w:szCs w:val="16"/>
                    </w:rPr>
                  </w:pPr>
                </w:p>
              </w:tc>
              <w:tc>
                <w:tcPr>
                  <w:tcW w:w="1044" w:type="dxa"/>
                  <w:gridSpan w:val="6"/>
                  <w:vMerge/>
                  <w:tcBorders>
                    <w:top w:val="nil"/>
                    <w:left w:val="nil"/>
                    <w:bottom w:val="single" w:sz="4" w:space="0" w:color="000000"/>
                    <w:right w:val="single" w:sz="4" w:space="0" w:color="000000"/>
                  </w:tcBorders>
                  <w:vAlign w:val="center"/>
                  <w:hideMark/>
                </w:tcPr>
                <w:p w:rsidR="00217DE6" w:rsidRPr="00217DE6" w:rsidRDefault="00217DE6" w:rsidP="00217DE6">
                  <w:pPr>
                    <w:widowControl/>
                    <w:jc w:val="left"/>
                    <w:rPr>
                      <w:rFonts w:ascii="Arial Narrow" w:hAnsi="Arial Narrow" w:cs="Arial"/>
                      <w:color w:val="000000"/>
                      <w:kern w:val="0"/>
                      <w:sz w:val="16"/>
                      <w:szCs w:val="16"/>
                    </w:rPr>
                  </w:pPr>
                </w:p>
              </w:tc>
              <w:tc>
                <w:tcPr>
                  <w:tcW w:w="1049" w:type="dxa"/>
                  <w:gridSpan w:val="4"/>
                  <w:vMerge/>
                  <w:tcBorders>
                    <w:top w:val="nil"/>
                    <w:left w:val="nil"/>
                    <w:bottom w:val="single" w:sz="4" w:space="0" w:color="000000"/>
                    <w:right w:val="single" w:sz="8" w:space="0" w:color="000000"/>
                  </w:tcBorders>
                  <w:vAlign w:val="center"/>
                  <w:hideMark/>
                </w:tcPr>
                <w:p w:rsidR="00217DE6" w:rsidRPr="00217DE6" w:rsidRDefault="00217DE6" w:rsidP="00217DE6">
                  <w:pPr>
                    <w:widowControl/>
                    <w:jc w:val="left"/>
                    <w:rPr>
                      <w:rFonts w:ascii="Arial Narrow" w:hAnsi="Arial Narrow" w:cs="Arial"/>
                      <w:color w:val="000000"/>
                      <w:kern w:val="0"/>
                      <w:sz w:val="16"/>
                      <w:szCs w:val="16"/>
                    </w:rPr>
                  </w:pPr>
                </w:p>
              </w:tc>
            </w:tr>
            <w:tr w:rsidR="00217DE6" w:rsidRPr="00217DE6" w:rsidTr="00521E3F">
              <w:trPr>
                <w:gridAfter w:val="2"/>
                <w:wAfter w:w="57" w:type="dxa"/>
                <w:trHeight w:val="300"/>
              </w:trPr>
              <w:tc>
                <w:tcPr>
                  <w:tcW w:w="8513" w:type="dxa"/>
                  <w:gridSpan w:val="30"/>
                  <w:tcBorders>
                    <w:top w:val="nil"/>
                    <w:left w:val="single" w:sz="8" w:space="0" w:color="000000"/>
                    <w:bottom w:val="single" w:sz="8"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清单  第200章  合计   人民币        元</w:t>
                  </w:r>
                </w:p>
              </w:tc>
            </w:tr>
            <w:tr w:rsidR="00217DE6" w:rsidRPr="00217DE6" w:rsidTr="00521E3F">
              <w:trPr>
                <w:gridAfter w:val="2"/>
                <w:wAfter w:w="57" w:type="dxa"/>
                <w:trHeight w:val="973"/>
              </w:trPr>
              <w:tc>
                <w:tcPr>
                  <w:tcW w:w="8513" w:type="dxa"/>
                  <w:gridSpan w:val="30"/>
                  <w:tcBorders>
                    <w:top w:val="nil"/>
                    <w:left w:val="nil"/>
                    <w:bottom w:val="nil"/>
                    <w:right w:val="nil"/>
                  </w:tcBorders>
                  <w:shd w:val="clear" w:color="000000" w:fill="FFFFFF"/>
                  <w:vAlign w:val="center"/>
                  <w:hideMark/>
                </w:tcPr>
                <w:p w:rsidR="00217DE6" w:rsidRPr="00217DE6" w:rsidRDefault="00217DE6" w:rsidP="00217DE6">
                  <w:pPr>
                    <w:widowControl/>
                    <w:jc w:val="left"/>
                    <w:rPr>
                      <w:rFonts w:ascii="宋体" w:hAnsi="宋体" w:cs="Arial"/>
                      <w:b/>
                      <w:bCs/>
                      <w:color w:val="000000"/>
                      <w:kern w:val="0"/>
                      <w:sz w:val="28"/>
                      <w:szCs w:val="28"/>
                    </w:rPr>
                  </w:pPr>
                  <w:r w:rsidRPr="00217DE6">
                    <w:rPr>
                      <w:rFonts w:ascii="宋体" w:hAnsi="宋体" w:cs="Arial" w:hint="eastAsia"/>
                      <w:b/>
                      <w:bCs/>
                      <w:color w:val="000000"/>
                      <w:kern w:val="0"/>
                      <w:sz w:val="28"/>
                      <w:szCs w:val="28"/>
                    </w:rPr>
                    <w:lastRenderedPageBreak/>
                    <w:t>5.1 工程量清单表</w:t>
                  </w:r>
                  <w:r w:rsidRPr="00217DE6">
                    <w:rPr>
                      <w:rFonts w:ascii="宋体" w:hAnsi="宋体" w:cs="Arial" w:hint="eastAsia"/>
                      <w:b/>
                      <w:bCs/>
                      <w:color w:val="000000"/>
                      <w:kern w:val="0"/>
                      <w:sz w:val="28"/>
                      <w:szCs w:val="28"/>
                    </w:rPr>
                    <w:br/>
                    <w:t xml:space="preserve">                        工程量清单表</w:t>
                  </w:r>
                </w:p>
              </w:tc>
            </w:tr>
            <w:tr w:rsidR="00217DE6" w:rsidRPr="00217DE6" w:rsidTr="00521E3F">
              <w:trPr>
                <w:gridAfter w:val="2"/>
                <w:wAfter w:w="57" w:type="dxa"/>
                <w:trHeight w:val="136"/>
              </w:trPr>
              <w:tc>
                <w:tcPr>
                  <w:tcW w:w="8513" w:type="dxa"/>
                  <w:gridSpan w:val="30"/>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24"/>
                      <w:szCs w:val="24"/>
                    </w:rPr>
                  </w:pPr>
                  <w:r w:rsidRPr="00217DE6">
                    <w:rPr>
                      <w:rFonts w:ascii="宋体" w:hAnsi="宋体" w:cs="Arial" w:hint="eastAsia"/>
                      <w:b/>
                      <w:bCs/>
                      <w:color w:val="000000"/>
                      <w:kern w:val="0"/>
                      <w:sz w:val="24"/>
                      <w:szCs w:val="24"/>
                    </w:rPr>
                    <w:t>清单  第300章  路 面</w:t>
                  </w:r>
                </w:p>
              </w:tc>
            </w:tr>
            <w:tr w:rsidR="00217DE6" w:rsidRPr="00217DE6" w:rsidTr="00521E3F">
              <w:trPr>
                <w:gridAfter w:val="2"/>
                <w:wAfter w:w="57" w:type="dxa"/>
                <w:trHeight w:val="236"/>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子目号</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子目名称</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单位</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单价</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合价</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302</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垫层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257"/>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302-2</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砂砾垫层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20cm天然砂砾（大修路段）</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18424.000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15cm天然砂砾(平面交叉）</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198.000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304</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水泥稳定土底基层、基层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304-1</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水泥稳定土底基层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平均厚19cm水泥稳定砂砾补强（厂拌，水泥剂量4%）</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10573.000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20cm水泥稳定砂砾（厂拌，水泥剂量4%）</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18424.000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304-3</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水泥稳定土基层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20cm水泥稳定碎石（厂拌，水泥剂量4%）</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17672.000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20cm水泥稳定碎石补强（厂拌，水泥剂量4%）</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10152.000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-c</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平均厚26cm水泥稳定碎石补强（厂拌，水泥剂量4%）</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16839.000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-d</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水泥稳定砂砾厚15cm(厂拌，水泥剂量4% 平面交叉）</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177.800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308</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透层和黏层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308-1</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透层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路面病害处理透层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2385.000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平面交叉透层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167.300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308-2</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黏层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黏层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200036.000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黏层(平面交叉）</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1192.300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309</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热拌沥青混合料面层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309-2</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中粒式沥青混凝土</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4cm中粒式（AC-16）沥青混凝土（病害处理）</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2385.000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6cm中粒式（AC-20）沥青混凝土（大修段）</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43200.000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-c</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5cm中粒式（AC-16）沥青混凝土（平面交叉）</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1360.000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310</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沥青表面处置与封层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310-1</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沥青表面处置</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单层沥青表面处置</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23725.000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149"/>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310-2</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封层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0.6cm碎石封层</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43200.000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311</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改性沥青及改性沥清混合料</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311-1</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细粒式改性沥青混合料路面</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4cm细粒式（AC-13）SBS改性沥青混凝土（中修段）</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156164.000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4cm细粒式（AC-13）SBS改性沥青混凝土（大修段）</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E408A1" w:rsidP="00217DE6">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43200.000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-c</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6cm细粒式（AC-13）SBS改性沥青混凝土（病害处理段）</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336.000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313</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路肩培土、中央分隔带回填土、土路肩加固及路缘石</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313-1</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路肩种植土找平</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培路肩土4cm(中修路段）</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m3</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1051.000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996" w:type="dxa"/>
                  <w:gridSpan w:val="8"/>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路肩填土（大修段）</w:t>
                  </w:r>
                </w:p>
              </w:tc>
              <w:tc>
                <w:tcPr>
                  <w:tcW w:w="641"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m3</w:t>
                  </w:r>
                </w:p>
              </w:tc>
              <w:tc>
                <w:tcPr>
                  <w:tcW w:w="910" w:type="dxa"/>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3156.000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513" w:type="dxa"/>
                  <w:gridSpan w:val="30"/>
                  <w:tcBorders>
                    <w:top w:val="nil"/>
                    <w:left w:val="single" w:sz="8" w:space="0" w:color="000000"/>
                    <w:bottom w:val="single" w:sz="8"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清单  第300章  合计   人民币       元</w:t>
                  </w:r>
                </w:p>
              </w:tc>
            </w:tr>
            <w:tr w:rsidR="00217DE6" w:rsidRPr="00217DE6" w:rsidTr="00521E3F">
              <w:trPr>
                <w:gridAfter w:val="2"/>
                <w:wAfter w:w="57" w:type="dxa"/>
                <w:trHeight w:val="1320"/>
              </w:trPr>
              <w:tc>
                <w:tcPr>
                  <w:tcW w:w="8513" w:type="dxa"/>
                  <w:gridSpan w:val="30"/>
                  <w:tcBorders>
                    <w:top w:val="nil"/>
                    <w:left w:val="nil"/>
                    <w:bottom w:val="nil"/>
                    <w:right w:val="nil"/>
                  </w:tcBorders>
                  <w:shd w:val="clear" w:color="000000" w:fill="FFFFFF"/>
                  <w:vAlign w:val="center"/>
                  <w:hideMark/>
                </w:tcPr>
                <w:p w:rsidR="00217DE6" w:rsidRPr="00217DE6" w:rsidRDefault="00217DE6" w:rsidP="00217DE6">
                  <w:pPr>
                    <w:widowControl/>
                    <w:jc w:val="left"/>
                    <w:rPr>
                      <w:rFonts w:ascii="宋体" w:hAnsi="宋体" w:cs="Arial"/>
                      <w:b/>
                      <w:bCs/>
                      <w:color w:val="000000"/>
                      <w:kern w:val="0"/>
                      <w:sz w:val="28"/>
                      <w:szCs w:val="28"/>
                    </w:rPr>
                  </w:pPr>
                  <w:r w:rsidRPr="00217DE6">
                    <w:rPr>
                      <w:rFonts w:ascii="宋体" w:hAnsi="宋体" w:cs="Arial" w:hint="eastAsia"/>
                      <w:b/>
                      <w:bCs/>
                      <w:color w:val="000000"/>
                      <w:kern w:val="0"/>
                      <w:sz w:val="28"/>
                      <w:szCs w:val="28"/>
                    </w:rPr>
                    <w:lastRenderedPageBreak/>
                    <w:t xml:space="preserve">  5.1 工程量清单表</w:t>
                  </w:r>
                  <w:r w:rsidRPr="00217DE6">
                    <w:rPr>
                      <w:rFonts w:ascii="宋体" w:hAnsi="宋体" w:cs="Arial" w:hint="eastAsia"/>
                      <w:b/>
                      <w:bCs/>
                      <w:color w:val="000000"/>
                      <w:kern w:val="0"/>
                      <w:sz w:val="28"/>
                      <w:szCs w:val="28"/>
                    </w:rPr>
                    <w:br/>
                    <w:t xml:space="preserve">                        工程量清单表</w:t>
                  </w:r>
                </w:p>
              </w:tc>
            </w:tr>
            <w:tr w:rsidR="00217DE6" w:rsidRPr="00217DE6" w:rsidTr="00521E3F">
              <w:trPr>
                <w:gridAfter w:val="2"/>
                <w:wAfter w:w="57" w:type="dxa"/>
                <w:trHeight w:val="439"/>
              </w:trPr>
              <w:tc>
                <w:tcPr>
                  <w:tcW w:w="8513" w:type="dxa"/>
                  <w:gridSpan w:val="30"/>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24"/>
                      <w:szCs w:val="24"/>
                    </w:rPr>
                  </w:pPr>
                  <w:r w:rsidRPr="00217DE6">
                    <w:rPr>
                      <w:rFonts w:ascii="宋体" w:hAnsi="宋体" w:cs="Arial" w:hint="eastAsia"/>
                      <w:b/>
                      <w:bCs/>
                      <w:color w:val="000000"/>
                      <w:kern w:val="0"/>
                      <w:sz w:val="24"/>
                      <w:szCs w:val="24"/>
                    </w:rPr>
                    <w:t>清单  第400章  桥梁、涵洞</w:t>
                  </w:r>
                </w:p>
              </w:tc>
            </w:tr>
            <w:tr w:rsidR="00217DE6" w:rsidRPr="00217DE6" w:rsidTr="00521E3F">
              <w:trPr>
                <w:gridAfter w:val="2"/>
                <w:wAfter w:w="57" w:type="dxa"/>
                <w:trHeight w:val="342"/>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子目号</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单价</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合价</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403-4</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附属结构钢筋及钢构件</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防撞墙栏杆带肋钢筋（HRB335、HRB400）</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kg</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14895.000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-c</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防撞墙栏杆钢材</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kg</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1268.200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410-6</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现浇混凝土附属结构</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C40混凝土防撞墙及护栏</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98.780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灌注环氧树脂砂浆</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4.820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-c</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1cm厚黑色理石桥铭牌500*300mm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块</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-d</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警示油漆</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345.000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415-4</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桥面排水</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泄水管</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套</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6953"/>
              </w:trPr>
              <w:tc>
                <w:tcPr>
                  <w:tcW w:w="873" w:type="dxa"/>
                  <w:gridSpan w:val="7"/>
                  <w:vMerge w:val="restart"/>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3705" w:type="dxa"/>
                  <w:gridSpan w:val="5"/>
                  <w:vMerge w:val="restart"/>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694" w:type="dxa"/>
                  <w:gridSpan w:val="4"/>
                  <w:vMerge w:val="restart"/>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vMerge w:val="restart"/>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vMerge w:val="restart"/>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vMerge w:val="restart"/>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1279"/>
              </w:trPr>
              <w:tc>
                <w:tcPr>
                  <w:tcW w:w="873" w:type="dxa"/>
                  <w:gridSpan w:val="7"/>
                  <w:vMerge/>
                  <w:tcBorders>
                    <w:top w:val="nil"/>
                    <w:left w:val="single" w:sz="8" w:space="0" w:color="000000"/>
                    <w:bottom w:val="single" w:sz="4" w:space="0" w:color="000000"/>
                    <w:right w:val="single" w:sz="4" w:space="0" w:color="000000"/>
                  </w:tcBorders>
                  <w:vAlign w:val="center"/>
                  <w:hideMark/>
                </w:tcPr>
                <w:p w:rsidR="00217DE6" w:rsidRPr="00217DE6" w:rsidRDefault="00217DE6" w:rsidP="00217DE6">
                  <w:pPr>
                    <w:widowControl/>
                    <w:jc w:val="left"/>
                    <w:rPr>
                      <w:rFonts w:ascii="宋体" w:hAnsi="宋体" w:cs="Arial"/>
                      <w:color w:val="000000"/>
                      <w:kern w:val="0"/>
                      <w:sz w:val="16"/>
                      <w:szCs w:val="16"/>
                    </w:rPr>
                  </w:pPr>
                </w:p>
              </w:tc>
              <w:tc>
                <w:tcPr>
                  <w:tcW w:w="3705" w:type="dxa"/>
                  <w:gridSpan w:val="5"/>
                  <w:vMerge/>
                  <w:tcBorders>
                    <w:top w:val="nil"/>
                    <w:left w:val="nil"/>
                    <w:bottom w:val="single" w:sz="4" w:space="0" w:color="000000"/>
                    <w:right w:val="single" w:sz="4" w:space="0" w:color="000000"/>
                  </w:tcBorders>
                  <w:vAlign w:val="center"/>
                  <w:hideMark/>
                </w:tcPr>
                <w:p w:rsidR="00217DE6" w:rsidRPr="00217DE6" w:rsidRDefault="00217DE6" w:rsidP="00217DE6">
                  <w:pPr>
                    <w:widowControl/>
                    <w:jc w:val="left"/>
                    <w:rPr>
                      <w:rFonts w:ascii="宋体" w:hAnsi="宋体" w:cs="Arial"/>
                      <w:color w:val="000000"/>
                      <w:kern w:val="0"/>
                      <w:sz w:val="16"/>
                      <w:szCs w:val="16"/>
                    </w:rPr>
                  </w:pPr>
                </w:p>
              </w:tc>
              <w:tc>
                <w:tcPr>
                  <w:tcW w:w="694" w:type="dxa"/>
                  <w:gridSpan w:val="4"/>
                  <w:vMerge/>
                  <w:tcBorders>
                    <w:top w:val="nil"/>
                    <w:left w:val="nil"/>
                    <w:bottom w:val="single" w:sz="4" w:space="0" w:color="000000"/>
                    <w:right w:val="single" w:sz="4" w:space="0" w:color="000000"/>
                  </w:tcBorders>
                  <w:vAlign w:val="center"/>
                  <w:hideMark/>
                </w:tcPr>
                <w:p w:rsidR="00217DE6" w:rsidRPr="00217DE6" w:rsidRDefault="00217DE6" w:rsidP="00217DE6">
                  <w:pPr>
                    <w:widowControl/>
                    <w:jc w:val="left"/>
                    <w:rPr>
                      <w:rFonts w:ascii="宋体" w:hAnsi="宋体" w:cs="Arial"/>
                      <w:color w:val="000000"/>
                      <w:kern w:val="0"/>
                      <w:sz w:val="16"/>
                      <w:szCs w:val="16"/>
                    </w:rPr>
                  </w:pPr>
                </w:p>
              </w:tc>
              <w:tc>
                <w:tcPr>
                  <w:tcW w:w="1148" w:type="dxa"/>
                  <w:gridSpan w:val="4"/>
                  <w:vMerge/>
                  <w:tcBorders>
                    <w:top w:val="nil"/>
                    <w:left w:val="nil"/>
                    <w:bottom w:val="single" w:sz="4" w:space="0" w:color="000000"/>
                    <w:right w:val="single" w:sz="4" w:space="0" w:color="000000"/>
                  </w:tcBorders>
                  <w:vAlign w:val="center"/>
                  <w:hideMark/>
                </w:tcPr>
                <w:p w:rsidR="00217DE6" w:rsidRPr="00217DE6" w:rsidRDefault="00217DE6" w:rsidP="00217DE6">
                  <w:pPr>
                    <w:widowControl/>
                    <w:jc w:val="left"/>
                    <w:rPr>
                      <w:rFonts w:ascii="Arial Narrow" w:hAnsi="Arial Narrow" w:cs="Arial"/>
                      <w:color w:val="000000"/>
                      <w:kern w:val="0"/>
                      <w:sz w:val="16"/>
                      <w:szCs w:val="16"/>
                    </w:rPr>
                  </w:pPr>
                </w:p>
              </w:tc>
              <w:tc>
                <w:tcPr>
                  <w:tcW w:w="1044" w:type="dxa"/>
                  <w:gridSpan w:val="6"/>
                  <w:vMerge/>
                  <w:tcBorders>
                    <w:top w:val="nil"/>
                    <w:left w:val="nil"/>
                    <w:bottom w:val="single" w:sz="4" w:space="0" w:color="000000"/>
                    <w:right w:val="single" w:sz="4" w:space="0" w:color="000000"/>
                  </w:tcBorders>
                  <w:vAlign w:val="center"/>
                  <w:hideMark/>
                </w:tcPr>
                <w:p w:rsidR="00217DE6" w:rsidRPr="00217DE6" w:rsidRDefault="00217DE6" w:rsidP="00217DE6">
                  <w:pPr>
                    <w:widowControl/>
                    <w:jc w:val="left"/>
                    <w:rPr>
                      <w:rFonts w:ascii="Arial Narrow" w:hAnsi="Arial Narrow" w:cs="Arial"/>
                      <w:color w:val="000000"/>
                      <w:kern w:val="0"/>
                      <w:sz w:val="16"/>
                      <w:szCs w:val="16"/>
                    </w:rPr>
                  </w:pPr>
                </w:p>
              </w:tc>
              <w:tc>
                <w:tcPr>
                  <w:tcW w:w="1049" w:type="dxa"/>
                  <w:gridSpan w:val="4"/>
                  <w:vMerge/>
                  <w:tcBorders>
                    <w:top w:val="nil"/>
                    <w:left w:val="nil"/>
                    <w:bottom w:val="single" w:sz="4" w:space="0" w:color="000000"/>
                    <w:right w:val="single" w:sz="8" w:space="0" w:color="000000"/>
                  </w:tcBorders>
                  <w:vAlign w:val="center"/>
                  <w:hideMark/>
                </w:tcPr>
                <w:p w:rsidR="00217DE6" w:rsidRPr="00217DE6" w:rsidRDefault="00217DE6" w:rsidP="00217DE6">
                  <w:pPr>
                    <w:widowControl/>
                    <w:jc w:val="left"/>
                    <w:rPr>
                      <w:rFonts w:ascii="Arial Narrow" w:hAnsi="Arial Narrow" w:cs="Arial"/>
                      <w:color w:val="000000"/>
                      <w:kern w:val="0"/>
                      <w:sz w:val="16"/>
                      <w:szCs w:val="16"/>
                    </w:rPr>
                  </w:pPr>
                </w:p>
              </w:tc>
            </w:tr>
            <w:tr w:rsidR="00217DE6" w:rsidRPr="00217DE6" w:rsidTr="00521E3F">
              <w:trPr>
                <w:gridAfter w:val="2"/>
                <w:wAfter w:w="57" w:type="dxa"/>
                <w:trHeight w:val="300"/>
              </w:trPr>
              <w:tc>
                <w:tcPr>
                  <w:tcW w:w="8513" w:type="dxa"/>
                  <w:gridSpan w:val="30"/>
                  <w:tcBorders>
                    <w:top w:val="nil"/>
                    <w:left w:val="single" w:sz="8" w:space="0" w:color="000000"/>
                    <w:bottom w:val="single" w:sz="8"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清单  第400章  合计   人民币       元</w:t>
                  </w:r>
                </w:p>
              </w:tc>
            </w:tr>
            <w:tr w:rsidR="00217DE6" w:rsidRPr="00217DE6" w:rsidTr="00521E3F">
              <w:trPr>
                <w:gridAfter w:val="2"/>
                <w:wAfter w:w="57" w:type="dxa"/>
                <w:trHeight w:val="1320"/>
              </w:trPr>
              <w:tc>
                <w:tcPr>
                  <w:tcW w:w="8513" w:type="dxa"/>
                  <w:gridSpan w:val="30"/>
                  <w:tcBorders>
                    <w:top w:val="nil"/>
                    <w:left w:val="nil"/>
                    <w:bottom w:val="nil"/>
                    <w:right w:val="nil"/>
                  </w:tcBorders>
                  <w:shd w:val="clear" w:color="000000" w:fill="FFFFFF"/>
                  <w:vAlign w:val="center"/>
                  <w:hideMark/>
                </w:tcPr>
                <w:p w:rsidR="00217DE6" w:rsidRPr="00217DE6" w:rsidRDefault="00217DE6" w:rsidP="00217DE6">
                  <w:pPr>
                    <w:widowControl/>
                    <w:jc w:val="left"/>
                    <w:rPr>
                      <w:rFonts w:ascii="宋体" w:hAnsi="宋体" w:cs="Arial"/>
                      <w:b/>
                      <w:bCs/>
                      <w:color w:val="000000"/>
                      <w:kern w:val="0"/>
                      <w:sz w:val="28"/>
                      <w:szCs w:val="28"/>
                    </w:rPr>
                  </w:pPr>
                  <w:r w:rsidRPr="00217DE6">
                    <w:rPr>
                      <w:rFonts w:ascii="宋体" w:hAnsi="宋体" w:cs="Arial" w:hint="eastAsia"/>
                      <w:b/>
                      <w:bCs/>
                      <w:color w:val="000000"/>
                      <w:kern w:val="0"/>
                      <w:sz w:val="28"/>
                      <w:szCs w:val="28"/>
                    </w:rPr>
                    <w:lastRenderedPageBreak/>
                    <w:t xml:space="preserve">  5.1 工程量清单表</w:t>
                  </w:r>
                  <w:r w:rsidRPr="00217DE6">
                    <w:rPr>
                      <w:rFonts w:ascii="宋体" w:hAnsi="宋体" w:cs="Arial" w:hint="eastAsia"/>
                      <w:b/>
                      <w:bCs/>
                      <w:color w:val="000000"/>
                      <w:kern w:val="0"/>
                      <w:sz w:val="28"/>
                      <w:szCs w:val="28"/>
                    </w:rPr>
                    <w:br/>
                    <w:t xml:space="preserve">                        工程量清单表</w:t>
                  </w:r>
                </w:p>
              </w:tc>
            </w:tr>
            <w:tr w:rsidR="00217DE6" w:rsidRPr="00217DE6" w:rsidTr="00521E3F">
              <w:trPr>
                <w:gridAfter w:val="2"/>
                <w:wAfter w:w="57" w:type="dxa"/>
                <w:trHeight w:val="439"/>
              </w:trPr>
              <w:tc>
                <w:tcPr>
                  <w:tcW w:w="8513" w:type="dxa"/>
                  <w:gridSpan w:val="30"/>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24"/>
                      <w:szCs w:val="24"/>
                    </w:rPr>
                  </w:pPr>
                  <w:r w:rsidRPr="00217DE6">
                    <w:rPr>
                      <w:rFonts w:ascii="宋体" w:hAnsi="宋体" w:cs="Arial" w:hint="eastAsia"/>
                      <w:b/>
                      <w:bCs/>
                      <w:color w:val="000000"/>
                      <w:kern w:val="0"/>
                      <w:sz w:val="24"/>
                      <w:szCs w:val="24"/>
                    </w:rPr>
                    <w:t>清单  第600章  安全设施及预埋管线</w:t>
                  </w:r>
                </w:p>
              </w:tc>
            </w:tr>
            <w:tr w:rsidR="00217DE6" w:rsidRPr="00217DE6" w:rsidTr="00521E3F">
              <w:trPr>
                <w:gridAfter w:val="2"/>
                <w:wAfter w:w="57" w:type="dxa"/>
                <w:trHeight w:val="342"/>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子目号</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子目名称</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单位</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数量</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单价</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b/>
                      <w:bCs/>
                      <w:color w:val="000000"/>
                      <w:kern w:val="0"/>
                      <w:sz w:val="16"/>
                      <w:szCs w:val="16"/>
                    </w:rPr>
                  </w:pPr>
                  <w:r w:rsidRPr="00217DE6">
                    <w:rPr>
                      <w:rFonts w:ascii="宋体" w:hAnsi="宋体" w:cs="Arial" w:hint="eastAsia"/>
                      <w:b/>
                      <w:bCs/>
                      <w:color w:val="000000"/>
                      <w:kern w:val="0"/>
                      <w:sz w:val="16"/>
                      <w:szCs w:val="16"/>
                    </w:rPr>
                    <w:t>合价</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602</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护栏</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602-3</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波形梁钢护栏</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A级波形梁钢护栏抬高利用</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1048.000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604</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道路交通标志</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604-5</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单悬臂式交通标志</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标志牌混凝土基础</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m3</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604-10</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百米桩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新建百米桩</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块</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27.000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604-14</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道口标注</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道口标注（φ12cm钢管）</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根</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296.000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604-15</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示警标柱</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桥头两侧混凝土示警标柱</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根</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240.000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605</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道路交通标线</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605-1</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热熔型涂料路面标线</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-a</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反光热熔漆 厚1.5mm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3210.100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减速标线（底线厚度1.5mm，凸起厚度为7mm)</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m2</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40.500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605-5</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轮廓标</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-b</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附着式轮廓标</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套</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170.000</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4526"/>
              </w:trPr>
              <w:tc>
                <w:tcPr>
                  <w:tcW w:w="873" w:type="dxa"/>
                  <w:gridSpan w:val="7"/>
                  <w:tcBorders>
                    <w:top w:val="nil"/>
                    <w:left w:val="single" w:sz="8" w:space="0" w:color="000000"/>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3705" w:type="dxa"/>
                  <w:gridSpan w:val="5"/>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left"/>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694"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 xml:space="preserve">　</w:t>
                  </w:r>
                </w:p>
              </w:tc>
              <w:tc>
                <w:tcPr>
                  <w:tcW w:w="1148" w:type="dxa"/>
                  <w:gridSpan w:val="4"/>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4" w:type="dxa"/>
                  <w:gridSpan w:val="6"/>
                  <w:tcBorders>
                    <w:top w:val="nil"/>
                    <w:left w:val="nil"/>
                    <w:bottom w:val="single" w:sz="4" w:space="0" w:color="000000"/>
                    <w:right w:val="single" w:sz="4"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c>
                <w:tcPr>
                  <w:tcW w:w="1049" w:type="dxa"/>
                  <w:gridSpan w:val="4"/>
                  <w:tcBorders>
                    <w:top w:val="nil"/>
                    <w:left w:val="nil"/>
                    <w:bottom w:val="single" w:sz="4" w:space="0" w:color="000000"/>
                    <w:right w:val="single" w:sz="8" w:space="0" w:color="000000"/>
                  </w:tcBorders>
                  <w:shd w:val="clear" w:color="000000" w:fill="FFFFFF"/>
                  <w:vAlign w:val="center"/>
                  <w:hideMark/>
                </w:tcPr>
                <w:p w:rsidR="00217DE6" w:rsidRPr="00217DE6" w:rsidRDefault="00217DE6" w:rsidP="00217DE6">
                  <w:pPr>
                    <w:widowControl/>
                    <w:jc w:val="right"/>
                    <w:rPr>
                      <w:rFonts w:ascii="Arial Narrow" w:hAnsi="Arial Narrow" w:cs="Arial"/>
                      <w:color w:val="000000"/>
                      <w:kern w:val="0"/>
                      <w:sz w:val="16"/>
                      <w:szCs w:val="16"/>
                    </w:rPr>
                  </w:pPr>
                  <w:r w:rsidRPr="00217DE6">
                    <w:rPr>
                      <w:rFonts w:ascii="Arial Narrow" w:hAnsi="Arial Narrow" w:cs="Arial"/>
                      <w:color w:val="000000"/>
                      <w:kern w:val="0"/>
                      <w:sz w:val="16"/>
                      <w:szCs w:val="16"/>
                    </w:rPr>
                    <w:t xml:space="preserve">　</w:t>
                  </w:r>
                </w:p>
              </w:tc>
            </w:tr>
            <w:tr w:rsidR="00217DE6" w:rsidRPr="00217DE6" w:rsidTr="00521E3F">
              <w:trPr>
                <w:gridAfter w:val="2"/>
                <w:wAfter w:w="57" w:type="dxa"/>
                <w:trHeight w:val="300"/>
              </w:trPr>
              <w:tc>
                <w:tcPr>
                  <w:tcW w:w="8513" w:type="dxa"/>
                  <w:gridSpan w:val="30"/>
                  <w:tcBorders>
                    <w:top w:val="nil"/>
                    <w:left w:val="single" w:sz="8" w:space="0" w:color="000000"/>
                    <w:bottom w:val="single" w:sz="8" w:space="0" w:color="000000"/>
                    <w:right w:val="single" w:sz="8" w:space="0" w:color="000000"/>
                  </w:tcBorders>
                  <w:shd w:val="clear" w:color="000000" w:fill="FFFFFF"/>
                  <w:vAlign w:val="center"/>
                  <w:hideMark/>
                </w:tcPr>
                <w:p w:rsidR="00217DE6" w:rsidRPr="00217DE6" w:rsidRDefault="00217DE6" w:rsidP="00217DE6">
                  <w:pPr>
                    <w:widowControl/>
                    <w:jc w:val="center"/>
                    <w:rPr>
                      <w:rFonts w:ascii="宋体" w:hAnsi="宋体" w:cs="Arial"/>
                      <w:color w:val="000000"/>
                      <w:kern w:val="0"/>
                      <w:sz w:val="16"/>
                      <w:szCs w:val="16"/>
                    </w:rPr>
                  </w:pPr>
                  <w:r w:rsidRPr="00217DE6">
                    <w:rPr>
                      <w:rFonts w:ascii="宋体" w:hAnsi="宋体" w:cs="Arial" w:hint="eastAsia"/>
                      <w:color w:val="000000"/>
                      <w:kern w:val="0"/>
                      <w:sz w:val="16"/>
                      <w:szCs w:val="16"/>
                    </w:rPr>
                    <w:t>清单  第600章  合计   人民币       元</w:t>
                  </w:r>
                </w:p>
              </w:tc>
            </w:tr>
            <w:tr w:rsidR="00786BCD" w:rsidRPr="00786BCD" w:rsidTr="00521E3F">
              <w:trPr>
                <w:gridAfter w:val="3"/>
                <w:wAfter w:w="70" w:type="dxa"/>
                <w:trHeight w:val="300"/>
              </w:trPr>
              <w:tc>
                <w:tcPr>
                  <w:tcW w:w="7260" w:type="dxa"/>
                  <w:gridSpan w:val="23"/>
                  <w:tcBorders>
                    <w:top w:val="single" w:sz="8" w:space="0" w:color="000000"/>
                    <w:left w:val="nil"/>
                    <w:bottom w:val="nil"/>
                    <w:right w:val="nil"/>
                  </w:tcBorders>
                  <w:shd w:val="clear" w:color="000000" w:fill="FFFFFF"/>
                  <w:vAlign w:val="center"/>
                  <w:hideMark/>
                </w:tcPr>
                <w:p w:rsidR="00786BCD" w:rsidRPr="00786BCD" w:rsidRDefault="00786BCD" w:rsidP="00786BCD">
                  <w:pPr>
                    <w:widowControl/>
                    <w:jc w:val="right"/>
                    <w:rPr>
                      <w:rFonts w:ascii="宋体" w:hAnsi="宋体" w:cs="Arial"/>
                      <w:color w:val="000000"/>
                      <w:kern w:val="0"/>
                      <w:sz w:val="16"/>
                      <w:szCs w:val="16"/>
                    </w:rPr>
                  </w:pPr>
                  <w:r w:rsidRPr="00786BCD">
                    <w:rPr>
                      <w:rFonts w:ascii="宋体" w:hAnsi="宋体" w:cs="Arial" w:hint="eastAsia"/>
                      <w:color w:val="000000"/>
                      <w:kern w:val="0"/>
                      <w:sz w:val="16"/>
                      <w:szCs w:val="16"/>
                    </w:rPr>
                    <w:t>清单   第 1 页</w:t>
                  </w:r>
                </w:p>
              </w:tc>
              <w:tc>
                <w:tcPr>
                  <w:tcW w:w="1240" w:type="dxa"/>
                  <w:gridSpan w:val="6"/>
                  <w:tcBorders>
                    <w:top w:val="single" w:sz="8" w:space="0" w:color="000000"/>
                    <w:left w:val="nil"/>
                    <w:bottom w:val="nil"/>
                    <w:right w:val="nil"/>
                  </w:tcBorders>
                  <w:shd w:val="clear" w:color="000000" w:fill="FFFFFF"/>
                  <w:vAlign w:val="center"/>
                  <w:hideMark/>
                </w:tcPr>
                <w:p w:rsidR="00786BCD" w:rsidRPr="00786BCD" w:rsidRDefault="00786BCD" w:rsidP="00786BCD">
                  <w:pPr>
                    <w:widowControl/>
                    <w:jc w:val="left"/>
                    <w:rPr>
                      <w:rFonts w:ascii="宋体" w:hAnsi="宋体" w:cs="Arial"/>
                      <w:color w:val="000000"/>
                      <w:kern w:val="0"/>
                      <w:sz w:val="16"/>
                      <w:szCs w:val="16"/>
                    </w:rPr>
                  </w:pPr>
                  <w:r w:rsidRPr="00786BCD">
                    <w:rPr>
                      <w:rFonts w:ascii="宋体" w:hAnsi="宋体" w:cs="Arial" w:hint="eastAsia"/>
                      <w:color w:val="000000"/>
                      <w:kern w:val="0"/>
                      <w:sz w:val="16"/>
                      <w:szCs w:val="16"/>
                    </w:rPr>
                    <w:t>共 1 页</w:t>
                  </w:r>
                </w:p>
              </w:tc>
            </w:tr>
          </w:tbl>
          <w:p w:rsidR="00786BCD" w:rsidRDefault="00786BCD" w:rsidP="008B0368">
            <w:pPr>
              <w:widowControl/>
              <w:jc w:val="center"/>
              <w:rPr>
                <w:rFonts w:ascii="宋体" w:hAnsi="宋体" w:cs="Arial"/>
                <w:b/>
                <w:bCs/>
                <w:color w:val="000000"/>
                <w:kern w:val="0"/>
                <w:sz w:val="36"/>
                <w:szCs w:val="36"/>
              </w:rPr>
            </w:pPr>
          </w:p>
          <w:p w:rsidR="00EF2FC4" w:rsidRPr="00F56B6D" w:rsidRDefault="00EF2FC4" w:rsidP="00D2589F">
            <w:pPr>
              <w:widowControl/>
              <w:rPr>
                <w:rFonts w:ascii="宋体" w:hAnsi="宋体" w:cs="Arial"/>
                <w:b/>
                <w:bCs/>
                <w:color w:val="000000"/>
                <w:kern w:val="0"/>
                <w:sz w:val="36"/>
                <w:szCs w:val="36"/>
              </w:rPr>
            </w:pPr>
          </w:p>
        </w:tc>
      </w:tr>
    </w:tbl>
    <w:p w:rsidR="00CD15BC" w:rsidRDefault="00954857">
      <w:pPr>
        <w:rPr>
          <w:rFonts w:ascii="宋体" w:hAnsi="宋体" w:cs="宋体"/>
          <w:sz w:val="28"/>
          <w:szCs w:val="28"/>
        </w:rPr>
      </w:pPr>
      <w:r>
        <w:rPr>
          <w:rFonts w:ascii="宋体" w:hAnsi="宋体" w:cs="宋体" w:hint="eastAsia"/>
          <w:sz w:val="28"/>
          <w:szCs w:val="28"/>
        </w:rPr>
        <w:lastRenderedPageBreak/>
        <w:t>5.2 计日工表</w:t>
      </w:r>
    </w:p>
    <w:p w:rsidR="00CD15BC" w:rsidRDefault="00954857">
      <w:pPr>
        <w:spacing w:line="360" w:lineRule="auto"/>
        <w:rPr>
          <w:rFonts w:ascii="宋体" w:hAnsi="宋体" w:cs="宋体"/>
          <w:sz w:val="28"/>
          <w:szCs w:val="28"/>
        </w:rPr>
      </w:pPr>
      <w:r>
        <w:rPr>
          <w:rFonts w:ascii="宋体" w:hAnsi="宋体" w:cs="宋体" w:hint="eastAsia"/>
          <w:sz w:val="28"/>
          <w:szCs w:val="28"/>
        </w:rPr>
        <w:t xml:space="preserve">5.2.1劳务 </w:t>
      </w:r>
    </w:p>
    <w:tbl>
      <w:tblPr>
        <w:tblW w:w="85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84"/>
        <w:gridCol w:w="2079"/>
        <w:gridCol w:w="1414"/>
        <w:gridCol w:w="1414"/>
        <w:gridCol w:w="1415"/>
        <w:gridCol w:w="1414"/>
      </w:tblGrid>
      <w:tr w:rsidR="00CD15BC">
        <w:trPr>
          <w:trHeight w:val="398"/>
        </w:trPr>
        <w:tc>
          <w:tcPr>
            <w:tcW w:w="784" w:type="dxa"/>
            <w:tcBorders>
              <w:top w:val="single" w:sz="18"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编号</w:t>
            </w:r>
          </w:p>
        </w:tc>
        <w:tc>
          <w:tcPr>
            <w:tcW w:w="2079"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子目名称</w:t>
            </w:r>
          </w:p>
        </w:tc>
        <w:tc>
          <w:tcPr>
            <w:tcW w:w="1414"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414"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暂定数量</w:t>
            </w:r>
          </w:p>
        </w:tc>
        <w:tc>
          <w:tcPr>
            <w:tcW w:w="1415"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w:t>
            </w:r>
          </w:p>
        </w:tc>
        <w:tc>
          <w:tcPr>
            <w:tcW w:w="1414" w:type="dxa"/>
            <w:tcBorders>
              <w:top w:val="single" w:sz="18" w:space="0" w:color="auto"/>
              <w:left w:val="single" w:sz="6" w:space="0" w:color="auto"/>
              <w:bottom w:val="single" w:sz="6" w:space="0" w:color="auto"/>
              <w:right w:val="single" w:sz="18" w:space="0" w:color="auto"/>
            </w:tcBorders>
            <w:vAlign w:val="center"/>
          </w:tcPr>
          <w:p w:rsidR="00CD15BC" w:rsidRDefault="00954857">
            <w:pPr>
              <w:jc w:val="center"/>
              <w:rPr>
                <w:rFonts w:ascii="宋体" w:hAnsi="宋体" w:cs="宋体"/>
              </w:rPr>
            </w:pPr>
            <w:r>
              <w:rPr>
                <w:rFonts w:ascii="宋体" w:hAnsi="宋体" w:cs="宋体" w:hint="eastAsia"/>
              </w:rPr>
              <w:t>合价</w:t>
            </w: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101</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班长</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102</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普通工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103</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焊工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104</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电工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105</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混凝土工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106</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木工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107</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钢筋工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1853"/>
        </w:trPr>
        <w:tc>
          <w:tcPr>
            <w:tcW w:w="8520" w:type="dxa"/>
            <w:gridSpan w:val="6"/>
            <w:tcBorders>
              <w:top w:val="single" w:sz="6" w:space="0" w:color="auto"/>
              <w:left w:val="single" w:sz="18" w:space="0" w:color="auto"/>
              <w:bottom w:val="single" w:sz="18" w:space="0" w:color="auto"/>
              <w:right w:val="single" w:sz="18" w:space="0" w:color="auto"/>
            </w:tcBorders>
            <w:vAlign w:val="center"/>
          </w:tcPr>
          <w:p w:rsidR="00CD15BC" w:rsidRDefault="00CD15BC">
            <w:pPr>
              <w:jc w:val="right"/>
              <w:rPr>
                <w:rFonts w:ascii="宋体" w:hAnsi="宋体" w:cs="宋体"/>
              </w:rPr>
            </w:pPr>
          </w:p>
          <w:p w:rsidR="00CD15BC" w:rsidRDefault="00954857">
            <w:pPr>
              <w:spacing w:line="360" w:lineRule="auto"/>
              <w:ind w:right="420" w:firstLineChars="1800" w:firstLine="3780"/>
              <w:rPr>
                <w:rFonts w:ascii="宋体" w:hAnsi="宋体" w:cs="宋体"/>
              </w:rPr>
            </w:pPr>
            <w:r>
              <w:rPr>
                <w:rFonts w:ascii="宋体" w:hAnsi="宋体" w:cs="宋体" w:hint="eastAsia"/>
              </w:rPr>
              <w:t>劳务小计金额：</w:t>
            </w:r>
          </w:p>
          <w:p w:rsidR="00CD15BC" w:rsidRDefault="00954857">
            <w:pPr>
              <w:spacing w:line="360" w:lineRule="auto"/>
              <w:ind w:right="420"/>
              <w:jc w:val="right"/>
              <w:rPr>
                <w:rFonts w:ascii="宋体" w:hAnsi="宋体" w:cs="宋体"/>
              </w:rPr>
            </w:pPr>
            <w:r>
              <w:rPr>
                <w:rFonts w:ascii="宋体" w:hAnsi="宋体" w:cs="宋体" w:hint="eastAsia"/>
              </w:rPr>
              <w:t>（计入“计日工汇总表”）</w:t>
            </w:r>
          </w:p>
          <w:p w:rsidR="00CD15BC" w:rsidRDefault="00CD15BC">
            <w:pPr>
              <w:jc w:val="right"/>
              <w:rPr>
                <w:rFonts w:ascii="宋体" w:hAnsi="宋体" w:cs="宋体"/>
              </w:rPr>
            </w:pPr>
          </w:p>
        </w:tc>
      </w:tr>
    </w:tbl>
    <w:p w:rsidR="00CD15BC" w:rsidRDefault="00CD15BC">
      <w:pPr>
        <w:spacing w:line="360" w:lineRule="auto"/>
        <w:rPr>
          <w:rFonts w:ascii="宋体" w:hAnsi="宋体" w:cs="宋体"/>
        </w:rPr>
      </w:pPr>
    </w:p>
    <w:p w:rsidR="00CD15BC" w:rsidRDefault="00954857">
      <w:pPr>
        <w:spacing w:line="360" w:lineRule="auto"/>
        <w:rPr>
          <w:rFonts w:ascii="宋体" w:hAnsi="宋体" w:cs="宋体"/>
        </w:rPr>
      </w:pPr>
      <w:r>
        <w:rPr>
          <w:rFonts w:ascii="宋体" w:hAnsi="宋体" w:cs="宋体"/>
        </w:rPr>
        <w:t>5.2.2</w:t>
      </w:r>
      <w:r>
        <w:rPr>
          <w:rFonts w:ascii="宋体" w:hAnsi="宋体" w:cs="宋体" w:hint="eastAsia"/>
        </w:rPr>
        <w:t>材料</w:t>
      </w:r>
    </w:p>
    <w:tbl>
      <w:tblPr>
        <w:tblW w:w="83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72"/>
        <w:gridCol w:w="2046"/>
        <w:gridCol w:w="1391"/>
        <w:gridCol w:w="1392"/>
        <w:gridCol w:w="1392"/>
        <w:gridCol w:w="1392"/>
      </w:tblGrid>
      <w:tr w:rsidR="00CD15BC">
        <w:trPr>
          <w:trHeight w:val="413"/>
        </w:trPr>
        <w:tc>
          <w:tcPr>
            <w:tcW w:w="772" w:type="dxa"/>
            <w:tcBorders>
              <w:top w:val="single" w:sz="18"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编号</w:t>
            </w:r>
          </w:p>
        </w:tc>
        <w:tc>
          <w:tcPr>
            <w:tcW w:w="2046"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子目名称</w:t>
            </w:r>
          </w:p>
        </w:tc>
        <w:tc>
          <w:tcPr>
            <w:tcW w:w="1391"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392"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暂定数量</w:t>
            </w:r>
          </w:p>
        </w:tc>
        <w:tc>
          <w:tcPr>
            <w:tcW w:w="1392"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w:t>
            </w:r>
          </w:p>
        </w:tc>
        <w:tc>
          <w:tcPr>
            <w:tcW w:w="1392" w:type="dxa"/>
            <w:tcBorders>
              <w:top w:val="single" w:sz="18" w:space="0" w:color="auto"/>
              <w:left w:val="single" w:sz="6" w:space="0" w:color="auto"/>
              <w:bottom w:val="single" w:sz="6" w:space="0" w:color="auto"/>
              <w:right w:val="single" w:sz="18" w:space="0" w:color="auto"/>
            </w:tcBorders>
            <w:vAlign w:val="center"/>
          </w:tcPr>
          <w:p w:rsidR="00CD15BC" w:rsidRDefault="00954857">
            <w:pPr>
              <w:jc w:val="center"/>
              <w:rPr>
                <w:rFonts w:ascii="宋体" w:hAnsi="宋体" w:cs="宋体"/>
              </w:rPr>
            </w:pPr>
            <w:r>
              <w:rPr>
                <w:rFonts w:ascii="宋体" w:hAnsi="宋体" w:cs="宋体" w:hint="eastAsia"/>
              </w:rPr>
              <w:t>合价</w:t>
            </w: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201</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水泥</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t</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202</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钢筋</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t</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203</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钢绞线</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cs="宋体"/>
              </w:rPr>
            </w:pPr>
            <w:r>
              <w:t>t</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204</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石油沥青</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cs="宋体"/>
              </w:rPr>
            </w:pPr>
            <w:r>
              <w:t>t</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205</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木材</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rPr>
                <w:rFonts w:ascii="宋体" w:cs="宋体" w:hint="eastAsia"/>
              </w:rPr>
              <w:t>m</w:t>
            </w:r>
            <w:r>
              <w:rPr>
                <w:rFonts w:ascii="宋体" w:cs="宋体"/>
              </w:rPr>
              <w:t>3</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206</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砂</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rPr>
                <w:rFonts w:ascii="宋体" w:cs="宋体" w:hint="eastAsia"/>
              </w:rPr>
              <w:t>m</w:t>
            </w:r>
            <w:r>
              <w:rPr>
                <w:rFonts w:ascii="宋体" w:cs="宋体"/>
              </w:rPr>
              <w:t>3</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207</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碎石</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rPr>
                <w:rFonts w:ascii="宋体" w:cs="宋体" w:hint="eastAsia"/>
              </w:rPr>
              <w:t>m</w:t>
            </w:r>
            <w:r>
              <w:rPr>
                <w:rFonts w:ascii="宋体" w:cs="宋体"/>
              </w:rPr>
              <w:t>3</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208</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片石</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cs="宋体" w:hint="eastAsia"/>
              </w:rPr>
              <w:t>m</w:t>
            </w:r>
            <w:r>
              <w:rPr>
                <w:rFonts w:ascii="宋体" w:cs="宋体"/>
              </w:rPr>
              <w:t>3</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1931"/>
        </w:trPr>
        <w:tc>
          <w:tcPr>
            <w:tcW w:w="8385" w:type="dxa"/>
            <w:gridSpan w:val="6"/>
            <w:tcBorders>
              <w:top w:val="single" w:sz="6" w:space="0" w:color="auto"/>
              <w:left w:val="single" w:sz="18" w:space="0" w:color="auto"/>
              <w:bottom w:val="single" w:sz="18" w:space="0" w:color="auto"/>
              <w:right w:val="single" w:sz="18" w:space="0" w:color="auto"/>
            </w:tcBorders>
            <w:vAlign w:val="center"/>
          </w:tcPr>
          <w:p w:rsidR="00CD15BC" w:rsidRDefault="00954857">
            <w:pPr>
              <w:spacing w:line="360" w:lineRule="auto"/>
              <w:ind w:right="420" w:firstLineChars="1800" w:firstLine="3780"/>
              <w:rPr>
                <w:rFonts w:ascii="宋体" w:hAnsi="宋体" w:cs="宋体"/>
              </w:rPr>
            </w:pPr>
            <w:r>
              <w:rPr>
                <w:rFonts w:ascii="宋体" w:hAnsi="宋体" w:cs="宋体" w:hint="eastAsia"/>
              </w:rPr>
              <w:t>材料小计金额：</w:t>
            </w:r>
          </w:p>
          <w:p w:rsidR="00CD15BC" w:rsidRDefault="00954857">
            <w:pPr>
              <w:ind w:firstLineChars="2000" w:firstLine="4200"/>
              <w:rPr>
                <w:rFonts w:ascii="宋体" w:hAnsi="宋体" w:cs="宋体"/>
              </w:rPr>
            </w:pPr>
            <w:r>
              <w:rPr>
                <w:rFonts w:ascii="宋体" w:hAnsi="宋体" w:cs="宋体" w:hint="eastAsia"/>
              </w:rPr>
              <w:t>（计入“计日工汇总表”）</w:t>
            </w:r>
          </w:p>
        </w:tc>
      </w:tr>
    </w:tbl>
    <w:p w:rsidR="00CD15BC" w:rsidRDefault="00CD15BC">
      <w:pPr>
        <w:sectPr w:rsidR="00CD15BC">
          <w:footerReference w:type="even" r:id="rId7"/>
          <w:footerReference w:type="default" r:id="rId8"/>
          <w:pgSz w:w="11907" w:h="16840"/>
          <w:pgMar w:top="1440" w:right="1797" w:bottom="1440" w:left="1797" w:header="851" w:footer="992" w:gutter="0"/>
          <w:cols w:space="720"/>
        </w:sectPr>
      </w:pPr>
    </w:p>
    <w:p w:rsidR="00CD15BC" w:rsidRDefault="00954857">
      <w:pPr>
        <w:spacing w:line="360" w:lineRule="auto"/>
      </w:pPr>
      <w:r>
        <w:rPr>
          <w:rFonts w:ascii="宋体" w:hAnsi="宋体" w:cs="宋体"/>
        </w:rPr>
        <w:lastRenderedPageBreak/>
        <w:t>5.2.3</w:t>
      </w:r>
      <w:r>
        <w:rPr>
          <w:rFonts w:ascii="宋体" w:hAnsi="宋体" w:cs="宋体" w:hint="eastAsia"/>
        </w:rPr>
        <w:t>施工机械</w:t>
      </w:r>
    </w:p>
    <w:tbl>
      <w:tblPr>
        <w:tblW w:w="852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101"/>
        <w:gridCol w:w="1821"/>
        <w:gridCol w:w="1401"/>
        <w:gridCol w:w="1402"/>
        <w:gridCol w:w="1402"/>
        <w:gridCol w:w="1402"/>
      </w:tblGrid>
      <w:tr w:rsidR="00CD15BC">
        <w:trPr>
          <w:trHeight w:val="360"/>
        </w:trPr>
        <w:tc>
          <w:tcPr>
            <w:tcW w:w="1101" w:type="dxa"/>
            <w:tcBorders>
              <w:top w:val="single" w:sz="18"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编号</w:t>
            </w:r>
          </w:p>
        </w:tc>
        <w:tc>
          <w:tcPr>
            <w:tcW w:w="1821"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子目名称</w:t>
            </w:r>
          </w:p>
        </w:tc>
        <w:tc>
          <w:tcPr>
            <w:tcW w:w="1401"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402"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暂定数量</w:t>
            </w:r>
          </w:p>
        </w:tc>
        <w:tc>
          <w:tcPr>
            <w:tcW w:w="1402"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w:t>
            </w:r>
          </w:p>
        </w:tc>
        <w:tc>
          <w:tcPr>
            <w:tcW w:w="1402" w:type="dxa"/>
            <w:tcBorders>
              <w:top w:val="single" w:sz="18" w:space="0" w:color="auto"/>
              <w:left w:val="single" w:sz="6" w:space="0" w:color="auto"/>
              <w:bottom w:val="single" w:sz="6" w:space="0" w:color="auto"/>
              <w:right w:val="single" w:sz="18" w:space="0" w:color="auto"/>
            </w:tcBorders>
            <w:vAlign w:val="center"/>
          </w:tcPr>
          <w:p w:rsidR="00CD15BC" w:rsidRDefault="00954857">
            <w:pPr>
              <w:jc w:val="center"/>
              <w:rPr>
                <w:rFonts w:ascii="宋体" w:hAnsi="宋体" w:cs="宋体"/>
              </w:rPr>
            </w:pPr>
            <w:r>
              <w:rPr>
                <w:rFonts w:ascii="宋体" w:hAnsi="宋体" w:cs="宋体" w:hint="eastAsia"/>
              </w:rPr>
              <w:t>合价</w:t>
            </w: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301</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装载机</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301-1</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1.5m3</w:t>
            </w:r>
            <w:r>
              <w:rPr>
                <w:rFonts w:ascii="宋体" w:hAnsi="宋体" w:cs="宋体" w:hint="eastAsia"/>
              </w:rPr>
              <w:t>以下</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301-2</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1.5~2.5 m3</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301-3</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2.5m3</w:t>
            </w:r>
            <w:r>
              <w:rPr>
                <w:rFonts w:ascii="宋体" w:hAnsi="宋体" w:cs="宋体" w:hint="eastAsia"/>
              </w:rPr>
              <w:t>以上</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302</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推土机</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302-1</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90kw</w:t>
            </w:r>
            <w:r>
              <w:rPr>
                <w:rFonts w:ascii="宋体" w:hAnsi="宋体" w:cs="宋体" w:hint="eastAsia"/>
              </w:rPr>
              <w:t>以下</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302-2</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90~180kw</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302-3</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180kw</w:t>
            </w:r>
            <w:r>
              <w:rPr>
                <w:rFonts w:ascii="宋体" w:hAnsi="宋体" w:cs="宋体" w:hint="eastAsia"/>
              </w:rPr>
              <w:t>以上</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c>
          <w:tcPr>
            <w:tcW w:w="8529" w:type="dxa"/>
            <w:gridSpan w:val="6"/>
            <w:tcBorders>
              <w:top w:val="single" w:sz="6" w:space="0" w:color="auto"/>
              <w:left w:val="single" w:sz="18" w:space="0" w:color="auto"/>
              <w:bottom w:val="single" w:sz="18" w:space="0" w:color="auto"/>
              <w:right w:val="single" w:sz="18" w:space="0" w:color="auto"/>
            </w:tcBorders>
            <w:vAlign w:val="center"/>
          </w:tcPr>
          <w:p w:rsidR="00CD15BC" w:rsidRDefault="00CD15BC">
            <w:pPr>
              <w:jc w:val="right"/>
              <w:rPr>
                <w:rFonts w:ascii="宋体" w:hAnsi="宋体" w:cs="宋体"/>
              </w:rPr>
            </w:pPr>
          </w:p>
          <w:p w:rsidR="00CD15BC" w:rsidRDefault="00954857">
            <w:pPr>
              <w:ind w:right="420" w:firstLineChars="1700" w:firstLine="3570"/>
              <w:rPr>
                <w:rFonts w:ascii="宋体" w:hAnsi="宋体" w:cs="宋体"/>
              </w:rPr>
            </w:pPr>
            <w:r>
              <w:rPr>
                <w:rFonts w:ascii="宋体" w:hAnsi="宋体" w:cs="宋体" w:hint="eastAsia"/>
              </w:rPr>
              <w:t>施工机械小计金额：</w:t>
            </w:r>
          </w:p>
          <w:p w:rsidR="00CD15BC" w:rsidRDefault="00954857">
            <w:pPr>
              <w:ind w:right="420"/>
              <w:jc w:val="right"/>
              <w:rPr>
                <w:rFonts w:ascii="宋体" w:hAnsi="宋体" w:cs="宋体"/>
              </w:rPr>
            </w:pPr>
            <w:r>
              <w:rPr>
                <w:rFonts w:ascii="宋体" w:hAnsi="宋体" w:cs="宋体" w:hint="eastAsia"/>
              </w:rPr>
              <w:t>（计入“计日工汇总表”）</w:t>
            </w:r>
          </w:p>
          <w:p w:rsidR="00CD15BC" w:rsidRDefault="00CD15BC">
            <w:pPr>
              <w:jc w:val="right"/>
              <w:rPr>
                <w:rFonts w:ascii="宋体" w:hAnsi="宋体" w:cs="宋体"/>
              </w:rPr>
            </w:pPr>
          </w:p>
        </w:tc>
      </w:tr>
    </w:tbl>
    <w:p w:rsidR="00CD15BC" w:rsidRDefault="00CD15BC">
      <w:pPr>
        <w:spacing w:line="360" w:lineRule="auto"/>
      </w:pPr>
    </w:p>
    <w:p w:rsidR="00CD15BC" w:rsidRDefault="00954857">
      <w:pPr>
        <w:spacing w:line="360" w:lineRule="auto"/>
      </w:pPr>
      <w:r>
        <w:rPr>
          <w:rFonts w:ascii="宋体" w:hAnsi="宋体" w:cs="宋体"/>
        </w:rPr>
        <w:t>5.2.4</w:t>
      </w:r>
      <w:r>
        <w:rPr>
          <w:rFonts w:ascii="宋体" w:hAnsi="宋体" w:cs="宋体" w:hint="eastAsia"/>
        </w:rPr>
        <w:t>计日工汇总表</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43"/>
        <w:gridCol w:w="2843"/>
        <w:gridCol w:w="2843"/>
      </w:tblGrid>
      <w:tr w:rsidR="00CD15BC">
        <w:trPr>
          <w:trHeight w:val="375"/>
        </w:trPr>
        <w:tc>
          <w:tcPr>
            <w:tcW w:w="2843" w:type="dxa"/>
            <w:tcBorders>
              <w:top w:val="single" w:sz="12"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名称</w:t>
            </w:r>
          </w:p>
        </w:tc>
        <w:tc>
          <w:tcPr>
            <w:tcW w:w="2843"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pPr>
            <w:r>
              <w:rPr>
                <w:rFonts w:cs="宋体" w:hint="eastAsia"/>
              </w:rPr>
              <w:t>金额</w:t>
            </w:r>
          </w:p>
        </w:tc>
        <w:tc>
          <w:tcPr>
            <w:tcW w:w="2843" w:type="dxa"/>
            <w:tcBorders>
              <w:top w:val="single" w:sz="12" w:space="0" w:color="auto"/>
              <w:left w:val="single" w:sz="6" w:space="0" w:color="auto"/>
              <w:bottom w:val="single" w:sz="6" w:space="0" w:color="auto"/>
              <w:right w:val="single" w:sz="12" w:space="0" w:color="auto"/>
            </w:tcBorders>
            <w:vAlign w:val="center"/>
          </w:tcPr>
          <w:p w:rsidR="00CD15BC" w:rsidRDefault="00954857">
            <w:pPr>
              <w:jc w:val="center"/>
            </w:pPr>
            <w:r>
              <w:rPr>
                <w:rFonts w:cs="宋体" w:hint="eastAsia"/>
              </w:rPr>
              <w:t>备注</w:t>
            </w:r>
          </w:p>
        </w:tc>
      </w:tr>
      <w:tr w:rsidR="00CD15BC">
        <w:trPr>
          <w:trHeight w:val="375"/>
        </w:trPr>
        <w:tc>
          <w:tcPr>
            <w:tcW w:w="2843" w:type="dxa"/>
            <w:tcBorders>
              <w:top w:val="single" w:sz="6"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劳务</w:t>
            </w:r>
          </w:p>
        </w:tc>
        <w:tc>
          <w:tcPr>
            <w:tcW w:w="2843"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2843"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375"/>
        </w:trPr>
        <w:tc>
          <w:tcPr>
            <w:tcW w:w="2843" w:type="dxa"/>
            <w:tcBorders>
              <w:top w:val="single" w:sz="6"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材料</w:t>
            </w:r>
          </w:p>
        </w:tc>
        <w:tc>
          <w:tcPr>
            <w:tcW w:w="2843"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2843"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375"/>
        </w:trPr>
        <w:tc>
          <w:tcPr>
            <w:tcW w:w="2843" w:type="dxa"/>
            <w:tcBorders>
              <w:top w:val="single" w:sz="6"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施工机械</w:t>
            </w:r>
          </w:p>
        </w:tc>
        <w:tc>
          <w:tcPr>
            <w:tcW w:w="2843"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2843"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c>
          <w:tcPr>
            <w:tcW w:w="8529" w:type="dxa"/>
            <w:gridSpan w:val="3"/>
            <w:tcBorders>
              <w:top w:val="single" w:sz="6" w:space="0" w:color="auto"/>
              <w:left w:val="single" w:sz="12" w:space="0" w:color="auto"/>
              <w:bottom w:val="single" w:sz="12" w:space="0" w:color="auto"/>
              <w:right w:val="single" w:sz="12" w:space="0" w:color="auto"/>
            </w:tcBorders>
            <w:vAlign w:val="center"/>
          </w:tcPr>
          <w:p w:rsidR="00CD15BC" w:rsidRDefault="00CD15BC">
            <w:pPr>
              <w:jc w:val="right"/>
            </w:pPr>
          </w:p>
          <w:p w:rsidR="00CD15BC" w:rsidRDefault="00954857">
            <w:pPr>
              <w:ind w:right="420"/>
              <w:rPr>
                <w:u w:val="single"/>
              </w:rPr>
            </w:pPr>
            <w:r>
              <w:rPr>
                <w:rFonts w:cs="宋体" w:hint="eastAsia"/>
              </w:rPr>
              <w:t>计日工总计：</w:t>
            </w:r>
          </w:p>
          <w:p w:rsidR="00CD15BC" w:rsidRDefault="00954857">
            <w:pPr>
              <w:jc w:val="right"/>
            </w:pPr>
            <w:r>
              <w:rPr>
                <w:rFonts w:cs="宋体" w:hint="eastAsia"/>
              </w:rPr>
              <w:t>（计入“投标报价汇总表”）</w:t>
            </w:r>
          </w:p>
          <w:p w:rsidR="00CD15BC" w:rsidRDefault="00CD15BC">
            <w:pPr>
              <w:jc w:val="right"/>
            </w:pPr>
          </w:p>
        </w:tc>
      </w:tr>
    </w:tbl>
    <w:p w:rsidR="00CD15BC" w:rsidRDefault="00CD15BC">
      <w:pPr>
        <w:spacing w:line="360" w:lineRule="auto"/>
      </w:pPr>
    </w:p>
    <w:p w:rsidR="00CD15BC" w:rsidRDefault="00954857">
      <w:pPr>
        <w:spacing w:line="360" w:lineRule="auto"/>
        <w:rPr>
          <w:rFonts w:ascii="宋体" w:hAnsi="宋体" w:cs="宋体"/>
        </w:rPr>
      </w:pPr>
      <w:r>
        <w:rPr>
          <w:rFonts w:ascii="宋体" w:hAnsi="宋体" w:cs="宋体"/>
        </w:rPr>
        <w:t>5.3</w:t>
      </w:r>
      <w:r>
        <w:rPr>
          <w:rFonts w:ascii="宋体" w:hAnsi="宋体" w:cs="宋体" w:hint="eastAsia"/>
        </w:rPr>
        <w:t>暂估价表</w:t>
      </w:r>
    </w:p>
    <w:p w:rsidR="00CD15BC" w:rsidRDefault="00954857">
      <w:pPr>
        <w:spacing w:line="360" w:lineRule="auto"/>
        <w:rPr>
          <w:rFonts w:ascii="宋体" w:hAnsi="宋体" w:cs="宋体"/>
        </w:rPr>
      </w:pPr>
      <w:r>
        <w:rPr>
          <w:rFonts w:ascii="宋体" w:hAnsi="宋体" w:cs="宋体"/>
        </w:rPr>
        <w:t>5.3.1</w:t>
      </w:r>
      <w:r>
        <w:rPr>
          <w:rFonts w:ascii="宋体" w:hAnsi="宋体" w:cs="宋体" w:hint="eastAsia"/>
        </w:rPr>
        <w:t xml:space="preserve">材料暂估价表                                         </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18"/>
        <w:gridCol w:w="1218"/>
        <w:gridCol w:w="1218"/>
        <w:gridCol w:w="1218"/>
        <w:gridCol w:w="1219"/>
        <w:gridCol w:w="1219"/>
        <w:gridCol w:w="1219"/>
      </w:tblGrid>
      <w:tr w:rsidR="00CD15BC">
        <w:trPr>
          <w:trHeight w:val="360"/>
        </w:trPr>
        <w:tc>
          <w:tcPr>
            <w:tcW w:w="1218" w:type="dxa"/>
            <w:tcBorders>
              <w:top w:val="single" w:sz="12" w:space="0" w:color="auto"/>
              <w:left w:val="single" w:sz="12"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序号</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名称</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DE0CF0">
            <w:pPr>
              <w:jc w:val="center"/>
              <w:rPr>
                <w:rFonts w:ascii="宋体" w:hAnsi="宋体" w:cs="宋体"/>
              </w:rPr>
            </w:pPr>
            <w:r>
              <w:rPr>
                <w:rFonts w:ascii="宋体" w:hAnsi="宋体" w:cs="宋体" w:hint="eastAsia"/>
              </w:rPr>
              <w:t>合计</w:t>
            </w:r>
            <w:r w:rsidR="00954857">
              <w:rPr>
                <w:rFonts w:ascii="宋体" w:hAnsi="宋体" w:cs="宋体" w:hint="eastAsia"/>
              </w:rPr>
              <w:t>数量</w:t>
            </w:r>
          </w:p>
        </w:tc>
        <w:tc>
          <w:tcPr>
            <w:tcW w:w="1219"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单价（元）</w:t>
            </w:r>
          </w:p>
        </w:tc>
        <w:tc>
          <w:tcPr>
            <w:tcW w:w="1219"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合价(元）</w:t>
            </w:r>
          </w:p>
        </w:tc>
        <w:tc>
          <w:tcPr>
            <w:tcW w:w="1219" w:type="dxa"/>
            <w:tcBorders>
              <w:top w:val="single" w:sz="12" w:space="0" w:color="auto"/>
              <w:left w:val="single" w:sz="6" w:space="0" w:color="auto"/>
              <w:bottom w:val="single" w:sz="6" w:space="0" w:color="auto"/>
              <w:right w:val="single" w:sz="12" w:space="0" w:color="auto"/>
            </w:tcBorders>
            <w:vAlign w:val="center"/>
          </w:tcPr>
          <w:p w:rsidR="00CD15BC" w:rsidRDefault="00954857">
            <w:pPr>
              <w:jc w:val="center"/>
              <w:rPr>
                <w:rFonts w:ascii="宋体" w:hAnsi="宋体" w:cs="宋体"/>
              </w:rPr>
            </w:pPr>
            <w:r>
              <w:rPr>
                <w:rFonts w:ascii="宋体" w:hAnsi="宋体" w:cs="宋体" w:hint="eastAsia"/>
              </w:rPr>
              <w:t>备注</w:t>
            </w: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1</w:t>
            </w: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281801" w:rsidP="00DE0CF0">
            <w:pPr>
              <w:jc w:val="center"/>
              <w:rPr>
                <w:rFonts w:ascii="宋体" w:hAnsi="宋体" w:cs="宋体"/>
              </w:rPr>
            </w:pPr>
            <w:r>
              <w:rPr>
                <w:rFonts w:ascii="宋体" w:hAnsi="宋体" w:cs="宋体" w:hint="eastAsia"/>
              </w:rPr>
              <w:t>基质</w:t>
            </w:r>
            <w:r w:rsidR="00954857">
              <w:rPr>
                <w:rFonts w:ascii="宋体" w:hAnsi="宋体" w:cs="宋体" w:hint="eastAsia"/>
              </w:rPr>
              <w:t>沥青</w:t>
            </w: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t</w:t>
            </w: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921AC5" w:rsidP="00785092">
            <w:pPr>
              <w:jc w:val="center"/>
              <w:rPr>
                <w:rFonts w:ascii="宋体" w:hAnsi="宋体" w:cs="宋体"/>
              </w:rPr>
            </w:pPr>
            <w:r>
              <w:rPr>
                <w:rFonts w:ascii="宋体" w:hAnsi="宋体" w:cs="宋体" w:hint="eastAsia"/>
              </w:rPr>
              <w:t>3268</w:t>
            </w: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281801">
            <w:pPr>
              <w:jc w:val="center"/>
              <w:rPr>
                <w:rFonts w:ascii="宋体" w:hAnsi="宋体" w:cs="宋体"/>
              </w:rPr>
            </w:pPr>
            <w:r>
              <w:rPr>
                <w:rFonts w:ascii="宋体" w:hAnsi="宋体" w:cs="宋体" w:hint="eastAsia"/>
              </w:rPr>
              <w:t>3500</w:t>
            </w: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921AC5">
            <w:pPr>
              <w:jc w:val="center"/>
              <w:rPr>
                <w:rFonts w:ascii="宋体" w:hAnsi="宋体" w:cs="宋体"/>
              </w:rPr>
            </w:pPr>
            <w:r>
              <w:rPr>
                <w:rFonts w:ascii="宋体" w:hAnsi="宋体" w:cs="宋体" w:hint="eastAsia"/>
              </w:rPr>
              <w:t>11438000</w:t>
            </w: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281801">
            <w:pPr>
              <w:jc w:val="center"/>
              <w:rPr>
                <w:rFonts w:ascii="宋体" w:hAnsi="宋体" w:cs="宋体"/>
              </w:rPr>
            </w:pPr>
            <w:r>
              <w:rPr>
                <w:rFonts w:ascii="宋体" w:hAnsi="宋体" w:cs="宋体" w:hint="eastAsia"/>
              </w:rPr>
              <w:t>盘锦</w:t>
            </w:r>
            <w:r w:rsidR="006161FB">
              <w:rPr>
                <w:rFonts w:ascii="宋体" w:hAnsi="宋体" w:cs="宋体" w:hint="eastAsia"/>
              </w:rPr>
              <w:t>及周边地区</w:t>
            </w:r>
            <w:r w:rsidR="00954857">
              <w:rPr>
                <w:rFonts w:ascii="宋体" w:hAnsi="宋体" w:cs="宋体" w:hint="eastAsia"/>
              </w:rPr>
              <w:t>出厂价（含税）</w:t>
            </w: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12" w:space="0" w:color="auto"/>
            </w:tcBorders>
            <w:vAlign w:val="center"/>
          </w:tcPr>
          <w:p w:rsidR="00CD15BC" w:rsidRDefault="00CD15BC">
            <w:pPr>
              <w:jc w:val="center"/>
              <w:rPr>
                <w:rFonts w:ascii="宋体" w:hAnsi="宋体" w:cs="宋体"/>
              </w:rPr>
            </w:pPr>
          </w:p>
        </w:tc>
      </w:tr>
    </w:tbl>
    <w:p w:rsidR="00CD15BC" w:rsidRDefault="00CD15BC">
      <w:pPr>
        <w:spacing w:line="360" w:lineRule="auto"/>
        <w:rPr>
          <w:rFonts w:ascii="宋体" w:hAnsi="宋体" w:cs="宋体"/>
        </w:rPr>
      </w:pPr>
    </w:p>
    <w:p w:rsidR="00CD15BC" w:rsidRDefault="00CD15BC">
      <w:pPr>
        <w:sectPr w:rsidR="00CD15BC">
          <w:pgSz w:w="11907" w:h="16840"/>
          <w:pgMar w:top="1440" w:right="1797" w:bottom="1440" w:left="1797" w:header="851" w:footer="992" w:gutter="0"/>
          <w:cols w:space="720"/>
        </w:sectPr>
      </w:pPr>
    </w:p>
    <w:p w:rsidR="00CD15BC" w:rsidRDefault="00954857">
      <w:pPr>
        <w:spacing w:line="360" w:lineRule="auto"/>
        <w:rPr>
          <w:rFonts w:ascii="宋体" w:hAnsi="宋体" w:cs="宋体"/>
        </w:rPr>
      </w:pPr>
      <w:r>
        <w:rPr>
          <w:rFonts w:ascii="宋体" w:hAnsi="宋体" w:cs="宋体"/>
        </w:rPr>
        <w:lastRenderedPageBreak/>
        <w:t>5.3.2</w:t>
      </w:r>
      <w:r>
        <w:rPr>
          <w:rFonts w:ascii="宋体" w:hAnsi="宋体" w:cs="宋体" w:hint="eastAsia"/>
        </w:rPr>
        <w:t>工程设备暂估价表</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18"/>
        <w:gridCol w:w="1218"/>
        <w:gridCol w:w="1218"/>
        <w:gridCol w:w="1218"/>
        <w:gridCol w:w="1219"/>
        <w:gridCol w:w="1219"/>
        <w:gridCol w:w="1219"/>
      </w:tblGrid>
      <w:tr w:rsidR="00CD15BC">
        <w:trPr>
          <w:trHeight w:val="360"/>
        </w:trPr>
        <w:tc>
          <w:tcPr>
            <w:tcW w:w="1218" w:type="dxa"/>
            <w:tcBorders>
              <w:top w:val="single" w:sz="12" w:space="0" w:color="auto"/>
              <w:left w:val="single" w:sz="12"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序号</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名称</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数量</w:t>
            </w:r>
          </w:p>
        </w:tc>
        <w:tc>
          <w:tcPr>
            <w:tcW w:w="1219"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w:t>
            </w:r>
          </w:p>
        </w:tc>
        <w:tc>
          <w:tcPr>
            <w:tcW w:w="1219"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合价</w:t>
            </w:r>
          </w:p>
        </w:tc>
        <w:tc>
          <w:tcPr>
            <w:tcW w:w="1219" w:type="dxa"/>
            <w:tcBorders>
              <w:top w:val="single" w:sz="12" w:space="0" w:color="auto"/>
              <w:left w:val="single" w:sz="6" w:space="0" w:color="auto"/>
              <w:bottom w:val="single" w:sz="6" w:space="0" w:color="auto"/>
              <w:right w:val="single" w:sz="12" w:space="0" w:color="auto"/>
            </w:tcBorders>
            <w:vAlign w:val="center"/>
          </w:tcPr>
          <w:p w:rsidR="00CD15BC" w:rsidRDefault="00954857">
            <w:pPr>
              <w:jc w:val="center"/>
              <w:rPr>
                <w:rFonts w:ascii="宋体" w:hAnsi="宋体" w:cs="宋体"/>
              </w:rPr>
            </w:pPr>
            <w:r>
              <w:rPr>
                <w:rFonts w:ascii="宋体" w:hAnsi="宋体" w:cs="宋体" w:hint="eastAsia"/>
              </w:rPr>
              <w:t>备注</w:t>
            </w: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12" w:space="0" w:color="auto"/>
            </w:tcBorders>
            <w:vAlign w:val="center"/>
          </w:tcPr>
          <w:p w:rsidR="00CD15BC" w:rsidRDefault="00CD15BC">
            <w:pPr>
              <w:jc w:val="center"/>
              <w:rPr>
                <w:rFonts w:ascii="宋体" w:hAnsi="宋体" w:cs="宋体"/>
              </w:rPr>
            </w:pPr>
          </w:p>
        </w:tc>
      </w:tr>
    </w:tbl>
    <w:p w:rsidR="00CD15BC" w:rsidRDefault="00CD15BC"/>
    <w:p w:rsidR="00CD15BC" w:rsidRDefault="00954857">
      <w:pPr>
        <w:spacing w:line="360" w:lineRule="auto"/>
      </w:pPr>
      <w:r>
        <w:rPr>
          <w:rFonts w:ascii="宋体" w:hAnsi="宋体" w:cs="宋体"/>
        </w:rPr>
        <w:t>5.3.3</w:t>
      </w:r>
      <w:r>
        <w:rPr>
          <w:rFonts w:ascii="宋体" w:hAnsi="宋体" w:cs="宋体" w:hint="eastAsia"/>
        </w:rPr>
        <w:t>专业工程暂估价表</w:t>
      </w:r>
    </w:p>
    <w:p w:rsidR="00CD15BC" w:rsidRDefault="00CD15BC"/>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6"/>
        <w:gridCol w:w="2311"/>
        <w:gridCol w:w="4211"/>
        <w:gridCol w:w="1275"/>
      </w:tblGrid>
      <w:tr w:rsidR="00CD15BC">
        <w:trPr>
          <w:trHeight w:val="450"/>
        </w:trPr>
        <w:tc>
          <w:tcPr>
            <w:tcW w:w="816" w:type="dxa"/>
            <w:tcBorders>
              <w:top w:val="single" w:sz="12"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序号</w:t>
            </w:r>
          </w:p>
        </w:tc>
        <w:tc>
          <w:tcPr>
            <w:tcW w:w="2311"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pPr>
            <w:r>
              <w:rPr>
                <w:rFonts w:cs="宋体" w:hint="eastAsia"/>
              </w:rPr>
              <w:t>专业工程名称</w:t>
            </w:r>
          </w:p>
        </w:tc>
        <w:tc>
          <w:tcPr>
            <w:tcW w:w="4211"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pPr>
            <w:r>
              <w:rPr>
                <w:rFonts w:cs="宋体" w:hint="eastAsia"/>
              </w:rPr>
              <w:t>工程内容</w:t>
            </w:r>
          </w:p>
        </w:tc>
        <w:tc>
          <w:tcPr>
            <w:tcW w:w="1275" w:type="dxa"/>
            <w:tcBorders>
              <w:top w:val="single" w:sz="12" w:space="0" w:color="auto"/>
              <w:left w:val="single" w:sz="6" w:space="0" w:color="auto"/>
              <w:bottom w:val="single" w:sz="6" w:space="0" w:color="auto"/>
              <w:right w:val="single" w:sz="12" w:space="0" w:color="auto"/>
            </w:tcBorders>
            <w:vAlign w:val="center"/>
          </w:tcPr>
          <w:p w:rsidR="00CD15BC" w:rsidRDefault="00954857">
            <w:pPr>
              <w:jc w:val="center"/>
            </w:pPr>
            <w:r>
              <w:rPr>
                <w:rFonts w:cs="宋体" w:hint="eastAsia"/>
              </w:rPr>
              <w:t>金额</w:t>
            </w: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613" w:type="dxa"/>
            <w:gridSpan w:val="4"/>
            <w:tcBorders>
              <w:top w:val="single" w:sz="6" w:space="0" w:color="auto"/>
              <w:left w:val="single" w:sz="12" w:space="0" w:color="auto"/>
              <w:bottom w:val="single" w:sz="12" w:space="0" w:color="auto"/>
              <w:right w:val="single" w:sz="12" w:space="0" w:color="auto"/>
            </w:tcBorders>
            <w:vAlign w:val="center"/>
          </w:tcPr>
          <w:p w:rsidR="00CD15BC" w:rsidRDefault="00954857">
            <w:pPr>
              <w:jc w:val="center"/>
            </w:pPr>
            <w:r>
              <w:rPr>
                <w:rFonts w:cs="宋体" w:hint="eastAsia"/>
              </w:rPr>
              <w:t>小计：</w:t>
            </w:r>
          </w:p>
        </w:tc>
      </w:tr>
    </w:tbl>
    <w:p w:rsidR="00CD15BC" w:rsidRDefault="00CD15BC"/>
    <w:p w:rsidR="00CD15BC" w:rsidRDefault="00CD15BC"/>
    <w:p w:rsidR="00CD15BC" w:rsidRDefault="00CD15BC"/>
    <w:p w:rsidR="00CD15BC" w:rsidRDefault="00CD15BC"/>
    <w:p w:rsidR="00CD15BC" w:rsidRDefault="00CD15BC"/>
    <w:p w:rsidR="00CD15BC" w:rsidRDefault="00CD15BC">
      <w:pPr>
        <w:rPr>
          <w:rFonts w:ascii="宋体" w:hAnsi="宋体" w:cs="宋体"/>
        </w:rPr>
      </w:pPr>
    </w:p>
    <w:p w:rsidR="00CD15BC" w:rsidRDefault="00CD15BC">
      <w:pPr>
        <w:rPr>
          <w:rFonts w:ascii="宋体" w:hAnsi="宋体" w:cs="宋体"/>
        </w:rPr>
      </w:pPr>
    </w:p>
    <w:p w:rsidR="00CD15BC" w:rsidRDefault="00CD15BC"/>
    <w:p w:rsidR="00CD15BC" w:rsidRDefault="00CD15BC"/>
    <w:p w:rsidR="00CD15BC" w:rsidRDefault="00CD15BC"/>
    <w:p w:rsidR="00CD15BC" w:rsidRDefault="00CD15BC"/>
    <w:p w:rsidR="00CD15BC" w:rsidRDefault="00CD15BC"/>
    <w:p w:rsidR="00CD15BC" w:rsidRDefault="00CD15BC">
      <w:pPr>
        <w:sectPr w:rsidR="00CD15BC">
          <w:pgSz w:w="11907" w:h="16840"/>
          <w:pgMar w:top="1440" w:right="1797" w:bottom="1440" w:left="1797" w:header="851" w:footer="992" w:gutter="0"/>
          <w:cols w:space="720"/>
        </w:sectPr>
      </w:pPr>
    </w:p>
    <w:p w:rsidR="00CD15BC" w:rsidRDefault="00954857">
      <w:pPr>
        <w:spacing w:line="360" w:lineRule="auto"/>
        <w:rPr>
          <w:rFonts w:ascii="宋体" w:hAnsi="宋体" w:cs="宋体"/>
        </w:rPr>
      </w:pPr>
      <w:r>
        <w:rPr>
          <w:rFonts w:ascii="宋体" w:hAnsi="宋体" w:cs="宋体"/>
        </w:rPr>
        <w:lastRenderedPageBreak/>
        <w:t>5.5</w:t>
      </w:r>
      <w:r>
        <w:rPr>
          <w:rFonts w:ascii="宋体" w:hAnsi="宋体" w:cs="宋体" w:hint="eastAsia"/>
        </w:rPr>
        <w:t>工程量清单单价分析表</w:t>
      </w:r>
    </w:p>
    <w:tbl>
      <w:tblPr>
        <w:tblW w:w="142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rsidR="00CD15BC">
        <w:trPr>
          <w:trHeight w:val="433"/>
          <w:jc w:val="center"/>
        </w:trPr>
        <w:tc>
          <w:tcPr>
            <w:tcW w:w="747" w:type="dxa"/>
            <w:vMerge w:val="restart"/>
            <w:tcBorders>
              <w:tl2br w:val="nil"/>
              <w:tr2bl w:val="nil"/>
            </w:tcBorders>
            <w:vAlign w:val="center"/>
          </w:tcPr>
          <w:p w:rsidR="00CD15BC" w:rsidRDefault="00954857">
            <w:pPr>
              <w:jc w:val="center"/>
            </w:pPr>
            <w:r>
              <w:rPr>
                <w:rFonts w:cs="宋体" w:hint="eastAsia"/>
              </w:rPr>
              <w:t>序号</w:t>
            </w:r>
          </w:p>
        </w:tc>
        <w:tc>
          <w:tcPr>
            <w:tcW w:w="747" w:type="dxa"/>
            <w:vMerge w:val="restart"/>
            <w:tcBorders>
              <w:tl2br w:val="nil"/>
              <w:tr2bl w:val="nil"/>
            </w:tcBorders>
            <w:vAlign w:val="center"/>
          </w:tcPr>
          <w:p w:rsidR="00CD15BC" w:rsidRDefault="00954857">
            <w:pPr>
              <w:jc w:val="center"/>
            </w:pPr>
            <w:r>
              <w:rPr>
                <w:rFonts w:cs="宋体" w:hint="eastAsia"/>
              </w:rPr>
              <w:t>编码</w:t>
            </w:r>
          </w:p>
        </w:tc>
        <w:tc>
          <w:tcPr>
            <w:tcW w:w="748" w:type="dxa"/>
            <w:vMerge w:val="restart"/>
            <w:tcBorders>
              <w:tl2br w:val="nil"/>
              <w:tr2bl w:val="nil"/>
            </w:tcBorders>
            <w:vAlign w:val="center"/>
          </w:tcPr>
          <w:p w:rsidR="00CD15BC" w:rsidRDefault="00954857">
            <w:pPr>
              <w:jc w:val="center"/>
            </w:pPr>
            <w:r>
              <w:rPr>
                <w:rFonts w:cs="宋体" w:hint="eastAsia"/>
              </w:rPr>
              <w:t>子目名称</w:t>
            </w:r>
          </w:p>
        </w:tc>
        <w:tc>
          <w:tcPr>
            <w:tcW w:w="2244" w:type="dxa"/>
            <w:gridSpan w:val="3"/>
            <w:tcBorders>
              <w:tl2br w:val="nil"/>
              <w:tr2bl w:val="nil"/>
            </w:tcBorders>
            <w:vAlign w:val="center"/>
          </w:tcPr>
          <w:p w:rsidR="00CD15BC" w:rsidRDefault="00954857">
            <w:pPr>
              <w:jc w:val="center"/>
            </w:pPr>
            <w:r>
              <w:rPr>
                <w:rFonts w:cs="宋体" w:hint="eastAsia"/>
              </w:rPr>
              <w:t>人工费</w:t>
            </w:r>
          </w:p>
        </w:tc>
        <w:tc>
          <w:tcPr>
            <w:tcW w:w="4836" w:type="dxa"/>
            <w:gridSpan w:val="6"/>
            <w:tcBorders>
              <w:tl2br w:val="nil"/>
              <w:tr2bl w:val="nil"/>
            </w:tcBorders>
            <w:vAlign w:val="center"/>
          </w:tcPr>
          <w:p w:rsidR="00CD15BC" w:rsidRDefault="00954857">
            <w:pPr>
              <w:jc w:val="center"/>
            </w:pPr>
            <w:r>
              <w:rPr>
                <w:rFonts w:cs="宋体" w:hint="eastAsia"/>
              </w:rPr>
              <w:t>材料费</w:t>
            </w:r>
          </w:p>
        </w:tc>
        <w:tc>
          <w:tcPr>
            <w:tcW w:w="851" w:type="dxa"/>
            <w:vMerge w:val="restart"/>
            <w:tcBorders>
              <w:tl2br w:val="nil"/>
              <w:tr2bl w:val="nil"/>
            </w:tcBorders>
            <w:vAlign w:val="center"/>
          </w:tcPr>
          <w:p w:rsidR="00CD15BC" w:rsidRDefault="00954857">
            <w:pPr>
              <w:jc w:val="center"/>
            </w:pPr>
            <w:r>
              <w:rPr>
                <w:rFonts w:cs="宋体" w:hint="eastAsia"/>
              </w:rPr>
              <w:t>机械</w:t>
            </w:r>
          </w:p>
          <w:p w:rsidR="00CD15BC" w:rsidRDefault="00954857">
            <w:pPr>
              <w:jc w:val="center"/>
            </w:pPr>
            <w:r>
              <w:rPr>
                <w:rFonts w:cs="宋体" w:hint="eastAsia"/>
              </w:rPr>
              <w:t>使用费</w:t>
            </w:r>
          </w:p>
        </w:tc>
        <w:tc>
          <w:tcPr>
            <w:tcW w:w="765" w:type="dxa"/>
            <w:vMerge w:val="restart"/>
            <w:tcBorders>
              <w:tl2br w:val="nil"/>
              <w:tr2bl w:val="nil"/>
            </w:tcBorders>
            <w:vAlign w:val="center"/>
          </w:tcPr>
          <w:p w:rsidR="00CD15BC" w:rsidRDefault="00954857">
            <w:pPr>
              <w:jc w:val="center"/>
            </w:pPr>
            <w:r>
              <w:rPr>
                <w:rFonts w:cs="宋体" w:hint="eastAsia"/>
              </w:rPr>
              <w:t>其他</w:t>
            </w:r>
          </w:p>
        </w:tc>
        <w:tc>
          <w:tcPr>
            <w:tcW w:w="936" w:type="dxa"/>
            <w:vMerge w:val="restart"/>
            <w:tcBorders>
              <w:tl2br w:val="nil"/>
              <w:tr2bl w:val="nil"/>
            </w:tcBorders>
            <w:vAlign w:val="center"/>
          </w:tcPr>
          <w:p w:rsidR="00CD15BC" w:rsidRDefault="00954857">
            <w:pPr>
              <w:jc w:val="center"/>
            </w:pPr>
            <w:r>
              <w:rPr>
                <w:rFonts w:cs="宋体" w:hint="eastAsia"/>
              </w:rPr>
              <w:t>管理费</w:t>
            </w:r>
          </w:p>
        </w:tc>
        <w:tc>
          <w:tcPr>
            <w:tcW w:w="708" w:type="dxa"/>
            <w:vMerge w:val="restart"/>
            <w:tcBorders>
              <w:tl2br w:val="nil"/>
              <w:tr2bl w:val="nil"/>
            </w:tcBorders>
            <w:vAlign w:val="center"/>
          </w:tcPr>
          <w:p w:rsidR="00CD15BC" w:rsidRDefault="00954857">
            <w:pPr>
              <w:jc w:val="center"/>
            </w:pPr>
            <w:r>
              <w:rPr>
                <w:rFonts w:cs="宋体" w:hint="eastAsia"/>
              </w:rPr>
              <w:t>税费</w:t>
            </w:r>
          </w:p>
        </w:tc>
        <w:tc>
          <w:tcPr>
            <w:tcW w:w="851" w:type="dxa"/>
            <w:vMerge w:val="restart"/>
            <w:tcBorders>
              <w:tl2br w:val="nil"/>
              <w:tr2bl w:val="nil"/>
            </w:tcBorders>
            <w:vAlign w:val="center"/>
          </w:tcPr>
          <w:p w:rsidR="00CD15BC" w:rsidRDefault="00954857">
            <w:pPr>
              <w:jc w:val="center"/>
            </w:pPr>
            <w:r>
              <w:rPr>
                <w:rFonts w:cs="宋体" w:hint="eastAsia"/>
              </w:rPr>
              <w:t>利润</w:t>
            </w:r>
          </w:p>
        </w:tc>
        <w:tc>
          <w:tcPr>
            <w:tcW w:w="850" w:type="dxa"/>
            <w:vMerge w:val="restart"/>
            <w:tcBorders>
              <w:tl2br w:val="nil"/>
              <w:tr2bl w:val="nil"/>
            </w:tcBorders>
            <w:vAlign w:val="center"/>
          </w:tcPr>
          <w:p w:rsidR="00CD15BC" w:rsidRDefault="00954857">
            <w:pPr>
              <w:jc w:val="center"/>
            </w:pPr>
            <w:r>
              <w:rPr>
                <w:rFonts w:cs="宋体" w:hint="eastAsia"/>
              </w:rPr>
              <w:t>综合</w:t>
            </w:r>
          </w:p>
          <w:p w:rsidR="00CD15BC" w:rsidRDefault="00954857">
            <w:pPr>
              <w:jc w:val="center"/>
            </w:pPr>
            <w:r>
              <w:rPr>
                <w:rFonts w:cs="宋体" w:hint="eastAsia"/>
              </w:rPr>
              <w:t>单价</w:t>
            </w:r>
          </w:p>
        </w:tc>
      </w:tr>
      <w:tr w:rsidR="00CD15BC">
        <w:trPr>
          <w:trHeight w:val="553"/>
          <w:jc w:val="center"/>
        </w:trPr>
        <w:tc>
          <w:tcPr>
            <w:tcW w:w="747" w:type="dxa"/>
            <w:vMerge/>
            <w:tcBorders>
              <w:tl2br w:val="nil"/>
              <w:tr2bl w:val="nil"/>
            </w:tcBorders>
            <w:vAlign w:val="center"/>
          </w:tcPr>
          <w:p w:rsidR="00CD15BC" w:rsidRDefault="00CD15BC">
            <w:pPr>
              <w:jc w:val="center"/>
            </w:pPr>
          </w:p>
        </w:tc>
        <w:tc>
          <w:tcPr>
            <w:tcW w:w="747"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vMerge w:val="restart"/>
            <w:tcBorders>
              <w:tl2br w:val="nil"/>
              <w:tr2bl w:val="nil"/>
            </w:tcBorders>
            <w:vAlign w:val="center"/>
          </w:tcPr>
          <w:p w:rsidR="00CD15BC" w:rsidRDefault="00954857">
            <w:pPr>
              <w:jc w:val="center"/>
            </w:pPr>
            <w:r>
              <w:rPr>
                <w:rFonts w:cs="宋体" w:hint="eastAsia"/>
              </w:rPr>
              <w:t>工日</w:t>
            </w:r>
          </w:p>
        </w:tc>
        <w:tc>
          <w:tcPr>
            <w:tcW w:w="748" w:type="dxa"/>
            <w:vMerge w:val="restart"/>
            <w:tcBorders>
              <w:tl2br w:val="nil"/>
              <w:tr2bl w:val="nil"/>
            </w:tcBorders>
            <w:vAlign w:val="center"/>
          </w:tcPr>
          <w:p w:rsidR="00CD15BC" w:rsidRDefault="00954857">
            <w:pPr>
              <w:jc w:val="center"/>
            </w:pPr>
            <w:r>
              <w:rPr>
                <w:rFonts w:cs="宋体" w:hint="eastAsia"/>
              </w:rPr>
              <w:t>单价</w:t>
            </w:r>
          </w:p>
        </w:tc>
        <w:tc>
          <w:tcPr>
            <w:tcW w:w="748" w:type="dxa"/>
            <w:vMerge w:val="restart"/>
            <w:tcBorders>
              <w:tl2br w:val="nil"/>
              <w:tr2bl w:val="nil"/>
            </w:tcBorders>
            <w:vAlign w:val="center"/>
          </w:tcPr>
          <w:p w:rsidR="00CD15BC" w:rsidRDefault="00954857">
            <w:pPr>
              <w:jc w:val="center"/>
            </w:pPr>
            <w:r>
              <w:rPr>
                <w:rFonts w:cs="宋体" w:hint="eastAsia"/>
              </w:rPr>
              <w:t>金额</w:t>
            </w:r>
          </w:p>
        </w:tc>
        <w:tc>
          <w:tcPr>
            <w:tcW w:w="3135" w:type="dxa"/>
            <w:gridSpan w:val="4"/>
            <w:tcBorders>
              <w:tl2br w:val="nil"/>
              <w:tr2bl w:val="nil"/>
            </w:tcBorders>
            <w:vAlign w:val="center"/>
          </w:tcPr>
          <w:p w:rsidR="00CD15BC" w:rsidRDefault="00954857">
            <w:pPr>
              <w:jc w:val="center"/>
            </w:pPr>
            <w:r>
              <w:rPr>
                <w:rFonts w:cs="宋体" w:hint="eastAsia"/>
              </w:rPr>
              <w:t>主材</w:t>
            </w:r>
          </w:p>
        </w:tc>
        <w:tc>
          <w:tcPr>
            <w:tcW w:w="851" w:type="dxa"/>
            <w:vMerge w:val="restart"/>
            <w:tcBorders>
              <w:tl2br w:val="nil"/>
              <w:tr2bl w:val="nil"/>
            </w:tcBorders>
            <w:vAlign w:val="center"/>
          </w:tcPr>
          <w:p w:rsidR="00CD15BC" w:rsidRDefault="00954857">
            <w:pPr>
              <w:jc w:val="center"/>
            </w:pPr>
            <w:r>
              <w:rPr>
                <w:rFonts w:cs="宋体" w:hint="eastAsia"/>
              </w:rPr>
              <w:t>辅材费</w:t>
            </w:r>
          </w:p>
        </w:tc>
        <w:tc>
          <w:tcPr>
            <w:tcW w:w="850" w:type="dxa"/>
            <w:vMerge w:val="restart"/>
            <w:tcBorders>
              <w:tl2br w:val="nil"/>
              <w:tr2bl w:val="nil"/>
            </w:tcBorders>
            <w:vAlign w:val="center"/>
          </w:tcPr>
          <w:p w:rsidR="00CD15BC" w:rsidRDefault="00954857">
            <w:pPr>
              <w:jc w:val="center"/>
            </w:pPr>
            <w:r>
              <w:rPr>
                <w:rFonts w:cs="宋体" w:hint="eastAsia"/>
              </w:rPr>
              <w:t>金额</w:t>
            </w:r>
          </w:p>
        </w:tc>
        <w:tc>
          <w:tcPr>
            <w:tcW w:w="851" w:type="dxa"/>
            <w:vMerge/>
            <w:tcBorders>
              <w:tl2br w:val="nil"/>
              <w:tr2bl w:val="nil"/>
            </w:tcBorders>
            <w:vAlign w:val="center"/>
          </w:tcPr>
          <w:p w:rsidR="00CD15BC" w:rsidRDefault="00CD15BC">
            <w:pPr>
              <w:jc w:val="center"/>
            </w:pPr>
          </w:p>
        </w:tc>
        <w:tc>
          <w:tcPr>
            <w:tcW w:w="765" w:type="dxa"/>
            <w:vMerge/>
            <w:tcBorders>
              <w:tl2br w:val="nil"/>
              <w:tr2bl w:val="nil"/>
            </w:tcBorders>
            <w:vAlign w:val="center"/>
          </w:tcPr>
          <w:p w:rsidR="00CD15BC" w:rsidRDefault="00CD15BC">
            <w:pPr>
              <w:jc w:val="center"/>
            </w:pPr>
          </w:p>
        </w:tc>
        <w:tc>
          <w:tcPr>
            <w:tcW w:w="936" w:type="dxa"/>
            <w:vMerge/>
            <w:tcBorders>
              <w:tl2br w:val="nil"/>
              <w:tr2bl w:val="nil"/>
            </w:tcBorders>
            <w:vAlign w:val="center"/>
          </w:tcPr>
          <w:p w:rsidR="00CD15BC" w:rsidRDefault="00CD15BC">
            <w:pPr>
              <w:jc w:val="center"/>
            </w:pPr>
          </w:p>
        </w:tc>
        <w:tc>
          <w:tcPr>
            <w:tcW w:w="708" w:type="dxa"/>
            <w:vMerge/>
            <w:tcBorders>
              <w:tl2br w:val="nil"/>
              <w:tr2bl w:val="nil"/>
            </w:tcBorders>
            <w:vAlign w:val="center"/>
          </w:tcPr>
          <w:p w:rsidR="00CD15BC" w:rsidRDefault="00CD15BC">
            <w:pPr>
              <w:jc w:val="center"/>
            </w:pPr>
          </w:p>
        </w:tc>
        <w:tc>
          <w:tcPr>
            <w:tcW w:w="851" w:type="dxa"/>
            <w:vMerge/>
            <w:tcBorders>
              <w:tl2br w:val="nil"/>
              <w:tr2bl w:val="nil"/>
            </w:tcBorders>
            <w:vAlign w:val="center"/>
          </w:tcPr>
          <w:p w:rsidR="00CD15BC" w:rsidRDefault="00CD15BC">
            <w:pPr>
              <w:jc w:val="center"/>
            </w:pPr>
          </w:p>
        </w:tc>
        <w:tc>
          <w:tcPr>
            <w:tcW w:w="850" w:type="dxa"/>
            <w:vMerge/>
            <w:tcBorders>
              <w:tl2br w:val="nil"/>
              <w:tr2bl w:val="nil"/>
            </w:tcBorders>
            <w:vAlign w:val="center"/>
          </w:tcPr>
          <w:p w:rsidR="00CD15BC" w:rsidRDefault="00CD15BC">
            <w:pPr>
              <w:jc w:val="center"/>
            </w:pPr>
          </w:p>
        </w:tc>
      </w:tr>
      <w:tr w:rsidR="00CD15BC">
        <w:trPr>
          <w:jc w:val="center"/>
        </w:trPr>
        <w:tc>
          <w:tcPr>
            <w:tcW w:w="747" w:type="dxa"/>
            <w:vMerge/>
            <w:tcBorders>
              <w:tl2br w:val="nil"/>
              <w:tr2bl w:val="nil"/>
            </w:tcBorders>
            <w:vAlign w:val="center"/>
          </w:tcPr>
          <w:p w:rsidR="00CD15BC" w:rsidRDefault="00CD15BC">
            <w:pPr>
              <w:jc w:val="center"/>
            </w:pPr>
          </w:p>
        </w:tc>
        <w:tc>
          <w:tcPr>
            <w:tcW w:w="747"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954857">
            <w:pPr>
              <w:jc w:val="center"/>
            </w:pPr>
            <w:r>
              <w:rPr>
                <w:rFonts w:cs="宋体" w:hint="eastAsia"/>
              </w:rPr>
              <w:t>主材耗量</w:t>
            </w:r>
          </w:p>
        </w:tc>
        <w:tc>
          <w:tcPr>
            <w:tcW w:w="748" w:type="dxa"/>
            <w:tcBorders>
              <w:tl2br w:val="nil"/>
              <w:tr2bl w:val="nil"/>
            </w:tcBorders>
            <w:vAlign w:val="center"/>
          </w:tcPr>
          <w:p w:rsidR="00CD15BC" w:rsidRDefault="00954857">
            <w:pPr>
              <w:jc w:val="center"/>
            </w:pPr>
            <w:r>
              <w:rPr>
                <w:rFonts w:cs="宋体" w:hint="eastAsia"/>
              </w:rPr>
              <w:t>单位</w:t>
            </w:r>
          </w:p>
        </w:tc>
        <w:tc>
          <w:tcPr>
            <w:tcW w:w="748" w:type="dxa"/>
            <w:tcBorders>
              <w:tl2br w:val="nil"/>
              <w:tr2bl w:val="nil"/>
            </w:tcBorders>
            <w:vAlign w:val="center"/>
          </w:tcPr>
          <w:p w:rsidR="00CD15BC" w:rsidRDefault="00954857">
            <w:pPr>
              <w:jc w:val="center"/>
            </w:pPr>
            <w:r>
              <w:rPr>
                <w:rFonts w:cs="宋体" w:hint="eastAsia"/>
              </w:rPr>
              <w:t>单价</w:t>
            </w:r>
          </w:p>
        </w:tc>
        <w:tc>
          <w:tcPr>
            <w:tcW w:w="891" w:type="dxa"/>
            <w:tcBorders>
              <w:tl2br w:val="nil"/>
              <w:tr2bl w:val="nil"/>
            </w:tcBorders>
            <w:vAlign w:val="center"/>
          </w:tcPr>
          <w:p w:rsidR="00CD15BC" w:rsidRDefault="00954857">
            <w:pPr>
              <w:jc w:val="center"/>
            </w:pPr>
            <w:r>
              <w:rPr>
                <w:rFonts w:cs="宋体" w:hint="eastAsia"/>
              </w:rPr>
              <w:t>主材费</w:t>
            </w:r>
          </w:p>
        </w:tc>
        <w:tc>
          <w:tcPr>
            <w:tcW w:w="851" w:type="dxa"/>
            <w:vMerge/>
            <w:tcBorders>
              <w:tl2br w:val="nil"/>
              <w:tr2bl w:val="nil"/>
            </w:tcBorders>
            <w:vAlign w:val="center"/>
          </w:tcPr>
          <w:p w:rsidR="00CD15BC" w:rsidRDefault="00CD15BC">
            <w:pPr>
              <w:jc w:val="center"/>
            </w:pPr>
          </w:p>
        </w:tc>
        <w:tc>
          <w:tcPr>
            <w:tcW w:w="850" w:type="dxa"/>
            <w:vMerge/>
            <w:tcBorders>
              <w:tl2br w:val="nil"/>
              <w:tr2bl w:val="nil"/>
            </w:tcBorders>
            <w:vAlign w:val="center"/>
          </w:tcPr>
          <w:p w:rsidR="00CD15BC" w:rsidRDefault="00CD15BC">
            <w:pPr>
              <w:jc w:val="center"/>
            </w:pPr>
          </w:p>
        </w:tc>
        <w:tc>
          <w:tcPr>
            <w:tcW w:w="851" w:type="dxa"/>
            <w:vMerge/>
            <w:tcBorders>
              <w:tl2br w:val="nil"/>
              <w:tr2bl w:val="nil"/>
            </w:tcBorders>
            <w:vAlign w:val="center"/>
          </w:tcPr>
          <w:p w:rsidR="00CD15BC" w:rsidRDefault="00CD15BC">
            <w:pPr>
              <w:jc w:val="center"/>
            </w:pPr>
          </w:p>
        </w:tc>
        <w:tc>
          <w:tcPr>
            <w:tcW w:w="765" w:type="dxa"/>
            <w:vMerge/>
            <w:tcBorders>
              <w:tl2br w:val="nil"/>
              <w:tr2bl w:val="nil"/>
            </w:tcBorders>
            <w:vAlign w:val="center"/>
          </w:tcPr>
          <w:p w:rsidR="00CD15BC" w:rsidRDefault="00CD15BC">
            <w:pPr>
              <w:jc w:val="center"/>
            </w:pPr>
          </w:p>
        </w:tc>
        <w:tc>
          <w:tcPr>
            <w:tcW w:w="936" w:type="dxa"/>
            <w:vMerge/>
            <w:tcBorders>
              <w:tl2br w:val="nil"/>
              <w:tr2bl w:val="nil"/>
            </w:tcBorders>
            <w:vAlign w:val="center"/>
          </w:tcPr>
          <w:p w:rsidR="00CD15BC" w:rsidRDefault="00CD15BC">
            <w:pPr>
              <w:jc w:val="center"/>
            </w:pPr>
          </w:p>
        </w:tc>
        <w:tc>
          <w:tcPr>
            <w:tcW w:w="708" w:type="dxa"/>
            <w:vMerge/>
            <w:tcBorders>
              <w:tl2br w:val="nil"/>
              <w:tr2bl w:val="nil"/>
            </w:tcBorders>
            <w:vAlign w:val="center"/>
          </w:tcPr>
          <w:p w:rsidR="00CD15BC" w:rsidRDefault="00CD15BC">
            <w:pPr>
              <w:jc w:val="center"/>
            </w:pPr>
          </w:p>
        </w:tc>
        <w:tc>
          <w:tcPr>
            <w:tcW w:w="851" w:type="dxa"/>
            <w:vMerge/>
            <w:tcBorders>
              <w:tl2br w:val="nil"/>
              <w:tr2bl w:val="nil"/>
            </w:tcBorders>
            <w:vAlign w:val="center"/>
          </w:tcPr>
          <w:p w:rsidR="00CD15BC" w:rsidRDefault="00CD15BC">
            <w:pPr>
              <w:jc w:val="center"/>
            </w:pPr>
          </w:p>
        </w:tc>
        <w:tc>
          <w:tcPr>
            <w:tcW w:w="850" w:type="dxa"/>
            <w:vMerge/>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rsidTr="00FB6820">
        <w:trPr>
          <w:trHeight w:val="822"/>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bl>
    <w:p w:rsidR="00CD15BC" w:rsidRDefault="00CD15BC" w:rsidP="00FB6820"/>
    <w:sectPr w:rsidR="00CD15BC" w:rsidSect="00FB6820">
      <w:footerReference w:type="even" r:id="rId9"/>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220" w:rsidRDefault="00131220" w:rsidP="00CD15BC">
      <w:r>
        <w:separator/>
      </w:r>
    </w:p>
  </w:endnote>
  <w:endnote w:type="continuationSeparator" w:id="0">
    <w:p w:rsidR="00131220" w:rsidRDefault="00131220" w:rsidP="00CD1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MT Extra"/>
    <w:charset w:val="02"/>
    <w:family w:val="auto"/>
    <w:pitch w:val="variable"/>
    <w:sig w:usb0="00000000" w:usb1="10000000" w:usb2="00000000" w:usb3="00000000" w:csb0="80000000" w:csb1="00000000"/>
  </w:font>
  <w:font w:name="Arial Narrow">
    <w:altName w:val="Helvetica Narrow"/>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F5" w:rsidRDefault="00777312">
    <w:pPr>
      <w:pStyle w:val="a3"/>
      <w:kinsoku w:val="0"/>
      <w:overflowPunct w:val="0"/>
      <w:spacing w:line="14" w:lineRule="auto"/>
      <w:rPr>
        <w:rFonts w:ascii="Times New Roman"/>
        <w:sz w:val="20"/>
        <w:szCs w:val="20"/>
      </w:rPr>
    </w:pPr>
    <w:r w:rsidRPr="00777312">
      <w:pict>
        <v:shapetype id="_x0000_t202" coordsize="21600,21600" o:spt="202" path="m,l,21600r21600,l21600,xe">
          <v:stroke joinstyle="miter"/>
          <v:path gradientshapeok="t" o:connecttype="rect"/>
        </v:shapetype>
        <v:shape id="_x0000_s2050" type="#_x0000_t202" style="position:absolute;left:0;text-align:left;margin-left:81.3pt;margin-top:788.45pt;width:17.4pt;height:12pt;z-index:-251646976;mso-position-horizontal-relative:page;mso-position-vertical-relative:page"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CTAJNimAQAA&#10;LAMAAA4AAAAAAAAAAQAgAAAAKAEAAGRycy9lMm9Eb2MueG1sUEsFBgAAAAAGAAYAWQEAAEAFAAAA&#10;AA==&#10;" o:allowincell="f" filled="f" stroked="f">
          <v:textbox inset="0,0,0,0">
            <w:txbxContent>
              <w:p w:rsidR="003E00F5" w:rsidRDefault="00777312">
                <w:pPr>
                  <w:pStyle w:val="a3"/>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sidR="003E00F5">
                  <w:rPr>
                    <w:rFonts w:ascii="Times New Roman"/>
                    <w:color w:val="010101"/>
                    <w:w w:val="105"/>
                    <w:sz w:val="17"/>
                    <w:szCs w:val="17"/>
                  </w:rPr>
                  <w:instrText xml:space="preserve"> PAGE </w:instrText>
                </w:r>
                <w:r>
                  <w:rPr>
                    <w:rFonts w:ascii="Times New Roman"/>
                    <w:color w:val="010101"/>
                    <w:w w:val="105"/>
                    <w:sz w:val="17"/>
                    <w:szCs w:val="17"/>
                  </w:rPr>
                  <w:fldChar w:fldCharType="separate"/>
                </w:r>
                <w:r w:rsidR="003E00F5">
                  <w:rPr>
                    <w:rFonts w:ascii="Times New Roman"/>
                    <w:color w:val="010101"/>
                    <w:w w:val="105"/>
                    <w:sz w:val="17"/>
                    <w:szCs w:val="17"/>
                  </w:rPr>
                  <w:t>194</w:t>
                </w:r>
                <w:r>
                  <w:rPr>
                    <w:rFonts w:ascii="Times New Roman"/>
                    <w:color w:val="010101"/>
                    <w:w w:val="105"/>
                    <w:sz w:val="17"/>
                    <w:szCs w:val="17"/>
                  </w:rPr>
                  <w:fldChar w:fldCharType="end"/>
                </w:r>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F5" w:rsidRDefault="003E00F5">
    <w:pPr>
      <w:pStyle w:val="a3"/>
      <w:kinsoku w:val="0"/>
      <w:overflowPunct w:val="0"/>
      <w:spacing w:line="14" w:lineRule="auto"/>
      <w:rPr>
        <w:rFonts w:ascii="Times New Roman"/>
        <w:sz w:val="19"/>
        <w:szCs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F5" w:rsidRDefault="00777312">
    <w:pPr>
      <w:pStyle w:val="a3"/>
      <w:kinsoku w:val="0"/>
      <w:overflowPunct w:val="0"/>
      <w:spacing w:line="14" w:lineRule="auto"/>
      <w:rPr>
        <w:rFonts w:ascii="Times New Roman"/>
        <w:sz w:val="20"/>
        <w:szCs w:val="20"/>
      </w:rPr>
    </w:pPr>
    <w:r w:rsidRPr="00777312">
      <w:pict>
        <v:shapetype id="_x0000_t202" coordsize="21600,21600" o:spt="202" path="m,l,21600r21600,l21600,xe">
          <v:stroke joinstyle="miter"/>
          <v:path gradientshapeok="t" o:connecttype="rect"/>
        </v:shapetype>
        <v:shape id="_x0000_s2051" type="#_x0000_t202" style="position:absolute;left:0;text-align:left;margin-left:81.3pt;margin-top:788.45pt;width:17.4pt;height:12pt;z-index:-251648000;mso-position-horizontal-relative:page;mso-position-vertical-relative:page"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DZXMqamAQAA&#10;LAMAAA4AAAAAAAAAAQAgAAAAKAEAAGRycy9lMm9Eb2MueG1sUEsFBgAAAAAGAAYAWQEAAEAFAAAA&#10;AA==&#10;" o:allowincell="f" filled="f" stroked="f">
          <v:textbox style="mso-next-textbox:#_x0000_s2051" inset="0,0,0,0">
            <w:txbxContent>
              <w:p w:rsidR="003E00F5" w:rsidRDefault="00777312">
                <w:pPr>
                  <w:pStyle w:val="a3"/>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sidR="003E00F5">
                  <w:rPr>
                    <w:rFonts w:ascii="Times New Roman"/>
                    <w:color w:val="010101"/>
                    <w:w w:val="105"/>
                    <w:sz w:val="17"/>
                    <w:szCs w:val="17"/>
                  </w:rPr>
                  <w:instrText xml:space="preserve"> PAGE </w:instrText>
                </w:r>
                <w:r>
                  <w:rPr>
                    <w:rFonts w:ascii="Times New Roman"/>
                    <w:color w:val="010101"/>
                    <w:w w:val="105"/>
                    <w:sz w:val="17"/>
                    <w:szCs w:val="17"/>
                  </w:rPr>
                  <w:fldChar w:fldCharType="separate"/>
                </w:r>
                <w:r w:rsidR="003E00F5">
                  <w:rPr>
                    <w:rFonts w:ascii="Times New Roman"/>
                    <w:color w:val="010101"/>
                    <w:w w:val="105"/>
                    <w:sz w:val="17"/>
                    <w:szCs w:val="17"/>
                  </w:rPr>
                  <w:t>194</w:t>
                </w:r>
                <w:r>
                  <w:rPr>
                    <w:rFonts w:ascii="Times New Roman"/>
                    <w:color w:val="010101"/>
                    <w:w w:val="105"/>
                    <w:sz w:val="17"/>
                    <w:szCs w:val="17"/>
                  </w:rPr>
                  <w:fldChar w:fldCharType="end"/>
                </w:r>
              </w:p>
            </w:txbxContent>
          </v:textbox>
          <w10:wrap anchorx="page" anchory="pag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F5" w:rsidRDefault="003E00F5">
    <w:pPr>
      <w:pStyle w:val="a3"/>
      <w:kinsoku w:val="0"/>
      <w:overflowPunct w:val="0"/>
      <w:spacing w:line="14" w:lineRule="auto"/>
      <w:rPr>
        <w:rFonts w:ascii="Times New Roman"/>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220" w:rsidRDefault="00131220" w:rsidP="00CD15BC">
      <w:r>
        <w:separator/>
      </w:r>
    </w:p>
  </w:footnote>
  <w:footnote w:type="continuationSeparator" w:id="0">
    <w:p w:rsidR="00131220" w:rsidRDefault="00131220" w:rsidP="00CD15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C11441"/>
    <w:rsid w:val="00001829"/>
    <w:rsid w:val="000122D1"/>
    <w:rsid w:val="00027AF6"/>
    <w:rsid w:val="0006730F"/>
    <w:rsid w:val="00067A00"/>
    <w:rsid w:val="0010293B"/>
    <w:rsid w:val="0010558D"/>
    <w:rsid w:val="001264B5"/>
    <w:rsid w:val="00131220"/>
    <w:rsid w:val="001531C3"/>
    <w:rsid w:val="00184D91"/>
    <w:rsid w:val="00213BD4"/>
    <w:rsid w:val="00217DE6"/>
    <w:rsid w:val="002372F8"/>
    <w:rsid w:val="00244D77"/>
    <w:rsid w:val="00281801"/>
    <w:rsid w:val="002F1748"/>
    <w:rsid w:val="00324182"/>
    <w:rsid w:val="003D03FC"/>
    <w:rsid w:val="003E00F5"/>
    <w:rsid w:val="0041140D"/>
    <w:rsid w:val="00455EB9"/>
    <w:rsid w:val="004D4972"/>
    <w:rsid w:val="005132BF"/>
    <w:rsid w:val="005175BD"/>
    <w:rsid w:val="00521E3F"/>
    <w:rsid w:val="00537A19"/>
    <w:rsid w:val="005413EC"/>
    <w:rsid w:val="005507DD"/>
    <w:rsid w:val="005536E1"/>
    <w:rsid w:val="005751EF"/>
    <w:rsid w:val="005A38B4"/>
    <w:rsid w:val="006161FB"/>
    <w:rsid w:val="00633FBA"/>
    <w:rsid w:val="006F0C9E"/>
    <w:rsid w:val="007158AD"/>
    <w:rsid w:val="00732543"/>
    <w:rsid w:val="00777312"/>
    <w:rsid w:val="00785092"/>
    <w:rsid w:val="00786BCD"/>
    <w:rsid w:val="007D3182"/>
    <w:rsid w:val="008B0368"/>
    <w:rsid w:val="008C02A4"/>
    <w:rsid w:val="00921AC5"/>
    <w:rsid w:val="00933804"/>
    <w:rsid w:val="00954857"/>
    <w:rsid w:val="009A3BBD"/>
    <w:rsid w:val="009C3C3B"/>
    <w:rsid w:val="009D7ABE"/>
    <w:rsid w:val="009F3424"/>
    <w:rsid w:val="009F4ED7"/>
    <w:rsid w:val="00A31370"/>
    <w:rsid w:val="00B00D7F"/>
    <w:rsid w:val="00B2111B"/>
    <w:rsid w:val="00B27D47"/>
    <w:rsid w:val="00B40715"/>
    <w:rsid w:val="00B93ED4"/>
    <w:rsid w:val="00B9682B"/>
    <w:rsid w:val="00BA052A"/>
    <w:rsid w:val="00C83477"/>
    <w:rsid w:val="00CD15BC"/>
    <w:rsid w:val="00D0357A"/>
    <w:rsid w:val="00D2341B"/>
    <w:rsid w:val="00D2589F"/>
    <w:rsid w:val="00D36CCC"/>
    <w:rsid w:val="00D37F61"/>
    <w:rsid w:val="00D617E2"/>
    <w:rsid w:val="00D81DA4"/>
    <w:rsid w:val="00DD320A"/>
    <w:rsid w:val="00DE0CF0"/>
    <w:rsid w:val="00E14DB1"/>
    <w:rsid w:val="00E4007C"/>
    <w:rsid w:val="00E408A1"/>
    <w:rsid w:val="00E512FB"/>
    <w:rsid w:val="00E52B42"/>
    <w:rsid w:val="00E55E48"/>
    <w:rsid w:val="00ED36C8"/>
    <w:rsid w:val="00EF2FC4"/>
    <w:rsid w:val="00F2223C"/>
    <w:rsid w:val="00F24826"/>
    <w:rsid w:val="00F34035"/>
    <w:rsid w:val="00F50257"/>
    <w:rsid w:val="00F70410"/>
    <w:rsid w:val="00F741C4"/>
    <w:rsid w:val="00FB6820"/>
    <w:rsid w:val="28AC4151"/>
    <w:rsid w:val="3CF106B3"/>
    <w:rsid w:val="3EC36962"/>
    <w:rsid w:val="40E11174"/>
    <w:rsid w:val="44161B53"/>
    <w:rsid w:val="4CC11441"/>
    <w:rsid w:val="4D496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293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D15BC"/>
    <w:rPr>
      <w:rFonts w:ascii="宋体" w:hAnsi="宋体"/>
      <w:sz w:val="18"/>
      <w:szCs w:val="24"/>
    </w:rPr>
  </w:style>
  <w:style w:type="character" w:customStyle="1" w:styleId="Char">
    <w:name w:val="正文文本 Char"/>
    <w:basedOn w:val="a0"/>
    <w:link w:val="a3"/>
    <w:rsid w:val="006F0C9E"/>
    <w:rPr>
      <w:rFonts w:ascii="宋体" w:hAnsi="宋体"/>
      <w:kern w:val="2"/>
      <w:sz w:val="18"/>
      <w:szCs w:val="24"/>
    </w:rPr>
  </w:style>
  <w:style w:type="paragraph" w:styleId="a4">
    <w:name w:val="header"/>
    <w:basedOn w:val="a"/>
    <w:link w:val="Char0"/>
    <w:rsid w:val="002818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81801"/>
    <w:rPr>
      <w:kern w:val="2"/>
      <w:sz w:val="18"/>
      <w:szCs w:val="18"/>
    </w:rPr>
  </w:style>
  <w:style w:type="paragraph" w:styleId="a5">
    <w:name w:val="footer"/>
    <w:basedOn w:val="a"/>
    <w:link w:val="Char1"/>
    <w:rsid w:val="00281801"/>
    <w:pPr>
      <w:tabs>
        <w:tab w:val="center" w:pos="4153"/>
        <w:tab w:val="right" w:pos="8306"/>
      </w:tabs>
      <w:snapToGrid w:val="0"/>
      <w:jc w:val="left"/>
    </w:pPr>
    <w:rPr>
      <w:sz w:val="18"/>
      <w:szCs w:val="18"/>
    </w:rPr>
  </w:style>
  <w:style w:type="character" w:customStyle="1" w:styleId="Char1">
    <w:name w:val="页脚 Char"/>
    <w:basedOn w:val="a0"/>
    <w:link w:val="a5"/>
    <w:rsid w:val="00281801"/>
    <w:rPr>
      <w:kern w:val="2"/>
      <w:sz w:val="18"/>
      <w:szCs w:val="18"/>
    </w:rPr>
  </w:style>
  <w:style w:type="table" w:styleId="a6">
    <w:name w:val="Table Grid"/>
    <w:basedOn w:val="a1"/>
    <w:rsid w:val="00027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无列表1"/>
    <w:next w:val="a2"/>
    <w:uiPriority w:val="99"/>
    <w:semiHidden/>
    <w:unhideWhenUsed/>
    <w:rsid w:val="00F741C4"/>
  </w:style>
  <w:style w:type="character" w:styleId="a7">
    <w:name w:val="Hyperlink"/>
    <w:basedOn w:val="a0"/>
    <w:uiPriority w:val="99"/>
    <w:unhideWhenUsed/>
    <w:rsid w:val="00F741C4"/>
    <w:rPr>
      <w:color w:val="0000FF"/>
      <w:u w:val="single"/>
    </w:rPr>
  </w:style>
  <w:style w:type="character" w:styleId="a8">
    <w:name w:val="FollowedHyperlink"/>
    <w:basedOn w:val="a0"/>
    <w:uiPriority w:val="99"/>
    <w:unhideWhenUsed/>
    <w:rsid w:val="00F741C4"/>
    <w:rPr>
      <w:color w:val="800080"/>
      <w:u w:val="single"/>
    </w:rPr>
  </w:style>
  <w:style w:type="paragraph" w:customStyle="1" w:styleId="font5">
    <w:name w:val="font5"/>
    <w:basedOn w:val="a"/>
    <w:rsid w:val="00F741C4"/>
    <w:pPr>
      <w:widowControl/>
      <w:spacing w:before="100" w:beforeAutospacing="1" w:after="100" w:afterAutospacing="1"/>
      <w:jc w:val="left"/>
    </w:pPr>
    <w:rPr>
      <w:rFonts w:ascii="宋体" w:hAnsi="宋体" w:cs="宋体"/>
      <w:color w:val="000000"/>
      <w:kern w:val="0"/>
      <w:sz w:val="16"/>
      <w:szCs w:val="16"/>
    </w:rPr>
  </w:style>
  <w:style w:type="paragraph" w:customStyle="1" w:styleId="font6">
    <w:name w:val="font6"/>
    <w:basedOn w:val="a"/>
    <w:rsid w:val="00F741C4"/>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741C4"/>
    <w:pPr>
      <w:widowControl/>
      <w:spacing w:before="100" w:beforeAutospacing="1" w:after="100" w:afterAutospacing="1"/>
      <w:jc w:val="left"/>
    </w:pPr>
    <w:rPr>
      <w:rFonts w:ascii="宋体" w:hAnsi="宋体" w:cs="宋体"/>
      <w:color w:val="000000"/>
      <w:kern w:val="0"/>
      <w:sz w:val="16"/>
      <w:szCs w:val="16"/>
    </w:rPr>
  </w:style>
  <w:style w:type="paragraph" w:customStyle="1" w:styleId="xl65">
    <w:name w:val="xl65"/>
    <w:basedOn w:val="a"/>
    <w:rsid w:val="00F741C4"/>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xl66">
    <w:name w:val="xl66"/>
    <w:basedOn w:val="a"/>
    <w:rsid w:val="00F741C4"/>
    <w:pPr>
      <w:widowControl/>
      <w:pBdr>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67">
    <w:name w:val="xl67"/>
    <w:basedOn w:val="a"/>
    <w:rsid w:val="00F741C4"/>
    <w:pPr>
      <w:widowControl/>
      <w:pBdr>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68">
    <w:name w:val="xl68"/>
    <w:basedOn w:val="a"/>
    <w:rsid w:val="00F741C4"/>
    <w:pPr>
      <w:widowControl/>
      <w:pBdr>
        <w:bottom w:val="single" w:sz="4" w:space="0" w:color="000000"/>
        <w:right w:val="single" w:sz="8" w:space="0" w:color="00000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69">
    <w:name w:val="xl69"/>
    <w:basedOn w:val="a"/>
    <w:rsid w:val="00F741C4"/>
    <w:pPr>
      <w:widowControl/>
      <w:pBdr>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xl70">
    <w:name w:val="xl70"/>
    <w:basedOn w:val="a"/>
    <w:rsid w:val="00F741C4"/>
    <w:pPr>
      <w:widowControl/>
      <w:pBdr>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xl71">
    <w:name w:val="xl71"/>
    <w:basedOn w:val="a"/>
    <w:rsid w:val="00F741C4"/>
    <w:pPr>
      <w:widowControl/>
      <w:pBdr>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xl72">
    <w:name w:val="xl72"/>
    <w:basedOn w:val="a"/>
    <w:rsid w:val="00F741C4"/>
    <w:pPr>
      <w:widowControl/>
      <w:pBdr>
        <w:bottom w:val="single" w:sz="4" w:space="0" w:color="000000"/>
        <w:right w:val="single" w:sz="4" w:space="0" w:color="00000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xl73">
    <w:name w:val="xl73"/>
    <w:basedOn w:val="a"/>
    <w:rsid w:val="00F741C4"/>
    <w:pPr>
      <w:widowControl/>
      <w:pBdr>
        <w:bottom w:val="single" w:sz="4" w:space="0" w:color="000000"/>
        <w:right w:val="single" w:sz="8" w:space="0" w:color="00000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xl74">
    <w:name w:val="xl74"/>
    <w:basedOn w:val="a"/>
    <w:rsid w:val="00F741C4"/>
    <w:pPr>
      <w:widowControl/>
      <w:pBdr>
        <w:bottom w:val="single" w:sz="4" w:space="0" w:color="000000"/>
        <w:right w:val="single" w:sz="4" w:space="0" w:color="00000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xl75">
    <w:name w:val="xl75"/>
    <w:basedOn w:val="a"/>
    <w:rsid w:val="00F741C4"/>
    <w:pPr>
      <w:widowControl/>
      <w:pBdr>
        <w:bottom w:val="single" w:sz="4" w:space="0" w:color="000000"/>
        <w:right w:val="single" w:sz="4" w:space="0" w:color="00000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xl76">
    <w:name w:val="xl76"/>
    <w:basedOn w:val="a"/>
    <w:rsid w:val="00F741C4"/>
    <w:pPr>
      <w:widowControl/>
      <w:pBdr>
        <w:bottom w:val="single" w:sz="4" w:space="0" w:color="000000"/>
        <w:right w:val="single" w:sz="8" w:space="0" w:color="00000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xl77">
    <w:name w:val="xl77"/>
    <w:basedOn w:val="a"/>
    <w:rsid w:val="00F741C4"/>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xl78">
    <w:name w:val="xl78"/>
    <w:basedOn w:val="a"/>
    <w:rsid w:val="00F741C4"/>
    <w:pPr>
      <w:widowControl/>
      <w:pBdr>
        <w:top w:val="single" w:sz="8"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79">
    <w:name w:val="xl79"/>
    <w:basedOn w:val="a"/>
    <w:rsid w:val="00F741C4"/>
    <w:pPr>
      <w:widowControl/>
      <w:shd w:val="clear" w:color="000000" w:fill="FFFFFF"/>
      <w:spacing w:before="100" w:beforeAutospacing="1" w:after="100" w:afterAutospacing="1"/>
      <w:jc w:val="left"/>
      <w:textAlignment w:val="center"/>
    </w:pPr>
    <w:rPr>
      <w:rFonts w:ascii="宋体" w:hAnsi="宋体" w:cs="宋体"/>
      <w:b/>
      <w:bCs/>
      <w:color w:val="000000"/>
      <w:kern w:val="0"/>
      <w:sz w:val="28"/>
      <w:szCs w:val="28"/>
    </w:rPr>
  </w:style>
  <w:style w:type="numbering" w:customStyle="1" w:styleId="2">
    <w:name w:val="无列表2"/>
    <w:next w:val="a2"/>
    <w:uiPriority w:val="99"/>
    <w:semiHidden/>
    <w:unhideWhenUsed/>
    <w:rsid w:val="00217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01783">
      <w:bodyDiv w:val="1"/>
      <w:marLeft w:val="0"/>
      <w:marRight w:val="0"/>
      <w:marTop w:val="0"/>
      <w:marBottom w:val="0"/>
      <w:divBdr>
        <w:top w:val="none" w:sz="0" w:space="0" w:color="auto"/>
        <w:left w:val="none" w:sz="0" w:space="0" w:color="auto"/>
        <w:bottom w:val="none" w:sz="0" w:space="0" w:color="auto"/>
        <w:right w:val="none" w:sz="0" w:space="0" w:color="auto"/>
      </w:divBdr>
    </w:div>
    <w:div w:id="145556906">
      <w:bodyDiv w:val="1"/>
      <w:marLeft w:val="0"/>
      <w:marRight w:val="0"/>
      <w:marTop w:val="0"/>
      <w:marBottom w:val="0"/>
      <w:divBdr>
        <w:top w:val="none" w:sz="0" w:space="0" w:color="auto"/>
        <w:left w:val="none" w:sz="0" w:space="0" w:color="auto"/>
        <w:bottom w:val="none" w:sz="0" w:space="0" w:color="auto"/>
        <w:right w:val="none" w:sz="0" w:space="0" w:color="auto"/>
      </w:divBdr>
    </w:div>
    <w:div w:id="218247371">
      <w:bodyDiv w:val="1"/>
      <w:marLeft w:val="0"/>
      <w:marRight w:val="0"/>
      <w:marTop w:val="0"/>
      <w:marBottom w:val="0"/>
      <w:divBdr>
        <w:top w:val="none" w:sz="0" w:space="0" w:color="auto"/>
        <w:left w:val="none" w:sz="0" w:space="0" w:color="auto"/>
        <w:bottom w:val="none" w:sz="0" w:space="0" w:color="auto"/>
        <w:right w:val="none" w:sz="0" w:space="0" w:color="auto"/>
      </w:divBdr>
    </w:div>
    <w:div w:id="225727085">
      <w:bodyDiv w:val="1"/>
      <w:marLeft w:val="0"/>
      <w:marRight w:val="0"/>
      <w:marTop w:val="0"/>
      <w:marBottom w:val="0"/>
      <w:divBdr>
        <w:top w:val="none" w:sz="0" w:space="0" w:color="auto"/>
        <w:left w:val="none" w:sz="0" w:space="0" w:color="auto"/>
        <w:bottom w:val="none" w:sz="0" w:space="0" w:color="auto"/>
        <w:right w:val="none" w:sz="0" w:space="0" w:color="auto"/>
      </w:divBdr>
    </w:div>
    <w:div w:id="232663620">
      <w:bodyDiv w:val="1"/>
      <w:marLeft w:val="0"/>
      <w:marRight w:val="0"/>
      <w:marTop w:val="0"/>
      <w:marBottom w:val="0"/>
      <w:divBdr>
        <w:top w:val="none" w:sz="0" w:space="0" w:color="auto"/>
        <w:left w:val="none" w:sz="0" w:space="0" w:color="auto"/>
        <w:bottom w:val="none" w:sz="0" w:space="0" w:color="auto"/>
        <w:right w:val="none" w:sz="0" w:space="0" w:color="auto"/>
      </w:divBdr>
    </w:div>
    <w:div w:id="328795426">
      <w:bodyDiv w:val="1"/>
      <w:marLeft w:val="0"/>
      <w:marRight w:val="0"/>
      <w:marTop w:val="0"/>
      <w:marBottom w:val="0"/>
      <w:divBdr>
        <w:top w:val="none" w:sz="0" w:space="0" w:color="auto"/>
        <w:left w:val="none" w:sz="0" w:space="0" w:color="auto"/>
        <w:bottom w:val="none" w:sz="0" w:space="0" w:color="auto"/>
        <w:right w:val="none" w:sz="0" w:space="0" w:color="auto"/>
      </w:divBdr>
    </w:div>
    <w:div w:id="357125631">
      <w:bodyDiv w:val="1"/>
      <w:marLeft w:val="0"/>
      <w:marRight w:val="0"/>
      <w:marTop w:val="0"/>
      <w:marBottom w:val="0"/>
      <w:divBdr>
        <w:top w:val="none" w:sz="0" w:space="0" w:color="auto"/>
        <w:left w:val="none" w:sz="0" w:space="0" w:color="auto"/>
        <w:bottom w:val="none" w:sz="0" w:space="0" w:color="auto"/>
        <w:right w:val="none" w:sz="0" w:space="0" w:color="auto"/>
      </w:divBdr>
    </w:div>
    <w:div w:id="461075022">
      <w:bodyDiv w:val="1"/>
      <w:marLeft w:val="0"/>
      <w:marRight w:val="0"/>
      <w:marTop w:val="0"/>
      <w:marBottom w:val="0"/>
      <w:divBdr>
        <w:top w:val="none" w:sz="0" w:space="0" w:color="auto"/>
        <w:left w:val="none" w:sz="0" w:space="0" w:color="auto"/>
        <w:bottom w:val="none" w:sz="0" w:space="0" w:color="auto"/>
        <w:right w:val="none" w:sz="0" w:space="0" w:color="auto"/>
      </w:divBdr>
    </w:div>
    <w:div w:id="513961841">
      <w:bodyDiv w:val="1"/>
      <w:marLeft w:val="0"/>
      <w:marRight w:val="0"/>
      <w:marTop w:val="0"/>
      <w:marBottom w:val="0"/>
      <w:divBdr>
        <w:top w:val="none" w:sz="0" w:space="0" w:color="auto"/>
        <w:left w:val="none" w:sz="0" w:space="0" w:color="auto"/>
        <w:bottom w:val="none" w:sz="0" w:space="0" w:color="auto"/>
        <w:right w:val="none" w:sz="0" w:space="0" w:color="auto"/>
      </w:divBdr>
    </w:div>
    <w:div w:id="520169382">
      <w:bodyDiv w:val="1"/>
      <w:marLeft w:val="0"/>
      <w:marRight w:val="0"/>
      <w:marTop w:val="0"/>
      <w:marBottom w:val="0"/>
      <w:divBdr>
        <w:top w:val="none" w:sz="0" w:space="0" w:color="auto"/>
        <w:left w:val="none" w:sz="0" w:space="0" w:color="auto"/>
        <w:bottom w:val="none" w:sz="0" w:space="0" w:color="auto"/>
        <w:right w:val="none" w:sz="0" w:space="0" w:color="auto"/>
      </w:divBdr>
    </w:div>
    <w:div w:id="616176661">
      <w:bodyDiv w:val="1"/>
      <w:marLeft w:val="0"/>
      <w:marRight w:val="0"/>
      <w:marTop w:val="0"/>
      <w:marBottom w:val="0"/>
      <w:divBdr>
        <w:top w:val="none" w:sz="0" w:space="0" w:color="auto"/>
        <w:left w:val="none" w:sz="0" w:space="0" w:color="auto"/>
        <w:bottom w:val="none" w:sz="0" w:space="0" w:color="auto"/>
        <w:right w:val="none" w:sz="0" w:space="0" w:color="auto"/>
      </w:divBdr>
    </w:div>
    <w:div w:id="727192737">
      <w:bodyDiv w:val="1"/>
      <w:marLeft w:val="0"/>
      <w:marRight w:val="0"/>
      <w:marTop w:val="0"/>
      <w:marBottom w:val="0"/>
      <w:divBdr>
        <w:top w:val="none" w:sz="0" w:space="0" w:color="auto"/>
        <w:left w:val="none" w:sz="0" w:space="0" w:color="auto"/>
        <w:bottom w:val="none" w:sz="0" w:space="0" w:color="auto"/>
        <w:right w:val="none" w:sz="0" w:space="0" w:color="auto"/>
      </w:divBdr>
    </w:div>
    <w:div w:id="737098493">
      <w:bodyDiv w:val="1"/>
      <w:marLeft w:val="0"/>
      <w:marRight w:val="0"/>
      <w:marTop w:val="0"/>
      <w:marBottom w:val="0"/>
      <w:divBdr>
        <w:top w:val="none" w:sz="0" w:space="0" w:color="auto"/>
        <w:left w:val="none" w:sz="0" w:space="0" w:color="auto"/>
        <w:bottom w:val="none" w:sz="0" w:space="0" w:color="auto"/>
        <w:right w:val="none" w:sz="0" w:space="0" w:color="auto"/>
      </w:divBdr>
    </w:div>
    <w:div w:id="739135143">
      <w:bodyDiv w:val="1"/>
      <w:marLeft w:val="0"/>
      <w:marRight w:val="0"/>
      <w:marTop w:val="0"/>
      <w:marBottom w:val="0"/>
      <w:divBdr>
        <w:top w:val="none" w:sz="0" w:space="0" w:color="auto"/>
        <w:left w:val="none" w:sz="0" w:space="0" w:color="auto"/>
        <w:bottom w:val="none" w:sz="0" w:space="0" w:color="auto"/>
        <w:right w:val="none" w:sz="0" w:space="0" w:color="auto"/>
      </w:divBdr>
    </w:div>
    <w:div w:id="786318248">
      <w:bodyDiv w:val="1"/>
      <w:marLeft w:val="0"/>
      <w:marRight w:val="0"/>
      <w:marTop w:val="0"/>
      <w:marBottom w:val="0"/>
      <w:divBdr>
        <w:top w:val="none" w:sz="0" w:space="0" w:color="auto"/>
        <w:left w:val="none" w:sz="0" w:space="0" w:color="auto"/>
        <w:bottom w:val="none" w:sz="0" w:space="0" w:color="auto"/>
        <w:right w:val="none" w:sz="0" w:space="0" w:color="auto"/>
      </w:divBdr>
    </w:div>
    <w:div w:id="893927015">
      <w:bodyDiv w:val="1"/>
      <w:marLeft w:val="0"/>
      <w:marRight w:val="0"/>
      <w:marTop w:val="0"/>
      <w:marBottom w:val="0"/>
      <w:divBdr>
        <w:top w:val="none" w:sz="0" w:space="0" w:color="auto"/>
        <w:left w:val="none" w:sz="0" w:space="0" w:color="auto"/>
        <w:bottom w:val="none" w:sz="0" w:space="0" w:color="auto"/>
        <w:right w:val="none" w:sz="0" w:space="0" w:color="auto"/>
      </w:divBdr>
    </w:div>
    <w:div w:id="1040666553">
      <w:bodyDiv w:val="1"/>
      <w:marLeft w:val="0"/>
      <w:marRight w:val="0"/>
      <w:marTop w:val="0"/>
      <w:marBottom w:val="0"/>
      <w:divBdr>
        <w:top w:val="none" w:sz="0" w:space="0" w:color="auto"/>
        <w:left w:val="none" w:sz="0" w:space="0" w:color="auto"/>
        <w:bottom w:val="none" w:sz="0" w:space="0" w:color="auto"/>
        <w:right w:val="none" w:sz="0" w:space="0" w:color="auto"/>
      </w:divBdr>
    </w:div>
    <w:div w:id="1129281964">
      <w:bodyDiv w:val="1"/>
      <w:marLeft w:val="0"/>
      <w:marRight w:val="0"/>
      <w:marTop w:val="0"/>
      <w:marBottom w:val="0"/>
      <w:divBdr>
        <w:top w:val="none" w:sz="0" w:space="0" w:color="auto"/>
        <w:left w:val="none" w:sz="0" w:space="0" w:color="auto"/>
        <w:bottom w:val="none" w:sz="0" w:space="0" w:color="auto"/>
        <w:right w:val="none" w:sz="0" w:space="0" w:color="auto"/>
      </w:divBdr>
    </w:div>
    <w:div w:id="1188057735">
      <w:bodyDiv w:val="1"/>
      <w:marLeft w:val="0"/>
      <w:marRight w:val="0"/>
      <w:marTop w:val="0"/>
      <w:marBottom w:val="0"/>
      <w:divBdr>
        <w:top w:val="none" w:sz="0" w:space="0" w:color="auto"/>
        <w:left w:val="none" w:sz="0" w:space="0" w:color="auto"/>
        <w:bottom w:val="none" w:sz="0" w:space="0" w:color="auto"/>
        <w:right w:val="none" w:sz="0" w:space="0" w:color="auto"/>
      </w:divBdr>
    </w:div>
    <w:div w:id="1248533639">
      <w:bodyDiv w:val="1"/>
      <w:marLeft w:val="0"/>
      <w:marRight w:val="0"/>
      <w:marTop w:val="0"/>
      <w:marBottom w:val="0"/>
      <w:divBdr>
        <w:top w:val="none" w:sz="0" w:space="0" w:color="auto"/>
        <w:left w:val="none" w:sz="0" w:space="0" w:color="auto"/>
        <w:bottom w:val="none" w:sz="0" w:space="0" w:color="auto"/>
        <w:right w:val="none" w:sz="0" w:space="0" w:color="auto"/>
      </w:divBdr>
    </w:div>
    <w:div w:id="1440445170">
      <w:bodyDiv w:val="1"/>
      <w:marLeft w:val="0"/>
      <w:marRight w:val="0"/>
      <w:marTop w:val="0"/>
      <w:marBottom w:val="0"/>
      <w:divBdr>
        <w:top w:val="none" w:sz="0" w:space="0" w:color="auto"/>
        <w:left w:val="none" w:sz="0" w:space="0" w:color="auto"/>
        <w:bottom w:val="none" w:sz="0" w:space="0" w:color="auto"/>
        <w:right w:val="none" w:sz="0" w:space="0" w:color="auto"/>
      </w:divBdr>
    </w:div>
    <w:div w:id="1499417834">
      <w:bodyDiv w:val="1"/>
      <w:marLeft w:val="0"/>
      <w:marRight w:val="0"/>
      <w:marTop w:val="0"/>
      <w:marBottom w:val="0"/>
      <w:divBdr>
        <w:top w:val="none" w:sz="0" w:space="0" w:color="auto"/>
        <w:left w:val="none" w:sz="0" w:space="0" w:color="auto"/>
        <w:bottom w:val="none" w:sz="0" w:space="0" w:color="auto"/>
        <w:right w:val="none" w:sz="0" w:space="0" w:color="auto"/>
      </w:divBdr>
    </w:div>
    <w:div w:id="1534270674">
      <w:bodyDiv w:val="1"/>
      <w:marLeft w:val="0"/>
      <w:marRight w:val="0"/>
      <w:marTop w:val="0"/>
      <w:marBottom w:val="0"/>
      <w:divBdr>
        <w:top w:val="none" w:sz="0" w:space="0" w:color="auto"/>
        <w:left w:val="none" w:sz="0" w:space="0" w:color="auto"/>
        <w:bottom w:val="none" w:sz="0" w:space="0" w:color="auto"/>
        <w:right w:val="none" w:sz="0" w:space="0" w:color="auto"/>
      </w:divBdr>
    </w:div>
    <w:div w:id="1618104254">
      <w:bodyDiv w:val="1"/>
      <w:marLeft w:val="0"/>
      <w:marRight w:val="0"/>
      <w:marTop w:val="0"/>
      <w:marBottom w:val="0"/>
      <w:divBdr>
        <w:top w:val="none" w:sz="0" w:space="0" w:color="auto"/>
        <w:left w:val="none" w:sz="0" w:space="0" w:color="auto"/>
        <w:bottom w:val="none" w:sz="0" w:space="0" w:color="auto"/>
        <w:right w:val="none" w:sz="0" w:space="0" w:color="auto"/>
      </w:divBdr>
    </w:div>
    <w:div w:id="1627277547">
      <w:bodyDiv w:val="1"/>
      <w:marLeft w:val="0"/>
      <w:marRight w:val="0"/>
      <w:marTop w:val="0"/>
      <w:marBottom w:val="0"/>
      <w:divBdr>
        <w:top w:val="none" w:sz="0" w:space="0" w:color="auto"/>
        <w:left w:val="none" w:sz="0" w:space="0" w:color="auto"/>
        <w:bottom w:val="none" w:sz="0" w:space="0" w:color="auto"/>
        <w:right w:val="none" w:sz="0" w:space="0" w:color="auto"/>
      </w:divBdr>
    </w:div>
    <w:div w:id="1781797294">
      <w:bodyDiv w:val="1"/>
      <w:marLeft w:val="0"/>
      <w:marRight w:val="0"/>
      <w:marTop w:val="0"/>
      <w:marBottom w:val="0"/>
      <w:divBdr>
        <w:top w:val="none" w:sz="0" w:space="0" w:color="auto"/>
        <w:left w:val="none" w:sz="0" w:space="0" w:color="auto"/>
        <w:bottom w:val="none" w:sz="0" w:space="0" w:color="auto"/>
        <w:right w:val="none" w:sz="0" w:space="0" w:color="auto"/>
      </w:divBdr>
    </w:div>
    <w:div w:id="1881866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5792</Words>
  <Characters>33018</Characters>
  <Application>Microsoft Office Word</Application>
  <DocSecurity>0</DocSecurity>
  <Lines>275</Lines>
  <Paragraphs>77</Paragraphs>
  <ScaleCrop>false</ScaleCrop>
  <Company>china</Company>
  <LinksUpToDate>false</LinksUpToDate>
  <CharactersWithSpaces>38733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dcterms:created xsi:type="dcterms:W3CDTF">2019-07-24T05:58:00Z</dcterms:created>
  <dcterms:modified xsi:type="dcterms:W3CDTF">2021-04-26T07:51:00Z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