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7E" w:rsidRDefault="00F2137E" w:rsidP="002949BB">
      <w:pPr>
        <w:pStyle w:val="WPSOffice3"/>
        <w:ind w:left="840"/>
      </w:pPr>
    </w:p>
    <w:p w:rsidR="00F2137E" w:rsidRDefault="00F2137E" w:rsidP="00FB7F61">
      <w:pPr>
        <w:spacing w:line="360" w:lineRule="auto"/>
        <w:ind w:firstLineChars="50" w:firstLine="261"/>
        <w:jc w:val="center"/>
        <w:rPr>
          <w:rFonts w:ascii="仿宋_GB2312" w:eastAsia="仿宋_GB2312" w:hAnsi="仿宋_GB2312" w:cs="仿宋_GB2312"/>
          <w:b/>
          <w:sz w:val="52"/>
          <w:szCs w:val="52"/>
        </w:rPr>
      </w:pPr>
    </w:p>
    <w:p w:rsidR="00F2137E" w:rsidRDefault="00F2137E" w:rsidP="00FB7F61">
      <w:pPr>
        <w:spacing w:line="360" w:lineRule="auto"/>
        <w:ind w:firstLineChars="50" w:firstLine="261"/>
        <w:jc w:val="center"/>
        <w:rPr>
          <w:rFonts w:ascii="仿宋_GB2312" w:eastAsia="仿宋_GB2312" w:hAnsi="仿宋_GB2312" w:cs="仿宋_GB2312"/>
          <w:b/>
          <w:sz w:val="52"/>
          <w:szCs w:val="52"/>
        </w:rPr>
      </w:pPr>
    </w:p>
    <w:p w:rsidR="00F2137E" w:rsidRDefault="00F2137E" w:rsidP="00FB7F61">
      <w:pPr>
        <w:spacing w:line="360" w:lineRule="auto"/>
        <w:ind w:firstLineChars="50" w:firstLine="261"/>
        <w:jc w:val="center"/>
        <w:rPr>
          <w:rFonts w:ascii="仿宋_GB2312" w:eastAsia="仿宋_GB2312" w:hAnsi="仿宋_GB2312" w:cs="仿宋_GB2312"/>
          <w:b/>
          <w:sz w:val="52"/>
          <w:szCs w:val="52"/>
        </w:rPr>
      </w:pPr>
    </w:p>
    <w:p w:rsidR="00F2137E" w:rsidRPr="002949BB" w:rsidRDefault="00851CC2" w:rsidP="002949BB">
      <w:pPr>
        <w:spacing w:line="360" w:lineRule="auto"/>
        <w:ind w:firstLineChars="50" w:firstLine="260"/>
        <w:jc w:val="center"/>
        <w:rPr>
          <w:rFonts w:ascii="仿宋_GB2312" w:eastAsia="仿宋_GB2312" w:hAnsi="仿宋_GB2312" w:cs="仿宋_GB2312"/>
          <w:sz w:val="52"/>
          <w:szCs w:val="52"/>
        </w:rPr>
      </w:pPr>
      <w:r w:rsidRPr="002949BB">
        <w:rPr>
          <w:rFonts w:ascii="仿宋_GB2312" w:eastAsia="仿宋_GB2312" w:hAnsi="仿宋_GB2312" w:cs="仿宋_GB2312" w:hint="eastAsia"/>
          <w:sz w:val="52"/>
          <w:szCs w:val="52"/>
        </w:rPr>
        <w:t>辽宁省政府采购项目</w:t>
      </w:r>
    </w:p>
    <w:p w:rsidR="00F2137E" w:rsidRPr="002949BB" w:rsidRDefault="00F2137E">
      <w:pPr>
        <w:spacing w:line="360" w:lineRule="auto"/>
        <w:ind w:firstLineChars="50" w:firstLine="120"/>
        <w:jc w:val="center"/>
        <w:rPr>
          <w:rFonts w:ascii="仿宋_GB2312" w:eastAsia="仿宋_GB2312" w:hAnsi="仿宋_GB2312" w:cs="仿宋_GB2312"/>
          <w:sz w:val="24"/>
        </w:rPr>
      </w:pPr>
    </w:p>
    <w:p w:rsidR="00F2137E" w:rsidRPr="002949BB" w:rsidRDefault="00851CC2" w:rsidP="002949BB">
      <w:pPr>
        <w:spacing w:line="360" w:lineRule="auto"/>
        <w:ind w:firstLineChars="50" w:firstLine="240"/>
        <w:jc w:val="center"/>
        <w:rPr>
          <w:rFonts w:ascii="仿宋_GB2312" w:eastAsia="仿宋_GB2312" w:hAnsi="仿宋_GB2312" w:cs="仿宋_GB2312"/>
          <w:sz w:val="48"/>
          <w:szCs w:val="48"/>
        </w:rPr>
      </w:pPr>
      <w:r w:rsidRPr="002949BB">
        <w:rPr>
          <w:rFonts w:ascii="仿宋_GB2312" w:eastAsia="仿宋_GB2312" w:hAnsi="仿宋_GB2312" w:cs="仿宋_GB2312" w:hint="eastAsia"/>
          <w:sz w:val="48"/>
          <w:szCs w:val="48"/>
        </w:rPr>
        <w:t>货物类公开招标文件</w:t>
      </w:r>
    </w:p>
    <w:p w:rsidR="00F2137E" w:rsidRPr="002949BB" w:rsidRDefault="00F2137E">
      <w:pPr>
        <w:spacing w:line="480" w:lineRule="exact"/>
        <w:jc w:val="center"/>
        <w:rPr>
          <w:rFonts w:ascii="仿宋_GB2312" w:eastAsia="仿宋_GB2312" w:hAnsi="仿宋_GB2312" w:cs="仿宋_GB2312"/>
          <w:sz w:val="24"/>
        </w:rPr>
      </w:pPr>
    </w:p>
    <w:p w:rsidR="00F2137E" w:rsidRPr="002949BB" w:rsidRDefault="00F2137E">
      <w:pPr>
        <w:spacing w:line="480" w:lineRule="exact"/>
        <w:jc w:val="center"/>
        <w:rPr>
          <w:rFonts w:ascii="仿宋_GB2312" w:eastAsia="仿宋_GB2312" w:hAnsi="仿宋_GB2312" w:cs="仿宋_GB2312"/>
          <w:sz w:val="24"/>
        </w:rPr>
      </w:pPr>
    </w:p>
    <w:p w:rsidR="00F2137E" w:rsidRPr="002949BB" w:rsidRDefault="00F2137E">
      <w:pPr>
        <w:spacing w:line="480" w:lineRule="exact"/>
        <w:jc w:val="center"/>
        <w:rPr>
          <w:rFonts w:ascii="仿宋_GB2312" w:eastAsia="仿宋_GB2312" w:hAnsi="仿宋_GB2312" w:cs="仿宋_GB2312"/>
          <w:sz w:val="24"/>
        </w:rPr>
      </w:pPr>
    </w:p>
    <w:p w:rsidR="00F2137E" w:rsidRPr="002949BB" w:rsidRDefault="00F2137E">
      <w:pPr>
        <w:spacing w:line="480" w:lineRule="exact"/>
        <w:jc w:val="center"/>
        <w:rPr>
          <w:rFonts w:ascii="仿宋_GB2312" w:eastAsia="仿宋_GB2312" w:hAnsi="仿宋_GB2312" w:cs="仿宋_GB2312"/>
          <w:sz w:val="24"/>
        </w:rPr>
      </w:pPr>
    </w:p>
    <w:p w:rsidR="00F2137E" w:rsidRPr="002949BB" w:rsidRDefault="00F2137E">
      <w:pPr>
        <w:spacing w:line="480" w:lineRule="exact"/>
        <w:jc w:val="center"/>
        <w:rPr>
          <w:rFonts w:ascii="仿宋_GB2312" w:eastAsia="仿宋_GB2312" w:hAnsi="仿宋_GB2312" w:cs="仿宋_GB2312"/>
          <w:sz w:val="24"/>
        </w:rPr>
      </w:pPr>
    </w:p>
    <w:p w:rsidR="00F2137E" w:rsidRPr="002949BB" w:rsidRDefault="00F2137E">
      <w:pPr>
        <w:spacing w:line="480" w:lineRule="exact"/>
        <w:jc w:val="center"/>
        <w:rPr>
          <w:rFonts w:ascii="仿宋_GB2312" w:eastAsia="仿宋_GB2312" w:hAnsi="仿宋_GB2312" w:cs="仿宋_GB2312"/>
          <w:sz w:val="24"/>
        </w:rPr>
      </w:pPr>
    </w:p>
    <w:p w:rsidR="00F2137E" w:rsidRPr="002949BB" w:rsidRDefault="00F2137E">
      <w:pPr>
        <w:spacing w:line="480" w:lineRule="exact"/>
        <w:jc w:val="center"/>
        <w:rPr>
          <w:rFonts w:ascii="仿宋_GB2312" w:eastAsia="仿宋_GB2312" w:hAnsi="仿宋_GB2312" w:cs="仿宋_GB2312"/>
          <w:sz w:val="24"/>
        </w:rPr>
      </w:pPr>
    </w:p>
    <w:p w:rsidR="00F2137E" w:rsidRPr="002949BB" w:rsidRDefault="00F2137E">
      <w:pPr>
        <w:spacing w:line="480" w:lineRule="exact"/>
        <w:jc w:val="center"/>
        <w:rPr>
          <w:rFonts w:ascii="仿宋_GB2312" w:eastAsia="仿宋_GB2312" w:hAnsi="仿宋_GB2312" w:cs="仿宋_GB2312"/>
          <w:sz w:val="24"/>
        </w:rPr>
      </w:pPr>
    </w:p>
    <w:p w:rsidR="00F2137E" w:rsidRPr="002949BB" w:rsidRDefault="00F2137E">
      <w:pPr>
        <w:spacing w:line="480" w:lineRule="exact"/>
        <w:jc w:val="center"/>
        <w:rPr>
          <w:rFonts w:ascii="仿宋_GB2312" w:eastAsia="仿宋_GB2312" w:hAnsi="仿宋_GB2312" w:cs="仿宋_GB2312"/>
          <w:sz w:val="24"/>
        </w:rPr>
      </w:pPr>
    </w:p>
    <w:p w:rsidR="00F2137E" w:rsidRPr="002949BB" w:rsidRDefault="00F2137E">
      <w:pPr>
        <w:spacing w:line="480" w:lineRule="exact"/>
        <w:jc w:val="center"/>
        <w:rPr>
          <w:rFonts w:ascii="仿宋_GB2312" w:eastAsia="仿宋_GB2312" w:hAnsi="仿宋_GB2312" w:cs="仿宋_GB2312"/>
          <w:sz w:val="24"/>
        </w:rPr>
      </w:pPr>
    </w:p>
    <w:p w:rsidR="00F2137E" w:rsidRPr="002949BB" w:rsidRDefault="00851CC2" w:rsidP="002949BB">
      <w:pPr>
        <w:spacing w:line="360" w:lineRule="auto"/>
        <w:ind w:firstLineChars="395" w:firstLine="1422"/>
        <w:rPr>
          <w:rFonts w:ascii="仿宋_GB2312" w:eastAsia="仿宋_GB2312" w:hAnsi="仿宋_GB2312" w:cs="仿宋_GB2312"/>
          <w:sz w:val="36"/>
          <w:szCs w:val="36"/>
        </w:rPr>
      </w:pPr>
      <w:r w:rsidRPr="002949BB">
        <w:rPr>
          <w:rFonts w:ascii="仿宋_GB2312" w:eastAsia="仿宋_GB2312" w:hAnsi="仿宋_GB2312" w:cs="仿宋_GB2312" w:hint="eastAsia"/>
          <w:sz w:val="36"/>
          <w:szCs w:val="36"/>
        </w:rPr>
        <w:t>项目名称：</w:t>
      </w:r>
      <w:r w:rsidR="005559CB">
        <w:rPr>
          <w:rFonts w:ascii="仿宋_GB2312" w:eastAsia="仿宋_GB2312" w:hAnsi="仿宋_GB2312" w:cs="仿宋_GB2312" w:hint="eastAsia"/>
          <w:sz w:val="36"/>
          <w:szCs w:val="36"/>
        </w:rPr>
        <w:t>胃肠镜检查系统项目</w:t>
      </w:r>
    </w:p>
    <w:p w:rsidR="00F2137E" w:rsidRPr="002949BB" w:rsidRDefault="00851CC2" w:rsidP="002949BB">
      <w:pPr>
        <w:spacing w:line="360" w:lineRule="auto"/>
        <w:ind w:firstLineChars="395" w:firstLine="1422"/>
        <w:rPr>
          <w:rFonts w:ascii="仿宋_GB2312" w:eastAsia="仿宋_GB2312" w:hAnsi="仿宋_GB2312" w:cs="仿宋_GB2312"/>
          <w:sz w:val="36"/>
          <w:szCs w:val="36"/>
        </w:rPr>
      </w:pPr>
      <w:r w:rsidRPr="002949BB">
        <w:rPr>
          <w:rFonts w:ascii="仿宋_GB2312" w:eastAsia="仿宋_GB2312" w:hAnsi="仿宋_GB2312" w:cs="仿宋_GB2312" w:hint="eastAsia"/>
          <w:sz w:val="36"/>
          <w:szCs w:val="36"/>
        </w:rPr>
        <w:t>项目编号：</w:t>
      </w:r>
      <w:r w:rsidR="005559CB">
        <w:rPr>
          <w:rFonts w:ascii="仿宋_GB2312" w:eastAsia="仿宋_GB2312" w:hAnsi="仿宋_GB2312" w:cs="仿宋_GB2312" w:hint="eastAsia"/>
          <w:sz w:val="36"/>
          <w:szCs w:val="36"/>
        </w:rPr>
        <w:t>LNZHCGDL2020006</w:t>
      </w:r>
    </w:p>
    <w:p w:rsidR="00F2137E" w:rsidRPr="002949BB" w:rsidRDefault="00851CC2" w:rsidP="002949BB">
      <w:pPr>
        <w:spacing w:line="360" w:lineRule="auto"/>
        <w:ind w:firstLineChars="395" w:firstLine="1422"/>
        <w:rPr>
          <w:rFonts w:ascii="仿宋_GB2312" w:eastAsia="仿宋_GB2312" w:hAnsi="仿宋_GB2312" w:cs="仿宋_GB2312"/>
          <w:sz w:val="36"/>
          <w:szCs w:val="36"/>
        </w:rPr>
        <w:sectPr w:rsidR="00F2137E" w:rsidRPr="002949BB">
          <w:pgSz w:w="11906" w:h="16838"/>
          <w:pgMar w:top="1440" w:right="1800" w:bottom="1440" w:left="1800" w:header="851" w:footer="992" w:gutter="0"/>
          <w:cols w:space="425"/>
          <w:docGrid w:type="lines" w:linePitch="312"/>
        </w:sectPr>
      </w:pPr>
      <w:r w:rsidRPr="002949BB">
        <w:rPr>
          <w:rFonts w:ascii="仿宋_GB2312" w:eastAsia="仿宋_GB2312" w:hAnsi="仿宋_GB2312" w:cs="仿宋_GB2312" w:hint="eastAsia"/>
          <w:sz w:val="36"/>
          <w:szCs w:val="36"/>
        </w:rPr>
        <w:t xml:space="preserve">编制单位： </w:t>
      </w:r>
      <w:r w:rsidR="00862C2F" w:rsidRPr="002949BB">
        <w:rPr>
          <w:rFonts w:ascii="仿宋_GB2312" w:eastAsia="仿宋_GB2312" w:hAnsi="仿宋_GB2312" w:cs="仿宋_GB2312" w:hint="eastAsia"/>
          <w:bCs/>
          <w:sz w:val="36"/>
          <w:szCs w:val="44"/>
        </w:rPr>
        <w:t>辽宁中弘工程咨询有限公司</w:t>
      </w:r>
    </w:p>
    <w:bookmarkStart w:id="0" w:name="_Toc4498_WPSOffice_Type1" w:displacedByCustomXml="next"/>
    <w:sdt>
      <w:sdtPr>
        <w:rPr>
          <w:rFonts w:ascii="宋体" w:eastAsia="宋体" w:hAnsi="宋体" w:cs="Times New Roman"/>
          <w:kern w:val="0"/>
          <w:sz w:val="20"/>
          <w:szCs w:val="20"/>
        </w:rPr>
        <w:id w:val="-1057237756"/>
        <w:docPartObj>
          <w:docPartGallery w:val="Table of Contents"/>
          <w:docPartUnique/>
        </w:docPartObj>
      </w:sdtPr>
      <w:sdtEndPr>
        <w:rPr>
          <w:rFonts w:ascii="Times New Roman" w:hAnsi="Times New Roman"/>
          <w:sz w:val="24"/>
        </w:rPr>
      </w:sdtEndPr>
      <w:sdtContent>
        <w:p w:rsidR="00F2137E" w:rsidRDefault="00851CC2">
          <w:pPr>
            <w:jc w:val="center"/>
            <w:rPr>
              <w:rFonts w:ascii="宋体" w:eastAsia="宋体" w:hAnsi="宋体"/>
              <w:b/>
              <w:bCs/>
              <w:sz w:val="44"/>
              <w:szCs w:val="44"/>
            </w:rPr>
          </w:pPr>
          <w:r>
            <w:rPr>
              <w:rFonts w:ascii="宋体" w:eastAsia="宋体" w:hAnsi="宋体"/>
              <w:b/>
              <w:bCs/>
              <w:sz w:val="44"/>
              <w:szCs w:val="44"/>
            </w:rPr>
            <w:t>目</w:t>
          </w:r>
          <w:r>
            <w:rPr>
              <w:rFonts w:ascii="宋体" w:eastAsia="宋体" w:hAnsi="宋体" w:hint="eastAsia"/>
              <w:b/>
              <w:bCs/>
              <w:sz w:val="44"/>
              <w:szCs w:val="44"/>
            </w:rPr>
            <w:t xml:space="preserve">  </w:t>
          </w:r>
          <w:r>
            <w:rPr>
              <w:rFonts w:ascii="宋体" w:eastAsia="宋体" w:hAnsi="宋体"/>
              <w:b/>
              <w:bCs/>
              <w:sz w:val="44"/>
              <w:szCs w:val="44"/>
            </w:rPr>
            <w:t>录</w:t>
          </w:r>
        </w:p>
        <w:p w:rsidR="00F2137E" w:rsidRDefault="00F2137E">
          <w:pPr>
            <w:spacing w:line="600" w:lineRule="exact"/>
            <w:jc w:val="center"/>
            <w:rPr>
              <w:rFonts w:ascii="宋体" w:eastAsia="宋体" w:hAnsi="宋体"/>
              <w:b/>
              <w:bCs/>
              <w:sz w:val="44"/>
              <w:szCs w:val="44"/>
            </w:rPr>
          </w:pPr>
        </w:p>
        <w:p w:rsidR="00F2137E" w:rsidRDefault="0008109F">
          <w:pPr>
            <w:pStyle w:val="WPSOffice1"/>
            <w:tabs>
              <w:tab w:val="right" w:leader="dot" w:pos="8306"/>
            </w:tabs>
            <w:spacing w:line="600" w:lineRule="exact"/>
            <w:rPr>
              <w:b/>
              <w:bCs/>
              <w:sz w:val="24"/>
              <w:szCs w:val="24"/>
            </w:rPr>
          </w:pPr>
          <w:hyperlink w:anchor="_Toc1124_WPSOffice_Level1" w:history="1">
            <w:sdt>
              <w:sdtPr>
                <w:rPr>
                  <w:rFonts w:asciiTheme="minorHAnsi" w:eastAsia="仿宋" w:hAnsiTheme="minorHAnsi" w:cstheme="minorBidi"/>
                  <w:b/>
                  <w:bCs/>
                  <w:kern w:val="2"/>
                  <w:sz w:val="24"/>
                  <w:szCs w:val="24"/>
                </w:rPr>
                <w:id w:val="147454491"/>
              </w:sdtPr>
              <w:sdtEndPr/>
              <w:sdtContent>
                <w:r w:rsidR="00851CC2">
                  <w:rPr>
                    <w:rFonts w:asciiTheme="minorHAnsi" w:eastAsia="仿宋" w:hAnsiTheme="minorHAnsi" w:cstheme="minorBidi" w:hint="eastAsia"/>
                    <w:b/>
                    <w:bCs/>
                    <w:sz w:val="24"/>
                    <w:szCs w:val="24"/>
                  </w:rPr>
                  <w:t>招标公告</w:t>
                </w:r>
              </w:sdtContent>
            </w:sdt>
            <w:r w:rsidR="00851CC2">
              <w:rPr>
                <w:b/>
                <w:bCs/>
                <w:sz w:val="24"/>
                <w:szCs w:val="24"/>
              </w:rPr>
              <w:tab/>
            </w:r>
            <w:bookmarkStart w:id="1" w:name="_Toc1124_WPSOffice_Level1Page"/>
            <w:r w:rsidR="00851CC2">
              <w:rPr>
                <w:b/>
                <w:bCs/>
                <w:sz w:val="24"/>
                <w:szCs w:val="24"/>
              </w:rPr>
              <w:t>2</w:t>
            </w:r>
            <w:bookmarkEnd w:id="1"/>
          </w:hyperlink>
        </w:p>
        <w:p w:rsidR="00F2137E" w:rsidRDefault="0008109F">
          <w:pPr>
            <w:pStyle w:val="WPSOffice1"/>
            <w:tabs>
              <w:tab w:val="right" w:leader="dot" w:pos="8306"/>
            </w:tabs>
            <w:spacing w:line="600" w:lineRule="exact"/>
            <w:rPr>
              <w:b/>
              <w:bCs/>
              <w:sz w:val="24"/>
              <w:szCs w:val="24"/>
            </w:rPr>
          </w:pPr>
          <w:hyperlink w:anchor="_Toc26518_WPSOffice_Level1" w:history="1">
            <w:sdt>
              <w:sdtPr>
                <w:rPr>
                  <w:rFonts w:asciiTheme="minorHAnsi" w:eastAsia="仿宋" w:hAnsiTheme="minorHAnsi" w:cstheme="minorBidi"/>
                  <w:b/>
                  <w:bCs/>
                  <w:kern w:val="2"/>
                  <w:sz w:val="24"/>
                  <w:szCs w:val="24"/>
                </w:rPr>
                <w:id w:val="-1081599023"/>
              </w:sdtPr>
              <w:sdtEndPr/>
              <w:sdtContent>
                <w:r w:rsidR="00851CC2">
                  <w:rPr>
                    <w:rFonts w:asciiTheme="minorHAnsi" w:eastAsia="仿宋" w:hAnsiTheme="minorHAnsi" w:cstheme="minorBidi" w:hint="eastAsia"/>
                    <w:b/>
                    <w:bCs/>
                    <w:sz w:val="24"/>
                    <w:szCs w:val="24"/>
                  </w:rPr>
                  <w:t>第一章</w:t>
                </w:r>
                <w:r w:rsidR="00851CC2">
                  <w:rPr>
                    <w:rFonts w:asciiTheme="minorHAnsi" w:eastAsia="仿宋" w:hAnsiTheme="minorHAnsi" w:cstheme="minorBidi" w:hint="eastAsia"/>
                    <w:b/>
                    <w:bCs/>
                    <w:sz w:val="24"/>
                    <w:szCs w:val="24"/>
                  </w:rPr>
                  <w:t xml:space="preserve"> </w:t>
                </w:r>
                <w:r w:rsidR="00851CC2">
                  <w:rPr>
                    <w:rFonts w:asciiTheme="minorHAnsi" w:eastAsia="仿宋" w:hAnsiTheme="minorHAnsi" w:cstheme="minorBidi" w:hint="eastAsia"/>
                    <w:b/>
                    <w:bCs/>
                    <w:sz w:val="24"/>
                    <w:szCs w:val="24"/>
                  </w:rPr>
                  <w:t>投标人须知</w:t>
                </w:r>
              </w:sdtContent>
            </w:sdt>
            <w:r w:rsidR="00851CC2">
              <w:rPr>
                <w:b/>
                <w:bCs/>
                <w:sz w:val="24"/>
                <w:szCs w:val="24"/>
              </w:rPr>
              <w:tab/>
            </w:r>
            <w:bookmarkStart w:id="2" w:name="_Toc26518_WPSOffice_Level1Page"/>
            <w:r w:rsidR="00851CC2">
              <w:rPr>
                <w:b/>
                <w:bCs/>
                <w:sz w:val="24"/>
                <w:szCs w:val="24"/>
              </w:rPr>
              <w:t>4</w:t>
            </w:r>
            <w:bookmarkEnd w:id="2"/>
          </w:hyperlink>
        </w:p>
        <w:p w:rsidR="00F2137E" w:rsidRDefault="0008109F">
          <w:pPr>
            <w:pStyle w:val="WPSOffice1"/>
            <w:tabs>
              <w:tab w:val="right" w:leader="dot" w:pos="8306"/>
            </w:tabs>
            <w:spacing w:line="600" w:lineRule="exact"/>
            <w:rPr>
              <w:b/>
              <w:bCs/>
              <w:sz w:val="24"/>
              <w:szCs w:val="24"/>
            </w:rPr>
          </w:pPr>
          <w:hyperlink w:anchor="_Toc17725_WPSOffice_Level1" w:history="1">
            <w:sdt>
              <w:sdtPr>
                <w:rPr>
                  <w:rFonts w:asciiTheme="minorHAnsi" w:eastAsia="仿宋" w:hAnsiTheme="minorHAnsi" w:cstheme="minorBidi"/>
                  <w:b/>
                  <w:bCs/>
                  <w:kern w:val="2"/>
                  <w:sz w:val="24"/>
                  <w:szCs w:val="24"/>
                </w:rPr>
                <w:id w:val="147454487"/>
              </w:sdtPr>
              <w:sdtEndPr/>
              <w:sdtContent>
                <w:r w:rsidR="00851CC2">
                  <w:rPr>
                    <w:rFonts w:asciiTheme="minorHAnsi" w:eastAsia="仿宋" w:hAnsiTheme="minorHAnsi" w:cstheme="minorBidi" w:hint="eastAsia"/>
                    <w:b/>
                    <w:bCs/>
                    <w:sz w:val="24"/>
                    <w:szCs w:val="24"/>
                  </w:rPr>
                  <w:t>第二章</w:t>
                </w:r>
                <w:r w:rsidR="00851CC2">
                  <w:rPr>
                    <w:rFonts w:asciiTheme="minorHAnsi" w:eastAsia="仿宋" w:hAnsiTheme="minorHAnsi" w:cstheme="minorBidi" w:hint="eastAsia"/>
                    <w:b/>
                    <w:bCs/>
                    <w:sz w:val="24"/>
                    <w:szCs w:val="24"/>
                  </w:rPr>
                  <w:t xml:space="preserve"> </w:t>
                </w:r>
                <w:r w:rsidR="00851CC2">
                  <w:rPr>
                    <w:rFonts w:asciiTheme="minorHAnsi" w:eastAsia="仿宋" w:hAnsiTheme="minorHAnsi" w:cstheme="minorBidi" w:hint="eastAsia"/>
                    <w:b/>
                    <w:bCs/>
                    <w:sz w:val="24"/>
                    <w:szCs w:val="24"/>
                  </w:rPr>
                  <w:t>投标文件内容及格式</w:t>
                </w:r>
              </w:sdtContent>
            </w:sdt>
            <w:r w:rsidR="00851CC2">
              <w:rPr>
                <w:b/>
                <w:bCs/>
                <w:sz w:val="24"/>
                <w:szCs w:val="24"/>
              </w:rPr>
              <w:tab/>
            </w:r>
            <w:bookmarkStart w:id="3" w:name="_Toc17725_WPSOffice_Level1Page"/>
            <w:r w:rsidR="00851CC2">
              <w:rPr>
                <w:b/>
                <w:bCs/>
                <w:sz w:val="24"/>
                <w:szCs w:val="24"/>
              </w:rPr>
              <w:t>24</w:t>
            </w:r>
            <w:bookmarkEnd w:id="3"/>
          </w:hyperlink>
        </w:p>
        <w:p w:rsidR="00F2137E" w:rsidRDefault="0008109F">
          <w:pPr>
            <w:pStyle w:val="WPSOffice1"/>
            <w:tabs>
              <w:tab w:val="right" w:leader="dot" w:pos="8306"/>
            </w:tabs>
            <w:spacing w:line="600" w:lineRule="exact"/>
            <w:rPr>
              <w:b/>
              <w:bCs/>
              <w:sz w:val="24"/>
              <w:szCs w:val="24"/>
            </w:rPr>
          </w:pPr>
          <w:hyperlink w:anchor="_Toc4498_WPSOffice_Level1" w:history="1">
            <w:sdt>
              <w:sdtPr>
                <w:rPr>
                  <w:rFonts w:asciiTheme="minorHAnsi" w:eastAsia="仿宋" w:hAnsiTheme="minorHAnsi" w:cstheme="minorBidi"/>
                  <w:b/>
                  <w:bCs/>
                  <w:kern w:val="2"/>
                  <w:sz w:val="24"/>
                  <w:szCs w:val="24"/>
                </w:rPr>
                <w:id w:val="1992826717"/>
              </w:sdtPr>
              <w:sdtEndPr/>
              <w:sdtContent>
                <w:r w:rsidR="00851CC2">
                  <w:rPr>
                    <w:rFonts w:asciiTheme="minorHAnsi" w:eastAsia="仿宋" w:hAnsiTheme="minorHAnsi" w:cstheme="minorBidi" w:hint="eastAsia"/>
                    <w:b/>
                    <w:bCs/>
                    <w:sz w:val="24"/>
                    <w:szCs w:val="24"/>
                  </w:rPr>
                  <w:t>第三章</w:t>
                </w:r>
                <w:r w:rsidR="00851CC2">
                  <w:rPr>
                    <w:rFonts w:asciiTheme="minorHAnsi" w:eastAsia="仿宋" w:hAnsiTheme="minorHAnsi" w:cstheme="minorBidi" w:hint="eastAsia"/>
                    <w:b/>
                    <w:bCs/>
                    <w:sz w:val="24"/>
                    <w:szCs w:val="24"/>
                  </w:rPr>
                  <w:t xml:space="preserve"> </w:t>
                </w:r>
                <w:r w:rsidR="00851CC2">
                  <w:rPr>
                    <w:rFonts w:asciiTheme="minorHAnsi" w:eastAsia="仿宋" w:hAnsiTheme="minorHAnsi" w:cstheme="minorBidi" w:hint="eastAsia"/>
                    <w:b/>
                    <w:bCs/>
                    <w:sz w:val="24"/>
                    <w:szCs w:val="24"/>
                  </w:rPr>
                  <w:t>货物需求</w:t>
                </w:r>
              </w:sdtContent>
            </w:sdt>
            <w:r w:rsidR="00851CC2">
              <w:rPr>
                <w:b/>
                <w:bCs/>
                <w:sz w:val="24"/>
                <w:szCs w:val="24"/>
              </w:rPr>
              <w:tab/>
            </w:r>
            <w:bookmarkStart w:id="4" w:name="_Toc4498_WPSOffice_Level1Page"/>
            <w:r w:rsidR="00851CC2">
              <w:rPr>
                <w:b/>
                <w:bCs/>
                <w:sz w:val="24"/>
                <w:szCs w:val="24"/>
              </w:rPr>
              <w:t>47</w:t>
            </w:r>
            <w:bookmarkEnd w:id="4"/>
          </w:hyperlink>
        </w:p>
        <w:p w:rsidR="00F2137E" w:rsidRDefault="0008109F">
          <w:pPr>
            <w:pStyle w:val="WPSOffice1"/>
            <w:tabs>
              <w:tab w:val="right" w:leader="dot" w:pos="8306"/>
            </w:tabs>
            <w:spacing w:line="600" w:lineRule="exact"/>
            <w:rPr>
              <w:b/>
              <w:bCs/>
              <w:sz w:val="24"/>
              <w:szCs w:val="24"/>
            </w:rPr>
          </w:pPr>
          <w:hyperlink w:anchor="_Toc2821_WPSOffice_Level1" w:history="1">
            <w:sdt>
              <w:sdtPr>
                <w:rPr>
                  <w:rFonts w:asciiTheme="minorHAnsi" w:eastAsia="仿宋" w:hAnsiTheme="minorHAnsi" w:cstheme="minorBidi"/>
                  <w:b/>
                  <w:bCs/>
                  <w:kern w:val="2"/>
                  <w:sz w:val="24"/>
                  <w:szCs w:val="24"/>
                </w:rPr>
                <w:id w:val="1935239690"/>
              </w:sdtPr>
              <w:sdtEndPr/>
              <w:sdtContent>
                <w:r w:rsidR="00851CC2">
                  <w:rPr>
                    <w:rFonts w:asciiTheme="minorHAnsi" w:eastAsia="仿宋" w:hAnsiTheme="minorHAnsi" w:cstheme="minorBidi" w:hint="eastAsia"/>
                    <w:b/>
                    <w:bCs/>
                    <w:sz w:val="24"/>
                    <w:szCs w:val="24"/>
                  </w:rPr>
                  <w:t>第四章</w:t>
                </w:r>
                <w:r w:rsidR="00851CC2">
                  <w:rPr>
                    <w:rFonts w:asciiTheme="minorHAnsi" w:eastAsia="仿宋" w:hAnsiTheme="minorHAnsi" w:cstheme="minorBidi" w:hint="eastAsia"/>
                    <w:b/>
                    <w:bCs/>
                    <w:sz w:val="24"/>
                    <w:szCs w:val="24"/>
                  </w:rPr>
                  <w:t xml:space="preserve"> </w:t>
                </w:r>
                <w:r w:rsidR="00851CC2">
                  <w:rPr>
                    <w:rFonts w:asciiTheme="minorHAnsi" w:eastAsia="仿宋" w:hAnsiTheme="minorHAnsi" w:cstheme="minorBidi" w:hint="eastAsia"/>
                    <w:b/>
                    <w:bCs/>
                    <w:sz w:val="24"/>
                    <w:szCs w:val="24"/>
                  </w:rPr>
                  <w:t>评标方法</w:t>
                </w:r>
              </w:sdtContent>
            </w:sdt>
            <w:r w:rsidR="00851CC2">
              <w:rPr>
                <w:b/>
                <w:bCs/>
                <w:sz w:val="24"/>
                <w:szCs w:val="24"/>
              </w:rPr>
              <w:tab/>
            </w:r>
            <w:bookmarkStart w:id="5" w:name="_Toc2821_WPSOffice_Level1Page"/>
            <w:r w:rsidR="00851CC2">
              <w:rPr>
                <w:b/>
                <w:bCs/>
                <w:sz w:val="24"/>
                <w:szCs w:val="24"/>
              </w:rPr>
              <w:t>48</w:t>
            </w:r>
            <w:bookmarkEnd w:id="5"/>
          </w:hyperlink>
        </w:p>
        <w:p w:rsidR="00F2137E" w:rsidRDefault="0008109F">
          <w:pPr>
            <w:pStyle w:val="WPSOffice1"/>
            <w:tabs>
              <w:tab w:val="right" w:leader="dot" w:pos="8306"/>
            </w:tabs>
            <w:spacing w:line="600" w:lineRule="exact"/>
            <w:rPr>
              <w:sz w:val="24"/>
              <w:szCs w:val="24"/>
            </w:rPr>
          </w:pPr>
          <w:hyperlink w:anchor="_Toc25922_WPSOffice_Level1" w:history="1">
            <w:sdt>
              <w:sdtPr>
                <w:rPr>
                  <w:rFonts w:asciiTheme="minorHAnsi" w:eastAsia="仿宋" w:hAnsiTheme="minorHAnsi" w:cstheme="minorBidi"/>
                  <w:b/>
                  <w:bCs/>
                  <w:kern w:val="2"/>
                  <w:sz w:val="24"/>
                  <w:szCs w:val="24"/>
                </w:rPr>
                <w:id w:val="1574304473"/>
              </w:sdtPr>
              <w:sdtEndPr/>
              <w:sdtContent>
                <w:r w:rsidR="00851CC2">
                  <w:rPr>
                    <w:rFonts w:asciiTheme="minorHAnsi" w:eastAsia="仿宋" w:hAnsiTheme="minorHAnsi" w:cstheme="minorBidi" w:hint="eastAsia"/>
                    <w:b/>
                    <w:bCs/>
                    <w:sz w:val="24"/>
                    <w:szCs w:val="24"/>
                  </w:rPr>
                  <w:t>第五章</w:t>
                </w:r>
                <w:r w:rsidR="00851CC2">
                  <w:rPr>
                    <w:rFonts w:asciiTheme="minorHAnsi" w:eastAsia="仿宋" w:hAnsiTheme="minorHAnsi" w:cstheme="minorBidi" w:hint="eastAsia"/>
                    <w:b/>
                    <w:bCs/>
                    <w:sz w:val="24"/>
                    <w:szCs w:val="24"/>
                  </w:rPr>
                  <w:t xml:space="preserve"> </w:t>
                </w:r>
                <w:r w:rsidR="00851CC2">
                  <w:rPr>
                    <w:rFonts w:asciiTheme="minorHAnsi" w:eastAsia="仿宋" w:hAnsiTheme="minorHAnsi" w:cstheme="minorBidi" w:hint="eastAsia"/>
                    <w:b/>
                    <w:bCs/>
                    <w:sz w:val="24"/>
                    <w:szCs w:val="24"/>
                  </w:rPr>
                  <w:t>政府采购合同条款及格式</w:t>
                </w:r>
              </w:sdtContent>
            </w:sdt>
            <w:r w:rsidR="00851CC2">
              <w:rPr>
                <w:b/>
                <w:bCs/>
                <w:sz w:val="24"/>
                <w:szCs w:val="24"/>
              </w:rPr>
              <w:tab/>
            </w:r>
            <w:bookmarkStart w:id="6" w:name="_Toc25922_WPSOffice_Level1Page"/>
            <w:r w:rsidR="00851CC2">
              <w:rPr>
                <w:b/>
                <w:bCs/>
                <w:sz w:val="24"/>
                <w:szCs w:val="24"/>
              </w:rPr>
              <w:t>55</w:t>
            </w:r>
            <w:bookmarkEnd w:id="6"/>
          </w:hyperlink>
        </w:p>
        <w:p w:rsidR="00F2137E" w:rsidRDefault="0008109F">
          <w:pPr>
            <w:pStyle w:val="WPSOffice1"/>
            <w:tabs>
              <w:tab w:val="right" w:leader="dot" w:pos="8306"/>
            </w:tabs>
            <w:spacing w:line="600" w:lineRule="exact"/>
            <w:rPr>
              <w:sz w:val="24"/>
              <w:szCs w:val="24"/>
            </w:rPr>
          </w:pPr>
        </w:p>
      </w:sdtContent>
    </w:sdt>
    <w:bookmarkEnd w:id="0"/>
    <w:p w:rsidR="00F2137E" w:rsidRDefault="00851CC2">
      <w:pPr>
        <w:keepNext/>
        <w:keepLines/>
        <w:adjustRightInd w:val="0"/>
        <w:snapToGrid w:val="0"/>
        <w:spacing w:line="600" w:lineRule="exact"/>
        <w:jc w:val="center"/>
        <w:rPr>
          <w:rFonts w:ascii="仿宋_GB2312" w:eastAsia="仿宋_GB2312" w:hAnsi="仿宋_GB2312" w:cs="仿宋_GB2312"/>
          <w:b/>
          <w:bCs/>
        </w:rPr>
      </w:pPr>
      <w:r>
        <w:rPr>
          <w:rFonts w:ascii="仿宋_GB2312" w:eastAsia="仿宋_GB2312" w:hAnsi="仿宋_GB2312" w:cs="仿宋_GB2312" w:hint="eastAsia"/>
          <w:b/>
          <w:bCs/>
        </w:rPr>
        <w:br w:type="page"/>
      </w:r>
    </w:p>
    <w:p w:rsidR="002C6C26" w:rsidRPr="00EB7B2E" w:rsidRDefault="002C6C26" w:rsidP="002C6C26">
      <w:pPr>
        <w:widowControl/>
        <w:spacing w:line="263" w:lineRule="atLeast"/>
        <w:jc w:val="center"/>
        <w:rPr>
          <w:color w:val="333333"/>
          <w:kern w:val="0"/>
          <w:sz w:val="32"/>
          <w:szCs w:val="32"/>
        </w:rPr>
      </w:pPr>
      <w:bookmarkStart w:id="7" w:name="_Toc26518_WPSOffice_Level1"/>
      <w:r w:rsidRPr="00525302">
        <w:rPr>
          <w:rFonts w:ascii="仿宋" w:hint="eastAsia"/>
          <w:b/>
          <w:bCs/>
          <w:color w:val="333333"/>
          <w:kern w:val="0"/>
          <w:sz w:val="32"/>
          <w:szCs w:val="32"/>
        </w:rPr>
        <w:lastRenderedPageBreak/>
        <w:t>胃肠镜检查系统项目</w:t>
      </w:r>
      <w:r w:rsidRPr="00EB7B2E">
        <w:rPr>
          <w:rFonts w:ascii="仿宋" w:hint="eastAsia"/>
          <w:b/>
          <w:bCs/>
          <w:color w:val="333333"/>
          <w:kern w:val="0"/>
          <w:sz w:val="32"/>
          <w:szCs w:val="32"/>
        </w:rPr>
        <w:t>招标公告</w:t>
      </w:r>
    </w:p>
    <w:p w:rsidR="002C6C26" w:rsidRDefault="002C6C26" w:rsidP="002C6C26">
      <w:pPr>
        <w:widowControl/>
        <w:spacing w:line="263" w:lineRule="atLeast"/>
        <w:ind w:firstLine="560"/>
        <w:rPr>
          <w:rFonts w:ascii="仿宋"/>
          <w:color w:val="333333"/>
          <w:kern w:val="0"/>
          <w:szCs w:val="21"/>
        </w:rPr>
      </w:pPr>
      <w:r w:rsidRPr="003F211D">
        <w:rPr>
          <w:color w:val="333333"/>
          <w:kern w:val="0"/>
          <w:szCs w:val="21"/>
        </w:rPr>
        <w:t> </w:t>
      </w:r>
      <w:r w:rsidRPr="00525302">
        <w:rPr>
          <w:rFonts w:ascii="仿宋" w:hint="eastAsia"/>
          <w:color w:val="333333"/>
          <w:kern w:val="0"/>
          <w:szCs w:val="21"/>
          <w:u w:val="single"/>
        </w:rPr>
        <w:t>辽宁中弘工程咨询有限公司</w:t>
      </w:r>
      <w:r w:rsidRPr="00087B0A">
        <w:rPr>
          <w:rFonts w:ascii="仿宋"/>
          <w:color w:val="333333"/>
          <w:kern w:val="0"/>
          <w:szCs w:val="21"/>
          <w:u w:val="single"/>
        </w:rPr>
        <w:t> </w:t>
      </w:r>
      <w:r w:rsidRPr="00087B0A">
        <w:rPr>
          <w:rFonts w:ascii="仿宋" w:hint="eastAsia"/>
          <w:color w:val="333333"/>
          <w:kern w:val="0"/>
          <w:szCs w:val="21"/>
        </w:rPr>
        <w:t>受</w:t>
      </w:r>
      <w:r w:rsidRPr="00087B0A">
        <w:rPr>
          <w:rFonts w:ascii="仿宋"/>
          <w:color w:val="333333"/>
          <w:kern w:val="0"/>
          <w:szCs w:val="21"/>
          <w:u w:val="single"/>
        </w:rPr>
        <w:t> </w:t>
      </w:r>
      <w:r w:rsidRPr="00525302">
        <w:rPr>
          <w:rFonts w:ascii="仿宋" w:hint="eastAsia"/>
          <w:color w:val="333333"/>
          <w:kern w:val="0"/>
          <w:szCs w:val="21"/>
          <w:u w:val="single"/>
        </w:rPr>
        <w:t>鞍山市千山区卫生健康局</w:t>
      </w:r>
      <w:r w:rsidRPr="00087B0A">
        <w:rPr>
          <w:rFonts w:ascii="仿宋"/>
          <w:color w:val="333333"/>
          <w:kern w:val="0"/>
          <w:szCs w:val="21"/>
          <w:u w:val="single"/>
        </w:rPr>
        <w:t> </w:t>
      </w:r>
      <w:r w:rsidRPr="00087B0A">
        <w:rPr>
          <w:rFonts w:ascii="仿宋" w:hint="eastAsia"/>
          <w:color w:val="333333"/>
          <w:kern w:val="0"/>
          <w:szCs w:val="21"/>
        </w:rPr>
        <w:t>委托，对</w:t>
      </w:r>
      <w:r w:rsidRPr="00087B0A">
        <w:rPr>
          <w:rFonts w:ascii="仿宋" w:hint="eastAsia"/>
          <w:color w:val="333333"/>
          <w:kern w:val="0"/>
          <w:szCs w:val="21"/>
          <w:u w:val="single"/>
        </w:rPr>
        <w:t xml:space="preserve"> </w:t>
      </w:r>
      <w:r w:rsidRPr="00525302">
        <w:rPr>
          <w:rFonts w:ascii="仿宋" w:hint="eastAsia"/>
          <w:color w:val="333333"/>
          <w:kern w:val="0"/>
          <w:szCs w:val="21"/>
          <w:u w:val="single"/>
        </w:rPr>
        <w:t>胃肠镜检查系统项目</w:t>
      </w:r>
      <w:r w:rsidRPr="00087B0A">
        <w:rPr>
          <w:rFonts w:ascii="仿宋" w:hint="eastAsia"/>
          <w:color w:val="333333"/>
          <w:kern w:val="0"/>
          <w:szCs w:val="21"/>
          <w:u w:val="single"/>
        </w:rPr>
        <w:t xml:space="preserve"> </w:t>
      </w:r>
      <w:r>
        <w:rPr>
          <w:rFonts w:ascii="仿宋" w:hint="eastAsia"/>
          <w:color w:val="333333"/>
          <w:kern w:val="0"/>
          <w:szCs w:val="21"/>
          <w:u w:val="single"/>
        </w:rPr>
        <w:t>(</w:t>
      </w:r>
      <w:r w:rsidRPr="00525302">
        <w:rPr>
          <w:rFonts w:ascii="仿宋"/>
          <w:color w:val="333333"/>
          <w:kern w:val="0"/>
          <w:szCs w:val="21"/>
          <w:u w:val="single"/>
        </w:rPr>
        <w:t>LNZHCGDL2020006</w:t>
      </w:r>
      <w:r>
        <w:rPr>
          <w:rFonts w:ascii="仿宋" w:hint="eastAsia"/>
          <w:color w:val="333333"/>
          <w:kern w:val="0"/>
          <w:szCs w:val="21"/>
          <w:u w:val="single"/>
        </w:rPr>
        <w:t>)</w:t>
      </w:r>
      <w:r w:rsidRPr="00087B0A">
        <w:rPr>
          <w:rFonts w:ascii="仿宋" w:hint="eastAsia"/>
          <w:color w:val="333333"/>
          <w:kern w:val="0"/>
          <w:szCs w:val="21"/>
          <w:u w:val="single"/>
        </w:rPr>
        <w:t xml:space="preserve"> </w:t>
      </w:r>
      <w:r w:rsidRPr="00087B0A">
        <w:rPr>
          <w:rFonts w:ascii="仿宋" w:hint="eastAsia"/>
          <w:color w:val="333333"/>
          <w:kern w:val="0"/>
          <w:szCs w:val="21"/>
        </w:rPr>
        <w:t>在中华人民共和国境内进行国内公开招标，现欢迎国内合格的投标人参加本次政府采购活动。</w:t>
      </w:r>
    </w:p>
    <w:p w:rsidR="002C6C26" w:rsidRPr="00F0280B" w:rsidRDefault="002C6C26" w:rsidP="002C6C26">
      <w:pPr>
        <w:widowControl/>
        <w:spacing w:line="263" w:lineRule="atLeast"/>
        <w:ind w:firstLine="560"/>
        <w:rPr>
          <w:b/>
          <w:color w:val="333333"/>
          <w:kern w:val="0"/>
          <w:szCs w:val="21"/>
        </w:rPr>
      </w:pPr>
      <w:r w:rsidRPr="00EB7B2E">
        <w:rPr>
          <w:rFonts w:ascii="仿宋" w:hint="eastAsia"/>
          <w:b/>
          <w:color w:val="333333"/>
          <w:kern w:val="0"/>
          <w:szCs w:val="21"/>
        </w:rPr>
        <w:t>一、采购内容</w:t>
      </w:r>
    </w:p>
    <w:tbl>
      <w:tblPr>
        <w:tblpPr w:leftFromText="180" w:rightFromText="180" w:vertAnchor="text" w:horzAnchor="page" w:tblpX="1857" w:tblpY="227"/>
        <w:tblW w:w="8908"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1828"/>
        <w:gridCol w:w="4645"/>
        <w:gridCol w:w="2435"/>
      </w:tblGrid>
      <w:tr w:rsidR="002C6C26" w:rsidRPr="00BF523A" w:rsidTr="009728BE">
        <w:trPr>
          <w:trHeight w:val="140"/>
        </w:trPr>
        <w:tc>
          <w:tcPr>
            <w:tcW w:w="10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C6C26" w:rsidRPr="00BF523A" w:rsidRDefault="002C6C26" w:rsidP="009728BE">
            <w:pPr>
              <w:widowControl/>
              <w:spacing w:line="140" w:lineRule="atLeast"/>
              <w:jc w:val="center"/>
              <w:rPr>
                <w:color w:val="333333"/>
                <w:kern w:val="0"/>
                <w:szCs w:val="21"/>
              </w:rPr>
            </w:pPr>
            <w:proofErr w:type="gramStart"/>
            <w:r w:rsidRPr="00BF523A">
              <w:rPr>
                <w:rFonts w:ascii="仿宋" w:hint="eastAsia"/>
                <w:color w:val="333333"/>
                <w:kern w:val="0"/>
                <w:szCs w:val="21"/>
              </w:rPr>
              <w:t>包号</w:t>
            </w:r>
            <w:proofErr w:type="gramEnd"/>
          </w:p>
        </w:tc>
        <w:tc>
          <w:tcPr>
            <w:tcW w:w="260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C6C26" w:rsidRPr="00BF523A" w:rsidRDefault="002C6C26" w:rsidP="009728BE">
            <w:pPr>
              <w:widowControl/>
              <w:spacing w:line="140" w:lineRule="atLeast"/>
              <w:jc w:val="center"/>
              <w:rPr>
                <w:color w:val="333333"/>
                <w:kern w:val="0"/>
                <w:szCs w:val="21"/>
              </w:rPr>
            </w:pPr>
            <w:r w:rsidRPr="00BF523A">
              <w:rPr>
                <w:rFonts w:ascii="仿宋" w:hint="eastAsia"/>
                <w:color w:val="333333"/>
                <w:kern w:val="0"/>
                <w:szCs w:val="21"/>
              </w:rPr>
              <w:t>分包产品名称</w:t>
            </w:r>
          </w:p>
        </w:tc>
        <w:tc>
          <w:tcPr>
            <w:tcW w:w="136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C6C26" w:rsidRPr="00BF523A" w:rsidRDefault="002C6C26" w:rsidP="009728BE">
            <w:pPr>
              <w:widowControl/>
              <w:spacing w:line="140" w:lineRule="atLeast"/>
              <w:jc w:val="center"/>
              <w:rPr>
                <w:rFonts w:ascii="仿宋"/>
                <w:color w:val="333333"/>
                <w:kern w:val="0"/>
                <w:szCs w:val="21"/>
              </w:rPr>
            </w:pPr>
            <w:r w:rsidRPr="00BF523A">
              <w:rPr>
                <w:rFonts w:ascii="仿宋" w:hint="eastAsia"/>
                <w:color w:val="333333"/>
                <w:kern w:val="0"/>
                <w:szCs w:val="21"/>
              </w:rPr>
              <w:t>采购最高限价</w:t>
            </w:r>
          </w:p>
          <w:p w:rsidR="002C6C26" w:rsidRPr="00BF523A" w:rsidRDefault="002C6C26" w:rsidP="009728BE">
            <w:pPr>
              <w:widowControl/>
              <w:spacing w:line="140" w:lineRule="atLeast"/>
              <w:jc w:val="center"/>
              <w:rPr>
                <w:color w:val="333333"/>
                <w:kern w:val="0"/>
                <w:szCs w:val="21"/>
              </w:rPr>
            </w:pPr>
            <w:r w:rsidRPr="00BF523A">
              <w:rPr>
                <w:rFonts w:ascii="仿宋" w:hint="eastAsia"/>
                <w:color w:val="333333"/>
                <w:kern w:val="0"/>
                <w:szCs w:val="21"/>
              </w:rPr>
              <w:t>(人民币</w:t>
            </w:r>
            <w:r>
              <w:rPr>
                <w:rFonts w:ascii="仿宋" w:hint="eastAsia"/>
                <w:color w:val="333333"/>
                <w:kern w:val="0"/>
                <w:szCs w:val="21"/>
              </w:rPr>
              <w:t xml:space="preserve"> 元</w:t>
            </w:r>
            <w:r w:rsidRPr="00BF523A">
              <w:rPr>
                <w:rFonts w:ascii="仿宋" w:hint="eastAsia"/>
                <w:color w:val="333333"/>
                <w:kern w:val="0"/>
                <w:szCs w:val="21"/>
              </w:rPr>
              <w:t>）</w:t>
            </w:r>
          </w:p>
        </w:tc>
      </w:tr>
      <w:tr w:rsidR="009728BE" w:rsidRPr="00BF523A" w:rsidTr="009728BE">
        <w:trPr>
          <w:trHeight w:val="595"/>
        </w:trPr>
        <w:tc>
          <w:tcPr>
            <w:tcW w:w="1026" w:type="pct"/>
            <w:vMerge w:val="restart"/>
            <w:tcBorders>
              <w:top w:val="single" w:sz="8" w:space="0" w:color="auto"/>
              <w:left w:val="single" w:sz="8" w:space="0" w:color="auto"/>
              <w:right w:val="single" w:sz="8" w:space="0" w:color="auto"/>
            </w:tcBorders>
            <w:tcMar>
              <w:top w:w="0" w:type="dxa"/>
              <w:left w:w="0" w:type="dxa"/>
              <w:bottom w:w="0" w:type="dxa"/>
              <w:right w:w="0" w:type="dxa"/>
            </w:tcMar>
            <w:vAlign w:val="center"/>
          </w:tcPr>
          <w:p w:rsidR="009728BE" w:rsidRPr="00BF523A" w:rsidRDefault="009728BE" w:rsidP="002C6C26">
            <w:pPr>
              <w:widowControl/>
              <w:jc w:val="center"/>
              <w:rPr>
                <w:color w:val="333333"/>
                <w:kern w:val="0"/>
                <w:szCs w:val="21"/>
              </w:rPr>
            </w:pPr>
            <w:r>
              <w:rPr>
                <w:rFonts w:hint="eastAsia"/>
                <w:color w:val="333333"/>
                <w:kern w:val="0"/>
                <w:szCs w:val="21"/>
              </w:rPr>
              <w:t>01</w:t>
            </w:r>
          </w:p>
        </w:tc>
        <w:tc>
          <w:tcPr>
            <w:tcW w:w="260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9728BE" w:rsidRPr="00BF523A" w:rsidRDefault="009728BE" w:rsidP="009728BE">
            <w:pPr>
              <w:widowControl/>
              <w:spacing w:line="326" w:lineRule="atLeast"/>
              <w:jc w:val="center"/>
              <w:rPr>
                <w:color w:val="333333"/>
                <w:kern w:val="0"/>
                <w:szCs w:val="21"/>
              </w:rPr>
            </w:pPr>
            <w:r>
              <w:rPr>
                <w:rFonts w:hint="eastAsia"/>
                <w:color w:val="333333"/>
                <w:kern w:val="0"/>
                <w:szCs w:val="21"/>
              </w:rPr>
              <w:t>高</w:t>
            </w:r>
            <w:proofErr w:type="gramStart"/>
            <w:r>
              <w:rPr>
                <w:rFonts w:hint="eastAsia"/>
                <w:color w:val="333333"/>
                <w:kern w:val="0"/>
                <w:szCs w:val="21"/>
              </w:rPr>
              <w:t>清电子</w:t>
            </w:r>
            <w:proofErr w:type="gramEnd"/>
            <w:r>
              <w:rPr>
                <w:rFonts w:hint="eastAsia"/>
                <w:color w:val="333333"/>
                <w:kern w:val="0"/>
                <w:szCs w:val="21"/>
              </w:rPr>
              <w:t>胃肠镜</w:t>
            </w:r>
          </w:p>
        </w:tc>
        <w:tc>
          <w:tcPr>
            <w:tcW w:w="1367" w:type="pct"/>
            <w:vMerge w:val="restart"/>
            <w:tcBorders>
              <w:top w:val="single" w:sz="8" w:space="0" w:color="auto"/>
              <w:left w:val="single" w:sz="8" w:space="0" w:color="auto"/>
              <w:right w:val="single" w:sz="8" w:space="0" w:color="auto"/>
            </w:tcBorders>
            <w:tcMar>
              <w:top w:w="0" w:type="dxa"/>
              <w:left w:w="0" w:type="dxa"/>
              <w:bottom w:w="0" w:type="dxa"/>
              <w:right w:w="0" w:type="dxa"/>
            </w:tcMar>
            <w:vAlign w:val="center"/>
          </w:tcPr>
          <w:p w:rsidR="009728BE" w:rsidRPr="00BF523A" w:rsidRDefault="009728BE" w:rsidP="009728BE">
            <w:pPr>
              <w:widowControl/>
              <w:spacing w:line="326" w:lineRule="atLeast"/>
              <w:jc w:val="center"/>
              <w:rPr>
                <w:color w:val="333333"/>
                <w:kern w:val="0"/>
                <w:szCs w:val="21"/>
              </w:rPr>
            </w:pPr>
            <w:r w:rsidRPr="00525302">
              <w:rPr>
                <w:color w:val="333333"/>
                <w:kern w:val="0"/>
                <w:szCs w:val="21"/>
              </w:rPr>
              <w:t>1287500.00</w:t>
            </w:r>
          </w:p>
        </w:tc>
      </w:tr>
      <w:tr w:rsidR="009728BE" w:rsidRPr="00BF523A" w:rsidTr="009728BE">
        <w:trPr>
          <w:trHeight w:val="595"/>
        </w:trPr>
        <w:tc>
          <w:tcPr>
            <w:tcW w:w="1026" w:type="pct"/>
            <w:vMerge/>
            <w:tcBorders>
              <w:left w:val="single" w:sz="8" w:space="0" w:color="auto"/>
              <w:right w:val="single" w:sz="8" w:space="0" w:color="auto"/>
            </w:tcBorders>
            <w:tcMar>
              <w:top w:w="0" w:type="dxa"/>
              <w:left w:w="0" w:type="dxa"/>
              <w:bottom w:w="0" w:type="dxa"/>
              <w:right w:w="0" w:type="dxa"/>
            </w:tcMar>
            <w:vAlign w:val="center"/>
          </w:tcPr>
          <w:p w:rsidR="009728BE" w:rsidRDefault="009728BE" w:rsidP="002C6C26">
            <w:pPr>
              <w:widowControl/>
              <w:jc w:val="center"/>
              <w:rPr>
                <w:color w:val="333333"/>
                <w:kern w:val="0"/>
                <w:szCs w:val="21"/>
              </w:rPr>
            </w:pPr>
          </w:p>
        </w:tc>
        <w:tc>
          <w:tcPr>
            <w:tcW w:w="260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9728BE" w:rsidRDefault="009728BE" w:rsidP="009728BE">
            <w:pPr>
              <w:widowControl/>
              <w:spacing w:line="326" w:lineRule="atLeast"/>
              <w:jc w:val="center"/>
              <w:rPr>
                <w:color w:val="333333"/>
                <w:kern w:val="0"/>
                <w:szCs w:val="21"/>
              </w:rPr>
            </w:pPr>
            <w:r>
              <w:rPr>
                <w:rFonts w:hint="eastAsia"/>
                <w:color w:val="333333"/>
                <w:kern w:val="0"/>
                <w:szCs w:val="21"/>
              </w:rPr>
              <w:t>内镜清洗中心</w:t>
            </w:r>
          </w:p>
        </w:tc>
        <w:tc>
          <w:tcPr>
            <w:tcW w:w="1367" w:type="pct"/>
            <w:vMerge/>
            <w:tcBorders>
              <w:left w:val="single" w:sz="8" w:space="0" w:color="auto"/>
              <w:right w:val="single" w:sz="8" w:space="0" w:color="auto"/>
            </w:tcBorders>
            <w:tcMar>
              <w:top w:w="0" w:type="dxa"/>
              <w:left w:w="0" w:type="dxa"/>
              <w:bottom w:w="0" w:type="dxa"/>
              <w:right w:w="0" w:type="dxa"/>
            </w:tcMar>
            <w:vAlign w:val="center"/>
          </w:tcPr>
          <w:p w:rsidR="009728BE" w:rsidRPr="00525302" w:rsidRDefault="009728BE" w:rsidP="009728BE">
            <w:pPr>
              <w:widowControl/>
              <w:spacing w:line="326" w:lineRule="atLeast"/>
              <w:jc w:val="center"/>
              <w:rPr>
                <w:color w:val="333333"/>
                <w:kern w:val="0"/>
                <w:szCs w:val="21"/>
              </w:rPr>
            </w:pPr>
          </w:p>
        </w:tc>
      </w:tr>
      <w:tr w:rsidR="009728BE" w:rsidRPr="00BF523A" w:rsidTr="009728BE">
        <w:trPr>
          <w:trHeight w:val="595"/>
        </w:trPr>
        <w:tc>
          <w:tcPr>
            <w:tcW w:w="1026" w:type="pct"/>
            <w:vMerge/>
            <w:tcBorders>
              <w:left w:val="single" w:sz="8" w:space="0" w:color="auto"/>
              <w:right w:val="single" w:sz="8" w:space="0" w:color="auto"/>
            </w:tcBorders>
            <w:tcMar>
              <w:top w:w="0" w:type="dxa"/>
              <w:left w:w="0" w:type="dxa"/>
              <w:bottom w:w="0" w:type="dxa"/>
              <w:right w:w="0" w:type="dxa"/>
            </w:tcMar>
            <w:vAlign w:val="center"/>
          </w:tcPr>
          <w:p w:rsidR="009728BE" w:rsidRDefault="009728BE" w:rsidP="002C6C26">
            <w:pPr>
              <w:widowControl/>
              <w:jc w:val="center"/>
              <w:rPr>
                <w:color w:val="333333"/>
                <w:kern w:val="0"/>
                <w:szCs w:val="21"/>
              </w:rPr>
            </w:pPr>
          </w:p>
        </w:tc>
        <w:tc>
          <w:tcPr>
            <w:tcW w:w="260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9728BE" w:rsidRDefault="009728BE" w:rsidP="009728BE">
            <w:pPr>
              <w:widowControl/>
              <w:spacing w:line="326" w:lineRule="atLeast"/>
              <w:jc w:val="center"/>
              <w:rPr>
                <w:color w:val="333333"/>
                <w:kern w:val="0"/>
                <w:szCs w:val="21"/>
              </w:rPr>
            </w:pPr>
            <w:r>
              <w:rPr>
                <w:rFonts w:hint="eastAsia"/>
                <w:color w:val="333333"/>
                <w:kern w:val="0"/>
                <w:szCs w:val="21"/>
              </w:rPr>
              <w:t>内镜清洗消毒机</w:t>
            </w:r>
          </w:p>
        </w:tc>
        <w:tc>
          <w:tcPr>
            <w:tcW w:w="1367" w:type="pct"/>
            <w:vMerge/>
            <w:tcBorders>
              <w:left w:val="single" w:sz="8" w:space="0" w:color="auto"/>
              <w:right w:val="single" w:sz="8" w:space="0" w:color="auto"/>
            </w:tcBorders>
            <w:tcMar>
              <w:top w:w="0" w:type="dxa"/>
              <w:left w:w="0" w:type="dxa"/>
              <w:bottom w:w="0" w:type="dxa"/>
              <w:right w:w="0" w:type="dxa"/>
            </w:tcMar>
            <w:vAlign w:val="center"/>
          </w:tcPr>
          <w:p w:rsidR="009728BE" w:rsidRPr="00525302" w:rsidRDefault="009728BE" w:rsidP="009728BE">
            <w:pPr>
              <w:widowControl/>
              <w:spacing w:line="326" w:lineRule="atLeast"/>
              <w:jc w:val="center"/>
              <w:rPr>
                <w:color w:val="333333"/>
                <w:kern w:val="0"/>
                <w:szCs w:val="21"/>
              </w:rPr>
            </w:pPr>
          </w:p>
        </w:tc>
      </w:tr>
      <w:tr w:rsidR="009728BE" w:rsidRPr="00BF523A" w:rsidTr="009728BE">
        <w:trPr>
          <w:trHeight w:val="595"/>
        </w:trPr>
        <w:tc>
          <w:tcPr>
            <w:tcW w:w="1026" w:type="pct"/>
            <w:vMerge/>
            <w:tcBorders>
              <w:left w:val="single" w:sz="8" w:space="0" w:color="auto"/>
              <w:right w:val="single" w:sz="8" w:space="0" w:color="auto"/>
            </w:tcBorders>
            <w:tcMar>
              <w:top w:w="0" w:type="dxa"/>
              <w:left w:w="0" w:type="dxa"/>
              <w:bottom w:w="0" w:type="dxa"/>
              <w:right w:w="0" w:type="dxa"/>
            </w:tcMar>
            <w:vAlign w:val="center"/>
          </w:tcPr>
          <w:p w:rsidR="009728BE" w:rsidRDefault="009728BE" w:rsidP="002C6C26">
            <w:pPr>
              <w:widowControl/>
              <w:jc w:val="center"/>
              <w:rPr>
                <w:color w:val="333333"/>
                <w:kern w:val="0"/>
                <w:szCs w:val="21"/>
              </w:rPr>
            </w:pPr>
          </w:p>
        </w:tc>
        <w:tc>
          <w:tcPr>
            <w:tcW w:w="260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9728BE" w:rsidRDefault="009728BE" w:rsidP="009728BE">
            <w:pPr>
              <w:widowControl/>
              <w:spacing w:line="326" w:lineRule="atLeast"/>
              <w:jc w:val="center"/>
              <w:rPr>
                <w:color w:val="333333"/>
                <w:kern w:val="0"/>
                <w:szCs w:val="21"/>
              </w:rPr>
            </w:pPr>
            <w:r>
              <w:rPr>
                <w:rFonts w:hint="eastAsia"/>
                <w:color w:val="333333"/>
                <w:kern w:val="0"/>
                <w:szCs w:val="21"/>
              </w:rPr>
              <w:t>数字式十二道心电图机</w:t>
            </w:r>
          </w:p>
        </w:tc>
        <w:tc>
          <w:tcPr>
            <w:tcW w:w="1367" w:type="pct"/>
            <w:vMerge/>
            <w:tcBorders>
              <w:left w:val="single" w:sz="8" w:space="0" w:color="auto"/>
              <w:right w:val="single" w:sz="8" w:space="0" w:color="auto"/>
            </w:tcBorders>
            <w:tcMar>
              <w:top w:w="0" w:type="dxa"/>
              <w:left w:w="0" w:type="dxa"/>
              <w:bottom w:w="0" w:type="dxa"/>
              <w:right w:w="0" w:type="dxa"/>
            </w:tcMar>
            <w:vAlign w:val="center"/>
          </w:tcPr>
          <w:p w:rsidR="009728BE" w:rsidRPr="00525302" w:rsidRDefault="009728BE" w:rsidP="009728BE">
            <w:pPr>
              <w:widowControl/>
              <w:spacing w:line="326" w:lineRule="atLeast"/>
              <w:jc w:val="center"/>
              <w:rPr>
                <w:color w:val="333333"/>
                <w:kern w:val="0"/>
                <w:szCs w:val="21"/>
              </w:rPr>
            </w:pPr>
          </w:p>
        </w:tc>
      </w:tr>
      <w:tr w:rsidR="009728BE" w:rsidRPr="00BF523A" w:rsidTr="009728BE">
        <w:trPr>
          <w:trHeight w:val="595"/>
        </w:trPr>
        <w:tc>
          <w:tcPr>
            <w:tcW w:w="1026" w:type="pct"/>
            <w:vMerge/>
            <w:tcBorders>
              <w:left w:val="single" w:sz="8" w:space="0" w:color="auto"/>
              <w:right w:val="single" w:sz="8" w:space="0" w:color="auto"/>
            </w:tcBorders>
            <w:tcMar>
              <w:top w:w="0" w:type="dxa"/>
              <w:left w:w="0" w:type="dxa"/>
              <w:bottom w:w="0" w:type="dxa"/>
              <w:right w:w="0" w:type="dxa"/>
            </w:tcMar>
            <w:vAlign w:val="center"/>
          </w:tcPr>
          <w:p w:rsidR="009728BE" w:rsidRDefault="009728BE" w:rsidP="002C6C26">
            <w:pPr>
              <w:widowControl/>
              <w:jc w:val="center"/>
              <w:rPr>
                <w:color w:val="333333"/>
                <w:kern w:val="0"/>
                <w:szCs w:val="21"/>
              </w:rPr>
            </w:pPr>
          </w:p>
        </w:tc>
        <w:tc>
          <w:tcPr>
            <w:tcW w:w="260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9728BE" w:rsidRDefault="009728BE" w:rsidP="009728BE">
            <w:pPr>
              <w:widowControl/>
              <w:spacing w:line="326" w:lineRule="atLeast"/>
              <w:jc w:val="center"/>
              <w:rPr>
                <w:color w:val="333333"/>
                <w:kern w:val="0"/>
                <w:szCs w:val="21"/>
              </w:rPr>
            </w:pPr>
            <w:r>
              <w:rPr>
                <w:rFonts w:hint="eastAsia"/>
                <w:color w:val="333333"/>
                <w:kern w:val="0"/>
                <w:szCs w:val="21"/>
              </w:rPr>
              <w:t>电刀</w:t>
            </w:r>
          </w:p>
        </w:tc>
        <w:tc>
          <w:tcPr>
            <w:tcW w:w="1367" w:type="pct"/>
            <w:vMerge/>
            <w:tcBorders>
              <w:left w:val="single" w:sz="8" w:space="0" w:color="auto"/>
              <w:right w:val="single" w:sz="8" w:space="0" w:color="auto"/>
            </w:tcBorders>
            <w:tcMar>
              <w:top w:w="0" w:type="dxa"/>
              <w:left w:w="0" w:type="dxa"/>
              <w:bottom w:w="0" w:type="dxa"/>
              <w:right w:w="0" w:type="dxa"/>
            </w:tcMar>
            <w:vAlign w:val="center"/>
          </w:tcPr>
          <w:p w:rsidR="009728BE" w:rsidRPr="00525302" w:rsidRDefault="009728BE" w:rsidP="009728BE">
            <w:pPr>
              <w:widowControl/>
              <w:spacing w:line="326" w:lineRule="atLeast"/>
              <w:jc w:val="center"/>
              <w:rPr>
                <w:color w:val="333333"/>
                <w:kern w:val="0"/>
                <w:szCs w:val="21"/>
              </w:rPr>
            </w:pPr>
          </w:p>
        </w:tc>
      </w:tr>
      <w:tr w:rsidR="009728BE" w:rsidRPr="00BF523A" w:rsidTr="009728BE">
        <w:trPr>
          <w:trHeight w:val="595"/>
        </w:trPr>
        <w:tc>
          <w:tcPr>
            <w:tcW w:w="1026" w:type="pct"/>
            <w:vMerge/>
            <w:tcBorders>
              <w:left w:val="single" w:sz="8" w:space="0" w:color="auto"/>
              <w:bottom w:val="single" w:sz="8" w:space="0" w:color="auto"/>
              <w:right w:val="single" w:sz="8" w:space="0" w:color="auto"/>
            </w:tcBorders>
            <w:tcMar>
              <w:top w:w="0" w:type="dxa"/>
              <w:left w:w="0" w:type="dxa"/>
              <w:bottom w:w="0" w:type="dxa"/>
              <w:right w:w="0" w:type="dxa"/>
            </w:tcMar>
            <w:vAlign w:val="center"/>
          </w:tcPr>
          <w:p w:rsidR="009728BE" w:rsidRDefault="009728BE" w:rsidP="002C6C26">
            <w:pPr>
              <w:widowControl/>
              <w:jc w:val="center"/>
              <w:rPr>
                <w:color w:val="333333"/>
                <w:kern w:val="0"/>
                <w:szCs w:val="21"/>
              </w:rPr>
            </w:pPr>
          </w:p>
        </w:tc>
        <w:tc>
          <w:tcPr>
            <w:tcW w:w="260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9728BE" w:rsidRDefault="009728BE" w:rsidP="009728BE">
            <w:pPr>
              <w:widowControl/>
              <w:spacing w:line="326" w:lineRule="atLeast"/>
              <w:jc w:val="center"/>
              <w:rPr>
                <w:color w:val="333333"/>
                <w:kern w:val="0"/>
                <w:szCs w:val="21"/>
              </w:rPr>
            </w:pPr>
            <w:r>
              <w:rPr>
                <w:rFonts w:hint="eastAsia"/>
                <w:color w:val="333333"/>
                <w:kern w:val="0"/>
                <w:szCs w:val="21"/>
              </w:rPr>
              <w:t>水泵</w:t>
            </w:r>
          </w:p>
        </w:tc>
        <w:tc>
          <w:tcPr>
            <w:tcW w:w="1367" w:type="pct"/>
            <w:vMerge/>
            <w:tcBorders>
              <w:left w:val="single" w:sz="8" w:space="0" w:color="auto"/>
              <w:bottom w:val="single" w:sz="8" w:space="0" w:color="auto"/>
              <w:right w:val="single" w:sz="8" w:space="0" w:color="auto"/>
            </w:tcBorders>
            <w:tcMar>
              <w:top w:w="0" w:type="dxa"/>
              <w:left w:w="0" w:type="dxa"/>
              <w:bottom w:w="0" w:type="dxa"/>
              <w:right w:w="0" w:type="dxa"/>
            </w:tcMar>
            <w:vAlign w:val="center"/>
          </w:tcPr>
          <w:p w:rsidR="009728BE" w:rsidRPr="00525302" w:rsidRDefault="009728BE" w:rsidP="009728BE">
            <w:pPr>
              <w:widowControl/>
              <w:spacing w:line="326" w:lineRule="atLeast"/>
              <w:jc w:val="center"/>
              <w:rPr>
                <w:color w:val="333333"/>
                <w:kern w:val="0"/>
                <w:szCs w:val="21"/>
              </w:rPr>
            </w:pPr>
          </w:p>
        </w:tc>
      </w:tr>
    </w:tbl>
    <w:p w:rsidR="002C6C26" w:rsidRPr="00BF523A" w:rsidRDefault="002C6C26" w:rsidP="002C6C26">
      <w:pPr>
        <w:widowControl/>
        <w:spacing w:line="263" w:lineRule="atLeast"/>
        <w:ind w:firstLine="560"/>
        <w:jc w:val="left"/>
        <w:rPr>
          <w:color w:val="333333"/>
          <w:kern w:val="0"/>
          <w:szCs w:val="21"/>
        </w:rPr>
      </w:pPr>
      <w:r w:rsidRPr="00BF523A">
        <w:rPr>
          <w:rFonts w:ascii="仿宋" w:hint="eastAsia"/>
          <w:color w:val="333333"/>
          <w:kern w:val="0"/>
          <w:szCs w:val="21"/>
        </w:rPr>
        <w:t>1、本项目采购内容分为</w:t>
      </w:r>
      <w:r w:rsidRPr="00EB7B2E">
        <w:rPr>
          <w:color w:val="333333"/>
          <w:kern w:val="0"/>
          <w:szCs w:val="21"/>
          <w:u w:val="single"/>
        </w:rPr>
        <w:t> </w:t>
      </w:r>
      <w:r w:rsidRPr="00EB7B2E">
        <w:rPr>
          <w:rFonts w:ascii="仿宋" w:hint="eastAsia"/>
          <w:color w:val="333333"/>
          <w:kern w:val="0"/>
          <w:szCs w:val="21"/>
          <w:u w:val="single"/>
        </w:rPr>
        <w:t xml:space="preserve"> </w:t>
      </w:r>
      <w:r>
        <w:rPr>
          <w:rFonts w:ascii="仿宋" w:hint="eastAsia"/>
          <w:color w:val="333333"/>
          <w:kern w:val="0"/>
          <w:szCs w:val="21"/>
          <w:u w:val="single"/>
        </w:rPr>
        <w:t>1</w:t>
      </w:r>
      <w:r w:rsidRPr="00EB7B2E">
        <w:rPr>
          <w:rFonts w:ascii="仿宋" w:hint="eastAsia"/>
          <w:color w:val="333333"/>
          <w:kern w:val="0"/>
          <w:szCs w:val="21"/>
          <w:u w:val="single"/>
        </w:rPr>
        <w:t xml:space="preserve"> </w:t>
      </w:r>
      <w:proofErr w:type="gramStart"/>
      <w:r w:rsidRPr="00BF523A">
        <w:rPr>
          <w:rFonts w:ascii="仿宋" w:hint="eastAsia"/>
          <w:color w:val="333333"/>
          <w:kern w:val="0"/>
          <w:szCs w:val="21"/>
        </w:rPr>
        <w:t>个</w:t>
      </w:r>
      <w:proofErr w:type="gramEnd"/>
      <w:r w:rsidRPr="00BF523A">
        <w:rPr>
          <w:rFonts w:ascii="仿宋" w:hint="eastAsia"/>
          <w:color w:val="333333"/>
          <w:kern w:val="0"/>
          <w:szCs w:val="21"/>
        </w:rPr>
        <w:t>合同包，投标人</w:t>
      </w:r>
      <w:r w:rsidRPr="00BF523A">
        <w:rPr>
          <w:color w:val="333333"/>
          <w:kern w:val="0"/>
          <w:szCs w:val="21"/>
        </w:rPr>
        <w:t> </w:t>
      </w:r>
      <w:r w:rsidRPr="00BF523A">
        <w:rPr>
          <w:rFonts w:ascii="仿宋" w:hint="eastAsia"/>
          <w:color w:val="333333"/>
          <w:kern w:val="0"/>
          <w:szCs w:val="21"/>
        </w:rPr>
        <w:t>可</w:t>
      </w:r>
      <w:proofErr w:type="gramStart"/>
      <w:r w:rsidRPr="00BF523A">
        <w:rPr>
          <w:rFonts w:ascii="仿宋" w:hint="eastAsia"/>
          <w:color w:val="333333"/>
          <w:kern w:val="0"/>
          <w:szCs w:val="21"/>
        </w:rPr>
        <w:t>兼投兼</w:t>
      </w:r>
      <w:proofErr w:type="gramEnd"/>
      <w:r w:rsidRPr="00BF523A">
        <w:rPr>
          <w:rFonts w:ascii="仿宋" w:hint="eastAsia"/>
          <w:color w:val="333333"/>
          <w:kern w:val="0"/>
          <w:szCs w:val="21"/>
        </w:rPr>
        <w:t>中</w:t>
      </w:r>
      <w:r w:rsidRPr="00BF523A">
        <w:rPr>
          <w:color w:val="333333"/>
          <w:kern w:val="0"/>
          <w:szCs w:val="21"/>
        </w:rPr>
        <w:t> </w:t>
      </w:r>
      <w:r w:rsidRPr="00BF523A">
        <w:rPr>
          <w:rFonts w:ascii="仿宋" w:hint="eastAsia"/>
          <w:color w:val="333333"/>
          <w:kern w:val="0"/>
          <w:szCs w:val="21"/>
        </w:rPr>
        <w:t>，投标人对所投包的采购内容必须全投，否则其投标无效（</w:t>
      </w:r>
      <w:proofErr w:type="gramStart"/>
      <w:r w:rsidRPr="00BF523A">
        <w:rPr>
          <w:rFonts w:ascii="仿宋" w:hint="eastAsia"/>
          <w:color w:val="333333"/>
          <w:kern w:val="0"/>
          <w:szCs w:val="21"/>
        </w:rPr>
        <w:t>兼投不兼</w:t>
      </w:r>
      <w:proofErr w:type="gramEnd"/>
      <w:r w:rsidRPr="00BF523A">
        <w:rPr>
          <w:rFonts w:ascii="仿宋" w:hint="eastAsia"/>
          <w:color w:val="333333"/>
          <w:kern w:val="0"/>
          <w:szCs w:val="21"/>
        </w:rPr>
        <w:t>中的中标原则采取资金效益最大化，即评委会按各包中标价之和金额最低的原则，确定中标人）。</w:t>
      </w:r>
    </w:p>
    <w:p w:rsidR="002C6C26" w:rsidRPr="00BF523A" w:rsidRDefault="002C6C26" w:rsidP="002C6C26">
      <w:pPr>
        <w:widowControl/>
        <w:spacing w:line="263" w:lineRule="atLeast"/>
        <w:ind w:firstLine="560"/>
        <w:jc w:val="left"/>
        <w:textAlignment w:val="center"/>
        <w:rPr>
          <w:color w:val="333333"/>
          <w:kern w:val="0"/>
          <w:szCs w:val="21"/>
        </w:rPr>
      </w:pPr>
      <w:r w:rsidRPr="00BF523A">
        <w:rPr>
          <w:rFonts w:ascii="仿宋" w:hint="eastAsia"/>
          <w:color w:val="333333"/>
          <w:kern w:val="0"/>
          <w:szCs w:val="21"/>
        </w:rPr>
        <w:t>2、每个包报价均不能超过各包的采购最高限价，否则其投标无效；</w:t>
      </w:r>
    </w:p>
    <w:p w:rsidR="002C6C26" w:rsidRPr="00BF523A" w:rsidRDefault="002C6C26" w:rsidP="002C6C26">
      <w:pPr>
        <w:widowControl/>
        <w:spacing w:line="263" w:lineRule="atLeast"/>
        <w:ind w:firstLine="560"/>
        <w:jc w:val="left"/>
        <w:rPr>
          <w:color w:val="333333"/>
          <w:kern w:val="0"/>
          <w:szCs w:val="21"/>
        </w:rPr>
      </w:pPr>
      <w:r w:rsidRPr="00BF523A">
        <w:rPr>
          <w:rFonts w:ascii="仿宋" w:hint="eastAsia"/>
          <w:color w:val="333333"/>
          <w:kern w:val="0"/>
          <w:szCs w:val="21"/>
        </w:rPr>
        <w:t>3、报价包括：人工费、管理费、利润、税金、风险、培训等完成项目必须发生的全部费用。</w:t>
      </w:r>
    </w:p>
    <w:p w:rsidR="002C6C26" w:rsidRPr="00EB7B2E" w:rsidRDefault="002C6C26" w:rsidP="002C6C26">
      <w:pPr>
        <w:widowControl/>
        <w:spacing w:line="263" w:lineRule="atLeast"/>
        <w:ind w:firstLine="560"/>
        <w:rPr>
          <w:b/>
          <w:color w:val="333333"/>
          <w:kern w:val="0"/>
          <w:szCs w:val="21"/>
        </w:rPr>
      </w:pPr>
      <w:r w:rsidRPr="00EB7B2E">
        <w:rPr>
          <w:rFonts w:ascii="仿宋" w:hint="eastAsia"/>
          <w:b/>
          <w:color w:val="333333"/>
          <w:kern w:val="0"/>
          <w:szCs w:val="21"/>
        </w:rPr>
        <w:t>二、合格投标人的资格条件</w:t>
      </w:r>
    </w:p>
    <w:p w:rsidR="002C6C26" w:rsidRPr="00BF523A" w:rsidRDefault="002C6C26" w:rsidP="002C6C26">
      <w:pPr>
        <w:widowControl/>
        <w:spacing w:line="263" w:lineRule="atLeast"/>
        <w:ind w:firstLine="560"/>
        <w:jc w:val="left"/>
        <w:rPr>
          <w:color w:val="333333"/>
          <w:kern w:val="0"/>
          <w:szCs w:val="21"/>
        </w:rPr>
      </w:pPr>
      <w:r w:rsidRPr="00BF523A">
        <w:rPr>
          <w:rFonts w:ascii="仿宋" w:hint="eastAsia"/>
          <w:color w:val="333333"/>
          <w:kern w:val="0"/>
          <w:szCs w:val="21"/>
        </w:rPr>
        <w:t>1．符合《中华人民共和国政府采购法》第二十二条规定应当具备的条件；</w:t>
      </w:r>
    </w:p>
    <w:p w:rsidR="002C6C26" w:rsidRPr="00BF523A" w:rsidRDefault="002C6C26" w:rsidP="002C6C26">
      <w:pPr>
        <w:widowControl/>
        <w:spacing w:line="263" w:lineRule="atLeast"/>
        <w:ind w:firstLine="560"/>
        <w:jc w:val="left"/>
        <w:rPr>
          <w:color w:val="333333"/>
          <w:kern w:val="0"/>
          <w:szCs w:val="21"/>
        </w:rPr>
      </w:pPr>
      <w:r w:rsidRPr="00BF523A">
        <w:rPr>
          <w:rFonts w:ascii="仿宋" w:hint="eastAsia"/>
          <w:color w:val="333333"/>
          <w:kern w:val="0"/>
          <w:szCs w:val="21"/>
        </w:rPr>
        <w:t>2．应自觉抵制政府采购领域商业贿赂行为；</w:t>
      </w:r>
    </w:p>
    <w:p w:rsidR="002C6C26" w:rsidRPr="00BF523A" w:rsidRDefault="002C6C26" w:rsidP="002C6C26">
      <w:pPr>
        <w:widowControl/>
        <w:spacing w:line="263" w:lineRule="atLeast"/>
        <w:ind w:firstLine="560"/>
        <w:jc w:val="left"/>
        <w:rPr>
          <w:color w:val="333333"/>
          <w:kern w:val="0"/>
          <w:szCs w:val="21"/>
        </w:rPr>
      </w:pPr>
      <w:r w:rsidRPr="00BF523A">
        <w:rPr>
          <w:rFonts w:ascii="仿宋" w:hint="eastAsia"/>
          <w:color w:val="333333"/>
          <w:kern w:val="0"/>
          <w:szCs w:val="21"/>
        </w:rPr>
        <w:t>3.</w:t>
      </w:r>
      <w:r w:rsidRPr="00BF523A">
        <w:rPr>
          <w:rFonts w:ascii="仿宋" w:hint="eastAsia"/>
          <w:color w:val="333333"/>
          <w:kern w:val="0"/>
          <w:szCs w:val="21"/>
        </w:rPr>
        <w:t> </w:t>
      </w:r>
      <w:r w:rsidRPr="00BF523A">
        <w:rPr>
          <w:rFonts w:ascii="仿宋" w:hint="eastAsia"/>
          <w:color w:val="333333"/>
          <w:kern w:val="0"/>
          <w:szCs w:val="21"/>
        </w:rPr>
        <w:t>本项目</w:t>
      </w:r>
      <w:r w:rsidRPr="00BF523A">
        <w:rPr>
          <w:color w:val="333333"/>
          <w:kern w:val="0"/>
          <w:szCs w:val="21"/>
        </w:rPr>
        <w:t> </w:t>
      </w:r>
      <w:r w:rsidRPr="00BF523A">
        <w:rPr>
          <w:rFonts w:ascii="仿宋" w:hint="eastAsia"/>
          <w:color w:val="333333"/>
          <w:kern w:val="0"/>
          <w:szCs w:val="21"/>
        </w:rPr>
        <w:t>不允许</w:t>
      </w:r>
      <w:r w:rsidRPr="00BF523A">
        <w:rPr>
          <w:color w:val="333333"/>
          <w:kern w:val="0"/>
          <w:szCs w:val="21"/>
        </w:rPr>
        <w:t> </w:t>
      </w:r>
      <w:r w:rsidRPr="00BF523A">
        <w:rPr>
          <w:rFonts w:ascii="仿宋" w:hint="eastAsia"/>
          <w:color w:val="333333"/>
          <w:kern w:val="0"/>
          <w:szCs w:val="21"/>
        </w:rPr>
        <w:t>联合体投标；</w:t>
      </w:r>
    </w:p>
    <w:p w:rsidR="002C6C26" w:rsidRPr="00BF523A" w:rsidRDefault="002C6C26" w:rsidP="002C6C26">
      <w:pPr>
        <w:widowControl/>
        <w:spacing w:line="263" w:lineRule="atLeast"/>
        <w:ind w:firstLine="560"/>
        <w:jc w:val="left"/>
        <w:rPr>
          <w:color w:val="333333"/>
          <w:kern w:val="0"/>
          <w:szCs w:val="21"/>
        </w:rPr>
      </w:pPr>
      <w:r w:rsidRPr="00BF523A">
        <w:rPr>
          <w:rFonts w:ascii="仿宋" w:hint="eastAsia"/>
          <w:color w:val="333333"/>
          <w:kern w:val="0"/>
          <w:szCs w:val="21"/>
        </w:rPr>
        <w:t>4．合格投标人还要满足的其它资格条件：</w:t>
      </w:r>
      <w:r w:rsidRPr="00ED0DFF">
        <w:rPr>
          <w:rFonts w:ascii="仿宋" w:hint="eastAsia"/>
          <w:color w:val="333333"/>
          <w:kern w:val="0"/>
          <w:szCs w:val="21"/>
        </w:rPr>
        <w:t>（1）制造厂商具有医疗器械生产许可证、医疗器械产品注册证及附页或医疗器械经营备案凭证；（2）医疗器械经营许可证（投标产品为三类医疗器械需提供）； （3）医疗器械经营备案凭证（投标产品为二类医疗器械需提供）。</w:t>
      </w:r>
      <w:r w:rsidRPr="00BF523A">
        <w:rPr>
          <w:color w:val="333333"/>
          <w:kern w:val="0"/>
          <w:szCs w:val="21"/>
        </w:rPr>
        <w:t> </w:t>
      </w:r>
    </w:p>
    <w:p w:rsidR="002C6C26" w:rsidRPr="00BF523A" w:rsidRDefault="002C6C26" w:rsidP="002C6C26">
      <w:pPr>
        <w:widowControl/>
        <w:spacing w:line="263" w:lineRule="atLeast"/>
        <w:ind w:firstLine="560"/>
        <w:jc w:val="left"/>
        <w:rPr>
          <w:color w:val="333333"/>
          <w:kern w:val="0"/>
          <w:szCs w:val="21"/>
        </w:rPr>
      </w:pPr>
      <w:r w:rsidRPr="00E95AC7">
        <w:rPr>
          <w:rFonts w:ascii="仿宋" w:hint="eastAsia"/>
          <w:color w:val="333333"/>
          <w:kern w:val="0"/>
          <w:szCs w:val="21"/>
        </w:rPr>
        <w:t>5.</w:t>
      </w:r>
      <w:r w:rsidRPr="00E95AC7">
        <w:rPr>
          <w:rFonts w:ascii="仿宋" w:hint="eastAsia"/>
          <w:color w:val="333333"/>
          <w:kern w:val="0"/>
          <w:szCs w:val="21"/>
        </w:rPr>
        <w:t> </w:t>
      </w:r>
      <w:r w:rsidRPr="00E95AC7">
        <w:rPr>
          <w:rFonts w:ascii="仿宋" w:hint="eastAsia"/>
          <w:color w:val="333333"/>
          <w:kern w:val="0"/>
          <w:szCs w:val="21"/>
        </w:rPr>
        <w:t>本次采购投标人须为鞍山市政府采购供应商库内注册登记的供应商或辽宁政府采购网或省内资源共享的其他各市的</w:t>
      </w:r>
      <w:proofErr w:type="gramStart"/>
      <w:r w:rsidRPr="00E95AC7">
        <w:rPr>
          <w:rFonts w:ascii="仿宋" w:hint="eastAsia"/>
          <w:color w:val="333333"/>
          <w:kern w:val="0"/>
          <w:szCs w:val="21"/>
        </w:rPr>
        <w:t>供应商库的</w:t>
      </w:r>
      <w:proofErr w:type="gramEnd"/>
      <w:r w:rsidRPr="00E95AC7">
        <w:rPr>
          <w:rFonts w:ascii="仿宋" w:hint="eastAsia"/>
          <w:color w:val="333333"/>
          <w:kern w:val="0"/>
          <w:szCs w:val="21"/>
        </w:rPr>
        <w:t>供应商。</w:t>
      </w:r>
    </w:p>
    <w:p w:rsidR="002C6C26" w:rsidRPr="00BF523A" w:rsidRDefault="002C6C26" w:rsidP="002C6C26">
      <w:pPr>
        <w:widowControl/>
        <w:spacing w:line="263" w:lineRule="atLeast"/>
        <w:ind w:firstLine="560"/>
        <w:jc w:val="left"/>
        <w:rPr>
          <w:color w:val="333333"/>
          <w:kern w:val="0"/>
          <w:szCs w:val="21"/>
        </w:rPr>
      </w:pPr>
      <w:r w:rsidRPr="00BF523A">
        <w:rPr>
          <w:rFonts w:ascii="仿宋" w:hint="eastAsia"/>
          <w:color w:val="333333"/>
          <w:kern w:val="0"/>
          <w:szCs w:val="21"/>
        </w:rPr>
        <w:lastRenderedPageBreak/>
        <w:t>6.</w:t>
      </w:r>
      <w:r w:rsidRPr="00BF523A">
        <w:rPr>
          <w:rFonts w:ascii="仿宋" w:hint="eastAsia"/>
          <w:color w:val="333333"/>
          <w:kern w:val="0"/>
          <w:szCs w:val="21"/>
        </w:rPr>
        <w:t> </w:t>
      </w:r>
      <w:r w:rsidRPr="00BF523A">
        <w:rPr>
          <w:rFonts w:ascii="仿宋" w:hint="eastAsia"/>
          <w:color w:val="333333"/>
          <w:kern w:val="0"/>
          <w:szCs w:val="21"/>
        </w:rPr>
        <w:t>投标人未被最高人民法院在“信用中国”（www.creditchina.gov.cn）中列入失信被执行人名单</w:t>
      </w:r>
    </w:p>
    <w:p w:rsidR="002C6C26" w:rsidRPr="00087B0A" w:rsidRDefault="002C6C26" w:rsidP="002C6C26">
      <w:pPr>
        <w:adjustRightInd w:val="0"/>
        <w:snapToGrid w:val="0"/>
        <w:spacing w:line="360" w:lineRule="auto"/>
        <w:ind w:firstLineChars="200" w:firstLine="422"/>
        <w:rPr>
          <w:rFonts w:ascii="仿宋" w:hAnsi="仿宋" w:cs="Lucida Sans Unicode"/>
          <w:b/>
          <w:szCs w:val="21"/>
        </w:rPr>
      </w:pPr>
      <w:r w:rsidRPr="00EB7B2E">
        <w:rPr>
          <w:rFonts w:ascii="仿宋" w:hint="eastAsia"/>
          <w:b/>
          <w:color w:val="333333"/>
          <w:kern w:val="0"/>
          <w:szCs w:val="21"/>
        </w:rPr>
        <w:t>三、政府采购供应商入库须知</w:t>
      </w:r>
    </w:p>
    <w:p w:rsidR="002C6C26" w:rsidRPr="00BF523A" w:rsidRDefault="002C6C26" w:rsidP="002C6C26">
      <w:pPr>
        <w:widowControl/>
        <w:adjustRightInd w:val="0"/>
        <w:snapToGrid w:val="0"/>
        <w:spacing w:line="360" w:lineRule="auto"/>
        <w:ind w:firstLine="480"/>
        <w:jc w:val="left"/>
        <w:rPr>
          <w:rFonts w:ascii="仿宋_GB2312" w:eastAsia="仿宋_GB2312" w:hAnsi="仿宋_GB2312" w:cs="仿宋_GB2312"/>
          <w:kern w:val="0"/>
          <w:szCs w:val="21"/>
        </w:rPr>
      </w:pPr>
      <w:r w:rsidRPr="00087B0A">
        <w:rPr>
          <w:rFonts w:ascii="仿宋_GB2312" w:eastAsia="仿宋_GB2312" w:hAnsi="仿宋_GB2312" w:cs="仿宋_GB2312" w:hint="eastAsia"/>
          <w:kern w:val="0"/>
          <w:szCs w:val="21"/>
        </w:rPr>
        <w:t>参加辽宁省政府采购活动的供应商未进入辽宁省政府采购</w:t>
      </w:r>
      <w:proofErr w:type="gramStart"/>
      <w:r w:rsidRPr="00087B0A">
        <w:rPr>
          <w:rFonts w:ascii="仿宋_GB2312" w:eastAsia="仿宋_GB2312" w:hAnsi="仿宋_GB2312" w:cs="仿宋_GB2312" w:hint="eastAsia"/>
          <w:kern w:val="0"/>
          <w:szCs w:val="21"/>
        </w:rPr>
        <w:t>供应商库的</w:t>
      </w:r>
      <w:proofErr w:type="gramEnd"/>
      <w:r w:rsidRPr="00087B0A">
        <w:rPr>
          <w:rFonts w:ascii="仿宋_GB2312" w:eastAsia="仿宋_GB2312" w:hAnsi="仿宋_GB2312" w:cs="仿宋_GB2312" w:hint="eastAsia"/>
          <w:kern w:val="0"/>
          <w:szCs w:val="21"/>
        </w:rPr>
        <w:t>，请详阅辽宁省政府采购网站“首页—省级通知”中公布的“政府采购供应商入库”的相关规定，及时办理入库登记手续。通过信息核对后供应商即可在政府采购网登录，参与政府采购活动。具体规定详见《辽宁省政府采购供应商入库及信息变更须知》。</w:t>
      </w:r>
    </w:p>
    <w:p w:rsidR="002C6C26" w:rsidRPr="00087B0A" w:rsidRDefault="002C6C26" w:rsidP="002C6C26">
      <w:pPr>
        <w:widowControl/>
        <w:spacing w:line="263" w:lineRule="atLeast"/>
        <w:ind w:firstLine="562"/>
        <w:rPr>
          <w:b/>
          <w:color w:val="333333"/>
          <w:kern w:val="0"/>
          <w:szCs w:val="21"/>
        </w:rPr>
      </w:pPr>
      <w:r w:rsidRPr="00087B0A">
        <w:rPr>
          <w:rFonts w:ascii="仿宋" w:hint="eastAsia"/>
          <w:b/>
          <w:color w:val="333333"/>
          <w:kern w:val="0"/>
          <w:szCs w:val="21"/>
        </w:rPr>
        <w:t>四、领取招标文件的时间及方式</w:t>
      </w:r>
      <w:r w:rsidRPr="00087B0A">
        <w:rPr>
          <w:rFonts w:ascii="仿宋" w:hint="eastAsia"/>
          <w:b/>
          <w:color w:val="333333"/>
          <w:kern w:val="0"/>
          <w:szCs w:val="21"/>
        </w:rPr>
        <w:t> </w:t>
      </w:r>
    </w:p>
    <w:p w:rsidR="002C6C26" w:rsidRPr="00727185" w:rsidRDefault="002C6C26" w:rsidP="002C6C26">
      <w:pPr>
        <w:widowControl/>
        <w:spacing w:line="263" w:lineRule="atLeast"/>
        <w:ind w:firstLine="560"/>
        <w:jc w:val="left"/>
        <w:rPr>
          <w:rFonts w:ascii="仿宋"/>
          <w:b/>
          <w:color w:val="333333"/>
          <w:kern w:val="0"/>
          <w:szCs w:val="21"/>
          <w:u w:val="single"/>
        </w:rPr>
      </w:pPr>
      <w:r w:rsidRPr="00087B0A">
        <w:rPr>
          <w:rFonts w:ascii="仿宋" w:hint="eastAsia"/>
          <w:b/>
          <w:color w:val="333333"/>
          <w:kern w:val="0"/>
          <w:szCs w:val="21"/>
        </w:rPr>
        <w:t>即日起至开标前在鞍山市公共资源服务平台（本公告附件）免费下载，网址</w:t>
      </w:r>
      <w:hyperlink r:id="rId9" w:history="1">
        <w:r w:rsidRPr="00087B0A">
          <w:rPr>
            <w:rFonts w:ascii="仿宋"/>
            <w:b/>
            <w:color w:val="333333"/>
            <w:kern w:val="0"/>
            <w:szCs w:val="21"/>
            <w:u w:val="single"/>
          </w:rPr>
          <w:t>http://www.asggzyjy.cn</w:t>
        </w:r>
      </w:hyperlink>
      <w:r w:rsidRPr="00087B0A">
        <w:rPr>
          <w:rFonts w:ascii="仿宋" w:hint="eastAsia"/>
          <w:b/>
          <w:color w:val="333333"/>
          <w:kern w:val="0"/>
          <w:szCs w:val="21"/>
          <w:u w:val="single"/>
        </w:rPr>
        <w:t>。</w:t>
      </w:r>
    </w:p>
    <w:p w:rsidR="002C6C26" w:rsidRPr="00EB7B2E" w:rsidRDefault="002C6C26" w:rsidP="002C6C26">
      <w:pPr>
        <w:widowControl/>
        <w:spacing w:line="263" w:lineRule="atLeast"/>
        <w:ind w:firstLine="562"/>
        <w:rPr>
          <w:b/>
          <w:color w:val="333333"/>
          <w:kern w:val="0"/>
          <w:szCs w:val="21"/>
        </w:rPr>
      </w:pPr>
      <w:r w:rsidRPr="00EB7B2E">
        <w:rPr>
          <w:rFonts w:ascii="仿宋" w:hint="eastAsia"/>
          <w:b/>
          <w:color w:val="333333"/>
          <w:kern w:val="0"/>
          <w:szCs w:val="21"/>
        </w:rPr>
        <w:t>五、资格审查</w:t>
      </w:r>
      <w:r w:rsidRPr="00EB7B2E">
        <w:rPr>
          <w:rFonts w:ascii="仿宋" w:hint="eastAsia"/>
          <w:b/>
          <w:color w:val="333333"/>
          <w:kern w:val="0"/>
          <w:szCs w:val="21"/>
        </w:rPr>
        <w:t> </w:t>
      </w:r>
    </w:p>
    <w:p w:rsidR="002C6C26" w:rsidRPr="00BF523A" w:rsidRDefault="002C6C26" w:rsidP="002C6C26">
      <w:pPr>
        <w:widowControl/>
        <w:spacing w:line="263" w:lineRule="atLeast"/>
        <w:ind w:firstLine="560"/>
        <w:rPr>
          <w:color w:val="333333"/>
          <w:kern w:val="0"/>
          <w:szCs w:val="21"/>
        </w:rPr>
      </w:pPr>
      <w:r w:rsidRPr="00BF523A">
        <w:rPr>
          <w:rFonts w:ascii="仿宋" w:hint="eastAsia"/>
          <w:color w:val="333333"/>
          <w:kern w:val="0"/>
          <w:szCs w:val="21"/>
        </w:rPr>
        <w:t>本项目投标供应商的资格条件在评审时进行审查。供应商应在投标文件中按采购项目文件的规定和要求附上资格证明文件，若提供的资格证明文件不全或不实，将导致其投标无效或中标资格被取消。</w:t>
      </w:r>
    </w:p>
    <w:p w:rsidR="002C6C26" w:rsidRPr="00BF523A" w:rsidRDefault="002C6C26" w:rsidP="002C6C26">
      <w:pPr>
        <w:widowControl/>
        <w:spacing w:line="263" w:lineRule="atLeast"/>
        <w:ind w:firstLine="562"/>
        <w:jc w:val="left"/>
        <w:rPr>
          <w:rFonts w:ascii="仿宋"/>
          <w:color w:val="333333"/>
          <w:kern w:val="0"/>
          <w:szCs w:val="21"/>
        </w:rPr>
      </w:pPr>
      <w:r w:rsidRPr="00EB7B2E">
        <w:rPr>
          <w:rFonts w:ascii="仿宋" w:hint="eastAsia"/>
          <w:b/>
          <w:color w:val="333333"/>
          <w:kern w:val="0"/>
          <w:szCs w:val="21"/>
        </w:rPr>
        <w:t>六、报名方式：</w:t>
      </w:r>
      <w:r w:rsidRPr="00BF523A">
        <w:rPr>
          <w:rFonts w:ascii="仿宋" w:hint="eastAsia"/>
          <w:color w:val="333333"/>
          <w:kern w:val="0"/>
          <w:szCs w:val="21"/>
        </w:rPr>
        <w:t>无需报名。</w:t>
      </w:r>
    </w:p>
    <w:p w:rsidR="002C6C26" w:rsidRPr="00EB7B2E" w:rsidRDefault="002C6C26" w:rsidP="002C6C26">
      <w:pPr>
        <w:widowControl/>
        <w:spacing w:line="263" w:lineRule="atLeast"/>
        <w:ind w:firstLine="560"/>
        <w:rPr>
          <w:b/>
          <w:color w:val="333333"/>
          <w:kern w:val="0"/>
          <w:szCs w:val="21"/>
        </w:rPr>
      </w:pPr>
      <w:r w:rsidRPr="00EB7B2E">
        <w:rPr>
          <w:rFonts w:ascii="仿宋" w:hint="eastAsia"/>
          <w:b/>
          <w:color w:val="333333"/>
          <w:kern w:val="0"/>
          <w:szCs w:val="21"/>
        </w:rPr>
        <w:t>七、采购公告发布</w:t>
      </w:r>
    </w:p>
    <w:p w:rsidR="002C6C26" w:rsidRPr="00BF523A" w:rsidRDefault="002C6C26" w:rsidP="002C6C26">
      <w:pPr>
        <w:widowControl/>
        <w:spacing w:line="263" w:lineRule="atLeast"/>
        <w:ind w:firstLine="560"/>
        <w:jc w:val="left"/>
        <w:rPr>
          <w:rFonts w:ascii="仿宋"/>
          <w:color w:val="333333"/>
          <w:kern w:val="0"/>
          <w:szCs w:val="21"/>
        </w:rPr>
      </w:pPr>
      <w:r w:rsidRPr="00087B0A">
        <w:rPr>
          <w:rFonts w:ascii="仿宋" w:hint="eastAsia"/>
          <w:color w:val="333333"/>
          <w:kern w:val="0"/>
          <w:szCs w:val="21"/>
        </w:rPr>
        <w:t>本采购公告在鞍山市政府网</w:t>
      </w:r>
      <w:r w:rsidRPr="00087B0A">
        <w:rPr>
          <w:rFonts w:hint="eastAsia"/>
          <w:color w:val="333333"/>
          <w:kern w:val="0"/>
          <w:szCs w:val="21"/>
        </w:rPr>
        <w:t>、</w:t>
      </w:r>
      <w:r w:rsidRPr="00087B0A">
        <w:rPr>
          <w:rFonts w:ascii="仿宋" w:hint="eastAsia"/>
          <w:color w:val="333333"/>
          <w:kern w:val="0"/>
          <w:szCs w:val="21"/>
        </w:rPr>
        <w:t>鞍山市公共资源服务平台</w:t>
      </w:r>
      <w:r>
        <w:rPr>
          <w:rFonts w:ascii="仿宋" w:hint="eastAsia"/>
          <w:color w:val="333333"/>
          <w:kern w:val="0"/>
          <w:szCs w:val="21"/>
        </w:rPr>
        <w:t>、鞍山政府采购网</w:t>
      </w:r>
      <w:r w:rsidRPr="00087B0A">
        <w:rPr>
          <w:rFonts w:ascii="仿宋" w:hint="eastAsia"/>
          <w:color w:val="333333"/>
          <w:kern w:val="0"/>
          <w:szCs w:val="21"/>
        </w:rPr>
        <w:t>等相关网站上同时发布。</w:t>
      </w:r>
    </w:p>
    <w:p w:rsidR="002C6C26" w:rsidRPr="00EB7B2E" w:rsidRDefault="002C6C26" w:rsidP="002C6C26">
      <w:pPr>
        <w:widowControl/>
        <w:spacing w:line="263" w:lineRule="atLeast"/>
        <w:ind w:firstLine="562"/>
        <w:rPr>
          <w:b/>
          <w:color w:val="333333"/>
          <w:kern w:val="0"/>
          <w:szCs w:val="21"/>
        </w:rPr>
      </w:pPr>
      <w:r w:rsidRPr="00EB7B2E">
        <w:rPr>
          <w:rFonts w:ascii="仿宋" w:hint="eastAsia"/>
          <w:b/>
          <w:color w:val="333333"/>
          <w:kern w:val="0"/>
          <w:szCs w:val="21"/>
        </w:rPr>
        <w:t>八、递交投标文件截止及开标时间，递交投标文件及开标地点</w:t>
      </w:r>
    </w:p>
    <w:p w:rsidR="002C6C26" w:rsidRPr="00BF523A" w:rsidRDefault="002C6C26" w:rsidP="002C6C26">
      <w:pPr>
        <w:widowControl/>
        <w:spacing w:line="263" w:lineRule="atLeast"/>
        <w:ind w:firstLine="560"/>
        <w:rPr>
          <w:color w:val="333333"/>
          <w:kern w:val="0"/>
          <w:szCs w:val="21"/>
        </w:rPr>
      </w:pPr>
      <w:r w:rsidRPr="00BF523A">
        <w:rPr>
          <w:rFonts w:ascii="仿宋" w:hint="eastAsia"/>
          <w:color w:val="333333"/>
          <w:kern w:val="0"/>
          <w:szCs w:val="21"/>
        </w:rPr>
        <w:t>递交投标文件截止及开标时间：</w:t>
      </w:r>
      <w:r w:rsidRPr="00BF523A">
        <w:rPr>
          <w:color w:val="333333"/>
          <w:kern w:val="0"/>
          <w:szCs w:val="21"/>
        </w:rPr>
        <w:t> </w:t>
      </w:r>
      <w:r w:rsidRPr="00BF523A">
        <w:rPr>
          <w:rFonts w:ascii="仿宋" w:hint="eastAsia"/>
          <w:color w:val="333333"/>
          <w:kern w:val="0"/>
          <w:szCs w:val="21"/>
        </w:rPr>
        <w:t>2020年</w:t>
      </w:r>
      <w:r w:rsidRPr="00190A7F">
        <w:rPr>
          <w:rFonts w:ascii="仿宋" w:hint="eastAsia"/>
          <w:color w:val="333333"/>
          <w:kern w:val="0"/>
          <w:szCs w:val="21"/>
          <w:u w:val="single"/>
        </w:rPr>
        <w:t xml:space="preserve"> </w:t>
      </w:r>
      <w:r w:rsidRPr="00B935C7">
        <w:rPr>
          <w:rFonts w:ascii="仿宋" w:hint="eastAsia"/>
          <w:color w:val="333333"/>
          <w:kern w:val="0"/>
          <w:szCs w:val="21"/>
          <w:u w:val="single"/>
        </w:rPr>
        <w:t xml:space="preserve">4 </w:t>
      </w:r>
      <w:r w:rsidRPr="00B935C7">
        <w:rPr>
          <w:rFonts w:ascii="仿宋" w:hint="eastAsia"/>
          <w:color w:val="333333"/>
          <w:kern w:val="0"/>
          <w:szCs w:val="21"/>
        </w:rPr>
        <w:t>月</w:t>
      </w:r>
      <w:r w:rsidRPr="00B935C7">
        <w:rPr>
          <w:rFonts w:ascii="仿宋" w:hint="eastAsia"/>
          <w:color w:val="333333"/>
          <w:kern w:val="0"/>
          <w:szCs w:val="21"/>
          <w:u w:val="single"/>
        </w:rPr>
        <w:t xml:space="preserve"> </w:t>
      </w:r>
      <w:r w:rsidR="00D601A5">
        <w:rPr>
          <w:rFonts w:ascii="仿宋" w:hint="eastAsia"/>
          <w:color w:val="333333"/>
          <w:kern w:val="0"/>
          <w:szCs w:val="21"/>
          <w:u w:val="single"/>
        </w:rPr>
        <w:t>28</w:t>
      </w:r>
      <w:r w:rsidRPr="00B935C7">
        <w:rPr>
          <w:rFonts w:ascii="仿宋" w:hint="eastAsia"/>
          <w:color w:val="333333"/>
          <w:kern w:val="0"/>
          <w:szCs w:val="21"/>
          <w:u w:val="single"/>
        </w:rPr>
        <w:t xml:space="preserve"> </w:t>
      </w:r>
      <w:r w:rsidRPr="00B935C7">
        <w:rPr>
          <w:rFonts w:ascii="仿宋" w:hint="eastAsia"/>
          <w:color w:val="333333"/>
          <w:kern w:val="0"/>
          <w:szCs w:val="21"/>
        </w:rPr>
        <w:t>日</w:t>
      </w:r>
      <w:r w:rsidRPr="00190A7F">
        <w:rPr>
          <w:rFonts w:ascii="仿宋" w:hint="eastAsia"/>
          <w:color w:val="333333"/>
          <w:kern w:val="0"/>
          <w:szCs w:val="21"/>
          <w:u w:val="single"/>
        </w:rPr>
        <w:t xml:space="preserve"> </w:t>
      </w:r>
      <w:r w:rsidR="00B935C7">
        <w:rPr>
          <w:rFonts w:ascii="仿宋" w:hint="eastAsia"/>
          <w:color w:val="333333"/>
          <w:kern w:val="0"/>
          <w:szCs w:val="21"/>
          <w:u w:val="single"/>
        </w:rPr>
        <w:t>13</w:t>
      </w:r>
      <w:r>
        <w:rPr>
          <w:rFonts w:ascii="仿宋" w:hint="eastAsia"/>
          <w:color w:val="333333"/>
          <w:kern w:val="0"/>
          <w:szCs w:val="21"/>
          <w:u w:val="single"/>
        </w:rPr>
        <w:t xml:space="preserve"> </w:t>
      </w:r>
      <w:r w:rsidRPr="00190A7F">
        <w:rPr>
          <w:rFonts w:ascii="仿宋" w:hint="eastAsia"/>
          <w:color w:val="333333"/>
          <w:kern w:val="0"/>
          <w:szCs w:val="21"/>
          <w:u w:val="single"/>
        </w:rPr>
        <w:t xml:space="preserve"> </w:t>
      </w:r>
      <w:r w:rsidRPr="00BF523A">
        <w:rPr>
          <w:rFonts w:ascii="仿宋" w:hint="eastAsia"/>
          <w:color w:val="333333"/>
          <w:kern w:val="0"/>
          <w:szCs w:val="21"/>
        </w:rPr>
        <w:t>：</w:t>
      </w:r>
      <w:r w:rsidRPr="00190A7F">
        <w:rPr>
          <w:rFonts w:ascii="仿宋" w:hint="eastAsia"/>
          <w:color w:val="333333"/>
          <w:kern w:val="0"/>
          <w:szCs w:val="21"/>
          <w:u w:val="single"/>
        </w:rPr>
        <w:t xml:space="preserve"> </w:t>
      </w:r>
      <w:r w:rsidR="00B935C7">
        <w:rPr>
          <w:rFonts w:ascii="仿宋" w:hint="eastAsia"/>
          <w:color w:val="333333"/>
          <w:kern w:val="0"/>
          <w:szCs w:val="21"/>
          <w:u w:val="single"/>
        </w:rPr>
        <w:t>30</w:t>
      </w:r>
      <w:r w:rsidRPr="00190A7F">
        <w:rPr>
          <w:rFonts w:ascii="仿宋" w:hint="eastAsia"/>
          <w:color w:val="333333"/>
          <w:kern w:val="0"/>
          <w:szCs w:val="21"/>
          <w:u w:val="single"/>
        </w:rPr>
        <w:t xml:space="preserve"> </w:t>
      </w:r>
      <w:r w:rsidRPr="00BF523A">
        <w:rPr>
          <w:color w:val="333333"/>
          <w:kern w:val="0"/>
          <w:szCs w:val="21"/>
        </w:rPr>
        <w:t> </w:t>
      </w:r>
      <w:r w:rsidRPr="00BF523A">
        <w:rPr>
          <w:rFonts w:ascii="仿宋" w:hint="eastAsia"/>
          <w:color w:val="333333"/>
          <w:kern w:val="0"/>
          <w:szCs w:val="21"/>
        </w:rPr>
        <w:t>(北京时间)</w:t>
      </w:r>
    </w:p>
    <w:p w:rsidR="002C6C26" w:rsidRPr="00BF523A" w:rsidRDefault="002C6C26" w:rsidP="002C6C26">
      <w:pPr>
        <w:tabs>
          <w:tab w:val="left" w:pos="6762"/>
        </w:tabs>
        <w:adjustRightInd w:val="0"/>
        <w:snapToGrid w:val="0"/>
        <w:spacing w:line="360" w:lineRule="auto"/>
        <w:ind w:firstLineChars="250" w:firstLine="525"/>
        <w:rPr>
          <w:rFonts w:ascii="仿宋"/>
          <w:color w:val="333333"/>
          <w:kern w:val="0"/>
          <w:szCs w:val="21"/>
        </w:rPr>
      </w:pPr>
      <w:r w:rsidRPr="00BF523A">
        <w:rPr>
          <w:rFonts w:ascii="仿宋" w:hint="eastAsia"/>
          <w:color w:val="333333"/>
          <w:kern w:val="0"/>
          <w:szCs w:val="21"/>
        </w:rPr>
        <w:t>递交投标文件及开标地点</w:t>
      </w:r>
      <w:r w:rsidRPr="00BF523A">
        <w:rPr>
          <w:rFonts w:ascii="仿宋" w:hint="eastAsia"/>
          <w:color w:val="333333"/>
          <w:kern w:val="0"/>
          <w:szCs w:val="21"/>
          <w:u w:val="single"/>
        </w:rPr>
        <w:t>：</w:t>
      </w:r>
      <w:r w:rsidR="008653C9" w:rsidRPr="008653C9">
        <w:rPr>
          <w:rFonts w:ascii="仿宋" w:hint="eastAsia"/>
          <w:color w:val="333333"/>
          <w:kern w:val="0"/>
          <w:szCs w:val="21"/>
          <w:u w:val="single"/>
        </w:rPr>
        <w:t>鞍山市公共资源交易中心221室(鞍山市铁西区人民路269-271号)</w:t>
      </w:r>
      <w:r w:rsidRPr="00BF523A">
        <w:rPr>
          <w:rFonts w:ascii="仿宋"/>
          <w:color w:val="333333"/>
          <w:kern w:val="0"/>
          <w:szCs w:val="21"/>
          <w:u w:val="single"/>
        </w:rPr>
        <w:t xml:space="preserve"> </w:t>
      </w:r>
      <w:r w:rsidRPr="00BF523A">
        <w:rPr>
          <w:rFonts w:ascii="仿宋" w:hint="eastAsia"/>
          <w:color w:val="333333"/>
          <w:kern w:val="0"/>
          <w:szCs w:val="21"/>
        </w:rPr>
        <w:t>。</w:t>
      </w:r>
      <w:r w:rsidRPr="00BF523A">
        <w:rPr>
          <w:rFonts w:ascii="仿宋" w:hint="eastAsia"/>
          <w:color w:val="333333"/>
          <w:kern w:val="0"/>
          <w:szCs w:val="21"/>
        </w:rPr>
        <w:tab/>
      </w:r>
    </w:p>
    <w:p w:rsidR="002C6C26" w:rsidRPr="008653C9" w:rsidRDefault="002C6C26" w:rsidP="002C6C26">
      <w:pPr>
        <w:adjustRightInd w:val="0"/>
        <w:snapToGrid w:val="0"/>
        <w:spacing w:line="360" w:lineRule="auto"/>
        <w:ind w:firstLineChars="249" w:firstLine="525"/>
        <w:rPr>
          <w:rFonts w:ascii="仿宋"/>
          <w:b/>
          <w:color w:val="333333"/>
          <w:kern w:val="0"/>
          <w:szCs w:val="21"/>
        </w:rPr>
      </w:pPr>
      <w:r w:rsidRPr="00087B0A">
        <w:rPr>
          <w:rFonts w:ascii="仿宋" w:hint="eastAsia"/>
          <w:b/>
          <w:color w:val="333333"/>
          <w:kern w:val="0"/>
          <w:szCs w:val="21"/>
        </w:rPr>
        <w:t>疫情期间只接受邮寄，邮寄地址</w:t>
      </w:r>
      <w:r w:rsidRPr="00087B0A">
        <w:rPr>
          <w:rFonts w:ascii="仿宋" w:hint="eastAsia"/>
          <w:b/>
          <w:color w:val="333333"/>
          <w:kern w:val="0"/>
          <w:szCs w:val="21"/>
          <w:u w:val="single"/>
        </w:rPr>
        <w:t>：</w:t>
      </w:r>
      <w:r w:rsidR="008653C9" w:rsidRPr="008653C9">
        <w:rPr>
          <w:rFonts w:ascii="仿宋" w:hint="eastAsia"/>
          <w:b/>
          <w:color w:val="333333"/>
          <w:kern w:val="0"/>
          <w:szCs w:val="21"/>
          <w:u w:val="single"/>
        </w:rPr>
        <w:t>鞍山市公共资源</w:t>
      </w:r>
      <w:bookmarkStart w:id="8" w:name="_GoBack"/>
      <w:bookmarkEnd w:id="8"/>
      <w:r w:rsidR="008653C9" w:rsidRPr="008653C9">
        <w:rPr>
          <w:rFonts w:ascii="仿宋" w:hint="eastAsia"/>
          <w:b/>
          <w:color w:val="333333"/>
          <w:kern w:val="0"/>
          <w:szCs w:val="21"/>
          <w:u w:val="single"/>
        </w:rPr>
        <w:t>交易中心219室(鞍山市铁西区人民路269-271号)</w:t>
      </w:r>
      <w:r w:rsidRPr="00087B0A">
        <w:rPr>
          <w:rFonts w:ascii="仿宋" w:hint="eastAsia"/>
          <w:b/>
          <w:color w:val="333333"/>
          <w:kern w:val="0"/>
          <w:szCs w:val="21"/>
        </w:rPr>
        <w:t>，邮编</w:t>
      </w:r>
      <w:r w:rsidRPr="00087B0A">
        <w:rPr>
          <w:rFonts w:ascii="仿宋" w:hint="eastAsia"/>
          <w:b/>
          <w:color w:val="333333"/>
          <w:kern w:val="0"/>
          <w:szCs w:val="21"/>
          <w:u w:val="single"/>
        </w:rPr>
        <w:t>：</w:t>
      </w:r>
      <w:r>
        <w:rPr>
          <w:rFonts w:ascii="仿宋" w:hint="eastAsia"/>
          <w:b/>
          <w:color w:val="333333"/>
          <w:kern w:val="0"/>
          <w:szCs w:val="21"/>
          <w:u w:val="single"/>
        </w:rPr>
        <w:t>114001</w:t>
      </w:r>
      <w:r w:rsidRPr="00087B0A">
        <w:rPr>
          <w:rFonts w:ascii="仿宋" w:hint="eastAsia"/>
          <w:b/>
          <w:color w:val="333333"/>
          <w:kern w:val="0"/>
          <w:szCs w:val="21"/>
          <w:u w:val="single"/>
        </w:rPr>
        <w:t xml:space="preserve"> </w:t>
      </w:r>
      <w:r w:rsidR="008653C9">
        <w:rPr>
          <w:rFonts w:ascii="仿宋" w:hint="eastAsia"/>
          <w:b/>
          <w:color w:val="333333"/>
          <w:kern w:val="0"/>
          <w:szCs w:val="21"/>
        </w:rPr>
        <w:t>，收件人：</w:t>
      </w:r>
      <w:r w:rsidR="008653C9" w:rsidRPr="008653C9">
        <w:rPr>
          <w:rFonts w:ascii="仿宋" w:hint="eastAsia"/>
          <w:b/>
          <w:color w:val="333333"/>
          <w:kern w:val="0"/>
          <w:szCs w:val="21"/>
          <w:u w:val="single"/>
        </w:rPr>
        <w:t>孟小龙、赵羽</w:t>
      </w:r>
      <w:r w:rsidR="008653C9">
        <w:rPr>
          <w:rFonts w:ascii="仿宋" w:hint="eastAsia"/>
          <w:b/>
          <w:color w:val="333333"/>
          <w:kern w:val="0"/>
          <w:szCs w:val="21"/>
        </w:rPr>
        <w:t>，联系电话：</w:t>
      </w:r>
      <w:r w:rsidR="008653C9" w:rsidRPr="008653C9">
        <w:rPr>
          <w:rFonts w:ascii="仿宋" w:hint="eastAsia"/>
          <w:b/>
          <w:color w:val="333333"/>
          <w:kern w:val="0"/>
          <w:szCs w:val="21"/>
          <w:u w:val="single"/>
        </w:rPr>
        <w:t>13604227393</w:t>
      </w:r>
      <w:r w:rsidR="008653C9">
        <w:rPr>
          <w:rFonts w:ascii="仿宋" w:hint="eastAsia"/>
          <w:b/>
          <w:color w:val="333333"/>
          <w:kern w:val="0"/>
          <w:szCs w:val="21"/>
        </w:rPr>
        <w:t>。</w:t>
      </w:r>
    </w:p>
    <w:p w:rsidR="002C6C26" w:rsidRPr="00087B0A" w:rsidRDefault="002C6C26" w:rsidP="002C6C26">
      <w:pPr>
        <w:spacing w:line="300" w:lineRule="exact"/>
        <w:ind w:firstLineChars="245" w:firstLine="517"/>
        <w:rPr>
          <w:rFonts w:ascii="仿宋"/>
          <w:b/>
          <w:color w:val="333333"/>
          <w:kern w:val="0"/>
          <w:szCs w:val="21"/>
        </w:rPr>
      </w:pPr>
      <w:r w:rsidRPr="00087B0A">
        <w:rPr>
          <w:rFonts w:ascii="仿宋" w:hint="eastAsia"/>
          <w:b/>
          <w:color w:val="333333"/>
          <w:kern w:val="0"/>
          <w:szCs w:val="21"/>
        </w:rPr>
        <w:t xml:space="preserve">投标文件由 </w:t>
      </w:r>
      <w:r>
        <w:rPr>
          <w:rFonts w:ascii="仿宋" w:hint="eastAsia"/>
          <w:b/>
          <w:color w:val="333333"/>
          <w:kern w:val="0"/>
          <w:szCs w:val="21"/>
          <w:u w:val="single"/>
        </w:rPr>
        <w:t>顺丰快递</w:t>
      </w:r>
      <w:r w:rsidRPr="00087B0A">
        <w:rPr>
          <w:rFonts w:ascii="仿宋" w:hint="eastAsia"/>
          <w:b/>
          <w:color w:val="333333"/>
          <w:kern w:val="0"/>
          <w:szCs w:val="21"/>
          <w:u w:val="single"/>
        </w:rPr>
        <w:t xml:space="preserve"> </w:t>
      </w:r>
      <w:r w:rsidRPr="00087B0A">
        <w:rPr>
          <w:rFonts w:ascii="仿宋" w:hint="eastAsia"/>
          <w:b/>
          <w:color w:val="333333"/>
          <w:kern w:val="0"/>
          <w:szCs w:val="21"/>
        </w:rPr>
        <w:t>送至指定的投标文件存放地点，并由中介代理机构人员和快递人员共同签字确认接收，存放投标文件房间24小时监控。逾期送达的或者未送达到指定地点，招标人不予受理，由投标人自行负责。</w:t>
      </w:r>
      <w:r w:rsidR="00800EEA" w:rsidRPr="00800EEA">
        <w:rPr>
          <w:rFonts w:ascii="仿宋" w:hint="eastAsia"/>
          <w:b/>
          <w:color w:val="333333"/>
          <w:kern w:val="0"/>
          <w:szCs w:val="21"/>
        </w:rPr>
        <w:t>同时快递单上须注明：项目名称、项目编号、所投包号、法定代表授权人姓名及手机号</w:t>
      </w:r>
      <w:r w:rsidR="00800EEA">
        <w:rPr>
          <w:rFonts w:ascii="仿宋" w:hint="eastAsia"/>
          <w:b/>
          <w:color w:val="333333"/>
          <w:kern w:val="0"/>
          <w:szCs w:val="21"/>
        </w:rPr>
        <w:t>。</w:t>
      </w:r>
    </w:p>
    <w:p w:rsidR="002C6C26" w:rsidRPr="00EB7B2E" w:rsidRDefault="002C6C26" w:rsidP="002C6C26">
      <w:pPr>
        <w:widowControl/>
        <w:spacing w:line="263" w:lineRule="atLeast"/>
        <w:ind w:firstLine="562"/>
        <w:rPr>
          <w:b/>
          <w:color w:val="333333"/>
          <w:kern w:val="0"/>
          <w:szCs w:val="21"/>
        </w:rPr>
      </w:pPr>
      <w:r w:rsidRPr="00EB7B2E">
        <w:rPr>
          <w:rFonts w:ascii="仿宋" w:hint="eastAsia"/>
          <w:b/>
          <w:color w:val="333333"/>
          <w:kern w:val="0"/>
          <w:szCs w:val="21"/>
        </w:rPr>
        <w:t>九、询问、质疑和投诉的程序及要求：</w:t>
      </w:r>
    </w:p>
    <w:p w:rsidR="002C6C26" w:rsidRPr="00BF523A" w:rsidRDefault="002C6C26" w:rsidP="002C6C26">
      <w:pPr>
        <w:widowControl/>
        <w:spacing w:line="263" w:lineRule="atLeast"/>
        <w:ind w:firstLine="560"/>
        <w:jc w:val="left"/>
        <w:rPr>
          <w:color w:val="333333"/>
          <w:kern w:val="0"/>
          <w:szCs w:val="21"/>
        </w:rPr>
      </w:pPr>
      <w:r w:rsidRPr="00BF523A">
        <w:rPr>
          <w:rFonts w:ascii="仿宋" w:hint="eastAsia"/>
          <w:color w:val="333333"/>
          <w:kern w:val="0"/>
          <w:szCs w:val="21"/>
        </w:rPr>
        <w:t>1.供应商对政府采购活动事项有疑问的，可以向采购人、采购代理机构提出询问，采购人、采购代理机构应当根据实际情况及时答复，但答复的内容不得涉及应当保密以及可能影响公平竞争的事项。</w:t>
      </w:r>
    </w:p>
    <w:p w:rsidR="002C6C26" w:rsidRPr="00BF523A" w:rsidRDefault="002C6C26" w:rsidP="002C6C26">
      <w:pPr>
        <w:widowControl/>
        <w:spacing w:line="263" w:lineRule="atLeast"/>
        <w:ind w:firstLine="560"/>
        <w:jc w:val="left"/>
        <w:rPr>
          <w:color w:val="333333"/>
          <w:kern w:val="0"/>
          <w:szCs w:val="21"/>
        </w:rPr>
      </w:pPr>
      <w:r w:rsidRPr="00BF523A">
        <w:rPr>
          <w:rFonts w:ascii="仿宋" w:hint="eastAsia"/>
          <w:color w:val="333333"/>
          <w:kern w:val="0"/>
          <w:szCs w:val="21"/>
        </w:rPr>
        <w:lastRenderedPageBreak/>
        <w:t>2.</w:t>
      </w:r>
      <w:r w:rsidRPr="00BF523A">
        <w:rPr>
          <w:color w:val="333333"/>
          <w:kern w:val="0"/>
          <w:szCs w:val="21"/>
        </w:rPr>
        <w:t> </w:t>
      </w:r>
      <w:r w:rsidRPr="00BF523A">
        <w:rPr>
          <w:rFonts w:ascii="仿宋" w:hint="eastAsia"/>
          <w:color w:val="333333"/>
          <w:kern w:val="0"/>
          <w:szCs w:val="21"/>
        </w:rPr>
        <w:t>供应商认为</w:t>
      </w:r>
      <w:r w:rsidRPr="00BF523A">
        <w:rPr>
          <w:color w:val="333333"/>
          <w:kern w:val="0"/>
          <w:szCs w:val="21"/>
        </w:rPr>
        <w:t> </w:t>
      </w:r>
      <w:r w:rsidRPr="00BF523A">
        <w:rPr>
          <w:rFonts w:ascii="仿宋" w:hint="eastAsia"/>
          <w:color w:val="333333"/>
          <w:kern w:val="0"/>
          <w:szCs w:val="21"/>
        </w:rPr>
        <w:t>采购文件、采购过程和中标、成交结果</w:t>
      </w:r>
      <w:r w:rsidRPr="00BF523A">
        <w:rPr>
          <w:color w:val="333333"/>
          <w:kern w:val="0"/>
          <w:szCs w:val="21"/>
        </w:rPr>
        <w:t> </w:t>
      </w:r>
      <w:r w:rsidRPr="00BF523A">
        <w:rPr>
          <w:rFonts w:ascii="仿宋" w:hint="eastAsia"/>
          <w:color w:val="333333"/>
          <w:kern w:val="0"/>
          <w:szCs w:val="21"/>
        </w:rPr>
        <w:t>使自己的权益受到损害的，可以在知道或者应知其权益受到损害之日起七个工作日内，根据《</w:t>
      </w:r>
      <w:r w:rsidRPr="00BF523A">
        <w:rPr>
          <w:color w:val="333333"/>
          <w:kern w:val="0"/>
          <w:szCs w:val="21"/>
        </w:rPr>
        <w:t> </w:t>
      </w:r>
      <w:r w:rsidRPr="00BF523A">
        <w:rPr>
          <w:rFonts w:ascii="仿宋" w:hint="eastAsia"/>
          <w:color w:val="333333"/>
          <w:kern w:val="0"/>
          <w:szCs w:val="21"/>
        </w:rPr>
        <w:t>政府采购质疑和投诉办法</w:t>
      </w:r>
      <w:r w:rsidRPr="00BF523A">
        <w:rPr>
          <w:color w:val="333333"/>
          <w:kern w:val="0"/>
          <w:szCs w:val="21"/>
        </w:rPr>
        <w:t> </w:t>
      </w:r>
      <w:r w:rsidRPr="00BF523A">
        <w:rPr>
          <w:rFonts w:ascii="仿宋" w:hint="eastAsia"/>
          <w:color w:val="333333"/>
          <w:kern w:val="0"/>
          <w:szCs w:val="21"/>
        </w:rPr>
        <w:t>》（</w:t>
      </w:r>
      <w:r w:rsidRPr="00BF523A">
        <w:rPr>
          <w:color w:val="333333"/>
          <w:kern w:val="0"/>
          <w:szCs w:val="21"/>
        </w:rPr>
        <w:t> </w:t>
      </w:r>
      <w:r w:rsidRPr="00BF523A">
        <w:rPr>
          <w:rFonts w:ascii="仿宋" w:hint="eastAsia"/>
          <w:color w:val="333333"/>
          <w:kern w:val="0"/>
          <w:szCs w:val="21"/>
        </w:rPr>
        <w:t>财政部令94号</w:t>
      </w:r>
      <w:r w:rsidRPr="00BF523A">
        <w:rPr>
          <w:color w:val="333333"/>
          <w:kern w:val="0"/>
          <w:szCs w:val="21"/>
        </w:rPr>
        <w:t> </w:t>
      </w:r>
      <w:r w:rsidRPr="00BF523A">
        <w:rPr>
          <w:rFonts w:ascii="仿宋" w:hint="eastAsia"/>
          <w:color w:val="333333"/>
          <w:kern w:val="0"/>
          <w:szCs w:val="21"/>
        </w:rPr>
        <w:t>）以书面形式向采购人、采购代理机构提出质疑。供应商对采购文件中供应商特定资格条件、技术质量和商务要求、评审标准及评审细则有异议的，应主要向采购人提出质疑，对采购人提出的质疑由采购人负责答复，其他问题可向采购代理机构提出质疑，质疑由招标代理机构和采购人共同接收。</w:t>
      </w:r>
    </w:p>
    <w:p w:rsidR="002C6C26" w:rsidRPr="00F0280B" w:rsidRDefault="002C6C26" w:rsidP="002C6C26">
      <w:pPr>
        <w:widowControl/>
        <w:spacing w:line="263" w:lineRule="atLeast"/>
        <w:ind w:firstLine="560"/>
        <w:jc w:val="left"/>
        <w:rPr>
          <w:color w:val="333333"/>
          <w:kern w:val="0"/>
          <w:szCs w:val="21"/>
        </w:rPr>
      </w:pPr>
      <w:r w:rsidRPr="00BF523A">
        <w:rPr>
          <w:rFonts w:ascii="仿宋" w:hint="eastAsia"/>
          <w:color w:val="333333"/>
          <w:kern w:val="0"/>
          <w:szCs w:val="21"/>
        </w:rPr>
        <w:t>3.供应商对采购人、采购代理机构的质疑答复不满意，或采购人、采购代理机构未在规定期限内</w:t>
      </w:r>
      <w:proofErr w:type="gramStart"/>
      <w:r w:rsidRPr="00BF523A">
        <w:rPr>
          <w:rFonts w:ascii="仿宋" w:hint="eastAsia"/>
          <w:color w:val="333333"/>
          <w:kern w:val="0"/>
          <w:szCs w:val="21"/>
        </w:rPr>
        <w:t>作出</w:t>
      </w:r>
      <w:proofErr w:type="gramEnd"/>
      <w:r w:rsidRPr="00BF523A">
        <w:rPr>
          <w:rFonts w:ascii="仿宋" w:hint="eastAsia"/>
          <w:color w:val="333333"/>
          <w:kern w:val="0"/>
          <w:szCs w:val="21"/>
        </w:rPr>
        <w:t>答复的，可以在答复期满后十五个工作日内根据《</w:t>
      </w:r>
      <w:r w:rsidRPr="00BF523A">
        <w:rPr>
          <w:color w:val="333333"/>
          <w:kern w:val="0"/>
          <w:szCs w:val="21"/>
        </w:rPr>
        <w:t> </w:t>
      </w:r>
      <w:r w:rsidRPr="00BF523A">
        <w:rPr>
          <w:rFonts w:ascii="仿宋" w:hint="eastAsia"/>
          <w:color w:val="333333"/>
          <w:kern w:val="0"/>
          <w:szCs w:val="21"/>
        </w:rPr>
        <w:t>政府采购质疑和投诉办法</w:t>
      </w:r>
      <w:r w:rsidRPr="00BF523A">
        <w:rPr>
          <w:color w:val="333333"/>
          <w:kern w:val="0"/>
          <w:szCs w:val="21"/>
        </w:rPr>
        <w:t> </w:t>
      </w:r>
      <w:r w:rsidRPr="00BF523A">
        <w:rPr>
          <w:rFonts w:ascii="仿宋" w:hint="eastAsia"/>
          <w:color w:val="333333"/>
          <w:kern w:val="0"/>
          <w:szCs w:val="21"/>
        </w:rPr>
        <w:t>》（</w:t>
      </w:r>
      <w:r w:rsidRPr="00BF523A">
        <w:rPr>
          <w:color w:val="333333"/>
          <w:kern w:val="0"/>
          <w:szCs w:val="21"/>
        </w:rPr>
        <w:t> </w:t>
      </w:r>
      <w:r w:rsidRPr="00BF523A">
        <w:rPr>
          <w:rFonts w:ascii="仿宋" w:hint="eastAsia"/>
          <w:color w:val="333333"/>
          <w:kern w:val="0"/>
          <w:szCs w:val="21"/>
        </w:rPr>
        <w:t>财政部令94号</w:t>
      </w:r>
      <w:r w:rsidRPr="00BF523A">
        <w:rPr>
          <w:color w:val="333333"/>
          <w:kern w:val="0"/>
          <w:szCs w:val="21"/>
        </w:rPr>
        <w:t> </w:t>
      </w:r>
      <w:r w:rsidRPr="00BF523A">
        <w:rPr>
          <w:rFonts w:ascii="仿宋" w:hint="eastAsia"/>
          <w:color w:val="333333"/>
          <w:kern w:val="0"/>
          <w:szCs w:val="21"/>
        </w:rPr>
        <w:t>）提起投诉。</w:t>
      </w:r>
      <w:r w:rsidRPr="00BF523A">
        <w:rPr>
          <w:color w:val="333333"/>
          <w:kern w:val="0"/>
          <w:szCs w:val="21"/>
        </w:rPr>
        <w:t> </w:t>
      </w:r>
      <w:r w:rsidRPr="00BF523A">
        <w:rPr>
          <w:rFonts w:ascii="仿宋" w:hint="eastAsia"/>
          <w:color w:val="333333"/>
          <w:kern w:val="0"/>
          <w:szCs w:val="21"/>
        </w:rPr>
        <w:t>质疑、投诉应按照先质疑后投诉的程序进行，</w:t>
      </w:r>
      <w:r w:rsidRPr="00BF523A">
        <w:rPr>
          <w:color w:val="333333"/>
          <w:kern w:val="0"/>
          <w:szCs w:val="21"/>
        </w:rPr>
        <w:t> </w:t>
      </w:r>
      <w:r w:rsidRPr="00BF523A">
        <w:rPr>
          <w:rFonts w:ascii="仿宋" w:hint="eastAsia"/>
          <w:color w:val="333333"/>
          <w:kern w:val="0"/>
          <w:szCs w:val="21"/>
        </w:rPr>
        <w:t>未经过质疑的投诉事项，项目主管部门将不予受理。</w:t>
      </w:r>
    </w:p>
    <w:p w:rsidR="002C6C26" w:rsidRPr="0062694D" w:rsidRDefault="002C6C26" w:rsidP="002C6C26">
      <w:pPr>
        <w:adjustRightInd w:val="0"/>
        <w:snapToGrid w:val="0"/>
        <w:spacing w:line="360" w:lineRule="auto"/>
        <w:ind w:firstLine="420"/>
        <w:rPr>
          <w:rFonts w:ascii="仿宋"/>
          <w:b/>
          <w:kern w:val="0"/>
          <w:szCs w:val="21"/>
        </w:rPr>
      </w:pPr>
      <w:r>
        <w:rPr>
          <w:rFonts w:ascii="仿宋" w:hint="eastAsia"/>
          <w:b/>
          <w:color w:val="333333"/>
          <w:kern w:val="0"/>
          <w:szCs w:val="21"/>
        </w:rPr>
        <w:t>十</w:t>
      </w:r>
      <w:r w:rsidRPr="00EB7B2E">
        <w:rPr>
          <w:rFonts w:ascii="仿宋" w:hint="eastAsia"/>
          <w:b/>
          <w:color w:val="333333"/>
          <w:kern w:val="0"/>
          <w:szCs w:val="21"/>
        </w:rPr>
        <w:t>、</w:t>
      </w:r>
      <w:r w:rsidRPr="0062694D">
        <w:rPr>
          <w:rFonts w:ascii="仿宋" w:hint="eastAsia"/>
          <w:b/>
          <w:kern w:val="0"/>
          <w:szCs w:val="21"/>
        </w:rPr>
        <w:t>采购人、项目主管部门、采购代理机构的名称、地址和联系方式</w:t>
      </w:r>
    </w:p>
    <w:p w:rsidR="002C6C26" w:rsidRDefault="002C6C26" w:rsidP="002C6C26">
      <w:pPr>
        <w:widowControl/>
        <w:adjustRightInd w:val="0"/>
        <w:snapToGrid w:val="0"/>
        <w:spacing w:line="360" w:lineRule="auto"/>
        <w:ind w:firstLine="480"/>
        <w:jc w:val="left"/>
        <w:rPr>
          <w:rFonts w:ascii="仿宋"/>
          <w:color w:val="333333"/>
          <w:kern w:val="0"/>
          <w:szCs w:val="21"/>
        </w:rPr>
        <w:sectPr w:rsidR="002C6C26" w:rsidSect="009728BE">
          <w:pgSz w:w="11906" w:h="16838"/>
          <w:pgMar w:top="2041" w:right="1230" w:bottom="1264" w:left="1588" w:header="851" w:footer="992" w:gutter="0"/>
          <w:cols w:space="425"/>
          <w:docGrid w:type="lines" w:linePitch="435"/>
        </w:sectPr>
      </w:pPr>
    </w:p>
    <w:p w:rsidR="002C6C26" w:rsidRDefault="002C6C26" w:rsidP="002C6C26">
      <w:pPr>
        <w:widowControl/>
        <w:adjustRightInd w:val="0"/>
        <w:snapToGrid w:val="0"/>
        <w:spacing w:line="360" w:lineRule="auto"/>
        <w:ind w:leftChars="150" w:left="315" w:firstLineChars="28" w:firstLine="59"/>
        <w:jc w:val="left"/>
        <w:rPr>
          <w:rFonts w:ascii="仿宋"/>
          <w:color w:val="333333"/>
          <w:kern w:val="0"/>
          <w:szCs w:val="21"/>
        </w:rPr>
      </w:pPr>
      <w:r w:rsidRPr="00087B0A">
        <w:rPr>
          <w:rFonts w:ascii="仿宋" w:hint="eastAsia"/>
          <w:color w:val="333333"/>
          <w:kern w:val="0"/>
          <w:szCs w:val="21"/>
        </w:rPr>
        <w:lastRenderedPageBreak/>
        <w:t xml:space="preserve">采 </w:t>
      </w:r>
      <w:r w:rsidRPr="00087B0A">
        <w:rPr>
          <w:rFonts w:ascii="仿宋"/>
          <w:color w:val="333333"/>
          <w:kern w:val="0"/>
          <w:szCs w:val="21"/>
        </w:rPr>
        <w:t xml:space="preserve"> </w:t>
      </w:r>
      <w:r w:rsidRPr="00087B0A">
        <w:rPr>
          <w:rFonts w:ascii="仿宋" w:hint="eastAsia"/>
          <w:color w:val="333333"/>
          <w:kern w:val="0"/>
          <w:szCs w:val="21"/>
        </w:rPr>
        <w:t xml:space="preserve">购 </w:t>
      </w:r>
      <w:r w:rsidRPr="00087B0A">
        <w:rPr>
          <w:rFonts w:ascii="仿宋"/>
          <w:color w:val="333333"/>
          <w:kern w:val="0"/>
          <w:szCs w:val="21"/>
        </w:rPr>
        <w:t xml:space="preserve"> </w:t>
      </w:r>
      <w:r w:rsidRPr="00087B0A">
        <w:rPr>
          <w:rFonts w:ascii="仿宋" w:hint="eastAsia"/>
          <w:color w:val="333333"/>
          <w:kern w:val="0"/>
          <w:szCs w:val="21"/>
        </w:rPr>
        <w:t>人：</w:t>
      </w:r>
      <w:r w:rsidRPr="00525302">
        <w:rPr>
          <w:rFonts w:ascii="仿宋" w:hint="eastAsia"/>
          <w:color w:val="333333"/>
          <w:kern w:val="0"/>
          <w:szCs w:val="21"/>
        </w:rPr>
        <w:t>鞍山市千山区卫生健康局</w:t>
      </w:r>
      <w:r w:rsidRPr="00087B0A">
        <w:rPr>
          <w:rFonts w:ascii="仿宋" w:hint="eastAsia"/>
          <w:color w:val="333333"/>
          <w:kern w:val="0"/>
          <w:szCs w:val="21"/>
        </w:rPr>
        <w:t xml:space="preserve"> </w:t>
      </w:r>
      <w:r w:rsidRPr="00087B0A">
        <w:rPr>
          <w:rFonts w:ascii="仿宋"/>
          <w:color w:val="333333"/>
          <w:kern w:val="0"/>
          <w:szCs w:val="21"/>
        </w:rPr>
        <w:t xml:space="preserve">                    </w:t>
      </w:r>
      <w:r w:rsidRPr="00087B0A">
        <w:rPr>
          <w:rFonts w:ascii="仿宋" w:hint="eastAsia"/>
          <w:color w:val="333333"/>
          <w:kern w:val="0"/>
          <w:szCs w:val="21"/>
        </w:rPr>
        <w:t xml:space="preserve"> </w:t>
      </w:r>
    </w:p>
    <w:p w:rsidR="002C6C26" w:rsidRPr="00087B0A" w:rsidRDefault="002C6C26" w:rsidP="002C6C26">
      <w:pPr>
        <w:widowControl/>
        <w:adjustRightInd w:val="0"/>
        <w:snapToGrid w:val="0"/>
        <w:spacing w:line="360" w:lineRule="auto"/>
        <w:ind w:leftChars="150" w:left="315" w:firstLineChars="28" w:firstLine="59"/>
        <w:jc w:val="left"/>
        <w:rPr>
          <w:rFonts w:ascii="仿宋"/>
          <w:color w:val="333333"/>
          <w:kern w:val="0"/>
          <w:szCs w:val="21"/>
        </w:rPr>
      </w:pPr>
      <w:r w:rsidRPr="00087B0A">
        <w:rPr>
          <w:rFonts w:ascii="仿宋" w:hint="eastAsia"/>
          <w:color w:val="333333"/>
          <w:kern w:val="0"/>
          <w:szCs w:val="21"/>
        </w:rPr>
        <w:t>地</w:t>
      </w:r>
      <w:r w:rsidRPr="00087B0A">
        <w:rPr>
          <w:rFonts w:ascii="仿宋"/>
          <w:color w:val="333333"/>
          <w:kern w:val="0"/>
          <w:szCs w:val="21"/>
        </w:rPr>
        <w:t xml:space="preserve">    </w:t>
      </w:r>
      <w:r w:rsidRPr="00087B0A">
        <w:rPr>
          <w:rFonts w:ascii="仿宋" w:hint="eastAsia"/>
          <w:color w:val="333333"/>
          <w:kern w:val="0"/>
          <w:szCs w:val="21"/>
        </w:rPr>
        <w:t>址：</w:t>
      </w:r>
      <w:r w:rsidRPr="00525302">
        <w:rPr>
          <w:rFonts w:ascii="仿宋" w:hint="eastAsia"/>
          <w:color w:val="333333"/>
          <w:kern w:val="0"/>
          <w:szCs w:val="21"/>
        </w:rPr>
        <w:t>鞍山市千山区</w:t>
      </w:r>
    </w:p>
    <w:p w:rsidR="002C6C26" w:rsidRDefault="002C6C26" w:rsidP="002C6C26">
      <w:pPr>
        <w:widowControl/>
        <w:adjustRightInd w:val="0"/>
        <w:snapToGrid w:val="0"/>
        <w:spacing w:line="360" w:lineRule="auto"/>
        <w:ind w:leftChars="150" w:left="315" w:firstLineChars="28" w:firstLine="59"/>
        <w:jc w:val="left"/>
        <w:rPr>
          <w:rFonts w:ascii="仿宋"/>
          <w:color w:val="333333"/>
          <w:kern w:val="0"/>
          <w:szCs w:val="21"/>
        </w:rPr>
      </w:pPr>
      <w:r w:rsidRPr="00087B0A">
        <w:rPr>
          <w:rFonts w:ascii="仿宋" w:hint="eastAsia"/>
          <w:color w:val="333333"/>
          <w:kern w:val="0"/>
          <w:szCs w:val="21"/>
        </w:rPr>
        <w:t>项目联系人：</w:t>
      </w:r>
      <w:r w:rsidRPr="00525302">
        <w:rPr>
          <w:rFonts w:ascii="仿宋" w:hint="eastAsia"/>
          <w:color w:val="333333"/>
          <w:kern w:val="0"/>
          <w:szCs w:val="21"/>
        </w:rPr>
        <w:t>邢岚</w:t>
      </w:r>
      <w:r w:rsidRPr="00087B0A">
        <w:rPr>
          <w:rFonts w:ascii="仿宋" w:hint="eastAsia"/>
          <w:color w:val="333333"/>
          <w:kern w:val="0"/>
          <w:szCs w:val="21"/>
        </w:rPr>
        <w:t xml:space="preserve">          </w:t>
      </w:r>
      <w:r w:rsidRPr="00087B0A">
        <w:rPr>
          <w:rFonts w:ascii="仿宋"/>
          <w:color w:val="333333"/>
          <w:kern w:val="0"/>
          <w:szCs w:val="21"/>
        </w:rPr>
        <w:tab/>
        <w:t xml:space="preserve">          </w:t>
      </w:r>
    </w:p>
    <w:p w:rsidR="002C6C26" w:rsidRPr="00087B0A" w:rsidRDefault="002C6C26" w:rsidP="002C6C26">
      <w:pPr>
        <w:widowControl/>
        <w:adjustRightInd w:val="0"/>
        <w:snapToGrid w:val="0"/>
        <w:spacing w:line="360" w:lineRule="auto"/>
        <w:ind w:leftChars="150" w:left="315" w:firstLineChars="28" w:firstLine="59"/>
        <w:jc w:val="left"/>
        <w:rPr>
          <w:rFonts w:ascii="仿宋"/>
          <w:color w:val="333333"/>
          <w:kern w:val="0"/>
          <w:szCs w:val="21"/>
        </w:rPr>
      </w:pPr>
      <w:r w:rsidRPr="00087B0A">
        <w:rPr>
          <w:rFonts w:ascii="仿宋" w:hint="eastAsia"/>
          <w:color w:val="333333"/>
          <w:kern w:val="0"/>
          <w:szCs w:val="21"/>
        </w:rPr>
        <w:t>联系电话：</w:t>
      </w:r>
      <w:r w:rsidRPr="00525302">
        <w:rPr>
          <w:rFonts w:ascii="仿宋"/>
          <w:color w:val="333333"/>
          <w:kern w:val="0"/>
          <w:szCs w:val="21"/>
        </w:rPr>
        <w:t>0412-2300166</w:t>
      </w:r>
    </w:p>
    <w:p w:rsidR="002C6C26" w:rsidRPr="00087B0A" w:rsidRDefault="002C6C26" w:rsidP="002C6C26">
      <w:pPr>
        <w:widowControl/>
        <w:adjustRightInd w:val="0"/>
        <w:snapToGrid w:val="0"/>
        <w:spacing w:line="360" w:lineRule="auto"/>
        <w:ind w:firstLine="480"/>
        <w:jc w:val="left"/>
        <w:rPr>
          <w:rFonts w:ascii="仿宋"/>
          <w:color w:val="333333"/>
          <w:kern w:val="0"/>
          <w:szCs w:val="21"/>
        </w:rPr>
      </w:pPr>
    </w:p>
    <w:p w:rsidR="002C6C26" w:rsidRDefault="002C6C26" w:rsidP="002C6C26">
      <w:pPr>
        <w:widowControl/>
        <w:adjustRightInd w:val="0"/>
        <w:snapToGrid w:val="0"/>
        <w:spacing w:line="360" w:lineRule="auto"/>
        <w:ind w:firstLine="480"/>
        <w:jc w:val="left"/>
        <w:rPr>
          <w:rFonts w:ascii="仿宋"/>
          <w:color w:val="333333"/>
          <w:kern w:val="0"/>
          <w:szCs w:val="21"/>
        </w:rPr>
      </w:pPr>
      <w:r w:rsidRPr="00087B0A">
        <w:rPr>
          <w:rFonts w:ascii="仿宋" w:hint="eastAsia"/>
          <w:color w:val="333333"/>
          <w:kern w:val="0"/>
          <w:szCs w:val="21"/>
        </w:rPr>
        <w:t>项目主管部门：</w:t>
      </w:r>
      <w:r w:rsidRPr="00525302">
        <w:rPr>
          <w:rFonts w:ascii="仿宋" w:hint="eastAsia"/>
          <w:color w:val="333333"/>
          <w:kern w:val="0"/>
          <w:szCs w:val="21"/>
        </w:rPr>
        <w:t>鞍山市千山区财政局采购办</w:t>
      </w:r>
      <w:r w:rsidRPr="00087B0A">
        <w:rPr>
          <w:rFonts w:ascii="仿宋"/>
          <w:color w:val="333333"/>
          <w:kern w:val="0"/>
          <w:szCs w:val="21"/>
        </w:rPr>
        <w:t xml:space="preserve">      </w:t>
      </w:r>
      <w:r w:rsidRPr="00087B0A">
        <w:rPr>
          <w:rFonts w:ascii="仿宋" w:hint="eastAsia"/>
          <w:color w:val="333333"/>
          <w:kern w:val="0"/>
          <w:szCs w:val="21"/>
        </w:rPr>
        <w:t xml:space="preserve"> </w:t>
      </w:r>
      <w:r w:rsidRPr="00087B0A">
        <w:rPr>
          <w:rFonts w:ascii="仿宋"/>
          <w:color w:val="333333"/>
          <w:kern w:val="0"/>
          <w:szCs w:val="21"/>
        </w:rPr>
        <w:t xml:space="preserve">             </w:t>
      </w:r>
    </w:p>
    <w:p w:rsidR="002C6C26" w:rsidRPr="00087B0A" w:rsidRDefault="002C6C26" w:rsidP="002C6C26">
      <w:pPr>
        <w:widowControl/>
        <w:adjustRightInd w:val="0"/>
        <w:snapToGrid w:val="0"/>
        <w:spacing w:line="360" w:lineRule="auto"/>
        <w:ind w:firstLine="480"/>
        <w:jc w:val="left"/>
        <w:rPr>
          <w:rFonts w:ascii="仿宋"/>
          <w:color w:val="333333"/>
          <w:kern w:val="0"/>
          <w:szCs w:val="21"/>
        </w:rPr>
      </w:pPr>
      <w:r w:rsidRPr="00087B0A">
        <w:rPr>
          <w:rFonts w:ascii="仿宋" w:hint="eastAsia"/>
          <w:color w:val="333333"/>
          <w:kern w:val="0"/>
          <w:szCs w:val="21"/>
        </w:rPr>
        <w:t>地</w:t>
      </w:r>
      <w:r w:rsidRPr="00087B0A">
        <w:rPr>
          <w:rFonts w:ascii="仿宋"/>
          <w:color w:val="333333"/>
          <w:kern w:val="0"/>
          <w:szCs w:val="21"/>
        </w:rPr>
        <w:t xml:space="preserve">    </w:t>
      </w:r>
      <w:r w:rsidRPr="00087B0A">
        <w:rPr>
          <w:rFonts w:ascii="仿宋" w:hint="eastAsia"/>
          <w:color w:val="333333"/>
          <w:kern w:val="0"/>
          <w:szCs w:val="21"/>
        </w:rPr>
        <w:t>址：</w:t>
      </w:r>
      <w:r w:rsidRPr="00525302">
        <w:rPr>
          <w:rFonts w:ascii="仿宋" w:hint="eastAsia"/>
          <w:color w:val="333333"/>
          <w:kern w:val="0"/>
          <w:szCs w:val="21"/>
        </w:rPr>
        <w:t>鞍山市千山区</w:t>
      </w:r>
    </w:p>
    <w:p w:rsidR="002C6C26" w:rsidRDefault="002C6C26" w:rsidP="002C6C26">
      <w:pPr>
        <w:widowControl/>
        <w:adjustRightInd w:val="0"/>
        <w:snapToGrid w:val="0"/>
        <w:spacing w:line="360" w:lineRule="auto"/>
        <w:ind w:leftChars="113" w:left="237" w:firstLineChars="78" w:firstLine="164"/>
        <w:jc w:val="left"/>
        <w:rPr>
          <w:rFonts w:ascii="仿宋"/>
          <w:color w:val="333333"/>
          <w:kern w:val="0"/>
          <w:szCs w:val="21"/>
        </w:rPr>
      </w:pPr>
      <w:r w:rsidRPr="00087B0A">
        <w:rPr>
          <w:rFonts w:ascii="仿宋" w:hint="eastAsia"/>
          <w:color w:val="333333"/>
          <w:kern w:val="0"/>
          <w:szCs w:val="21"/>
        </w:rPr>
        <w:t>项目联系人：</w:t>
      </w:r>
      <w:r w:rsidRPr="00525302">
        <w:rPr>
          <w:rFonts w:ascii="仿宋" w:hint="eastAsia"/>
          <w:color w:val="333333"/>
          <w:kern w:val="0"/>
          <w:szCs w:val="21"/>
        </w:rPr>
        <w:t>陈雨</w:t>
      </w:r>
      <w:r w:rsidRPr="00087B0A">
        <w:rPr>
          <w:rFonts w:ascii="仿宋" w:hint="eastAsia"/>
          <w:color w:val="333333"/>
          <w:kern w:val="0"/>
          <w:szCs w:val="21"/>
        </w:rPr>
        <w:t xml:space="preserve">                   </w:t>
      </w:r>
      <w:r w:rsidRPr="00087B0A">
        <w:rPr>
          <w:rFonts w:ascii="仿宋"/>
          <w:color w:val="333333"/>
          <w:kern w:val="0"/>
          <w:szCs w:val="21"/>
        </w:rPr>
        <w:t xml:space="preserve">   </w:t>
      </w:r>
    </w:p>
    <w:p w:rsidR="002C6C26" w:rsidRPr="00087B0A" w:rsidRDefault="002C6C26" w:rsidP="002C6C26">
      <w:pPr>
        <w:widowControl/>
        <w:adjustRightInd w:val="0"/>
        <w:snapToGrid w:val="0"/>
        <w:spacing w:line="360" w:lineRule="auto"/>
        <w:ind w:leftChars="113" w:left="237" w:firstLineChars="78" w:firstLine="164"/>
        <w:jc w:val="left"/>
        <w:rPr>
          <w:rFonts w:ascii="仿宋"/>
          <w:color w:val="333333"/>
          <w:kern w:val="0"/>
          <w:szCs w:val="21"/>
        </w:rPr>
      </w:pPr>
      <w:r w:rsidRPr="00087B0A">
        <w:rPr>
          <w:rFonts w:ascii="仿宋" w:hint="eastAsia"/>
          <w:color w:val="333333"/>
          <w:kern w:val="0"/>
          <w:szCs w:val="21"/>
        </w:rPr>
        <w:t>联系电话：</w:t>
      </w:r>
      <w:r w:rsidRPr="00525302">
        <w:rPr>
          <w:rFonts w:ascii="仿宋"/>
          <w:color w:val="333333"/>
          <w:kern w:val="0"/>
          <w:szCs w:val="21"/>
        </w:rPr>
        <w:t>13842211236</w:t>
      </w:r>
    </w:p>
    <w:p w:rsidR="002C6C26" w:rsidRPr="00087B0A" w:rsidRDefault="002C6C26" w:rsidP="002C6C26">
      <w:pPr>
        <w:widowControl/>
        <w:adjustRightInd w:val="0"/>
        <w:snapToGrid w:val="0"/>
        <w:spacing w:line="360" w:lineRule="auto"/>
        <w:ind w:firstLine="480"/>
        <w:jc w:val="left"/>
        <w:rPr>
          <w:rFonts w:ascii="仿宋"/>
          <w:color w:val="333333"/>
          <w:kern w:val="0"/>
          <w:szCs w:val="21"/>
        </w:rPr>
      </w:pPr>
    </w:p>
    <w:p w:rsidR="002C6C26" w:rsidRDefault="002C6C26" w:rsidP="002C6C26">
      <w:pPr>
        <w:widowControl/>
        <w:adjustRightInd w:val="0"/>
        <w:snapToGrid w:val="0"/>
        <w:spacing w:line="360" w:lineRule="auto"/>
        <w:ind w:firstLine="480"/>
        <w:jc w:val="left"/>
        <w:rPr>
          <w:rFonts w:ascii="仿宋"/>
          <w:color w:val="333333"/>
          <w:kern w:val="0"/>
          <w:szCs w:val="21"/>
        </w:rPr>
      </w:pPr>
      <w:r w:rsidRPr="00087B0A">
        <w:rPr>
          <w:rFonts w:ascii="仿宋" w:hint="eastAsia"/>
          <w:color w:val="333333"/>
          <w:kern w:val="0"/>
          <w:szCs w:val="21"/>
        </w:rPr>
        <w:t>采购代理机构：</w:t>
      </w:r>
      <w:r w:rsidRPr="00525302">
        <w:rPr>
          <w:rFonts w:ascii="仿宋" w:hint="eastAsia"/>
          <w:color w:val="333333"/>
          <w:kern w:val="0"/>
          <w:szCs w:val="21"/>
        </w:rPr>
        <w:t>辽宁中弘工程咨询有限公司</w:t>
      </w:r>
      <w:r w:rsidRPr="00087B0A">
        <w:rPr>
          <w:rFonts w:ascii="仿宋" w:hint="eastAsia"/>
          <w:color w:val="333333"/>
          <w:kern w:val="0"/>
          <w:szCs w:val="21"/>
        </w:rPr>
        <w:t xml:space="preserve">     </w:t>
      </w:r>
      <w:r w:rsidRPr="00087B0A">
        <w:rPr>
          <w:rFonts w:ascii="仿宋"/>
          <w:color w:val="333333"/>
          <w:kern w:val="0"/>
          <w:szCs w:val="21"/>
        </w:rPr>
        <w:t xml:space="preserve">             </w:t>
      </w:r>
    </w:p>
    <w:p w:rsidR="002C6C26" w:rsidRPr="00087B0A" w:rsidRDefault="002C6C26" w:rsidP="002C6C26">
      <w:pPr>
        <w:widowControl/>
        <w:adjustRightInd w:val="0"/>
        <w:snapToGrid w:val="0"/>
        <w:spacing w:line="360" w:lineRule="auto"/>
        <w:ind w:firstLineChars="150" w:firstLine="315"/>
        <w:jc w:val="left"/>
        <w:rPr>
          <w:rFonts w:ascii="仿宋"/>
          <w:color w:val="333333"/>
          <w:kern w:val="0"/>
          <w:szCs w:val="21"/>
        </w:rPr>
      </w:pPr>
      <w:r w:rsidRPr="00087B0A">
        <w:rPr>
          <w:rFonts w:ascii="仿宋"/>
          <w:color w:val="333333"/>
          <w:kern w:val="0"/>
          <w:szCs w:val="21"/>
        </w:rPr>
        <w:t xml:space="preserve"> </w:t>
      </w:r>
      <w:r w:rsidRPr="00087B0A">
        <w:rPr>
          <w:rFonts w:ascii="仿宋" w:hint="eastAsia"/>
          <w:color w:val="333333"/>
          <w:kern w:val="0"/>
          <w:szCs w:val="21"/>
        </w:rPr>
        <w:t>地</w:t>
      </w:r>
      <w:r w:rsidRPr="00087B0A">
        <w:rPr>
          <w:rFonts w:ascii="仿宋"/>
          <w:color w:val="333333"/>
          <w:kern w:val="0"/>
          <w:szCs w:val="21"/>
        </w:rPr>
        <w:t xml:space="preserve">    </w:t>
      </w:r>
      <w:r w:rsidRPr="00087B0A">
        <w:rPr>
          <w:rFonts w:ascii="仿宋" w:hint="eastAsia"/>
          <w:color w:val="333333"/>
          <w:kern w:val="0"/>
          <w:szCs w:val="21"/>
        </w:rPr>
        <w:t>址：</w:t>
      </w:r>
      <w:r w:rsidRPr="00525302">
        <w:rPr>
          <w:rFonts w:ascii="仿宋" w:hint="eastAsia"/>
          <w:color w:val="333333"/>
          <w:kern w:val="0"/>
          <w:szCs w:val="21"/>
        </w:rPr>
        <w:t>鞍山市铁东区福利街37号</w:t>
      </w:r>
    </w:p>
    <w:p w:rsidR="002C6C26" w:rsidRDefault="002C6C26" w:rsidP="002C6C26">
      <w:pPr>
        <w:widowControl/>
        <w:adjustRightInd w:val="0"/>
        <w:snapToGrid w:val="0"/>
        <w:spacing w:line="360" w:lineRule="auto"/>
        <w:ind w:leftChars="150" w:left="315" w:firstLineChars="28" w:firstLine="59"/>
        <w:jc w:val="left"/>
        <w:rPr>
          <w:rFonts w:ascii="仿宋"/>
          <w:color w:val="333333"/>
          <w:kern w:val="0"/>
          <w:szCs w:val="21"/>
        </w:rPr>
      </w:pPr>
      <w:r w:rsidRPr="00087B0A">
        <w:rPr>
          <w:rFonts w:ascii="仿宋" w:hint="eastAsia"/>
          <w:color w:val="333333"/>
          <w:kern w:val="0"/>
          <w:szCs w:val="21"/>
        </w:rPr>
        <w:t>项目联系人：</w:t>
      </w:r>
      <w:r w:rsidRPr="00805630">
        <w:rPr>
          <w:rFonts w:ascii="仿宋" w:hint="eastAsia"/>
          <w:color w:val="333333"/>
          <w:kern w:val="0"/>
          <w:szCs w:val="21"/>
        </w:rPr>
        <w:t>白荟琦</w:t>
      </w:r>
      <w:r w:rsidRPr="00087B0A">
        <w:rPr>
          <w:rFonts w:ascii="仿宋"/>
          <w:color w:val="333333"/>
          <w:kern w:val="0"/>
          <w:szCs w:val="21"/>
        </w:rPr>
        <w:t xml:space="preserve">                      </w:t>
      </w:r>
    </w:p>
    <w:p w:rsidR="002C6C26" w:rsidRPr="00087B0A" w:rsidRDefault="002C6C26" w:rsidP="002C6C26">
      <w:pPr>
        <w:widowControl/>
        <w:adjustRightInd w:val="0"/>
        <w:snapToGrid w:val="0"/>
        <w:spacing w:line="360" w:lineRule="auto"/>
        <w:ind w:leftChars="150" w:left="315" w:firstLineChars="28" w:firstLine="59"/>
        <w:jc w:val="left"/>
        <w:rPr>
          <w:rFonts w:ascii="仿宋"/>
          <w:color w:val="333333"/>
          <w:kern w:val="0"/>
          <w:szCs w:val="21"/>
        </w:rPr>
      </w:pPr>
      <w:r w:rsidRPr="00087B0A">
        <w:rPr>
          <w:rFonts w:ascii="仿宋" w:hint="eastAsia"/>
          <w:color w:val="333333"/>
          <w:kern w:val="0"/>
          <w:szCs w:val="21"/>
        </w:rPr>
        <w:t>联系电话：</w:t>
      </w:r>
      <w:r w:rsidRPr="00805630">
        <w:rPr>
          <w:rFonts w:ascii="仿宋"/>
          <w:color w:val="333333"/>
          <w:kern w:val="0"/>
          <w:szCs w:val="21"/>
        </w:rPr>
        <w:t>0412-2211900</w:t>
      </w:r>
    </w:p>
    <w:p w:rsidR="002C6C26" w:rsidRDefault="002C6C26" w:rsidP="002C6C26">
      <w:pPr>
        <w:widowControl/>
        <w:adjustRightInd w:val="0"/>
        <w:snapToGrid w:val="0"/>
        <w:spacing w:line="360" w:lineRule="auto"/>
        <w:ind w:leftChars="150" w:left="315" w:firstLineChars="28" w:firstLine="59"/>
        <w:jc w:val="left"/>
        <w:rPr>
          <w:rFonts w:ascii="仿宋"/>
          <w:color w:val="333333"/>
          <w:kern w:val="0"/>
          <w:szCs w:val="21"/>
        </w:rPr>
      </w:pPr>
      <w:r w:rsidRPr="00087B0A">
        <w:rPr>
          <w:rFonts w:ascii="仿宋" w:hint="eastAsia"/>
          <w:color w:val="333333"/>
          <w:kern w:val="0"/>
          <w:szCs w:val="21"/>
        </w:rPr>
        <w:t>传</w:t>
      </w:r>
      <w:r w:rsidRPr="00087B0A">
        <w:rPr>
          <w:rFonts w:ascii="仿宋"/>
          <w:color w:val="333333"/>
          <w:kern w:val="0"/>
          <w:szCs w:val="21"/>
        </w:rPr>
        <w:t xml:space="preserve">      </w:t>
      </w:r>
      <w:r w:rsidRPr="00087B0A">
        <w:rPr>
          <w:rFonts w:ascii="仿宋" w:hint="eastAsia"/>
          <w:color w:val="333333"/>
          <w:kern w:val="0"/>
          <w:szCs w:val="21"/>
        </w:rPr>
        <w:t>真：</w:t>
      </w:r>
      <w:r w:rsidRPr="00805630">
        <w:rPr>
          <w:rFonts w:ascii="仿宋"/>
          <w:color w:val="333333"/>
          <w:kern w:val="0"/>
          <w:szCs w:val="21"/>
        </w:rPr>
        <w:t>0412-2211900</w:t>
      </w:r>
      <w:r w:rsidRPr="00087B0A">
        <w:rPr>
          <w:rFonts w:ascii="仿宋" w:hint="eastAsia"/>
          <w:color w:val="333333"/>
          <w:kern w:val="0"/>
          <w:szCs w:val="21"/>
        </w:rPr>
        <w:t xml:space="preserve">                </w:t>
      </w:r>
      <w:r w:rsidRPr="00087B0A">
        <w:rPr>
          <w:rFonts w:ascii="仿宋"/>
          <w:color w:val="333333"/>
          <w:kern w:val="0"/>
          <w:szCs w:val="21"/>
        </w:rPr>
        <w:t xml:space="preserve"> </w:t>
      </w:r>
      <w:r w:rsidRPr="00087B0A">
        <w:rPr>
          <w:rFonts w:ascii="仿宋" w:hint="eastAsia"/>
          <w:color w:val="333333"/>
          <w:kern w:val="0"/>
          <w:szCs w:val="21"/>
        </w:rPr>
        <w:t xml:space="preserve">  </w:t>
      </w:r>
      <w:r w:rsidRPr="00087B0A">
        <w:rPr>
          <w:rFonts w:ascii="仿宋"/>
          <w:color w:val="333333"/>
          <w:kern w:val="0"/>
          <w:szCs w:val="21"/>
        </w:rPr>
        <w:t xml:space="preserve"> </w:t>
      </w:r>
      <w:r w:rsidRPr="00087B0A">
        <w:rPr>
          <w:rFonts w:ascii="仿宋" w:hint="eastAsia"/>
          <w:color w:val="333333"/>
          <w:kern w:val="0"/>
          <w:szCs w:val="21"/>
        </w:rPr>
        <w:t xml:space="preserve"> </w:t>
      </w:r>
    </w:p>
    <w:p w:rsidR="002C6C26" w:rsidRPr="00087B0A" w:rsidRDefault="002C6C26" w:rsidP="002C6C26">
      <w:pPr>
        <w:widowControl/>
        <w:adjustRightInd w:val="0"/>
        <w:snapToGrid w:val="0"/>
        <w:spacing w:line="360" w:lineRule="auto"/>
        <w:ind w:leftChars="150" w:left="315" w:firstLineChars="28" w:firstLine="59"/>
        <w:jc w:val="left"/>
        <w:rPr>
          <w:rFonts w:ascii="仿宋"/>
          <w:color w:val="333333"/>
          <w:kern w:val="0"/>
          <w:szCs w:val="21"/>
        </w:rPr>
      </w:pPr>
      <w:r w:rsidRPr="00087B0A">
        <w:rPr>
          <w:rFonts w:ascii="仿宋"/>
          <w:color w:val="333333"/>
          <w:kern w:val="0"/>
          <w:szCs w:val="21"/>
        </w:rPr>
        <w:t xml:space="preserve"> </w:t>
      </w:r>
      <w:r w:rsidRPr="00087B0A">
        <w:rPr>
          <w:rFonts w:ascii="仿宋" w:hint="eastAsia"/>
          <w:color w:val="333333"/>
          <w:kern w:val="0"/>
          <w:szCs w:val="21"/>
        </w:rPr>
        <w:t>邮箱地址：</w:t>
      </w:r>
      <w:r w:rsidRPr="00805630">
        <w:rPr>
          <w:rFonts w:ascii="仿宋"/>
          <w:color w:val="333333"/>
          <w:kern w:val="0"/>
          <w:szCs w:val="21"/>
        </w:rPr>
        <w:t>lnzhcgdl@163.com</w:t>
      </w:r>
    </w:p>
    <w:p w:rsidR="002C6C26" w:rsidRDefault="002C6C26" w:rsidP="002C6C26">
      <w:pPr>
        <w:widowControl/>
        <w:adjustRightInd w:val="0"/>
        <w:snapToGrid w:val="0"/>
        <w:spacing w:line="360" w:lineRule="auto"/>
        <w:ind w:firstLine="480"/>
        <w:jc w:val="left"/>
        <w:rPr>
          <w:rFonts w:ascii="仿宋"/>
          <w:color w:val="333333"/>
          <w:kern w:val="0"/>
          <w:szCs w:val="21"/>
        </w:rPr>
      </w:pPr>
      <w:r w:rsidRPr="00087B0A">
        <w:rPr>
          <w:rFonts w:ascii="仿宋" w:hint="eastAsia"/>
          <w:color w:val="333333"/>
          <w:kern w:val="0"/>
          <w:szCs w:val="21"/>
        </w:rPr>
        <w:t xml:space="preserve">开  户 </w:t>
      </w:r>
      <w:r w:rsidRPr="00087B0A">
        <w:rPr>
          <w:rFonts w:ascii="仿宋"/>
          <w:color w:val="333333"/>
          <w:kern w:val="0"/>
          <w:szCs w:val="21"/>
        </w:rPr>
        <w:t xml:space="preserve"> </w:t>
      </w:r>
      <w:r w:rsidRPr="00087B0A">
        <w:rPr>
          <w:rFonts w:ascii="仿宋" w:hint="eastAsia"/>
          <w:color w:val="333333"/>
          <w:kern w:val="0"/>
          <w:szCs w:val="21"/>
        </w:rPr>
        <w:t>行：</w:t>
      </w:r>
      <w:r w:rsidRPr="00805630">
        <w:rPr>
          <w:rFonts w:ascii="仿宋" w:hint="eastAsia"/>
          <w:color w:val="333333"/>
          <w:kern w:val="0"/>
          <w:szCs w:val="21"/>
        </w:rPr>
        <w:t>中国建设银行股份有限公司鞍山分行营业室</w:t>
      </w:r>
      <w:r w:rsidRPr="00087B0A">
        <w:rPr>
          <w:rFonts w:ascii="仿宋" w:hint="eastAsia"/>
          <w:color w:val="333333"/>
          <w:kern w:val="0"/>
          <w:szCs w:val="21"/>
        </w:rPr>
        <w:t xml:space="preserve">    </w:t>
      </w:r>
      <w:r w:rsidRPr="00087B0A">
        <w:rPr>
          <w:rFonts w:ascii="仿宋"/>
          <w:color w:val="333333"/>
          <w:kern w:val="0"/>
          <w:szCs w:val="21"/>
        </w:rPr>
        <w:t xml:space="preserve">                  </w:t>
      </w:r>
    </w:p>
    <w:p w:rsidR="002C6C26" w:rsidRPr="00087B0A" w:rsidRDefault="002C6C26" w:rsidP="002C6C26">
      <w:pPr>
        <w:widowControl/>
        <w:adjustRightInd w:val="0"/>
        <w:snapToGrid w:val="0"/>
        <w:spacing w:line="360" w:lineRule="auto"/>
        <w:ind w:firstLine="480"/>
        <w:jc w:val="left"/>
        <w:rPr>
          <w:rFonts w:ascii="仿宋"/>
          <w:color w:val="333333"/>
          <w:kern w:val="0"/>
          <w:szCs w:val="21"/>
        </w:rPr>
      </w:pPr>
      <w:r w:rsidRPr="00087B0A">
        <w:rPr>
          <w:rFonts w:ascii="仿宋" w:hint="eastAsia"/>
          <w:color w:val="333333"/>
          <w:kern w:val="0"/>
          <w:szCs w:val="21"/>
        </w:rPr>
        <w:t>账户名称：</w:t>
      </w:r>
      <w:r w:rsidRPr="00805630">
        <w:rPr>
          <w:rFonts w:ascii="仿宋" w:hint="eastAsia"/>
          <w:color w:val="333333"/>
          <w:kern w:val="0"/>
          <w:szCs w:val="21"/>
        </w:rPr>
        <w:t>辽宁中弘工程咨询有限公司</w:t>
      </w:r>
    </w:p>
    <w:p w:rsidR="002C6C26" w:rsidRDefault="002C6C26" w:rsidP="009728BE">
      <w:pPr>
        <w:widowControl/>
        <w:adjustRightInd w:val="0"/>
        <w:snapToGrid w:val="0"/>
        <w:spacing w:line="360" w:lineRule="auto"/>
        <w:ind w:firstLine="480"/>
        <w:jc w:val="left"/>
        <w:rPr>
          <w:rFonts w:ascii="仿宋"/>
          <w:color w:val="333333"/>
          <w:kern w:val="0"/>
          <w:szCs w:val="21"/>
        </w:rPr>
      </w:pPr>
      <w:proofErr w:type="gramStart"/>
      <w:r w:rsidRPr="00087B0A">
        <w:rPr>
          <w:rFonts w:ascii="仿宋" w:hint="eastAsia"/>
          <w:color w:val="333333"/>
          <w:kern w:val="0"/>
          <w:szCs w:val="21"/>
        </w:rPr>
        <w:t>账</w:t>
      </w:r>
      <w:proofErr w:type="gramEnd"/>
      <w:r w:rsidRPr="00087B0A">
        <w:rPr>
          <w:rFonts w:ascii="仿宋"/>
          <w:color w:val="333333"/>
          <w:kern w:val="0"/>
          <w:szCs w:val="21"/>
        </w:rPr>
        <w:t xml:space="preserve">      </w:t>
      </w:r>
      <w:r w:rsidRPr="00087B0A">
        <w:rPr>
          <w:rFonts w:ascii="仿宋" w:hint="eastAsia"/>
          <w:color w:val="333333"/>
          <w:kern w:val="0"/>
          <w:szCs w:val="21"/>
        </w:rPr>
        <w:t>号：</w:t>
      </w:r>
      <w:r>
        <w:rPr>
          <w:rFonts w:ascii="仿宋"/>
          <w:color w:val="333333"/>
          <w:kern w:val="0"/>
          <w:szCs w:val="21"/>
        </w:rPr>
        <w:t>2105 0163 0103 0000</w:t>
      </w:r>
      <w:r w:rsidR="009728BE">
        <w:rPr>
          <w:rFonts w:ascii="仿宋" w:hint="eastAsia"/>
          <w:color w:val="333333"/>
          <w:kern w:val="0"/>
          <w:szCs w:val="21"/>
        </w:rPr>
        <w:t xml:space="preserve"> 0578</w:t>
      </w:r>
    </w:p>
    <w:p w:rsidR="002C6C26" w:rsidRDefault="002C6C26" w:rsidP="002C6C26">
      <w:pPr>
        <w:widowControl/>
        <w:adjustRightInd w:val="0"/>
        <w:snapToGrid w:val="0"/>
        <w:spacing w:line="360" w:lineRule="auto"/>
        <w:ind w:firstLine="480"/>
        <w:jc w:val="right"/>
        <w:rPr>
          <w:rFonts w:ascii="仿宋"/>
          <w:color w:val="333333"/>
          <w:kern w:val="0"/>
          <w:szCs w:val="21"/>
        </w:rPr>
      </w:pPr>
      <w:r>
        <w:rPr>
          <w:rFonts w:ascii="仿宋" w:hint="eastAsia"/>
          <w:color w:val="333333"/>
          <w:kern w:val="0"/>
          <w:szCs w:val="21"/>
        </w:rPr>
        <w:t>辽宁中弘工程咨询有限公司</w:t>
      </w:r>
    </w:p>
    <w:p w:rsidR="002C6C26" w:rsidRPr="002C6C26" w:rsidRDefault="002C6C26" w:rsidP="002C6C26">
      <w:pPr>
        <w:widowControl/>
        <w:adjustRightInd w:val="0"/>
        <w:snapToGrid w:val="0"/>
        <w:spacing w:line="360" w:lineRule="auto"/>
        <w:ind w:firstLine="480"/>
        <w:jc w:val="right"/>
        <w:rPr>
          <w:rFonts w:ascii="仿宋"/>
          <w:color w:val="333333"/>
          <w:kern w:val="0"/>
          <w:szCs w:val="21"/>
        </w:rPr>
        <w:sectPr w:rsidR="002C6C26" w:rsidRPr="002C6C26" w:rsidSect="002C6C26">
          <w:type w:val="continuous"/>
          <w:pgSz w:w="11906" w:h="16838"/>
          <w:pgMar w:top="2041" w:right="1230" w:bottom="1264" w:left="1588" w:header="851" w:footer="992" w:gutter="0"/>
          <w:cols w:space="425"/>
          <w:docGrid w:type="lines" w:linePitch="435"/>
        </w:sectPr>
      </w:pPr>
      <w:r>
        <w:rPr>
          <w:rFonts w:ascii="仿宋" w:hint="eastAsia"/>
          <w:color w:val="333333"/>
          <w:kern w:val="0"/>
          <w:szCs w:val="21"/>
        </w:rPr>
        <w:t>2020年3月</w:t>
      </w:r>
      <w:r w:rsidR="003D1E5D">
        <w:rPr>
          <w:rFonts w:ascii="仿宋" w:hint="eastAsia"/>
          <w:color w:val="333333"/>
          <w:kern w:val="0"/>
          <w:szCs w:val="21"/>
        </w:rPr>
        <w:t>31</w:t>
      </w:r>
      <w:r>
        <w:rPr>
          <w:rFonts w:ascii="仿宋" w:hint="eastAsia"/>
          <w:color w:val="333333"/>
          <w:kern w:val="0"/>
          <w:szCs w:val="21"/>
        </w:rPr>
        <w:t>日</w:t>
      </w:r>
    </w:p>
    <w:p w:rsidR="00F2137E" w:rsidRDefault="00DD3791" w:rsidP="009728BE">
      <w:pPr>
        <w:pStyle w:val="10"/>
      </w:pPr>
      <w:r>
        <w:lastRenderedPageBreak/>
        <w:br w:type="page"/>
      </w:r>
      <w:r w:rsidR="00851CC2">
        <w:rPr>
          <w:rFonts w:hint="eastAsia"/>
        </w:rPr>
        <w:lastRenderedPageBreak/>
        <w:t>第一章</w:t>
      </w:r>
      <w:r w:rsidR="00851CC2">
        <w:rPr>
          <w:rFonts w:hint="eastAsia"/>
        </w:rPr>
        <w:t xml:space="preserve"> </w:t>
      </w:r>
      <w:r w:rsidR="00851CC2">
        <w:rPr>
          <w:rFonts w:hint="eastAsia"/>
        </w:rPr>
        <w:t>投标人须知</w:t>
      </w:r>
      <w:bookmarkEnd w:id="7"/>
    </w:p>
    <w:p w:rsidR="00F2137E" w:rsidRDefault="00851CC2">
      <w:pPr>
        <w:pStyle w:val="2"/>
      </w:pPr>
      <w:bookmarkStart w:id="9" w:name="_Toc18613_WPSOffice_Level2"/>
      <w:proofErr w:type="gramStart"/>
      <w:r>
        <w:rPr>
          <w:rFonts w:hint="eastAsia"/>
        </w:rPr>
        <w:t>一</w:t>
      </w:r>
      <w:proofErr w:type="gramEnd"/>
      <w:r>
        <w:rPr>
          <w:rFonts w:hint="eastAsia"/>
        </w:rPr>
        <w:t xml:space="preserve"> </w:t>
      </w:r>
      <w:r>
        <w:rPr>
          <w:rFonts w:hint="eastAsia"/>
        </w:rPr>
        <w:t>投标人须知表</w:t>
      </w:r>
      <w:bookmarkEnd w:id="9"/>
    </w:p>
    <w:tbl>
      <w:tblPr>
        <w:tblW w:w="5000" w:type="pct"/>
        <w:tblLook w:val="04A0" w:firstRow="1" w:lastRow="0" w:firstColumn="1" w:lastColumn="0" w:noHBand="0" w:noVBand="1"/>
      </w:tblPr>
      <w:tblGrid>
        <w:gridCol w:w="838"/>
        <w:gridCol w:w="1887"/>
        <w:gridCol w:w="5797"/>
      </w:tblGrid>
      <w:tr w:rsidR="00F2137E" w:rsidTr="001B6965">
        <w:trPr>
          <w:trHeight w:val="321"/>
        </w:trPr>
        <w:tc>
          <w:tcPr>
            <w:tcW w:w="492" w:type="pct"/>
            <w:tcBorders>
              <w:top w:val="single" w:sz="4" w:space="0" w:color="auto"/>
              <w:left w:val="single" w:sz="4" w:space="0" w:color="auto"/>
              <w:bottom w:val="single" w:sz="4" w:space="0" w:color="auto"/>
              <w:right w:val="single" w:sz="4" w:space="0" w:color="auto"/>
            </w:tcBorders>
            <w:vAlign w:val="center"/>
          </w:tcPr>
          <w:p w:rsidR="00F2137E" w:rsidRDefault="00851CC2">
            <w:pPr>
              <w:widowControl/>
              <w:jc w:val="center"/>
              <w:rPr>
                <w:rFonts w:ascii="仿宋_GB2312" w:eastAsia="仿宋_GB2312" w:hAnsi="仿宋_GB2312" w:cs="仿宋_GB2312"/>
                <w:kern w:val="0"/>
                <w:szCs w:val="21"/>
              </w:rPr>
            </w:pPr>
            <w:bookmarkStart w:id="10" w:name="招标项目基本内容及要求其他：Block"/>
            <w:bookmarkStart w:id="11" w:name="sys_招标项目基本内容及要求：Block"/>
            <w:bookmarkStart w:id="12" w:name="sys_招标项目基本内容及要求其他：Block"/>
            <w:bookmarkStart w:id="13" w:name="招标项目基本内容及要求：Block"/>
            <w:bookmarkEnd w:id="10"/>
            <w:bookmarkEnd w:id="11"/>
            <w:bookmarkEnd w:id="12"/>
            <w:bookmarkEnd w:id="13"/>
            <w:r>
              <w:rPr>
                <w:rFonts w:ascii="仿宋_GB2312" w:eastAsia="仿宋_GB2312" w:hAnsi="仿宋_GB2312" w:cs="仿宋_GB2312" w:hint="eastAsia"/>
                <w:kern w:val="0"/>
                <w:szCs w:val="21"/>
              </w:rPr>
              <w:t>条款号</w:t>
            </w:r>
          </w:p>
        </w:tc>
        <w:tc>
          <w:tcPr>
            <w:tcW w:w="1107" w:type="pct"/>
            <w:tcBorders>
              <w:top w:val="single" w:sz="4" w:space="0" w:color="auto"/>
              <w:left w:val="single" w:sz="4" w:space="0" w:color="auto"/>
              <w:bottom w:val="single" w:sz="4" w:space="0" w:color="auto"/>
              <w:right w:val="single" w:sz="4" w:space="0" w:color="auto"/>
            </w:tcBorders>
            <w:vAlign w:val="center"/>
          </w:tcPr>
          <w:p w:rsidR="00F2137E" w:rsidRDefault="00851CC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项   目</w:t>
            </w:r>
          </w:p>
        </w:tc>
        <w:tc>
          <w:tcPr>
            <w:tcW w:w="3401" w:type="pct"/>
            <w:tcBorders>
              <w:top w:val="single" w:sz="4" w:space="0" w:color="auto"/>
              <w:left w:val="single" w:sz="4" w:space="0" w:color="auto"/>
              <w:bottom w:val="single" w:sz="4" w:space="0" w:color="auto"/>
              <w:right w:val="single" w:sz="4" w:space="0" w:color="auto"/>
            </w:tcBorders>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内     容</w:t>
            </w:r>
          </w:p>
        </w:tc>
      </w:tr>
      <w:tr w:rsidR="00F2137E" w:rsidTr="001B6965">
        <w:trPr>
          <w:trHeight w:val="1252"/>
        </w:trPr>
        <w:tc>
          <w:tcPr>
            <w:tcW w:w="492" w:type="pct"/>
            <w:tcBorders>
              <w:top w:val="single" w:sz="4" w:space="0" w:color="auto"/>
              <w:left w:val="single" w:sz="4" w:space="0" w:color="auto"/>
              <w:bottom w:val="single" w:sz="4" w:space="0" w:color="auto"/>
              <w:right w:val="single" w:sz="4" w:space="0" w:color="auto"/>
            </w:tcBorders>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w:t>
            </w:r>
          </w:p>
        </w:tc>
        <w:tc>
          <w:tcPr>
            <w:tcW w:w="1107" w:type="pct"/>
            <w:tcBorders>
              <w:top w:val="single" w:sz="4" w:space="0" w:color="auto"/>
              <w:left w:val="single" w:sz="4" w:space="0" w:color="auto"/>
              <w:bottom w:val="single" w:sz="4" w:space="0" w:color="auto"/>
              <w:right w:val="single" w:sz="4" w:space="0" w:color="auto"/>
            </w:tcBorders>
            <w:vAlign w:val="center"/>
          </w:tcPr>
          <w:p w:rsidR="00F2137E" w:rsidRDefault="00851CC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采购人</w:t>
            </w:r>
          </w:p>
        </w:tc>
        <w:tc>
          <w:tcPr>
            <w:tcW w:w="3401" w:type="pct"/>
            <w:tcBorders>
              <w:top w:val="single" w:sz="4" w:space="0" w:color="auto"/>
              <w:left w:val="single" w:sz="4" w:space="0" w:color="auto"/>
              <w:bottom w:val="single" w:sz="4" w:space="0" w:color="auto"/>
              <w:right w:val="single" w:sz="4" w:space="0" w:color="auto"/>
            </w:tcBorders>
            <w:vAlign w:val="center"/>
          </w:tcPr>
          <w:p w:rsidR="00F2137E" w:rsidRDefault="00851CC2">
            <w:pPr>
              <w:widowControl/>
              <w:jc w:val="left"/>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名  称：</w:t>
            </w:r>
            <w:r w:rsidR="005559CB">
              <w:rPr>
                <w:rFonts w:ascii="仿宋_GB2312" w:eastAsia="仿宋_GB2312" w:hAnsi="仿宋_GB2312" w:cs="仿宋_GB2312" w:hint="eastAsia"/>
                <w:kern w:val="0"/>
                <w:szCs w:val="21"/>
                <w:u w:val="single"/>
              </w:rPr>
              <w:t>鞍山市千山区卫生健康局</w:t>
            </w:r>
          </w:p>
          <w:p w:rsidR="00F2137E" w:rsidRDefault="00851CC2">
            <w:pPr>
              <w:widowControl/>
              <w:jc w:val="left"/>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地  址：</w:t>
            </w:r>
            <w:r w:rsidR="006A38EB" w:rsidRPr="006A38EB">
              <w:rPr>
                <w:rFonts w:ascii="仿宋_GB2312" w:eastAsia="仿宋_GB2312" w:hAnsi="仿宋_GB2312" w:cs="仿宋_GB2312" w:hint="eastAsia"/>
                <w:kern w:val="0"/>
                <w:szCs w:val="21"/>
                <w:u w:val="single"/>
              </w:rPr>
              <w:t>鞍山市千山区</w:t>
            </w:r>
          </w:p>
          <w:p w:rsidR="00F2137E" w:rsidRDefault="00851CC2">
            <w:pPr>
              <w:widowControl/>
              <w:jc w:val="left"/>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联系人：</w:t>
            </w:r>
            <w:r w:rsidR="00792D2E" w:rsidRPr="00792D2E">
              <w:rPr>
                <w:rFonts w:ascii="仿宋_GB2312" w:eastAsia="仿宋_GB2312" w:hAnsi="仿宋_GB2312" w:cs="仿宋_GB2312" w:hint="eastAsia"/>
                <w:kern w:val="0"/>
                <w:szCs w:val="21"/>
                <w:u w:val="single"/>
              </w:rPr>
              <w:t>邢岚</w:t>
            </w:r>
          </w:p>
          <w:p w:rsidR="00F2137E" w:rsidRDefault="00851CC2">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电  话：</w:t>
            </w:r>
            <w:r w:rsidR="00792D2E" w:rsidRPr="00792D2E">
              <w:rPr>
                <w:rFonts w:ascii="仿宋_GB2312" w:eastAsia="仿宋_GB2312" w:hAnsi="仿宋_GB2312" w:cs="仿宋_GB2312"/>
                <w:kern w:val="0"/>
                <w:szCs w:val="21"/>
                <w:u w:val="single"/>
              </w:rPr>
              <w:t>0412-2300166</w:t>
            </w:r>
          </w:p>
        </w:tc>
      </w:tr>
      <w:tr w:rsidR="00F2137E" w:rsidTr="001B6965">
        <w:trPr>
          <w:trHeight w:val="1252"/>
        </w:trPr>
        <w:tc>
          <w:tcPr>
            <w:tcW w:w="492" w:type="pct"/>
            <w:tcBorders>
              <w:top w:val="single" w:sz="4" w:space="0" w:color="auto"/>
              <w:left w:val="single" w:sz="4" w:space="0" w:color="auto"/>
              <w:bottom w:val="single" w:sz="4" w:space="0" w:color="auto"/>
              <w:right w:val="single" w:sz="4" w:space="0" w:color="auto"/>
            </w:tcBorders>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w:t>
            </w:r>
          </w:p>
        </w:tc>
        <w:tc>
          <w:tcPr>
            <w:tcW w:w="1107" w:type="pct"/>
            <w:tcBorders>
              <w:top w:val="single" w:sz="4" w:space="0" w:color="auto"/>
              <w:left w:val="single" w:sz="4" w:space="0" w:color="auto"/>
              <w:bottom w:val="single" w:sz="4" w:space="0" w:color="auto"/>
              <w:right w:val="single" w:sz="4" w:space="0" w:color="auto"/>
            </w:tcBorders>
            <w:vAlign w:val="center"/>
          </w:tcPr>
          <w:p w:rsidR="00F2137E" w:rsidRDefault="00851CC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采购代理机构</w:t>
            </w:r>
          </w:p>
        </w:tc>
        <w:tc>
          <w:tcPr>
            <w:tcW w:w="3401" w:type="pct"/>
            <w:tcBorders>
              <w:top w:val="single" w:sz="4" w:space="0" w:color="auto"/>
              <w:left w:val="single" w:sz="4" w:space="0" w:color="auto"/>
              <w:bottom w:val="single" w:sz="4" w:space="0" w:color="auto"/>
              <w:right w:val="single" w:sz="4" w:space="0" w:color="auto"/>
            </w:tcBorders>
            <w:vAlign w:val="center"/>
          </w:tcPr>
          <w:p w:rsidR="00F2137E" w:rsidRDefault="00851CC2">
            <w:pPr>
              <w:widowControl/>
              <w:jc w:val="left"/>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名  称：</w:t>
            </w:r>
            <w:r w:rsidR="001B6965" w:rsidRPr="001B6965">
              <w:rPr>
                <w:rFonts w:ascii="仿宋_GB2312" w:eastAsia="仿宋_GB2312" w:hAnsi="仿宋_GB2312" w:cs="仿宋_GB2312" w:hint="eastAsia"/>
                <w:kern w:val="0"/>
                <w:szCs w:val="21"/>
                <w:u w:val="single"/>
              </w:rPr>
              <w:t>辽宁中弘工程咨询有限公司</w:t>
            </w:r>
          </w:p>
          <w:p w:rsidR="00F2137E" w:rsidRDefault="00851CC2">
            <w:pPr>
              <w:widowControl/>
              <w:jc w:val="left"/>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地  址：</w:t>
            </w:r>
            <w:r w:rsidR="001B6965" w:rsidRPr="001B6965">
              <w:rPr>
                <w:rFonts w:ascii="仿宋_GB2312" w:eastAsia="仿宋_GB2312" w:hAnsi="仿宋_GB2312" w:cs="仿宋_GB2312" w:hint="eastAsia"/>
                <w:kern w:val="0"/>
                <w:szCs w:val="21"/>
                <w:u w:val="single"/>
              </w:rPr>
              <w:t>辽宁省鞍山市铁东区福利街37号</w:t>
            </w:r>
          </w:p>
          <w:p w:rsidR="00F2137E" w:rsidRDefault="00851CC2">
            <w:pPr>
              <w:widowControl/>
              <w:jc w:val="left"/>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联系人：</w:t>
            </w:r>
            <w:r w:rsidR="001B6965" w:rsidRPr="001B6965">
              <w:rPr>
                <w:rFonts w:ascii="仿宋_GB2312" w:eastAsia="仿宋_GB2312" w:hAnsi="仿宋_GB2312" w:cs="仿宋_GB2312" w:hint="eastAsia"/>
                <w:kern w:val="0"/>
                <w:szCs w:val="21"/>
                <w:u w:val="single"/>
              </w:rPr>
              <w:t>白荟琦</w:t>
            </w:r>
          </w:p>
          <w:p w:rsidR="00F2137E" w:rsidRDefault="00851CC2">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电  话：</w:t>
            </w:r>
            <w:r w:rsidR="001B6965" w:rsidRPr="001B6965">
              <w:rPr>
                <w:rFonts w:ascii="仿宋_GB2312" w:eastAsia="仿宋_GB2312" w:hAnsi="仿宋_GB2312" w:cs="仿宋_GB2312"/>
                <w:kern w:val="0"/>
                <w:szCs w:val="21"/>
                <w:u w:val="single"/>
              </w:rPr>
              <w:t>0412-2211900</w:t>
            </w:r>
          </w:p>
        </w:tc>
      </w:tr>
      <w:tr w:rsidR="00F2137E" w:rsidTr="001B6965">
        <w:trPr>
          <w:trHeight w:val="631"/>
        </w:trPr>
        <w:tc>
          <w:tcPr>
            <w:tcW w:w="492" w:type="pct"/>
            <w:tcBorders>
              <w:top w:val="single" w:sz="4" w:space="0" w:color="auto"/>
              <w:left w:val="single" w:sz="4" w:space="0" w:color="auto"/>
              <w:bottom w:val="single" w:sz="4" w:space="0" w:color="auto"/>
              <w:right w:val="single" w:sz="4" w:space="0" w:color="auto"/>
            </w:tcBorders>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1.3.4</w:t>
            </w:r>
          </w:p>
        </w:tc>
        <w:tc>
          <w:tcPr>
            <w:tcW w:w="1107" w:type="pct"/>
            <w:tcBorders>
              <w:top w:val="single" w:sz="4" w:space="0" w:color="auto"/>
              <w:left w:val="single" w:sz="4" w:space="0" w:color="auto"/>
              <w:bottom w:val="single" w:sz="4" w:space="0" w:color="auto"/>
              <w:right w:val="single" w:sz="4" w:space="0" w:color="auto"/>
            </w:tcBorders>
            <w:vAlign w:val="center"/>
          </w:tcPr>
          <w:p w:rsidR="00F2137E" w:rsidRDefault="00851CC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合格投标人还要满足的其它资格条件</w:t>
            </w:r>
          </w:p>
        </w:tc>
        <w:tc>
          <w:tcPr>
            <w:tcW w:w="3401" w:type="pct"/>
            <w:tcBorders>
              <w:top w:val="single" w:sz="4" w:space="0" w:color="auto"/>
              <w:left w:val="single" w:sz="4" w:space="0" w:color="auto"/>
              <w:bottom w:val="single" w:sz="4" w:space="0" w:color="auto"/>
              <w:right w:val="single" w:sz="4" w:space="0" w:color="auto"/>
            </w:tcBorders>
            <w:vAlign w:val="center"/>
          </w:tcPr>
          <w:p w:rsidR="00F2137E" w:rsidRDefault="001B6965">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详见招标公告</w:t>
            </w:r>
          </w:p>
        </w:tc>
      </w:tr>
      <w:tr w:rsidR="00F2137E" w:rsidTr="001B6965">
        <w:trPr>
          <w:trHeight w:val="631"/>
        </w:trPr>
        <w:tc>
          <w:tcPr>
            <w:tcW w:w="492" w:type="pct"/>
            <w:tcBorders>
              <w:top w:val="single" w:sz="4" w:space="0" w:color="auto"/>
              <w:left w:val="single" w:sz="4" w:space="0" w:color="auto"/>
              <w:bottom w:val="single" w:sz="4" w:space="0" w:color="auto"/>
              <w:right w:val="single" w:sz="4" w:space="0" w:color="auto"/>
            </w:tcBorders>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1.3.5</w:t>
            </w:r>
          </w:p>
        </w:tc>
        <w:tc>
          <w:tcPr>
            <w:tcW w:w="1107" w:type="pct"/>
            <w:tcBorders>
              <w:top w:val="single" w:sz="4" w:space="0" w:color="auto"/>
              <w:left w:val="single" w:sz="4" w:space="0" w:color="auto"/>
              <w:bottom w:val="single" w:sz="4" w:space="0" w:color="auto"/>
              <w:right w:val="single" w:sz="4" w:space="0" w:color="auto"/>
            </w:tcBorders>
            <w:vAlign w:val="center"/>
          </w:tcPr>
          <w:p w:rsidR="00F2137E" w:rsidRDefault="00851CC2">
            <w:pPr>
              <w:tabs>
                <w:tab w:val="left" w:pos="1425"/>
              </w:tabs>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是否允许采购进口产品</w:t>
            </w:r>
          </w:p>
        </w:tc>
        <w:tc>
          <w:tcPr>
            <w:tcW w:w="3401" w:type="pct"/>
            <w:tcBorders>
              <w:top w:val="single" w:sz="4" w:space="0" w:color="auto"/>
              <w:left w:val="single" w:sz="4" w:space="0" w:color="auto"/>
              <w:bottom w:val="single" w:sz="4" w:space="0" w:color="auto"/>
              <w:right w:val="single" w:sz="4" w:space="0" w:color="auto"/>
            </w:tcBorders>
            <w:vAlign w:val="center"/>
          </w:tcPr>
          <w:p w:rsidR="00F2137E" w:rsidRDefault="000864DD">
            <w:pP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sym w:font="Wingdings 2" w:char="00A3"/>
            </w:r>
            <w:r w:rsidR="00851CC2">
              <w:rPr>
                <w:rFonts w:ascii="仿宋_GB2312" w:eastAsia="仿宋_GB2312" w:hAnsi="仿宋_GB2312" w:cs="仿宋_GB2312" w:hint="eastAsia"/>
                <w:color w:val="000000"/>
                <w:kern w:val="0"/>
                <w:szCs w:val="21"/>
              </w:rPr>
              <w:t>是</w:t>
            </w:r>
          </w:p>
          <w:p w:rsidR="00F2137E" w:rsidRDefault="000864DD">
            <w:pPr>
              <w:rPr>
                <w:rFonts w:ascii="仿宋_GB2312" w:eastAsia="仿宋_GB2312" w:hAnsi="仿宋_GB2312" w:cs="仿宋_GB2312"/>
                <w:bCs/>
                <w:kern w:val="0"/>
                <w:szCs w:val="21"/>
              </w:rPr>
            </w:pPr>
            <w:r w:rsidRPr="003A49D6">
              <w:rPr>
                <w:rFonts w:ascii="仿宋" w:hAnsi="仿宋" w:cs="仿宋_GB2312" w:hint="eastAsia"/>
              </w:rPr>
              <w:sym w:font="Wingdings 2" w:char="0052"/>
            </w:r>
            <w:r w:rsidR="00851CC2">
              <w:rPr>
                <w:rFonts w:ascii="仿宋_GB2312" w:eastAsia="仿宋_GB2312" w:hAnsi="仿宋_GB2312" w:cs="仿宋_GB2312" w:hint="eastAsia"/>
                <w:color w:val="000000"/>
                <w:kern w:val="0"/>
                <w:szCs w:val="21"/>
              </w:rPr>
              <w:t>否</w:t>
            </w:r>
          </w:p>
        </w:tc>
      </w:tr>
      <w:tr w:rsidR="00F2137E" w:rsidTr="001B6965">
        <w:trPr>
          <w:trHeight w:val="631"/>
        </w:trPr>
        <w:tc>
          <w:tcPr>
            <w:tcW w:w="492" w:type="pct"/>
            <w:tcBorders>
              <w:top w:val="single" w:sz="4" w:space="0" w:color="auto"/>
              <w:left w:val="single" w:sz="4" w:space="0" w:color="auto"/>
              <w:bottom w:val="single" w:sz="4" w:space="0" w:color="auto"/>
              <w:right w:val="single" w:sz="4" w:space="0" w:color="auto"/>
            </w:tcBorders>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1.3.6</w:t>
            </w:r>
          </w:p>
        </w:tc>
        <w:tc>
          <w:tcPr>
            <w:tcW w:w="1107" w:type="pct"/>
            <w:tcBorders>
              <w:top w:val="single" w:sz="4" w:space="0" w:color="auto"/>
              <w:left w:val="single" w:sz="4" w:space="0" w:color="auto"/>
              <w:bottom w:val="single" w:sz="4" w:space="0" w:color="auto"/>
              <w:right w:val="single" w:sz="4" w:space="0" w:color="auto"/>
            </w:tcBorders>
            <w:vAlign w:val="center"/>
          </w:tcPr>
          <w:p w:rsidR="00F2137E" w:rsidRDefault="00851CC2">
            <w:pPr>
              <w:tabs>
                <w:tab w:val="left" w:pos="1425"/>
              </w:tabs>
              <w:jc w:val="center"/>
              <w:rPr>
                <w:rFonts w:ascii="仿宋_GB2312" w:eastAsia="仿宋_GB2312" w:hAnsi="仿宋_GB2312" w:cs="仿宋_GB2312"/>
                <w:bCs/>
                <w:kern w:val="0"/>
                <w:szCs w:val="21"/>
              </w:rPr>
            </w:pPr>
            <w:r>
              <w:rPr>
                <w:rFonts w:ascii="仿宋_GB2312" w:eastAsia="仿宋_GB2312" w:hAnsi="仿宋_GB2312" w:cs="仿宋_GB2312" w:hint="eastAsia"/>
                <w:b/>
                <w:kern w:val="0"/>
                <w:szCs w:val="21"/>
              </w:rPr>
              <w:t>是否为专门面向</w:t>
            </w:r>
            <w:r>
              <w:rPr>
                <w:rFonts w:ascii="仿宋_GB2312" w:eastAsia="仿宋_GB2312" w:hAnsi="仿宋_GB2312" w:cs="仿宋_GB2312" w:hint="eastAsia"/>
                <w:szCs w:val="21"/>
              </w:rPr>
              <w:t>中小企业</w:t>
            </w:r>
            <w:r>
              <w:rPr>
                <w:rFonts w:ascii="仿宋_GB2312" w:eastAsia="仿宋_GB2312" w:hAnsi="仿宋_GB2312" w:cs="仿宋_GB2312" w:hint="eastAsia"/>
                <w:b/>
                <w:kern w:val="0"/>
                <w:szCs w:val="21"/>
              </w:rPr>
              <w:t>采购</w:t>
            </w:r>
          </w:p>
        </w:tc>
        <w:tc>
          <w:tcPr>
            <w:tcW w:w="3401" w:type="pct"/>
            <w:tcBorders>
              <w:top w:val="single" w:sz="4" w:space="0" w:color="auto"/>
              <w:left w:val="single" w:sz="4" w:space="0" w:color="auto"/>
              <w:bottom w:val="single" w:sz="4" w:space="0" w:color="auto"/>
              <w:right w:val="single" w:sz="4" w:space="0" w:color="auto"/>
            </w:tcBorders>
            <w:vAlign w:val="center"/>
          </w:tcPr>
          <w:p w:rsidR="00F2137E" w:rsidRDefault="00851CC2">
            <w:pP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sym w:font="Wingdings 2" w:char="00A3"/>
            </w:r>
            <w:r>
              <w:rPr>
                <w:rFonts w:ascii="仿宋_GB2312" w:eastAsia="仿宋_GB2312" w:hAnsi="仿宋_GB2312" w:cs="仿宋_GB2312" w:hint="eastAsia"/>
                <w:color w:val="000000"/>
                <w:kern w:val="0"/>
                <w:szCs w:val="21"/>
              </w:rPr>
              <w:t>是</w:t>
            </w:r>
          </w:p>
          <w:p w:rsidR="00F2137E" w:rsidRDefault="001B6965">
            <w:pPr>
              <w:rPr>
                <w:rFonts w:ascii="仿宋_GB2312" w:eastAsia="仿宋_GB2312" w:hAnsi="仿宋_GB2312" w:cs="仿宋_GB2312"/>
                <w:bCs/>
                <w:kern w:val="0"/>
                <w:szCs w:val="21"/>
              </w:rPr>
            </w:pPr>
            <w:r w:rsidRPr="003A49D6">
              <w:rPr>
                <w:rFonts w:ascii="仿宋" w:hAnsi="仿宋" w:cs="仿宋_GB2312" w:hint="eastAsia"/>
              </w:rPr>
              <w:sym w:font="Wingdings 2" w:char="0052"/>
            </w:r>
            <w:r w:rsidR="00851CC2">
              <w:rPr>
                <w:rFonts w:ascii="仿宋_GB2312" w:eastAsia="仿宋_GB2312" w:hAnsi="仿宋_GB2312" w:cs="仿宋_GB2312" w:hint="eastAsia"/>
                <w:color w:val="000000"/>
                <w:kern w:val="0"/>
                <w:szCs w:val="21"/>
              </w:rPr>
              <w:t>否</w:t>
            </w:r>
          </w:p>
        </w:tc>
      </w:tr>
      <w:tr w:rsidR="00F2137E" w:rsidTr="001B6965">
        <w:trPr>
          <w:trHeight w:val="942"/>
        </w:trPr>
        <w:tc>
          <w:tcPr>
            <w:tcW w:w="492" w:type="pct"/>
            <w:tcBorders>
              <w:top w:val="single" w:sz="4" w:space="0" w:color="auto"/>
              <w:left w:val="single" w:sz="4" w:space="0" w:color="auto"/>
              <w:bottom w:val="single" w:sz="4" w:space="0" w:color="auto"/>
              <w:right w:val="single" w:sz="4" w:space="0" w:color="auto"/>
            </w:tcBorders>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1.3.7</w:t>
            </w:r>
          </w:p>
        </w:tc>
        <w:tc>
          <w:tcPr>
            <w:tcW w:w="1107" w:type="pct"/>
            <w:tcBorders>
              <w:top w:val="single" w:sz="4" w:space="0" w:color="auto"/>
              <w:left w:val="single" w:sz="4" w:space="0" w:color="auto"/>
              <w:bottom w:val="single" w:sz="4" w:space="0" w:color="auto"/>
              <w:right w:val="single" w:sz="4" w:space="0" w:color="auto"/>
            </w:tcBorders>
            <w:vAlign w:val="center"/>
          </w:tcPr>
          <w:p w:rsidR="00F2137E" w:rsidRPr="000E5816" w:rsidRDefault="00851CC2">
            <w:pPr>
              <w:tabs>
                <w:tab w:val="left" w:pos="1425"/>
              </w:tabs>
              <w:jc w:val="center"/>
              <w:rPr>
                <w:rFonts w:ascii="仿宋_GB2312" w:eastAsia="仿宋_GB2312" w:hAnsi="仿宋_GB2312" w:cs="仿宋_GB2312"/>
                <w:szCs w:val="21"/>
              </w:rPr>
            </w:pPr>
            <w:r w:rsidRPr="000E5816">
              <w:rPr>
                <w:rFonts w:ascii="仿宋_GB2312" w:eastAsia="仿宋_GB2312" w:hAnsi="仿宋_GB2312" w:cs="仿宋_GB2312" w:hint="eastAsia"/>
                <w:szCs w:val="21"/>
              </w:rPr>
              <w:t>是否有政府强制采购的节能产品</w:t>
            </w:r>
          </w:p>
        </w:tc>
        <w:tc>
          <w:tcPr>
            <w:tcW w:w="3401" w:type="pct"/>
            <w:tcBorders>
              <w:top w:val="single" w:sz="4" w:space="0" w:color="auto"/>
              <w:left w:val="single" w:sz="4" w:space="0" w:color="auto"/>
              <w:bottom w:val="single" w:sz="4" w:space="0" w:color="auto"/>
              <w:right w:val="single" w:sz="4" w:space="0" w:color="auto"/>
            </w:tcBorders>
            <w:vAlign w:val="center"/>
          </w:tcPr>
          <w:p w:rsidR="00F2137E" w:rsidRDefault="00851CC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是，具体产品为</w:t>
            </w:r>
            <w:r>
              <w:rPr>
                <w:rFonts w:ascii="仿宋_GB2312" w:eastAsia="仿宋_GB2312" w:hAnsi="仿宋_GB2312" w:cs="仿宋_GB2312" w:hint="eastAsia"/>
                <w:bCs/>
                <w:kern w:val="0"/>
                <w:szCs w:val="21"/>
                <w:u w:val="single"/>
              </w:rPr>
              <w:t xml:space="preserve">        </w:t>
            </w:r>
          </w:p>
          <w:p w:rsidR="00F2137E" w:rsidRDefault="001B6965">
            <w:pPr>
              <w:rPr>
                <w:rFonts w:ascii="仿宋_GB2312" w:eastAsia="仿宋_GB2312" w:hAnsi="仿宋_GB2312" w:cs="仿宋_GB2312"/>
                <w:kern w:val="0"/>
                <w:szCs w:val="21"/>
              </w:rPr>
            </w:pPr>
            <w:r w:rsidRPr="003A49D6">
              <w:rPr>
                <w:rFonts w:ascii="仿宋" w:hAnsi="仿宋" w:cs="仿宋_GB2312" w:hint="eastAsia"/>
              </w:rPr>
              <w:sym w:font="Wingdings 2" w:char="0052"/>
            </w:r>
            <w:r w:rsidR="00851CC2">
              <w:rPr>
                <w:rFonts w:ascii="仿宋_GB2312" w:eastAsia="仿宋_GB2312" w:hAnsi="仿宋_GB2312" w:cs="仿宋_GB2312" w:hint="eastAsia"/>
                <w:kern w:val="0"/>
                <w:szCs w:val="21"/>
              </w:rPr>
              <w:t>否</w:t>
            </w:r>
          </w:p>
        </w:tc>
      </w:tr>
      <w:tr w:rsidR="00F2137E" w:rsidTr="001B6965">
        <w:trPr>
          <w:trHeight w:val="321"/>
        </w:trPr>
        <w:tc>
          <w:tcPr>
            <w:tcW w:w="492" w:type="pct"/>
            <w:tcBorders>
              <w:top w:val="single" w:sz="4" w:space="0" w:color="auto"/>
              <w:left w:val="single" w:sz="4" w:space="0" w:color="auto"/>
              <w:bottom w:val="single" w:sz="4" w:space="0" w:color="auto"/>
              <w:right w:val="single" w:sz="4" w:space="0" w:color="auto"/>
            </w:tcBorders>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w:t>
            </w:r>
          </w:p>
        </w:tc>
        <w:tc>
          <w:tcPr>
            <w:tcW w:w="1107" w:type="pct"/>
            <w:tcBorders>
              <w:top w:val="single" w:sz="4" w:space="0" w:color="auto"/>
              <w:left w:val="single" w:sz="4" w:space="0" w:color="auto"/>
              <w:bottom w:val="single" w:sz="4" w:space="0" w:color="auto"/>
              <w:right w:val="single" w:sz="4" w:space="0" w:color="auto"/>
            </w:tcBorders>
            <w:vAlign w:val="center"/>
          </w:tcPr>
          <w:p w:rsidR="00F2137E" w:rsidRDefault="00851CC2">
            <w:pPr>
              <w:tabs>
                <w:tab w:val="left" w:pos="1425"/>
              </w:tabs>
              <w:jc w:val="center"/>
              <w:rPr>
                <w:rFonts w:ascii="仿宋_GB2312" w:eastAsia="仿宋_GB2312" w:hAnsi="仿宋_GB2312" w:cs="仿宋_GB2312"/>
                <w:b/>
                <w:kern w:val="0"/>
                <w:szCs w:val="21"/>
              </w:rPr>
            </w:pPr>
            <w:r>
              <w:rPr>
                <w:rFonts w:ascii="仿宋_GB2312" w:eastAsia="仿宋_GB2312" w:hAnsi="仿宋_GB2312" w:cs="仿宋_GB2312" w:hint="eastAsia"/>
                <w:bCs/>
                <w:kern w:val="0"/>
                <w:szCs w:val="21"/>
              </w:rPr>
              <w:t>联合体投标</w:t>
            </w:r>
          </w:p>
        </w:tc>
        <w:tc>
          <w:tcPr>
            <w:tcW w:w="3401" w:type="pct"/>
            <w:tcBorders>
              <w:top w:val="single" w:sz="4" w:space="0" w:color="auto"/>
              <w:left w:val="single" w:sz="4" w:space="0" w:color="auto"/>
              <w:bottom w:val="single" w:sz="4" w:space="0" w:color="auto"/>
              <w:right w:val="single" w:sz="4" w:space="0" w:color="auto"/>
            </w:tcBorders>
            <w:vAlign w:val="center"/>
          </w:tcPr>
          <w:p w:rsidR="00F2137E" w:rsidRDefault="00851CC2" w:rsidP="001B6965">
            <w:pPr>
              <w:rPr>
                <w:rFonts w:ascii="仿宋_GB2312" w:eastAsia="仿宋_GB2312" w:hAnsi="仿宋_GB2312" w:cs="仿宋_GB2312"/>
                <w:kern w:val="0"/>
                <w:szCs w:val="21"/>
              </w:rPr>
            </w:pPr>
            <w:r>
              <w:rPr>
                <w:rFonts w:ascii="仿宋_GB2312" w:eastAsia="仿宋_GB2312" w:hAnsi="仿宋_GB2312" w:cs="仿宋_GB2312" w:hint="eastAsia"/>
                <w:bCs/>
                <w:kern w:val="0"/>
                <w:szCs w:val="21"/>
              </w:rPr>
              <w:t>是否允许联合体投标：</w:t>
            </w:r>
            <w:r>
              <w:rPr>
                <w:rFonts w:ascii="仿宋_GB2312" w:eastAsia="仿宋_GB2312" w:hAnsi="仿宋_GB2312" w:cs="仿宋_GB2312" w:hint="eastAsia"/>
                <w:bCs/>
                <w:kern w:val="0"/>
                <w:szCs w:val="21"/>
                <w:u w:val="single"/>
              </w:rPr>
              <w:t xml:space="preserve"> </w:t>
            </w:r>
            <w:proofErr w:type="gramStart"/>
            <w:r w:rsidR="001B6965">
              <w:rPr>
                <w:rFonts w:ascii="仿宋_GB2312" w:eastAsia="仿宋_GB2312" w:hAnsi="仿宋_GB2312" w:cs="仿宋_GB2312" w:hint="eastAsia"/>
                <w:bCs/>
                <w:kern w:val="0"/>
                <w:szCs w:val="21"/>
                <w:u w:val="single"/>
              </w:rPr>
              <w:t>否</w:t>
            </w:r>
            <w:proofErr w:type="gramEnd"/>
            <w:r>
              <w:rPr>
                <w:rFonts w:ascii="仿宋_GB2312" w:eastAsia="仿宋_GB2312" w:hAnsi="仿宋_GB2312" w:cs="仿宋_GB2312" w:hint="eastAsia"/>
                <w:bCs/>
                <w:kern w:val="0"/>
                <w:szCs w:val="21"/>
                <w:u w:val="single"/>
              </w:rPr>
              <w:t xml:space="preserve">  </w:t>
            </w:r>
            <w:r>
              <w:rPr>
                <w:rFonts w:ascii="仿宋_GB2312" w:eastAsia="仿宋_GB2312" w:hAnsi="仿宋_GB2312" w:cs="仿宋_GB2312" w:hint="eastAsia"/>
                <w:bCs/>
                <w:kern w:val="0"/>
                <w:szCs w:val="21"/>
              </w:rPr>
              <w:t>（是、否）</w:t>
            </w:r>
          </w:p>
        </w:tc>
      </w:tr>
      <w:tr w:rsidR="00F2137E" w:rsidTr="001B6965">
        <w:trPr>
          <w:trHeight w:val="631"/>
        </w:trPr>
        <w:tc>
          <w:tcPr>
            <w:tcW w:w="492" w:type="pct"/>
            <w:tcBorders>
              <w:top w:val="single" w:sz="4" w:space="0" w:color="auto"/>
              <w:left w:val="single" w:sz="4" w:space="0" w:color="auto"/>
              <w:bottom w:val="single" w:sz="4" w:space="0" w:color="auto"/>
              <w:right w:val="single" w:sz="4" w:space="0" w:color="auto"/>
            </w:tcBorders>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1.4.8</w:t>
            </w:r>
          </w:p>
        </w:tc>
        <w:tc>
          <w:tcPr>
            <w:tcW w:w="1107" w:type="pct"/>
            <w:tcBorders>
              <w:top w:val="single" w:sz="4" w:space="0" w:color="auto"/>
              <w:left w:val="single" w:sz="4" w:space="0" w:color="auto"/>
              <w:bottom w:val="single" w:sz="4" w:space="0" w:color="auto"/>
              <w:right w:val="single" w:sz="4" w:space="0" w:color="auto"/>
            </w:tcBorders>
            <w:vAlign w:val="center"/>
          </w:tcPr>
          <w:p w:rsidR="00F2137E" w:rsidRDefault="00851CC2">
            <w:pPr>
              <w:tabs>
                <w:tab w:val="left" w:pos="1425"/>
              </w:tabs>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联合体投标的其他资格要求</w:t>
            </w:r>
          </w:p>
        </w:tc>
        <w:tc>
          <w:tcPr>
            <w:tcW w:w="3401" w:type="pct"/>
            <w:tcBorders>
              <w:top w:val="single" w:sz="4" w:space="0" w:color="auto"/>
              <w:left w:val="single" w:sz="4" w:space="0" w:color="auto"/>
              <w:bottom w:val="single" w:sz="4" w:space="0" w:color="auto"/>
              <w:right w:val="single" w:sz="4" w:space="0" w:color="auto"/>
            </w:tcBorders>
            <w:vAlign w:val="center"/>
          </w:tcPr>
          <w:p w:rsidR="00F2137E" w:rsidRDefault="001B6965">
            <w:pP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无</w:t>
            </w:r>
          </w:p>
        </w:tc>
      </w:tr>
      <w:tr w:rsidR="00F2137E" w:rsidTr="001B6965">
        <w:trPr>
          <w:trHeight w:val="942"/>
        </w:trPr>
        <w:tc>
          <w:tcPr>
            <w:tcW w:w="492" w:type="pct"/>
            <w:tcBorders>
              <w:top w:val="single" w:sz="4" w:space="0" w:color="auto"/>
              <w:left w:val="single" w:sz="4" w:space="0" w:color="auto"/>
              <w:bottom w:val="single" w:sz="4" w:space="0" w:color="auto"/>
              <w:right w:val="single" w:sz="4" w:space="0" w:color="auto"/>
            </w:tcBorders>
            <w:vAlign w:val="center"/>
          </w:tcPr>
          <w:p w:rsidR="00F2137E" w:rsidRDefault="00851CC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2.2</w:t>
            </w:r>
          </w:p>
        </w:tc>
        <w:tc>
          <w:tcPr>
            <w:tcW w:w="1107" w:type="pct"/>
            <w:tcBorders>
              <w:top w:val="single" w:sz="4" w:space="0" w:color="auto"/>
              <w:left w:val="single" w:sz="4" w:space="0" w:color="auto"/>
              <w:bottom w:val="single" w:sz="4" w:space="0" w:color="auto"/>
              <w:right w:val="single" w:sz="4" w:space="0" w:color="auto"/>
            </w:tcBorders>
            <w:vAlign w:val="center"/>
          </w:tcPr>
          <w:p w:rsidR="00F2137E" w:rsidRDefault="00851CC2">
            <w:pPr>
              <w:shd w:val="clear" w:color="auto" w:fill="FFFFFF"/>
              <w:jc w:val="center"/>
              <w:rPr>
                <w:rFonts w:ascii="仿宋_GB2312" w:eastAsia="仿宋_GB2312" w:hAnsi="仿宋_GB2312" w:cs="仿宋_GB2312"/>
                <w:bCs/>
                <w:kern w:val="0"/>
                <w:szCs w:val="21"/>
              </w:rPr>
            </w:pPr>
            <w:r>
              <w:rPr>
                <w:rFonts w:ascii="仿宋_GB2312" w:eastAsia="仿宋_GB2312" w:hAnsi="仿宋_GB2312" w:cs="仿宋_GB2312" w:hint="eastAsia"/>
                <w:kern w:val="0"/>
                <w:szCs w:val="21"/>
              </w:rPr>
              <w:t>项目预算金额、最高限价</w:t>
            </w:r>
          </w:p>
        </w:tc>
        <w:tc>
          <w:tcPr>
            <w:tcW w:w="3401" w:type="pct"/>
            <w:tcBorders>
              <w:top w:val="single" w:sz="4" w:space="0" w:color="auto"/>
              <w:left w:val="single" w:sz="4" w:space="0" w:color="auto"/>
              <w:bottom w:val="single" w:sz="4" w:space="0" w:color="auto"/>
              <w:right w:val="single" w:sz="4" w:space="0" w:color="auto"/>
            </w:tcBorders>
            <w:vAlign w:val="center"/>
          </w:tcPr>
          <w:p w:rsidR="00F2137E" w:rsidRDefault="00851CC2">
            <w:pP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预算金额：</w:t>
            </w:r>
            <w:r w:rsidR="00792D2E">
              <w:rPr>
                <w:rFonts w:ascii="仿宋_GB2312" w:eastAsia="仿宋_GB2312" w:hAnsi="仿宋_GB2312" w:cs="仿宋_GB2312" w:hint="eastAsia"/>
                <w:bCs/>
                <w:kern w:val="0"/>
                <w:szCs w:val="21"/>
                <w:u w:val="single"/>
              </w:rPr>
              <w:t>1287500.00</w:t>
            </w:r>
            <w:r>
              <w:rPr>
                <w:rFonts w:ascii="仿宋_GB2312" w:eastAsia="仿宋_GB2312" w:hAnsi="仿宋_GB2312" w:cs="仿宋_GB2312" w:hint="eastAsia"/>
                <w:bCs/>
                <w:kern w:val="0"/>
                <w:szCs w:val="21"/>
              </w:rPr>
              <w:t>元</w:t>
            </w:r>
          </w:p>
          <w:p w:rsidR="002531B8" w:rsidRPr="002531B8" w:rsidRDefault="00851CC2" w:rsidP="00792D2E">
            <w:pP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最高限价：</w:t>
            </w:r>
            <w:r w:rsidR="00792D2E">
              <w:rPr>
                <w:rFonts w:ascii="仿宋_GB2312" w:eastAsia="仿宋_GB2312" w:hAnsi="仿宋_GB2312" w:cs="仿宋_GB2312" w:hint="eastAsia"/>
                <w:bCs/>
                <w:kern w:val="0"/>
                <w:szCs w:val="21"/>
                <w:u w:val="single"/>
              </w:rPr>
              <w:t>1287500.00</w:t>
            </w:r>
            <w:r>
              <w:rPr>
                <w:rFonts w:ascii="仿宋_GB2312" w:eastAsia="仿宋_GB2312" w:hAnsi="仿宋_GB2312" w:cs="仿宋_GB2312" w:hint="eastAsia"/>
                <w:bCs/>
                <w:kern w:val="0"/>
                <w:szCs w:val="21"/>
              </w:rPr>
              <w:t>元</w:t>
            </w:r>
            <w:r w:rsidR="002531B8">
              <w:rPr>
                <w:rFonts w:ascii="仿宋_GB2312" w:eastAsia="仿宋_GB2312" w:hAnsi="仿宋_GB2312" w:cs="仿宋_GB2312" w:hint="eastAsia"/>
                <w:bCs/>
                <w:kern w:val="0"/>
                <w:szCs w:val="21"/>
              </w:rPr>
              <w:t>。</w:t>
            </w:r>
          </w:p>
        </w:tc>
      </w:tr>
      <w:tr w:rsidR="00F2137E" w:rsidTr="001B6965">
        <w:trPr>
          <w:trHeight w:val="631"/>
        </w:trPr>
        <w:tc>
          <w:tcPr>
            <w:tcW w:w="492" w:type="pct"/>
            <w:tcBorders>
              <w:top w:val="single" w:sz="4" w:space="0" w:color="auto"/>
              <w:left w:val="single" w:sz="4" w:space="0" w:color="auto"/>
              <w:bottom w:val="single" w:sz="4" w:space="0" w:color="auto"/>
              <w:right w:val="single" w:sz="4" w:space="0" w:color="auto"/>
            </w:tcBorders>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1107" w:type="pct"/>
            <w:tcBorders>
              <w:top w:val="single" w:sz="4" w:space="0" w:color="auto"/>
              <w:left w:val="single" w:sz="4" w:space="0" w:color="auto"/>
              <w:bottom w:val="single" w:sz="4" w:space="0" w:color="auto"/>
              <w:right w:val="single" w:sz="4" w:space="0" w:color="auto"/>
            </w:tcBorders>
            <w:vAlign w:val="center"/>
          </w:tcPr>
          <w:p w:rsidR="00F2137E" w:rsidRDefault="00851CC2">
            <w:pPr>
              <w:tabs>
                <w:tab w:val="left" w:pos="1425"/>
              </w:tabs>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计量单位</w:t>
            </w:r>
          </w:p>
        </w:tc>
        <w:tc>
          <w:tcPr>
            <w:tcW w:w="3401" w:type="pct"/>
            <w:tcBorders>
              <w:top w:val="single" w:sz="4" w:space="0" w:color="auto"/>
              <w:left w:val="single" w:sz="4" w:space="0" w:color="auto"/>
              <w:bottom w:val="single" w:sz="4" w:space="0" w:color="auto"/>
              <w:right w:val="single" w:sz="4" w:space="0" w:color="auto"/>
            </w:tcBorders>
            <w:vAlign w:val="center"/>
          </w:tcPr>
          <w:p w:rsidR="00F2137E" w:rsidRDefault="001B6965">
            <w:pPr>
              <w:rPr>
                <w:rFonts w:ascii="仿宋_GB2312" w:eastAsia="仿宋_GB2312" w:hAnsi="仿宋_GB2312" w:cs="仿宋_GB2312"/>
                <w:bCs/>
                <w:kern w:val="0"/>
                <w:szCs w:val="21"/>
              </w:rPr>
            </w:pPr>
            <w:r w:rsidRPr="003A49D6">
              <w:rPr>
                <w:rFonts w:ascii="仿宋" w:hAnsi="仿宋" w:cs="仿宋_GB2312" w:hint="eastAsia"/>
              </w:rPr>
              <w:sym w:font="Wingdings 2" w:char="0052"/>
            </w:r>
            <w:r w:rsidR="00851CC2">
              <w:rPr>
                <w:rFonts w:ascii="仿宋_GB2312" w:eastAsia="仿宋_GB2312" w:hAnsi="仿宋_GB2312" w:cs="仿宋_GB2312" w:hint="eastAsia"/>
                <w:bCs/>
                <w:kern w:val="0"/>
                <w:szCs w:val="21"/>
              </w:rPr>
              <w:t>中华人民共和国法定计量单位</w:t>
            </w:r>
          </w:p>
          <w:p w:rsidR="00F2137E" w:rsidRDefault="00851CC2">
            <w:pP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sym w:font="Wingdings 2" w:char="00A3"/>
            </w:r>
            <w:r>
              <w:rPr>
                <w:rFonts w:ascii="仿宋_GB2312" w:eastAsia="仿宋_GB2312" w:hAnsi="仿宋_GB2312" w:cs="仿宋_GB2312" w:hint="eastAsia"/>
                <w:bCs/>
                <w:kern w:val="0"/>
                <w:szCs w:val="21"/>
              </w:rPr>
              <w:t>其他：</w:t>
            </w:r>
            <w:r>
              <w:rPr>
                <w:rFonts w:ascii="仿宋_GB2312" w:eastAsia="仿宋_GB2312" w:hAnsi="仿宋_GB2312" w:cs="仿宋_GB2312" w:hint="eastAsia"/>
                <w:bCs/>
                <w:kern w:val="0"/>
                <w:szCs w:val="21"/>
                <w:u w:val="single"/>
              </w:rPr>
              <w:t xml:space="preserve">             </w:t>
            </w:r>
          </w:p>
        </w:tc>
      </w:tr>
      <w:tr w:rsidR="00F2137E" w:rsidTr="001B6965">
        <w:trPr>
          <w:trHeight w:val="1873"/>
        </w:trPr>
        <w:tc>
          <w:tcPr>
            <w:tcW w:w="492" w:type="pct"/>
            <w:tcBorders>
              <w:top w:val="single" w:sz="4" w:space="0" w:color="auto"/>
              <w:left w:val="single" w:sz="4" w:space="0" w:color="auto"/>
              <w:bottom w:val="single" w:sz="4" w:space="0" w:color="auto"/>
              <w:right w:val="single" w:sz="4" w:space="0" w:color="auto"/>
            </w:tcBorders>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6.1</w:t>
            </w:r>
          </w:p>
        </w:tc>
        <w:tc>
          <w:tcPr>
            <w:tcW w:w="1107" w:type="pct"/>
            <w:tcBorders>
              <w:top w:val="single" w:sz="4" w:space="0" w:color="auto"/>
              <w:left w:val="single" w:sz="4" w:space="0" w:color="auto"/>
              <w:bottom w:val="single" w:sz="4" w:space="0" w:color="auto"/>
              <w:right w:val="single" w:sz="4" w:space="0" w:color="auto"/>
            </w:tcBorders>
            <w:vAlign w:val="center"/>
          </w:tcPr>
          <w:p w:rsidR="00F2137E" w:rsidRDefault="00851CC2">
            <w:pPr>
              <w:shd w:val="clear" w:color="auto" w:fill="FFFFFF"/>
              <w:jc w:val="center"/>
              <w:rPr>
                <w:rFonts w:ascii="仿宋_GB2312" w:eastAsia="仿宋_GB2312" w:hAnsi="仿宋_GB2312" w:cs="仿宋_GB2312"/>
                <w:szCs w:val="21"/>
              </w:rPr>
            </w:pPr>
            <w:r>
              <w:rPr>
                <w:rFonts w:ascii="仿宋_GB2312" w:eastAsia="仿宋_GB2312" w:hAnsi="仿宋_GB2312" w:cs="仿宋_GB2312" w:hint="eastAsia"/>
                <w:kern w:val="0"/>
                <w:szCs w:val="21"/>
              </w:rPr>
              <w:t>现场考察、开标前答疑会</w:t>
            </w:r>
          </w:p>
        </w:tc>
        <w:tc>
          <w:tcPr>
            <w:tcW w:w="3401" w:type="pct"/>
            <w:tcBorders>
              <w:top w:val="single" w:sz="4" w:space="0" w:color="auto"/>
              <w:left w:val="single" w:sz="4" w:space="0" w:color="auto"/>
              <w:bottom w:val="single" w:sz="4" w:space="0" w:color="auto"/>
              <w:right w:val="single" w:sz="4" w:space="0" w:color="auto"/>
            </w:tcBorders>
            <w:vAlign w:val="center"/>
          </w:tcPr>
          <w:p w:rsidR="00F2137E" w:rsidRDefault="001B6965">
            <w:pPr>
              <w:rPr>
                <w:rFonts w:ascii="仿宋_GB2312" w:eastAsia="仿宋_GB2312" w:hAnsi="仿宋_GB2312" w:cs="仿宋_GB2312"/>
                <w:kern w:val="0"/>
                <w:szCs w:val="21"/>
              </w:rPr>
            </w:pPr>
            <w:r w:rsidRPr="003A49D6">
              <w:rPr>
                <w:rFonts w:ascii="仿宋" w:hAnsi="仿宋" w:cs="仿宋_GB2312" w:hint="eastAsia"/>
              </w:rPr>
              <w:sym w:font="Wingdings 2" w:char="0052"/>
            </w:r>
            <w:r w:rsidR="00851CC2">
              <w:rPr>
                <w:rFonts w:ascii="仿宋_GB2312" w:eastAsia="仿宋_GB2312" w:hAnsi="仿宋_GB2312" w:cs="仿宋_GB2312" w:hint="eastAsia"/>
                <w:kern w:val="0"/>
                <w:szCs w:val="21"/>
              </w:rPr>
              <w:t>不组织</w:t>
            </w:r>
          </w:p>
          <w:p w:rsidR="00F2137E" w:rsidRDefault="00851CC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 xml:space="preserve">组织，时  间：  </w:t>
            </w:r>
          </w:p>
          <w:p w:rsidR="00F2137E" w:rsidRDefault="00851CC2">
            <w:pPr>
              <w:widowControl/>
              <w:ind w:leftChars="-50" w:left="-105" w:firstLineChars="452" w:firstLine="949"/>
              <w:rPr>
                <w:rFonts w:ascii="仿宋_GB2312" w:eastAsia="仿宋_GB2312" w:hAnsi="仿宋_GB2312" w:cs="仿宋_GB2312"/>
                <w:kern w:val="0"/>
                <w:szCs w:val="21"/>
              </w:rPr>
            </w:pPr>
            <w:r>
              <w:rPr>
                <w:rFonts w:ascii="仿宋_GB2312" w:eastAsia="仿宋_GB2312" w:hAnsi="仿宋_GB2312" w:cs="仿宋_GB2312" w:hint="eastAsia"/>
                <w:kern w:val="0"/>
                <w:szCs w:val="21"/>
              </w:rPr>
              <w:t>地  点：</w:t>
            </w:r>
          </w:p>
          <w:p w:rsidR="00F2137E" w:rsidRDefault="00851CC2">
            <w:pPr>
              <w:ind w:leftChars="-50" w:left="-105" w:firstLineChars="452" w:firstLine="949"/>
              <w:rPr>
                <w:rFonts w:ascii="仿宋_GB2312" w:eastAsia="仿宋_GB2312" w:hAnsi="仿宋_GB2312" w:cs="仿宋_GB2312"/>
                <w:kern w:val="0"/>
                <w:szCs w:val="21"/>
              </w:rPr>
            </w:pPr>
            <w:r>
              <w:rPr>
                <w:rFonts w:ascii="仿宋_GB2312" w:eastAsia="仿宋_GB2312" w:hAnsi="仿宋_GB2312" w:cs="仿宋_GB2312" w:hint="eastAsia"/>
                <w:kern w:val="0"/>
                <w:szCs w:val="21"/>
              </w:rPr>
              <w:t>联系人：</w:t>
            </w:r>
          </w:p>
          <w:p w:rsidR="00F2137E" w:rsidRDefault="00851CC2">
            <w:pPr>
              <w:ind w:leftChars="-50" w:left="-105" w:firstLineChars="452" w:firstLine="949"/>
              <w:rPr>
                <w:rFonts w:ascii="仿宋_GB2312" w:eastAsia="仿宋_GB2312" w:hAnsi="仿宋_GB2312" w:cs="仿宋_GB2312"/>
                <w:kern w:val="0"/>
                <w:szCs w:val="21"/>
              </w:rPr>
            </w:pPr>
            <w:r>
              <w:rPr>
                <w:rFonts w:ascii="仿宋_GB2312" w:eastAsia="仿宋_GB2312" w:hAnsi="仿宋_GB2312" w:cs="仿宋_GB2312" w:hint="eastAsia"/>
                <w:kern w:val="0"/>
                <w:szCs w:val="21"/>
              </w:rPr>
              <w:t>电  话：</w:t>
            </w:r>
          </w:p>
          <w:p w:rsidR="00F2137E" w:rsidRDefault="00851CC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组织，招标文件提供期限截止后以书面形式通知。</w:t>
            </w:r>
          </w:p>
        </w:tc>
      </w:tr>
      <w:tr w:rsidR="00F2137E" w:rsidTr="001B6965">
        <w:trPr>
          <w:trHeight w:val="631"/>
        </w:trPr>
        <w:tc>
          <w:tcPr>
            <w:tcW w:w="492" w:type="pct"/>
            <w:tcBorders>
              <w:top w:val="single" w:sz="4" w:space="0" w:color="auto"/>
              <w:left w:val="single" w:sz="4" w:space="0" w:color="auto"/>
              <w:bottom w:val="single" w:sz="4" w:space="0" w:color="auto"/>
              <w:right w:val="single" w:sz="4" w:space="0" w:color="auto"/>
            </w:tcBorders>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10.3</w:t>
            </w:r>
          </w:p>
        </w:tc>
        <w:tc>
          <w:tcPr>
            <w:tcW w:w="1107" w:type="pct"/>
            <w:tcBorders>
              <w:top w:val="single" w:sz="4" w:space="0" w:color="auto"/>
              <w:left w:val="single" w:sz="4" w:space="0" w:color="auto"/>
              <w:bottom w:val="single" w:sz="4" w:space="0" w:color="auto"/>
              <w:right w:val="single" w:sz="4" w:space="0" w:color="auto"/>
            </w:tcBorders>
            <w:vAlign w:val="center"/>
          </w:tcPr>
          <w:p w:rsidR="00F2137E" w:rsidRDefault="00851CC2">
            <w:pPr>
              <w:widowControl/>
              <w:jc w:val="center"/>
              <w:rPr>
                <w:rFonts w:ascii="仿宋_GB2312" w:eastAsia="仿宋_GB2312" w:hAnsi="仿宋_GB2312" w:cs="仿宋_GB2312"/>
                <w:kern w:val="0"/>
                <w:szCs w:val="21"/>
              </w:rPr>
            </w:pPr>
            <w:r w:rsidRPr="006A0039">
              <w:rPr>
                <w:rFonts w:ascii="仿宋_GB2312" w:eastAsia="仿宋_GB2312" w:hAnsi="仿宋_GB2312" w:cs="仿宋_GB2312" w:hint="eastAsia"/>
                <w:kern w:val="0"/>
                <w:szCs w:val="21"/>
              </w:rPr>
              <w:t>核心产品</w:t>
            </w:r>
          </w:p>
        </w:tc>
        <w:tc>
          <w:tcPr>
            <w:tcW w:w="3401" w:type="pct"/>
            <w:tcBorders>
              <w:top w:val="single" w:sz="4" w:space="0" w:color="auto"/>
              <w:left w:val="single" w:sz="4" w:space="0" w:color="auto"/>
              <w:bottom w:val="single" w:sz="4" w:space="0" w:color="auto"/>
              <w:right w:val="single" w:sz="4" w:space="0" w:color="auto"/>
            </w:tcBorders>
            <w:vAlign w:val="center"/>
          </w:tcPr>
          <w:p w:rsidR="00F2137E" w:rsidRPr="001E6B6C" w:rsidRDefault="005A006C" w:rsidP="00E94CFE">
            <w:pPr>
              <w:widowControl/>
              <w:rPr>
                <w:rFonts w:ascii="仿宋_GB2312" w:eastAsia="仿宋_GB2312" w:hAnsi="仿宋_GB2312" w:cs="仿宋_GB2312"/>
                <w:szCs w:val="21"/>
                <w:u w:val="single"/>
              </w:rPr>
            </w:pPr>
            <w:r w:rsidRPr="005A006C">
              <w:rPr>
                <w:rFonts w:ascii="仿宋_GB2312" w:eastAsia="仿宋_GB2312" w:hAnsi="仿宋_GB2312" w:cs="仿宋_GB2312" w:hint="eastAsia"/>
                <w:szCs w:val="21"/>
                <w:u w:val="single"/>
              </w:rPr>
              <w:t>高</w:t>
            </w:r>
            <w:proofErr w:type="gramStart"/>
            <w:r w:rsidRPr="005A006C">
              <w:rPr>
                <w:rFonts w:ascii="仿宋_GB2312" w:eastAsia="仿宋_GB2312" w:hAnsi="仿宋_GB2312" w:cs="仿宋_GB2312" w:hint="eastAsia"/>
                <w:szCs w:val="21"/>
                <w:u w:val="single"/>
              </w:rPr>
              <w:t>清电子</w:t>
            </w:r>
            <w:proofErr w:type="gramEnd"/>
            <w:r w:rsidRPr="005A006C">
              <w:rPr>
                <w:rFonts w:ascii="仿宋_GB2312" w:eastAsia="仿宋_GB2312" w:hAnsi="仿宋_GB2312" w:cs="仿宋_GB2312" w:hint="eastAsia"/>
                <w:szCs w:val="21"/>
                <w:u w:val="single"/>
              </w:rPr>
              <w:t>胃肠镜</w:t>
            </w:r>
            <w:r w:rsidR="00851CC2">
              <w:rPr>
                <w:rFonts w:ascii="仿宋_GB2312" w:eastAsia="仿宋_GB2312" w:hAnsi="仿宋_GB2312" w:cs="仿宋_GB2312" w:hint="eastAsia"/>
                <w:szCs w:val="21"/>
                <w:u w:val="single"/>
              </w:rPr>
              <w:t xml:space="preserve">  </w:t>
            </w:r>
          </w:p>
        </w:tc>
      </w:tr>
      <w:tr w:rsidR="00F2137E" w:rsidTr="001B6965">
        <w:trPr>
          <w:trHeight w:val="6219"/>
        </w:trPr>
        <w:tc>
          <w:tcPr>
            <w:tcW w:w="492" w:type="pct"/>
            <w:tcBorders>
              <w:top w:val="single" w:sz="4" w:space="0" w:color="auto"/>
              <w:left w:val="single" w:sz="4" w:space="0" w:color="auto"/>
              <w:bottom w:val="single" w:sz="4" w:space="0" w:color="auto"/>
              <w:right w:val="single" w:sz="4" w:space="0" w:color="auto"/>
            </w:tcBorders>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11.3</w:t>
            </w:r>
          </w:p>
        </w:tc>
        <w:tc>
          <w:tcPr>
            <w:tcW w:w="1107" w:type="pct"/>
            <w:tcBorders>
              <w:top w:val="single" w:sz="4" w:space="0" w:color="auto"/>
              <w:left w:val="single" w:sz="4" w:space="0" w:color="auto"/>
              <w:bottom w:val="single" w:sz="4" w:space="0" w:color="auto"/>
              <w:right w:val="single" w:sz="4" w:space="0" w:color="auto"/>
            </w:tcBorders>
            <w:vAlign w:val="center"/>
          </w:tcPr>
          <w:p w:rsidR="00F2137E" w:rsidRDefault="00851CC2">
            <w:pPr>
              <w:shd w:val="clear" w:color="auto" w:fill="FFFFFF"/>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样品或演示</w:t>
            </w:r>
          </w:p>
        </w:tc>
        <w:tc>
          <w:tcPr>
            <w:tcW w:w="3401" w:type="pct"/>
            <w:tcBorders>
              <w:top w:val="single" w:sz="4" w:space="0" w:color="auto"/>
              <w:left w:val="single" w:sz="4" w:space="0" w:color="auto"/>
              <w:bottom w:val="single" w:sz="4" w:space="0" w:color="auto"/>
              <w:right w:val="single" w:sz="4" w:space="0" w:color="auto"/>
            </w:tcBorders>
            <w:vAlign w:val="center"/>
          </w:tcPr>
          <w:p w:rsidR="00F2137E" w:rsidRDefault="001B6965">
            <w:pPr>
              <w:rPr>
                <w:rFonts w:ascii="仿宋_GB2312" w:eastAsia="仿宋_GB2312" w:hAnsi="仿宋_GB2312" w:cs="仿宋_GB2312"/>
                <w:color w:val="000000"/>
                <w:kern w:val="0"/>
                <w:szCs w:val="21"/>
              </w:rPr>
            </w:pPr>
            <w:r w:rsidRPr="003A49D6">
              <w:rPr>
                <w:rFonts w:ascii="仿宋" w:hAnsi="仿宋" w:cs="仿宋_GB2312" w:hint="eastAsia"/>
              </w:rPr>
              <w:sym w:font="Wingdings 2" w:char="0052"/>
            </w:r>
            <w:r w:rsidR="00851CC2">
              <w:rPr>
                <w:rFonts w:ascii="仿宋_GB2312" w:eastAsia="仿宋_GB2312" w:hAnsi="仿宋_GB2312" w:cs="仿宋_GB2312" w:hint="eastAsia"/>
                <w:color w:val="000000"/>
                <w:kern w:val="0"/>
                <w:szCs w:val="21"/>
              </w:rPr>
              <w:t>不需要</w:t>
            </w:r>
            <w:r w:rsidR="00851CC2">
              <w:rPr>
                <w:rFonts w:ascii="仿宋_GB2312" w:eastAsia="仿宋_GB2312" w:hAnsi="仿宋_GB2312" w:cs="仿宋_GB2312" w:hint="eastAsia"/>
                <w:bCs/>
                <w:kern w:val="0"/>
                <w:szCs w:val="21"/>
              </w:rPr>
              <w:t>提供样品</w:t>
            </w:r>
          </w:p>
          <w:p w:rsidR="00F2137E" w:rsidRDefault="00851CC2">
            <w:pPr>
              <w:rPr>
                <w:rFonts w:ascii="仿宋_GB2312" w:eastAsia="仿宋_GB2312" w:hAnsi="仿宋_GB2312" w:cs="仿宋_GB2312"/>
                <w:bCs/>
                <w:kern w:val="0"/>
                <w:szCs w:val="21"/>
              </w:rPr>
            </w:pPr>
            <w:r>
              <w:rPr>
                <w:rFonts w:ascii="仿宋_GB2312" w:eastAsia="仿宋_GB2312" w:hAnsi="仿宋_GB2312" w:cs="仿宋_GB2312" w:hint="eastAsia"/>
                <w:color w:val="000000"/>
                <w:kern w:val="0"/>
                <w:szCs w:val="21"/>
              </w:rPr>
              <w:sym w:font="Wingdings 2" w:char="00A3"/>
            </w:r>
            <w:r>
              <w:rPr>
                <w:rFonts w:ascii="仿宋_GB2312" w:eastAsia="仿宋_GB2312" w:hAnsi="仿宋_GB2312" w:cs="仿宋_GB2312" w:hint="eastAsia"/>
                <w:color w:val="000000"/>
                <w:kern w:val="0"/>
                <w:szCs w:val="21"/>
              </w:rPr>
              <w:t>需要</w:t>
            </w:r>
            <w:r>
              <w:rPr>
                <w:rFonts w:ascii="仿宋_GB2312" w:eastAsia="仿宋_GB2312" w:hAnsi="仿宋_GB2312" w:cs="仿宋_GB2312" w:hint="eastAsia"/>
                <w:bCs/>
                <w:kern w:val="0"/>
                <w:szCs w:val="21"/>
              </w:rPr>
              <w:t>提供样品</w:t>
            </w:r>
          </w:p>
          <w:p w:rsidR="00F2137E" w:rsidRDefault="00851CC2">
            <w:pPr>
              <w:rPr>
                <w:rFonts w:ascii="仿宋_GB2312" w:eastAsia="仿宋_GB2312" w:hAnsi="仿宋_GB2312" w:cs="仿宋_GB2312"/>
                <w:kern w:val="0"/>
                <w:szCs w:val="21"/>
              </w:rPr>
            </w:pPr>
            <w:r>
              <w:rPr>
                <w:rFonts w:ascii="仿宋_GB2312" w:eastAsia="仿宋_GB2312" w:hAnsi="仿宋_GB2312" w:cs="仿宋_GB2312" w:hint="eastAsia"/>
                <w:bCs/>
                <w:kern w:val="0"/>
                <w:szCs w:val="21"/>
              </w:rPr>
              <w:t xml:space="preserve">  </w:t>
            </w:r>
            <w:r>
              <w:rPr>
                <w:rFonts w:ascii="仿宋_GB2312" w:eastAsia="仿宋_GB2312" w:hAnsi="仿宋_GB2312" w:cs="仿宋_GB2312" w:hint="eastAsia"/>
                <w:kern w:val="0"/>
                <w:szCs w:val="21"/>
              </w:rPr>
              <w:t>1、递交投标</w:t>
            </w:r>
            <w:r>
              <w:rPr>
                <w:rFonts w:ascii="仿宋_GB2312" w:eastAsia="仿宋_GB2312" w:hAnsi="仿宋_GB2312" w:cs="仿宋_GB2312" w:hint="eastAsia"/>
                <w:color w:val="000000"/>
                <w:kern w:val="0"/>
                <w:szCs w:val="21"/>
              </w:rPr>
              <w:t>样</w:t>
            </w:r>
            <w:r>
              <w:rPr>
                <w:rFonts w:ascii="仿宋_GB2312" w:eastAsia="仿宋_GB2312" w:hAnsi="仿宋_GB2312" w:cs="仿宋_GB2312" w:hint="eastAsia"/>
                <w:kern w:val="0"/>
                <w:szCs w:val="21"/>
              </w:rPr>
              <w:t>品的截止时间：</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年</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月</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日</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（北京时间）</w:t>
            </w:r>
          </w:p>
          <w:p w:rsidR="00F2137E" w:rsidRDefault="00851CC2">
            <w:pPr>
              <w:ind w:firstLineChars="300" w:firstLine="630"/>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递交投标</w:t>
            </w:r>
            <w:r>
              <w:rPr>
                <w:rFonts w:ascii="仿宋_GB2312" w:eastAsia="仿宋_GB2312" w:hAnsi="仿宋_GB2312" w:cs="仿宋_GB2312" w:hint="eastAsia"/>
                <w:color w:val="000000"/>
                <w:kern w:val="0"/>
                <w:szCs w:val="21"/>
              </w:rPr>
              <w:t>样</w:t>
            </w:r>
            <w:r>
              <w:rPr>
                <w:rFonts w:ascii="仿宋_GB2312" w:eastAsia="仿宋_GB2312" w:hAnsi="仿宋_GB2312" w:cs="仿宋_GB2312" w:hint="eastAsia"/>
                <w:kern w:val="0"/>
                <w:szCs w:val="21"/>
              </w:rPr>
              <w:t>品地点：</w:t>
            </w:r>
            <w:r>
              <w:rPr>
                <w:rFonts w:ascii="仿宋_GB2312" w:eastAsia="仿宋_GB2312" w:hAnsi="仿宋_GB2312" w:cs="仿宋_GB2312" w:hint="eastAsia"/>
                <w:kern w:val="0"/>
                <w:szCs w:val="21"/>
                <w:u w:val="single"/>
              </w:rPr>
              <w:t xml:space="preserve">                </w:t>
            </w:r>
          </w:p>
          <w:p w:rsidR="00F2137E" w:rsidRDefault="00851CC2">
            <w:pPr>
              <w:ind w:firstLineChars="300" w:firstLine="630"/>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递交</w:t>
            </w:r>
            <w:r>
              <w:rPr>
                <w:rFonts w:ascii="仿宋_GB2312" w:eastAsia="仿宋_GB2312" w:hAnsi="仿宋_GB2312" w:cs="仿宋_GB2312" w:hint="eastAsia"/>
                <w:color w:val="000000"/>
                <w:kern w:val="0"/>
                <w:szCs w:val="21"/>
              </w:rPr>
              <w:t>样</w:t>
            </w:r>
            <w:r>
              <w:rPr>
                <w:rFonts w:ascii="仿宋_GB2312" w:eastAsia="仿宋_GB2312" w:hAnsi="仿宋_GB2312" w:cs="仿宋_GB2312" w:hint="eastAsia"/>
                <w:kern w:val="0"/>
                <w:szCs w:val="21"/>
              </w:rPr>
              <w:t>品联系人：</w:t>
            </w:r>
            <w:r>
              <w:rPr>
                <w:rFonts w:ascii="仿宋_GB2312" w:eastAsia="仿宋_GB2312" w:hAnsi="仿宋_GB2312" w:cs="仿宋_GB2312" w:hint="eastAsia"/>
                <w:kern w:val="0"/>
                <w:szCs w:val="21"/>
                <w:u w:val="single"/>
              </w:rPr>
              <w:t xml:space="preserve">                  </w:t>
            </w:r>
          </w:p>
          <w:p w:rsidR="00F2137E" w:rsidRDefault="00851CC2">
            <w:pPr>
              <w:ind w:firstLineChars="300" w:firstLine="630"/>
              <w:rPr>
                <w:rFonts w:ascii="仿宋_GB2312" w:eastAsia="仿宋_GB2312" w:hAnsi="仿宋_GB2312" w:cs="仿宋_GB2312"/>
                <w:kern w:val="0"/>
                <w:szCs w:val="21"/>
              </w:rPr>
            </w:pPr>
            <w:r>
              <w:rPr>
                <w:rFonts w:ascii="仿宋_GB2312" w:eastAsia="仿宋_GB2312" w:hAnsi="仿宋_GB2312" w:cs="仿宋_GB2312" w:hint="eastAsia"/>
                <w:kern w:val="0"/>
                <w:szCs w:val="21"/>
              </w:rPr>
              <w:t>递交</w:t>
            </w:r>
            <w:r>
              <w:rPr>
                <w:rFonts w:ascii="仿宋_GB2312" w:eastAsia="仿宋_GB2312" w:hAnsi="仿宋_GB2312" w:cs="仿宋_GB2312" w:hint="eastAsia"/>
                <w:color w:val="000000"/>
                <w:kern w:val="0"/>
                <w:szCs w:val="21"/>
              </w:rPr>
              <w:t>样</w:t>
            </w:r>
            <w:r>
              <w:rPr>
                <w:rFonts w:ascii="仿宋_GB2312" w:eastAsia="仿宋_GB2312" w:hAnsi="仿宋_GB2312" w:cs="仿宋_GB2312" w:hint="eastAsia"/>
                <w:kern w:val="0"/>
                <w:szCs w:val="21"/>
              </w:rPr>
              <w:t>品联系电话：</w:t>
            </w:r>
            <w:r>
              <w:rPr>
                <w:rFonts w:ascii="仿宋_GB2312" w:eastAsia="仿宋_GB2312" w:hAnsi="仿宋_GB2312" w:cs="仿宋_GB2312" w:hint="eastAsia"/>
                <w:kern w:val="0"/>
                <w:szCs w:val="21"/>
                <w:u w:val="single"/>
              </w:rPr>
              <w:t xml:space="preserve">                </w:t>
            </w:r>
          </w:p>
          <w:p w:rsidR="00F2137E" w:rsidRDefault="00851CC2">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2、</w:t>
            </w:r>
            <w:r>
              <w:rPr>
                <w:rFonts w:ascii="仿宋_GB2312" w:eastAsia="仿宋_GB2312" w:hAnsi="仿宋_GB2312" w:cs="仿宋_GB2312" w:hint="eastAsia"/>
                <w:color w:val="000000"/>
                <w:kern w:val="0"/>
                <w:szCs w:val="21"/>
              </w:rPr>
              <w:t>样</w:t>
            </w:r>
            <w:r>
              <w:rPr>
                <w:rFonts w:ascii="仿宋_GB2312" w:eastAsia="仿宋_GB2312" w:hAnsi="仿宋_GB2312" w:cs="仿宋_GB2312" w:hint="eastAsia"/>
                <w:kern w:val="0"/>
                <w:szCs w:val="21"/>
              </w:rPr>
              <w:t>品制作的标准和要求：</w:t>
            </w:r>
            <w:r>
              <w:rPr>
                <w:rFonts w:ascii="仿宋_GB2312" w:eastAsia="仿宋_GB2312" w:hAnsi="仿宋_GB2312" w:cs="仿宋_GB2312" w:hint="eastAsia"/>
                <w:kern w:val="0"/>
                <w:szCs w:val="21"/>
                <w:u w:val="single"/>
              </w:rPr>
              <w:t xml:space="preserve">             </w:t>
            </w:r>
          </w:p>
          <w:p w:rsidR="00F2137E" w:rsidRDefault="00851CC2">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3、随样品提交相关检测报告要求：</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 xml:space="preserve"> </w:t>
            </w:r>
          </w:p>
          <w:p w:rsidR="00F2137E" w:rsidRDefault="00851CC2">
            <w:pPr>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（包含是否要求提供、检测机构要求、检测内容等）</w:t>
            </w:r>
          </w:p>
          <w:p w:rsidR="00F2137E" w:rsidRDefault="00851CC2">
            <w:pPr>
              <w:numPr>
                <w:ilvl w:val="0"/>
                <w:numId w:val="2"/>
              </w:numPr>
              <w:rPr>
                <w:rFonts w:ascii="仿宋_GB2312" w:eastAsia="仿宋_GB2312" w:hAnsi="仿宋_GB2312" w:cs="仿宋_GB2312"/>
                <w:kern w:val="0"/>
                <w:szCs w:val="21"/>
              </w:rPr>
            </w:pPr>
            <w:r>
              <w:rPr>
                <w:rFonts w:ascii="仿宋_GB2312" w:eastAsia="仿宋_GB2312" w:hAnsi="仿宋_GB2312" w:cs="仿宋_GB2312" w:hint="eastAsia"/>
                <w:kern w:val="0"/>
                <w:szCs w:val="21"/>
              </w:rPr>
              <w:t>样品的封存及退回：中标投标人的样品将由采购人进行保管、封存，并作为履约验收的参考。未中标的投标人提供的样品，应当由采购人进行保管、封存，中标公告之日起七个工作日后，由未中标人自行领回或经未中标人同意后自行处理。</w:t>
            </w:r>
          </w:p>
          <w:p w:rsidR="00F2137E" w:rsidRDefault="00851CC2">
            <w:pPr>
              <w:ind w:left="210"/>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w:t>
            </w:r>
          </w:p>
          <w:p w:rsidR="00F2137E" w:rsidRDefault="001B6965">
            <w:pPr>
              <w:rPr>
                <w:rFonts w:ascii="仿宋_GB2312" w:eastAsia="仿宋_GB2312" w:hAnsi="仿宋_GB2312" w:cs="仿宋_GB2312"/>
                <w:color w:val="000000"/>
                <w:kern w:val="0"/>
                <w:szCs w:val="21"/>
              </w:rPr>
            </w:pPr>
            <w:r w:rsidRPr="003A49D6">
              <w:rPr>
                <w:rFonts w:ascii="仿宋" w:hAnsi="仿宋" w:cs="仿宋_GB2312" w:hint="eastAsia"/>
              </w:rPr>
              <w:sym w:font="Wingdings 2" w:char="0052"/>
            </w:r>
            <w:r w:rsidR="00851CC2">
              <w:rPr>
                <w:rFonts w:ascii="仿宋_GB2312" w:eastAsia="仿宋_GB2312" w:hAnsi="仿宋_GB2312" w:cs="仿宋_GB2312" w:hint="eastAsia"/>
                <w:color w:val="000000"/>
                <w:kern w:val="0"/>
                <w:szCs w:val="21"/>
              </w:rPr>
              <w:t>不</w:t>
            </w:r>
            <w:r w:rsidR="00851CC2">
              <w:rPr>
                <w:rFonts w:ascii="仿宋_GB2312" w:eastAsia="仿宋_GB2312" w:hAnsi="仿宋_GB2312" w:cs="仿宋_GB2312" w:hint="eastAsia"/>
                <w:bCs/>
                <w:kern w:val="0"/>
                <w:szCs w:val="21"/>
              </w:rPr>
              <w:t>需要提供演示</w:t>
            </w:r>
          </w:p>
          <w:p w:rsidR="00F2137E" w:rsidRDefault="00851CC2">
            <w:pPr>
              <w:rPr>
                <w:rFonts w:ascii="仿宋_GB2312" w:eastAsia="仿宋_GB2312" w:hAnsi="仿宋_GB2312" w:cs="仿宋_GB2312"/>
                <w:bCs/>
                <w:kern w:val="0"/>
                <w:szCs w:val="21"/>
              </w:rPr>
            </w:pPr>
            <w:r>
              <w:rPr>
                <w:rFonts w:ascii="仿宋_GB2312" w:eastAsia="仿宋_GB2312" w:hAnsi="仿宋_GB2312" w:cs="仿宋_GB2312" w:hint="eastAsia"/>
                <w:color w:val="000000"/>
                <w:kern w:val="0"/>
                <w:szCs w:val="21"/>
              </w:rPr>
              <w:sym w:font="Wingdings 2" w:char="00A3"/>
            </w:r>
            <w:r>
              <w:rPr>
                <w:rFonts w:ascii="仿宋_GB2312" w:eastAsia="仿宋_GB2312" w:hAnsi="仿宋_GB2312" w:cs="仿宋_GB2312" w:hint="eastAsia"/>
                <w:color w:val="000000"/>
                <w:kern w:val="0"/>
                <w:szCs w:val="21"/>
              </w:rPr>
              <w:t>需要</w:t>
            </w:r>
            <w:r>
              <w:rPr>
                <w:rFonts w:ascii="仿宋_GB2312" w:eastAsia="仿宋_GB2312" w:hAnsi="仿宋_GB2312" w:cs="仿宋_GB2312" w:hint="eastAsia"/>
                <w:bCs/>
                <w:kern w:val="0"/>
                <w:szCs w:val="21"/>
              </w:rPr>
              <w:t>提供演示</w:t>
            </w:r>
          </w:p>
          <w:p w:rsidR="00F2137E" w:rsidRDefault="00851CC2">
            <w:pPr>
              <w:rPr>
                <w:rFonts w:ascii="仿宋_GB2312" w:eastAsia="仿宋_GB2312" w:hAnsi="仿宋_GB2312" w:cs="仿宋_GB2312"/>
                <w:kern w:val="0"/>
                <w:szCs w:val="21"/>
              </w:rPr>
            </w:pPr>
            <w:r>
              <w:rPr>
                <w:rFonts w:ascii="仿宋_GB2312" w:eastAsia="仿宋_GB2312" w:hAnsi="仿宋_GB2312" w:cs="仿宋_GB2312" w:hint="eastAsia"/>
                <w:bCs/>
                <w:kern w:val="0"/>
                <w:szCs w:val="21"/>
              </w:rPr>
              <w:t xml:space="preserve">  </w:t>
            </w:r>
            <w:r>
              <w:rPr>
                <w:rFonts w:ascii="仿宋_GB2312" w:eastAsia="仿宋_GB2312" w:hAnsi="仿宋_GB2312" w:cs="仿宋_GB2312" w:hint="eastAsia"/>
                <w:kern w:val="0"/>
                <w:szCs w:val="21"/>
              </w:rPr>
              <w:t>1、演示时间：</w:t>
            </w:r>
          </w:p>
          <w:p w:rsidR="00F2137E" w:rsidRDefault="00851CC2">
            <w:pPr>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演示地点：</w:t>
            </w:r>
          </w:p>
          <w:p w:rsidR="00F2137E" w:rsidRDefault="00851CC2">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演示顺序：</w:t>
            </w:r>
          </w:p>
          <w:p w:rsidR="00F2137E" w:rsidRDefault="00851CC2">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2、</w:t>
            </w:r>
            <w:r>
              <w:rPr>
                <w:rFonts w:ascii="仿宋_GB2312" w:eastAsia="仿宋_GB2312" w:hAnsi="仿宋_GB2312" w:cs="仿宋_GB2312" w:hint="eastAsia"/>
                <w:color w:val="000000"/>
                <w:kern w:val="0"/>
                <w:szCs w:val="21"/>
              </w:rPr>
              <w:t>演示</w:t>
            </w:r>
            <w:r>
              <w:rPr>
                <w:rFonts w:ascii="仿宋_GB2312" w:eastAsia="仿宋_GB2312" w:hAnsi="仿宋_GB2312" w:cs="仿宋_GB2312" w:hint="eastAsia"/>
                <w:kern w:val="0"/>
                <w:szCs w:val="21"/>
              </w:rPr>
              <w:t>要求：</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（内容、设备等要求）</w:t>
            </w:r>
          </w:p>
        </w:tc>
      </w:tr>
      <w:tr w:rsidR="00F2137E" w:rsidTr="001B6965">
        <w:trPr>
          <w:trHeight w:val="631"/>
        </w:trPr>
        <w:tc>
          <w:tcPr>
            <w:tcW w:w="492" w:type="pct"/>
            <w:tcBorders>
              <w:top w:val="single" w:sz="4" w:space="0" w:color="auto"/>
              <w:left w:val="single" w:sz="4" w:space="0" w:color="auto"/>
              <w:bottom w:val="single" w:sz="4" w:space="0" w:color="auto"/>
              <w:right w:val="single" w:sz="4" w:space="0" w:color="auto"/>
            </w:tcBorders>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12.1</w:t>
            </w:r>
          </w:p>
        </w:tc>
        <w:tc>
          <w:tcPr>
            <w:tcW w:w="1107" w:type="pct"/>
            <w:tcBorders>
              <w:top w:val="single" w:sz="4" w:space="0" w:color="auto"/>
              <w:left w:val="single" w:sz="4" w:space="0" w:color="auto"/>
              <w:bottom w:val="single" w:sz="4" w:space="0" w:color="auto"/>
              <w:right w:val="single" w:sz="4" w:space="0" w:color="auto"/>
            </w:tcBorders>
            <w:vAlign w:val="center"/>
          </w:tcPr>
          <w:p w:rsidR="00F2137E" w:rsidRDefault="00851CC2">
            <w:pPr>
              <w:shd w:val="clear" w:color="auto" w:fill="FFFFFF"/>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投标报价货币要求</w:t>
            </w:r>
          </w:p>
        </w:tc>
        <w:tc>
          <w:tcPr>
            <w:tcW w:w="3401" w:type="pct"/>
            <w:tcBorders>
              <w:top w:val="single" w:sz="4" w:space="0" w:color="auto"/>
              <w:left w:val="single" w:sz="4" w:space="0" w:color="auto"/>
              <w:bottom w:val="single" w:sz="4" w:space="0" w:color="auto"/>
              <w:right w:val="single" w:sz="4" w:space="0" w:color="auto"/>
            </w:tcBorders>
            <w:vAlign w:val="center"/>
          </w:tcPr>
          <w:p w:rsidR="00F2137E" w:rsidRDefault="001B6965">
            <w:pPr>
              <w:ind w:firstLineChars="100" w:firstLine="210"/>
              <w:rPr>
                <w:rFonts w:ascii="仿宋_GB2312" w:eastAsia="仿宋_GB2312" w:hAnsi="仿宋_GB2312" w:cs="仿宋_GB2312"/>
                <w:kern w:val="0"/>
                <w:szCs w:val="21"/>
              </w:rPr>
            </w:pPr>
            <w:r w:rsidRPr="003A49D6">
              <w:rPr>
                <w:rFonts w:ascii="仿宋" w:hAnsi="仿宋" w:cs="仿宋_GB2312" w:hint="eastAsia"/>
              </w:rPr>
              <w:sym w:font="Wingdings 2" w:char="0052"/>
            </w:r>
            <w:r w:rsidR="00851CC2">
              <w:rPr>
                <w:rFonts w:ascii="仿宋_GB2312" w:eastAsia="仿宋_GB2312" w:hAnsi="仿宋_GB2312" w:cs="仿宋_GB2312" w:hint="eastAsia"/>
                <w:kern w:val="0"/>
                <w:szCs w:val="21"/>
              </w:rPr>
              <w:t>所有投标均按</w:t>
            </w:r>
            <w:r w:rsidR="00C1096A">
              <w:rPr>
                <w:rFonts w:ascii="仿宋_GB2312" w:eastAsia="仿宋_GB2312" w:hAnsi="仿宋_GB2312" w:cs="仿宋_GB2312" w:hint="eastAsia"/>
                <w:kern w:val="0"/>
                <w:szCs w:val="21"/>
                <w:u w:val="single"/>
              </w:rPr>
              <w:t xml:space="preserve"> 人民币 </w:t>
            </w:r>
            <w:r w:rsidR="00851CC2">
              <w:rPr>
                <w:rFonts w:ascii="仿宋_GB2312" w:eastAsia="仿宋_GB2312" w:hAnsi="仿宋_GB2312" w:cs="仿宋_GB2312" w:hint="eastAsia"/>
                <w:kern w:val="0"/>
                <w:szCs w:val="21"/>
              </w:rPr>
              <w:t>货币进行报价。</w:t>
            </w:r>
          </w:p>
          <w:p w:rsidR="00F2137E" w:rsidRDefault="00851CC2">
            <w:pPr>
              <w:ind w:firstLineChars="100" w:firstLine="210"/>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其它：</w:t>
            </w:r>
            <w:r>
              <w:rPr>
                <w:rFonts w:ascii="仿宋_GB2312" w:eastAsia="仿宋_GB2312" w:hAnsi="仿宋_GB2312" w:cs="仿宋_GB2312" w:hint="eastAsia"/>
                <w:kern w:val="0"/>
                <w:szCs w:val="21"/>
                <w:u w:val="single"/>
              </w:rPr>
              <w:t xml:space="preserve">               </w:t>
            </w:r>
          </w:p>
        </w:tc>
      </w:tr>
      <w:tr w:rsidR="00F2137E" w:rsidTr="00C1096A">
        <w:trPr>
          <w:trHeight w:val="1833"/>
        </w:trPr>
        <w:tc>
          <w:tcPr>
            <w:tcW w:w="492" w:type="pct"/>
            <w:tcBorders>
              <w:top w:val="single" w:sz="4" w:space="0" w:color="auto"/>
              <w:left w:val="single" w:sz="8" w:space="0" w:color="auto"/>
              <w:bottom w:val="single" w:sz="8" w:space="0" w:color="auto"/>
              <w:right w:val="single" w:sz="4" w:space="0" w:color="auto"/>
            </w:tcBorders>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13.1</w:t>
            </w:r>
          </w:p>
        </w:tc>
        <w:tc>
          <w:tcPr>
            <w:tcW w:w="1107" w:type="pct"/>
            <w:tcBorders>
              <w:top w:val="single" w:sz="4" w:space="0" w:color="auto"/>
              <w:left w:val="single" w:sz="4" w:space="0" w:color="auto"/>
              <w:bottom w:val="single" w:sz="8" w:space="0" w:color="auto"/>
              <w:right w:val="single" w:sz="8" w:space="0" w:color="auto"/>
            </w:tcBorders>
            <w:vAlign w:val="center"/>
          </w:tcPr>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投标保证金</w:t>
            </w:r>
          </w:p>
        </w:tc>
        <w:tc>
          <w:tcPr>
            <w:tcW w:w="3401" w:type="pct"/>
            <w:tcBorders>
              <w:top w:val="single" w:sz="4" w:space="0" w:color="auto"/>
              <w:left w:val="nil"/>
              <w:bottom w:val="single" w:sz="8" w:space="0" w:color="auto"/>
              <w:right w:val="single" w:sz="8" w:space="0" w:color="auto"/>
            </w:tcBorders>
            <w:vAlign w:val="center"/>
          </w:tcPr>
          <w:p w:rsidR="00F2137E" w:rsidRDefault="00851CC2">
            <w:pPr>
              <w:pStyle w:val="a3"/>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1.投标保证金金额：</w:t>
            </w:r>
            <w:r w:rsidR="00792D2E">
              <w:rPr>
                <w:rFonts w:ascii="仿宋_GB2312" w:eastAsia="仿宋_GB2312" w:hAnsi="仿宋_GB2312" w:cs="仿宋_GB2312" w:hint="eastAsia"/>
                <w:kern w:val="0"/>
                <w:szCs w:val="21"/>
                <w:u w:val="single"/>
              </w:rPr>
              <w:t>25000.00</w:t>
            </w:r>
            <w:r w:rsidR="002531B8">
              <w:rPr>
                <w:rFonts w:ascii="仿宋_GB2312" w:eastAsia="仿宋_GB2312" w:hAnsi="仿宋_GB2312" w:cs="仿宋_GB2312" w:hint="eastAsia"/>
                <w:kern w:val="0"/>
                <w:szCs w:val="21"/>
                <w:u w:val="single"/>
              </w:rPr>
              <w:t>元</w:t>
            </w:r>
          </w:p>
          <w:p w:rsidR="00F2137E" w:rsidRDefault="00851CC2">
            <w:pPr>
              <w:pStyle w:val="a3"/>
              <w:rPr>
                <w:rFonts w:ascii="仿宋_GB2312" w:eastAsia="仿宋_GB2312" w:hAnsi="仿宋_GB2312" w:cs="仿宋_GB2312"/>
                <w:szCs w:val="21"/>
                <w:u w:val="single"/>
              </w:rPr>
            </w:pPr>
            <w:r>
              <w:rPr>
                <w:rFonts w:ascii="仿宋_GB2312" w:eastAsia="仿宋_GB2312" w:hAnsi="仿宋_GB2312" w:cs="仿宋_GB2312" w:hint="eastAsia"/>
                <w:szCs w:val="21"/>
              </w:rPr>
              <w:t>2.投标保证金缴纳时间：</w:t>
            </w:r>
            <w:r>
              <w:rPr>
                <w:rFonts w:ascii="仿宋_GB2312" w:eastAsia="仿宋_GB2312" w:hAnsi="仿宋_GB2312" w:cs="仿宋_GB2312" w:hint="eastAsia"/>
                <w:szCs w:val="21"/>
                <w:u w:val="single"/>
              </w:rPr>
              <w:t xml:space="preserve">同投标截止时间 </w:t>
            </w:r>
          </w:p>
          <w:p w:rsidR="00F2137E" w:rsidRDefault="00851CC2">
            <w:pPr>
              <w:pStyle w:val="a3"/>
              <w:rPr>
                <w:rFonts w:ascii="仿宋_GB2312" w:eastAsia="仿宋_GB2312" w:hAnsi="仿宋_GB2312" w:cs="仿宋_GB2312"/>
                <w:kern w:val="0"/>
                <w:szCs w:val="21"/>
                <w:u w:val="single"/>
              </w:rPr>
            </w:pPr>
            <w:r>
              <w:rPr>
                <w:rFonts w:ascii="仿宋_GB2312" w:eastAsia="仿宋_GB2312" w:hAnsi="仿宋_GB2312" w:cs="仿宋_GB2312" w:hint="eastAsia"/>
                <w:szCs w:val="21"/>
              </w:rPr>
              <w:t>3.投标保证金缴纳方式</w:t>
            </w:r>
            <w:r w:rsidRPr="004E3709">
              <w:rPr>
                <w:rFonts w:ascii="仿宋_GB2312" w:eastAsia="仿宋_GB2312" w:hAnsi="仿宋_GB2312" w:cs="仿宋_GB2312" w:hint="eastAsia"/>
                <w:szCs w:val="21"/>
              </w:rPr>
              <w:t>：</w:t>
            </w:r>
            <w:r w:rsidR="00B34606" w:rsidRPr="004E3709">
              <w:rPr>
                <w:rFonts w:ascii="仿宋" w:hAnsi="仿宋" w:cs="仿宋_GB2312" w:hint="eastAsia"/>
              </w:rPr>
              <w:sym w:font="Wingdings 2" w:char="0052"/>
            </w:r>
            <w:r w:rsidRPr="004E3709">
              <w:rPr>
                <w:rFonts w:ascii="仿宋_GB2312" w:eastAsia="仿宋_GB2312" w:hAnsi="仿宋_GB2312" w:cs="仿宋_GB2312" w:hint="eastAsia"/>
                <w:szCs w:val="21"/>
              </w:rPr>
              <w:t xml:space="preserve">保函   </w:t>
            </w:r>
            <w:r w:rsidR="004E3709" w:rsidRPr="004E3709">
              <w:rPr>
                <w:rFonts w:ascii="仿宋" w:hAnsi="仿宋" w:cs="仿宋_GB2312" w:hint="eastAsia"/>
              </w:rPr>
              <w:sym w:font="Wingdings 2" w:char="0052"/>
            </w:r>
            <w:r w:rsidRPr="004E3709">
              <w:rPr>
                <w:rFonts w:ascii="仿宋_GB2312" w:eastAsia="仿宋_GB2312" w:hAnsi="仿宋_GB2312" w:cs="仿宋_GB2312" w:hint="eastAsia"/>
                <w:szCs w:val="21"/>
              </w:rPr>
              <w:t xml:space="preserve">支票  </w:t>
            </w:r>
            <w:r w:rsidR="00B34606" w:rsidRPr="004E3709">
              <w:rPr>
                <w:rFonts w:ascii="仿宋" w:hAnsi="仿宋" w:cs="仿宋_GB2312" w:hint="eastAsia"/>
              </w:rPr>
              <w:sym w:font="Wingdings 2" w:char="0052"/>
            </w:r>
            <w:r w:rsidRPr="004E3709">
              <w:rPr>
                <w:rFonts w:ascii="仿宋_GB2312" w:eastAsia="仿宋_GB2312" w:hAnsi="仿宋_GB2312" w:cs="仿宋_GB2312" w:hint="eastAsia"/>
                <w:szCs w:val="21"/>
              </w:rPr>
              <w:t>电汇</w:t>
            </w:r>
            <w:r>
              <w:rPr>
                <w:rFonts w:ascii="仿宋_GB2312" w:eastAsia="仿宋_GB2312" w:hAnsi="仿宋_GB2312" w:cs="仿宋_GB2312" w:hint="eastAsia"/>
                <w:szCs w:val="21"/>
              </w:rPr>
              <w:t xml:space="preserve"> </w:t>
            </w:r>
            <w:r w:rsidR="000D19DE" w:rsidRPr="004E3709">
              <w:rPr>
                <w:rFonts w:ascii="仿宋" w:hAnsi="仿宋" w:cs="仿宋_GB2312" w:hint="eastAsia"/>
              </w:rPr>
              <w:sym w:font="Wingdings 2" w:char="0052"/>
            </w:r>
            <w:r>
              <w:rPr>
                <w:rFonts w:ascii="仿宋_GB2312" w:eastAsia="仿宋_GB2312" w:hAnsi="仿宋_GB2312" w:cs="仿宋_GB2312" w:hint="eastAsia"/>
                <w:szCs w:val="21"/>
              </w:rPr>
              <w:t>其他：</w:t>
            </w:r>
            <w:r>
              <w:rPr>
                <w:rFonts w:ascii="仿宋_GB2312" w:eastAsia="仿宋_GB2312" w:hAnsi="仿宋_GB2312" w:cs="仿宋_GB2312" w:hint="eastAsia"/>
                <w:szCs w:val="21"/>
                <w:u w:val="single"/>
              </w:rPr>
              <w:t xml:space="preserve">     </w:t>
            </w:r>
          </w:p>
          <w:p w:rsidR="00F2137E" w:rsidRDefault="00851CC2">
            <w:pPr>
              <w:rPr>
                <w:rFonts w:ascii="仿宋_GB2312" w:eastAsia="仿宋_GB2312" w:hAnsi="仿宋_GB2312" w:cs="仿宋_GB2312"/>
                <w:szCs w:val="21"/>
              </w:rPr>
            </w:pPr>
            <w:r>
              <w:rPr>
                <w:rFonts w:ascii="仿宋_GB2312" w:eastAsia="仿宋_GB2312" w:hAnsi="仿宋_GB2312" w:cs="仿宋_GB2312" w:hint="eastAsia"/>
                <w:szCs w:val="21"/>
              </w:rPr>
              <w:t xml:space="preserve">  保证金收款人银行信息：</w:t>
            </w:r>
          </w:p>
          <w:p w:rsidR="00F2137E" w:rsidRDefault="00851CC2">
            <w:pPr>
              <w:rPr>
                <w:rFonts w:ascii="仿宋_GB2312" w:eastAsia="仿宋_GB2312" w:hAnsi="仿宋_GB2312" w:cs="仿宋_GB2312"/>
                <w:szCs w:val="21"/>
              </w:rPr>
            </w:pPr>
            <w:r>
              <w:rPr>
                <w:rFonts w:ascii="仿宋_GB2312" w:eastAsia="仿宋_GB2312" w:hAnsi="仿宋_GB2312" w:cs="仿宋_GB2312" w:hint="eastAsia"/>
                <w:szCs w:val="21"/>
              </w:rPr>
              <w:t xml:space="preserve">    开 户 名：</w:t>
            </w:r>
            <w:r w:rsidR="00B34606" w:rsidRPr="003A49D6">
              <w:rPr>
                <w:rFonts w:ascii="仿宋" w:hAnsi="仿宋" w:cs="仿宋_GB2312" w:hint="eastAsia"/>
                <w:szCs w:val="21"/>
              </w:rPr>
              <w:t>辽宁中弘工程咨询有限公司</w:t>
            </w:r>
          </w:p>
          <w:p w:rsidR="00F2137E" w:rsidRDefault="00851CC2">
            <w:pPr>
              <w:rPr>
                <w:rFonts w:ascii="仿宋_GB2312" w:eastAsia="仿宋_GB2312" w:hAnsi="仿宋_GB2312" w:cs="仿宋_GB2312"/>
                <w:szCs w:val="21"/>
              </w:rPr>
            </w:pPr>
            <w:r>
              <w:rPr>
                <w:rFonts w:ascii="仿宋_GB2312" w:eastAsia="仿宋_GB2312" w:hAnsi="仿宋_GB2312" w:cs="仿宋_GB2312" w:hint="eastAsia"/>
                <w:szCs w:val="21"/>
              </w:rPr>
              <w:t xml:space="preserve">    开 户 行：</w:t>
            </w:r>
            <w:r w:rsidR="00B34606" w:rsidRPr="003A49D6">
              <w:rPr>
                <w:rFonts w:ascii="仿宋" w:hAnsi="仿宋" w:cs="仿宋_GB2312" w:hint="eastAsia"/>
                <w:szCs w:val="21"/>
              </w:rPr>
              <w:t>中国建设银行股份有限公司鞍山分行</w:t>
            </w:r>
            <w:r w:rsidR="00406D84">
              <w:rPr>
                <w:rFonts w:ascii="仿宋" w:hAnsi="仿宋" w:cs="仿宋_GB2312" w:hint="eastAsia"/>
                <w:szCs w:val="21"/>
              </w:rPr>
              <w:t>营业室</w:t>
            </w:r>
          </w:p>
          <w:p w:rsidR="00F2137E" w:rsidRDefault="00851CC2">
            <w:pPr>
              <w:rPr>
                <w:rFonts w:ascii="仿宋_GB2312" w:eastAsia="仿宋_GB2312" w:hAnsi="仿宋_GB2312" w:cs="仿宋_GB2312"/>
                <w:szCs w:val="21"/>
              </w:rPr>
            </w:pPr>
            <w:r>
              <w:rPr>
                <w:rFonts w:ascii="仿宋_GB2312" w:eastAsia="仿宋_GB2312" w:hAnsi="仿宋_GB2312" w:cs="仿宋_GB2312" w:hint="eastAsia"/>
                <w:szCs w:val="21"/>
              </w:rPr>
              <w:t xml:space="preserve">    </w:t>
            </w:r>
            <w:proofErr w:type="gramStart"/>
            <w:r>
              <w:rPr>
                <w:rFonts w:ascii="仿宋_GB2312" w:eastAsia="仿宋_GB2312" w:hAnsi="仿宋_GB2312" w:cs="仿宋_GB2312" w:hint="eastAsia"/>
                <w:szCs w:val="21"/>
              </w:rPr>
              <w:t>账</w:t>
            </w:r>
            <w:proofErr w:type="gramEnd"/>
            <w:r>
              <w:rPr>
                <w:rFonts w:ascii="仿宋_GB2312" w:eastAsia="仿宋_GB2312" w:hAnsi="仿宋_GB2312" w:cs="仿宋_GB2312" w:hint="eastAsia"/>
                <w:szCs w:val="21"/>
              </w:rPr>
              <w:t xml:space="preserve">    号：</w:t>
            </w:r>
            <w:r w:rsidR="00B34606" w:rsidRPr="003A49D6">
              <w:rPr>
                <w:rFonts w:ascii="仿宋" w:hAnsi="仿宋" w:cs="仿宋_GB2312" w:hint="eastAsia"/>
                <w:szCs w:val="21"/>
              </w:rPr>
              <w:t>2105 0163 0103 0000 0578</w:t>
            </w:r>
            <w:r>
              <w:rPr>
                <w:rFonts w:ascii="仿宋_GB2312" w:eastAsia="仿宋_GB2312" w:hAnsi="仿宋_GB2312" w:cs="仿宋_GB2312" w:hint="eastAsia"/>
                <w:szCs w:val="21"/>
              </w:rPr>
              <w:t xml:space="preserve"> </w:t>
            </w:r>
          </w:p>
          <w:p w:rsidR="00F2137E" w:rsidRDefault="00851CC2">
            <w:pPr>
              <w:rPr>
                <w:rFonts w:ascii="仿宋_GB2312" w:eastAsia="仿宋_GB2312" w:hAnsi="仿宋_GB2312" w:cs="仿宋_GB2312"/>
                <w:szCs w:val="21"/>
              </w:rPr>
            </w:pPr>
            <w:r>
              <w:rPr>
                <w:rFonts w:ascii="仿宋_GB2312" w:eastAsia="仿宋_GB2312" w:hAnsi="仿宋_GB2312" w:cs="仿宋_GB2312" w:hint="eastAsia"/>
                <w:szCs w:val="21"/>
              </w:rPr>
              <w:t>4.保证金退还方式：</w:t>
            </w:r>
            <w:r w:rsidR="00B34606" w:rsidRPr="003A49D6">
              <w:rPr>
                <w:rFonts w:ascii="仿宋" w:hAnsi="仿宋" w:cs="仿宋_GB2312" w:hint="eastAsia"/>
                <w:szCs w:val="21"/>
              </w:rPr>
              <w:t>原路返还</w:t>
            </w:r>
          </w:p>
          <w:p w:rsidR="00F2137E" w:rsidRDefault="00851CC2">
            <w:pPr>
              <w:rPr>
                <w:rFonts w:ascii="仿宋_GB2312" w:eastAsia="仿宋_GB2312" w:hAnsi="仿宋_GB2312" w:cs="仿宋_GB2312"/>
                <w:szCs w:val="21"/>
              </w:rPr>
            </w:pPr>
            <w:r>
              <w:rPr>
                <w:rFonts w:ascii="仿宋_GB2312" w:eastAsia="仿宋_GB2312" w:hAnsi="仿宋_GB2312" w:cs="仿宋_GB2312" w:hint="eastAsia"/>
                <w:szCs w:val="21"/>
              </w:rPr>
              <w:t>5.保证金退还咨询电话：</w:t>
            </w:r>
            <w:r w:rsidR="00B34606" w:rsidRPr="003A49D6">
              <w:rPr>
                <w:rFonts w:ascii="仿宋" w:hAnsi="仿宋" w:cs="仿宋_GB2312" w:hint="eastAsia"/>
                <w:szCs w:val="21"/>
              </w:rPr>
              <w:t>0412-2211900</w:t>
            </w:r>
          </w:p>
          <w:p w:rsidR="00C1096A" w:rsidRPr="00C1096A" w:rsidRDefault="00851CC2" w:rsidP="00C1096A">
            <w:pPr>
              <w:rPr>
                <w:rFonts w:ascii="仿宋_GB2312" w:eastAsia="仿宋_GB2312" w:hAnsi="仿宋_GB2312" w:cs="仿宋_GB2312"/>
                <w:szCs w:val="21"/>
                <w:u w:val="single"/>
              </w:rPr>
            </w:pPr>
            <w:r>
              <w:rPr>
                <w:rFonts w:ascii="仿宋_GB2312" w:eastAsia="仿宋_GB2312" w:hAnsi="仿宋_GB2312" w:cs="仿宋_GB2312" w:hint="eastAsia"/>
                <w:szCs w:val="21"/>
              </w:rPr>
              <w:t>6.其它：</w:t>
            </w:r>
            <w:r w:rsidR="00C1096A" w:rsidRPr="00C1096A">
              <w:rPr>
                <w:rFonts w:ascii="仿宋_GB2312" w:eastAsia="仿宋_GB2312" w:hAnsi="仿宋_GB2312" w:cs="仿宋_GB2312" w:hint="eastAsia"/>
                <w:szCs w:val="21"/>
                <w:u w:val="single"/>
              </w:rPr>
              <w:t>（1）投标保证金必须从投标人的基本账户转出，并应在递交投标文件截止时间前到达指定账户，转账凭证或电汇凭证或信用证复印件需附于投标文件内，信用证原件单独密封与投标文件在递交投标文件截止时间之前，一起递交给招标人；</w:t>
            </w:r>
          </w:p>
          <w:p w:rsidR="00C1096A" w:rsidRPr="00C1096A" w:rsidRDefault="00C1096A" w:rsidP="00C1096A">
            <w:pPr>
              <w:rPr>
                <w:rFonts w:ascii="仿宋_GB2312" w:eastAsia="仿宋_GB2312" w:hAnsi="仿宋_GB2312" w:cs="仿宋_GB2312"/>
                <w:szCs w:val="21"/>
                <w:u w:val="single"/>
              </w:rPr>
            </w:pPr>
            <w:r w:rsidRPr="00C1096A">
              <w:rPr>
                <w:rFonts w:ascii="仿宋_GB2312" w:eastAsia="仿宋_GB2312" w:hAnsi="仿宋_GB2312" w:cs="仿宋_GB2312" w:hint="eastAsia"/>
                <w:szCs w:val="21"/>
                <w:u w:val="single"/>
              </w:rPr>
              <w:t>（2）若采用银行保函或担保公司保函，银行须为区、市级支行及以上银行。保函复印件装订在投标文件内，原件单独密封与投标文件在递交投标文件截止时间之前，一起递交给招标人。</w:t>
            </w:r>
          </w:p>
          <w:p w:rsidR="00C1096A" w:rsidRPr="00C1096A" w:rsidRDefault="00C1096A" w:rsidP="00C1096A">
            <w:pPr>
              <w:rPr>
                <w:rFonts w:ascii="仿宋_GB2312" w:eastAsia="仿宋_GB2312" w:hAnsi="仿宋_GB2312" w:cs="仿宋_GB2312"/>
                <w:szCs w:val="21"/>
                <w:u w:val="single"/>
              </w:rPr>
            </w:pPr>
            <w:r w:rsidRPr="00C1096A">
              <w:rPr>
                <w:rFonts w:ascii="仿宋_GB2312" w:eastAsia="仿宋_GB2312" w:hAnsi="仿宋_GB2312" w:cs="仿宋_GB2312" w:hint="eastAsia"/>
                <w:szCs w:val="21"/>
                <w:u w:val="single"/>
              </w:rPr>
              <w:t xml:space="preserve">若不能满足以上要求投标文件作废标处理。 </w:t>
            </w:r>
          </w:p>
          <w:p w:rsidR="00F2137E" w:rsidRDefault="00C1096A" w:rsidP="00C1096A">
            <w:pPr>
              <w:rPr>
                <w:rFonts w:ascii="仿宋_GB2312" w:eastAsia="仿宋_GB2312" w:hAnsi="仿宋_GB2312" w:cs="仿宋_GB2312"/>
                <w:szCs w:val="21"/>
                <w:u w:val="single"/>
              </w:rPr>
            </w:pPr>
            <w:r w:rsidRPr="00C1096A">
              <w:rPr>
                <w:rFonts w:ascii="仿宋_GB2312" w:eastAsia="仿宋_GB2312" w:hAnsi="仿宋_GB2312" w:cs="仿宋_GB2312" w:hint="eastAsia"/>
                <w:szCs w:val="21"/>
                <w:u w:val="single"/>
              </w:rPr>
              <w:lastRenderedPageBreak/>
              <w:t>（3）缴纳投标保证金时须注明所投项目及包号。投标人电汇或转账后请自行确认投标保证金到账情况，如由投标人的原因而造成投标保证金没及时到账的相关责任，由投标人自行负责。</w:t>
            </w:r>
          </w:p>
          <w:p w:rsidR="00F2137E" w:rsidRDefault="00851CC2" w:rsidP="00D14C7A">
            <w:pPr>
              <w:rPr>
                <w:rFonts w:ascii="仿宋_GB2312" w:eastAsia="仿宋_GB2312" w:hAnsi="仿宋_GB2312" w:cs="仿宋_GB2312"/>
                <w:szCs w:val="21"/>
              </w:rPr>
            </w:pPr>
            <w:r>
              <w:rPr>
                <w:rFonts w:ascii="仿宋_GB2312" w:eastAsia="仿宋_GB2312" w:hAnsi="仿宋_GB2312" w:cs="仿宋_GB2312" w:hint="eastAsia"/>
                <w:b/>
                <w:bCs/>
                <w:szCs w:val="21"/>
              </w:rPr>
              <w:t>（注：具体办理流程参阅辽宁政府采购网）</w:t>
            </w:r>
          </w:p>
        </w:tc>
      </w:tr>
      <w:tr w:rsidR="00F2137E" w:rsidTr="001B6965">
        <w:trPr>
          <w:trHeight w:val="631"/>
        </w:trPr>
        <w:tc>
          <w:tcPr>
            <w:tcW w:w="492" w:type="pct"/>
            <w:tcBorders>
              <w:top w:val="single" w:sz="4" w:space="0" w:color="auto"/>
              <w:left w:val="single" w:sz="8" w:space="0" w:color="auto"/>
              <w:bottom w:val="single" w:sz="8" w:space="0" w:color="auto"/>
              <w:right w:val="single" w:sz="4" w:space="0" w:color="auto"/>
            </w:tcBorders>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15.1</w:t>
            </w:r>
          </w:p>
        </w:tc>
        <w:tc>
          <w:tcPr>
            <w:tcW w:w="1107" w:type="pct"/>
            <w:tcBorders>
              <w:top w:val="single" w:sz="4" w:space="0" w:color="auto"/>
              <w:left w:val="single" w:sz="4" w:space="0" w:color="auto"/>
              <w:bottom w:val="single" w:sz="8" w:space="0" w:color="auto"/>
              <w:right w:val="single" w:sz="8" w:space="0" w:color="auto"/>
            </w:tcBorders>
            <w:vAlign w:val="center"/>
          </w:tcPr>
          <w:p w:rsidR="00F2137E" w:rsidRDefault="00851CC2">
            <w:pPr>
              <w:jc w:val="center"/>
              <w:rPr>
                <w:rFonts w:ascii="仿宋_GB2312" w:eastAsia="仿宋_GB2312" w:hAnsi="仿宋_GB2312" w:cs="仿宋_GB2312"/>
                <w:szCs w:val="21"/>
              </w:rPr>
            </w:pPr>
            <w:r w:rsidRPr="004E3709">
              <w:rPr>
                <w:rFonts w:ascii="仿宋_GB2312" w:eastAsia="仿宋_GB2312" w:hAnsi="仿宋_GB2312" w:cs="仿宋_GB2312" w:hint="eastAsia"/>
                <w:szCs w:val="21"/>
              </w:rPr>
              <w:t>投标有效期</w:t>
            </w:r>
          </w:p>
        </w:tc>
        <w:tc>
          <w:tcPr>
            <w:tcW w:w="3401" w:type="pct"/>
            <w:tcBorders>
              <w:top w:val="single" w:sz="4" w:space="0" w:color="auto"/>
              <w:left w:val="nil"/>
              <w:bottom w:val="single" w:sz="8" w:space="0" w:color="auto"/>
              <w:right w:val="single" w:sz="8" w:space="0" w:color="auto"/>
            </w:tcBorders>
            <w:vAlign w:val="center"/>
          </w:tcPr>
          <w:p w:rsidR="00F2137E" w:rsidRPr="00126BBA" w:rsidRDefault="0076275A" w:rsidP="00DA7F16">
            <w:pPr>
              <w:pStyle w:val="a3"/>
              <w:rPr>
                <w:rFonts w:ascii="仿宋_GB2312" w:eastAsia="仿宋_GB2312" w:hAnsi="仿宋_GB2312" w:cs="仿宋_GB2312"/>
                <w:kern w:val="0"/>
                <w:szCs w:val="21"/>
              </w:rPr>
            </w:pPr>
            <w:r>
              <w:rPr>
                <w:rFonts w:ascii="仿宋_GB2312" w:eastAsia="仿宋_GB2312" w:hAnsi="仿宋_GB2312" w:cs="仿宋_GB2312" w:hint="eastAsia"/>
                <w:kern w:val="0"/>
                <w:szCs w:val="21"/>
              </w:rPr>
              <w:t>自</w:t>
            </w:r>
            <w:r w:rsidR="004E3709" w:rsidRPr="004E3709">
              <w:rPr>
                <w:rFonts w:ascii="仿宋_GB2312" w:eastAsia="仿宋_GB2312" w:hAnsi="仿宋_GB2312" w:cs="仿宋_GB2312" w:hint="eastAsia"/>
                <w:kern w:val="0"/>
                <w:szCs w:val="21"/>
              </w:rPr>
              <w:t>开标之日起</w:t>
            </w:r>
            <w:r w:rsidR="00126BBA">
              <w:rPr>
                <w:rFonts w:ascii="仿宋_GB2312" w:eastAsia="仿宋_GB2312" w:hAnsi="仿宋_GB2312" w:cs="仿宋_GB2312" w:hint="eastAsia"/>
                <w:kern w:val="0"/>
                <w:szCs w:val="21"/>
                <w:u w:val="single"/>
              </w:rPr>
              <w:t>90</w:t>
            </w:r>
            <w:r w:rsidR="00DA7F16">
              <w:rPr>
                <w:rFonts w:ascii="仿宋_GB2312" w:eastAsia="仿宋_GB2312" w:hAnsi="仿宋_GB2312" w:cs="仿宋_GB2312" w:hint="eastAsia"/>
                <w:kern w:val="0"/>
                <w:szCs w:val="21"/>
              </w:rPr>
              <w:t>天(日历日)</w:t>
            </w:r>
          </w:p>
        </w:tc>
      </w:tr>
      <w:tr w:rsidR="00F2137E" w:rsidTr="001B6965">
        <w:trPr>
          <w:trHeight w:val="641"/>
        </w:trPr>
        <w:tc>
          <w:tcPr>
            <w:tcW w:w="492" w:type="pct"/>
            <w:tcBorders>
              <w:top w:val="nil"/>
              <w:left w:val="single" w:sz="8" w:space="0" w:color="auto"/>
              <w:bottom w:val="single" w:sz="4" w:space="0" w:color="auto"/>
              <w:right w:val="single" w:sz="4" w:space="0" w:color="auto"/>
            </w:tcBorders>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16.1</w:t>
            </w:r>
          </w:p>
        </w:tc>
        <w:tc>
          <w:tcPr>
            <w:tcW w:w="1107" w:type="pct"/>
            <w:tcBorders>
              <w:top w:val="nil"/>
              <w:left w:val="single" w:sz="4" w:space="0" w:color="auto"/>
              <w:bottom w:val="single" w:sz="4" w:space="0" w:color="auto"/>
              <w:right w:val="single" w:sz="8" w:space="0" w:color="auto"/>
            </w:tcBorders>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szCs w:val="21"/>
              </w:rPr>
              <w:t>投标文件及电子文档份数</w:t>
            </w:r>
          </w:p>
        </w:tc>
        <w:tc>
          <w:tcPr>
            <w:tcW w:w="3401" w:type="pct"/>
            <w:tcBorders>
              <w:top w:val="nil"/>
              <w:left w:val="nil"/>
              <w:bottom w:val="single" w:sz="4" w:space="0" w:color="auto"/>
              <w:right w:val="single" w:sz="8" w:space="0" w:color="auto"/>
            </w:tcBorders>
            <w:vAlign w:val="center"/>
          </w:tcPr>
          <w:p w:rsidR="00F2137E" w:rsidRDefault="00851CC2" w:rsidP="00DD3791">
            <w:pPr>
              <w:widowControl/>
              <w:rPr>
                <w:rFonts w:ascii="仿宋_GB2312" w:eastAsia="仿宋_GB2312" w:hAnsi="仿宋_GB2312" w:cs="仿宋_GB2312"/>
                <w:kern w:val="0"/>
                <w:szCs w:val="21"/>
              </w:rPr>
            </w:pPr>
            <w:r>
              <w:rPr>
                <w:rFonts w:ascii="仿宋_GB2312" w:eastAsia="仿宋_GB2312" w:hAnsi="仿宋_GB2312" w:cs="仿宋_GB2312" w:hint="eastAsia"/>
                <w:szCs w:val="21"/>
              </w:rPr>
              <w:t>投标文件正本</w:t>
            </w:r>
            <w:r>
              <w:rPr>
                <w:rFonts w:ascii="仿宋_GB2312" w:eastAsia="仿宋_GB2312" w:hAnsi="仿宋_GB2312" w:cs="仿宋_GB2312" w:hint="eastAsia"/>
                <w:szCs w:val="21"/>
                <w:u w:val="single"/>
              </w:rPr>
              <w:t xml:space="preserve"> </w:t>
            </w:r>
            <w:r w:rsidR="00B34606">
              <w:rPr>
                <w:rFonts w:ascii="仿宋_GB2312" w:eastAsia="仿宋_GB2312" w:hAnsi="仿宋_GB2312" w:cs="仿宋_GB2312" w:hint="eastAsia"/>
                <w:szCs w:val="21"/>
                <w:u w:val="single"/>
              </w:rPr>
              <w:t>1</w:t>
            </w:r>
            <w:r>
              <w:rPr>
                <w:rFonts w:ascii="仿宋_GB2312" w:eastAsia="仿宋_GB2312" w:hAnsi="仿宋_GB2312" w:cs="仿宋_GB2312" w:hint="eastAsia"/>
                <w:szCs w:val="21"/>
              </w:rPr>
              <w:t>份,副本</w:t>
            </w:r>
            <w:r w:rsidR="00DD3791">
              <w:rPr>
                <w:rFonts w:ascii="仿宋_GB2312" w:eastAsia="仿宋_GB2312" w:hAnsi="仿宋_GB2312" w:cs="仿宋_GB2312" w:hint="eastAsia"/>
                <w:szCs w:val="21"/>
                <w:u w:val="single"/>
              </w:rPr>
              <w:t>4</w:t>
            </w:r>
            <w:r>
              <w:rPr>
                <w:rFonts w:ascii="仿宋_GB2312" w:eastAsia="仿宋_GB2312" w:hAnsi="仿宋_GB2312" w:cs="仿宋_GB2312" w:hint="eastAsia"/>
                <w:szCs w:val="21"/>
              </w:rPr>
              <w:t>份；</w:t>
            </w:r>
            <w:r>
              <w:rPr>
                <w:rFonts w:ascii="仿宋_GB2312" w:eastAsia="仿宋_GB2312" w:hAnsi="仿宋_GB2312" w:cs="仿宋_GB2312" w:hint="eastAsia"/>
                <w:kern w:val="0"/>
                <w:szCs w:val="21"/>
              </w:rPr>
              <w:t>电子文档</w:t>
            </w:r>
            <w:r>
              <w:rPr>
                <w:rFonts w:ascii="仿宋_GB2312" w:eastAsia="仿宋_GB2312" w:hAnsi="仿宋_GB2312" w:cs="仿宋_GB2312" w:hint="eastAsia"/>
                <w:kern w:val="0"/>
                <w:szCs w:val="21"/>
                <w:u w:val="single"/>
              </w:rPr>
              <w:t xml:space="preserve">  </w:t>
            </w:r>
            <w:r w:rsidR="00984A17">
              <w:rPr>
                <w:rFonts w:ascii="仿宋_GB2312" w:eastAsia="仿宋_GB2312" w:hAnsi="仿宋_GB2312" w:cs="仿宋_GB2312" w:hint="eastAsia"/>
                <w:kern w:val="0"/>
                <w:szCs w:val="21"/>
                <w:u w:val="single"/>
              </w:rPr>
              <w:t xml:space="preserve">1 </w:t>
            </w:r>
            <w:r>
              <w:rPr>
                <w:rFonts w:ascii="仿宋_GB2312" w:eastAsia="仿宋_GB2312" w:hAnsi="仿宋_GB2312" w:cs="仿宋_GB2312" w:hint="eastAsia"/>
                <w:kern w:val="0"/>
                <w:szCs w:val="21"/>
              </w:rPr>
              <w:t>份。</w:t>
            </w:r>
          </w:p>
        </w:tc>
      </w:tr>
      <w:tr w:rsidR="00F2137E" w:rsidTr="001B6965">
        <w:trPr>
          <w:trHeight w:val="631"/>
        </w:trPr>
        <w:tc>
          <w:tcPr>
            <w:tcW w:w="492" w:type="pct"/>
            <w:tcBorders>
              <w:top w:val="nil"/>
              <w:left w:val="single" w:sz="8" w:space="0" w:color="auto"/>
              <w:bottom w:val="single" w:sz="4" w:space="0" w:color="auto"/>
              <w:right w:val="single" w:sz="4" w:space="0" w:color="auto"/>
            </w:tcBorders>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16.3</w:t>
            </w:r>
          </w:p>
        </w:tc>
        <w:tc>
          <w:tcPr>
            <w:tcW w:w="1107" w:type="pct"/>
            <w:tcBorders>
              <w:top w:val="nil"/>
              <w:left w:val="single" w:sz="4" w:space="0" w:color="auto"/>
              <w:bottom w:val="single" w:sz="4" w:space="0" w:color="auto"/>
              <w:right w:val="single" w:sz="8" w:space="0" w:color="auto"/>
            </w:tcBorders>
            <w:vAlign w:val="center"/>
          </w:tcPr>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装订方式</w:t>
            </w:r>
          </w:p>
        </w:tc>
        <w:tc>
          <w:tcPr>
            <w:tcW w:w="3401" w:type="pct"/>
            <w:tcBorders>
              <w:top w:val="nil"/>
              <w:left w:val="nil"/>
              <w:bottom w:val="single" w:sz="4" w:space="0" w:color="auto"/>
              <w:right w:val="single" w:sz="8" w:space="0" w:color="auto"/>
            </w:tcBorders>
            <w:vAlign w:val="center"/>
          </w:tcPr>
          <w:p w:rsidR="00F2137E" w:rsidRDefault="00851CC2">
            <w:pPr>
              <w:rPr>
                <w:rFonts w:ascii="仿宋_GB2312" w:eastAsia="仿宋_GB2312" w:hAnsi="仿宋_GB2312" w:cs="仿宋_GB2312"/>
                <w:szCs w:val="21"/>
              </w:rPr>
            </w:pPr>
            <w:r>
              <w:rPr>
                <w:rFonts w:ascii="仿宋_GB2312" w:eastAsia="仿宋_GB2312" w:hAnsi="仿宋_GB2312" w:cs="仿宋_GB2312" w:hint="eastAsia"/>
                <w:szCs w:val="21"/>
              </w:rPr>
              <w:t>所有投标文件采用不可拆装</w:t>
            </w:r>
            <w:proofErr w:type="gramStart"/>
            <w:r>
              <w:rPr>
                <w:rFonts w:ascii="仿宋_GB2312" w:eastAsia="仿宋_GB2312" w:hAnsi="仿宋_GB2312" w:cs="仿宋_GB2312" w:hint="eastAsia"/>
                <w:szCs w:val="21"/>
              </w:rPr>
              <w:t>的胶订方式</w:t>
            </w:r>
            <w:proofErr w:type="gramEnd"/>
            <w:r>
              <w:rPr>
                <w:rFonts w:ascii="仿宋_GB2312" w:eastAsia="仿宋_GB2312" w:hAnsi="仿宋_GB2312" w:cs="仿宋_GB2312" w:hint="eastAsia"/>
                <w:szCs w:val="21"/>
              </w:rPr>
              <w:t>装订，否则其投标将被认定为投标无效。</w:t>
            </w:r>
          </w:p>
        </w:tc>
      </w:tr>
      <w:tr w:rsidR="00F2137E" w:rsidTr="001B6965">
        <w:trPr>
          <w:trHeight w:val="631"/>
        </w:trPr>
        <w:tc>
          <w:tcPr>
            <w:tcW w:w="492" w:type="pct"/>
            <w:tcBorders>
              <w:top w:val="nil"/>
              <w:left w:val="single" w:sz="8" w:space="0" w:color="auto"/>
              <w:bottom w:val="single" w:sz="4" w:space="0" w:color="auto"/>
              <w:right w:val="single" w:sz="4" w:space="0" w:color="auto"/>
            </w:tcBorders>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18.1</w:t>
            </w:r>
          </w:p>
        </w:tc>
        <w:tc>
          <w:tcPr>
            <w:tcW w:w="1107" w:type="pct"/>
            <w:tcBorders>
              <w:top w:val="nil"/>
              <w:left w:val="single" w:sz="4" w:space="0" w:color="auto"/>
              <w:bottom w:val="single" w:sz="4" w:space="0" w:color="auto"/>
              <w:right w:val="single" w:sz="8" w:space="0" w:color="auto"/>
            </w:tcBorders>
            <w:vAlign w:val="center"/>
          </w:tcPr>
          <w:p w:rsidR="00F2137E" w:rsidRDefault="00851CC2">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递交投标文件截止时间、地点</w:t>
            </w:r>
          </w:p>
        </w:tc>
        <w:tc>
          <w:tcPr>
            <w:tcW w:w="3401" w:type="pct"/>
            <w:tcBorders>
              <w:top w:val="nil"/>
              <w:left w:val="nil"/>
              <w:bottom w:val="single" w:sz="4" w:space="0" w:color="auto"/>
              <w:right w:val="single" w:sz="8" w:space="0" w:color="auto"/>
            </w:tcBorders>
            <w:vAlign w:val="center"/>
          </w:tcPr>
          <w:p w:rsidR="00F2137E" w:rsidRDefault="00851CC2">
            <w:pPr>
              <w:widowControl/>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详见招标公告，以招标公告规定时间、地点为准。</w:t>
            </w:r>
          </w:p>
        </w:tc>
      </w:tr>
      <w:tr w:rsidR="00F2137E" w:rsidTr="001B6965">
        <w:trPr>
          <w:trHeight w:val="613"/>
        </w:trPr>
        <w:tc>
          <w:tcPr>
            <w:tcW w:w="492" w:type="pct"/>
            <w:tcBorders>
              <w:top w:val="nil"/>
              <w:left w:val="single" w:sz="8" w:space="0" w:color="auto"/>
              <w:bottom w:val="single" w:sz="4" w:space="0" w:color="auto"/>
              <w:right w:val="single" w:sz="4" w:space="0" w:color="auto"/>
            </w:tcBorders>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20.1</w:t>
            </w:r>
          </w:p>
        </w:tc>
        <w:tc>
          <w:tcPr>
            <w:tcW w:w="1107" w:type="pct"/>
            <w:tcBorders>
              <w:top w:val="nil"/>
              <w:left w:val="single" w:sz="4" w:space="0" w:color="auto"/>
              <w:bottom w:val="single" w:sz="4" w:space="0" w:color="auto"/>
              <w:right w:val="single" w:sz="8" w:space="0" w:color="auto"/>
            </w:tcBorders>
            <w:vAlign w:val="center"/>
          </w:tcPr>
          <w:p w:rsidR="00F2137E" w:rsidRDefault="00851CC2">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开标时间、地点</w:t>
            </w:r>
          </w:p>
        </w:tc>
        <w:tc>
          <w:tcPr>
            <w:tcW w:w="3401" w:type="pct"/>
            <w:tcBorders>
              <w:top w:val="nil"/>
              <w:left w:val="nil"/>
              <w:bottom w:val="single" w:sz="4" w:space="0" w:color="auto"/>
              <w:right w:val="single" w:sz="8" w:space="0" w:color="auto"/>
            </w:tcBorders>
            <w:vAlign w:val="center"/>
          </w:tcPr>
          <w:p w:rsidR="00F2137E" w:rsidRDefault="00851CC2">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详见招标公告，以招标公告规定时间、地点为准。</w:t>
            </w:r>
          </w:p>
        </w:tc>
      </w:tr>
      <w:tr w:rsidR="00F2137E" w:rsidTr="001B6965">
        <w:trPr>
          <w:trHeight w:val="613"/>
        </w:trPr>
        <w:tc>
          <w:tcPr>
            <w:tcW w:w="492" w:type="pct"/>
            <w:tcBorders>
              <w:top w:val="nil"/>
              <w:left w:val="single" w:sz="8" w:space="0" w:color="auto"/>
              <w:bottom w:val="single" w:sz="4" w:space="0" w:color="auto"/>
              <w:right w:val="single" w:sz="4" w:space="0" w:color="auto"/>
            </w:tcBorders>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21</w:t>
            </w:r>
          </w:p>
        </w:tc>
        <w:tc>
          <w:tcPr>
            <w:tcW w:w="1107" w:type="pct"/>
            <w:tcBorders>
              <w:top w:val="nil"/>
              <w:left w:val="single" w:sz="4" w:space="0" w:color="auto"/>
              <w:bottom w:val="single" w:sz="4" w:space="0" w:color="auto"/>
              <w:right w:val="single" w:sz="8" w:space="0" w:color="auto"/>
            </w:tcBorders>
            <w:vAlign w:val="center"/>
          </w:tcPr>
          <w:p w:rsidR="00F2137E" w:rsidRDefault="00851CC2">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评标委员会组成</w:t>
            </w:r>
          </w:p>
        </w:tc>
        <w:tc>
          <w:tcPr>
            <w:tcW w:w="3401" w:type="pct"/>
            <w:tcBorders>
              <w:top w:val="nil"/>
              <w:left w:val="nil"/>
              <w:bottom w:val="single" w:sz="4" w:space="0" w:color="auto"/>
              <w:right w:val="single" w:sz="8" w:space="0" w:color="auto"/>
            </w:tcBorders>
            <w:vAlign w:val="center"/>
          </w:tcPr>
          <w:p w:rsidR="00F2137E" w:rsidRDefault="00851CC2" w:rsidP="00D4229C">
            <w:pPr>
              <w:widowControl/>
              <w:rPr>
                <w:rFonts w:ascii="仿宋_GB2312" w:eastAsia="仿宋_GB2312" w:hAnsi="仿宋_GB2312" w:cs="仿宋_GB2312"/>
                <w:kern w:val="0"/>
                <w:szCs w:val="21"/>
              </w:rPr>
            </w:pPr>
            <w:r>
              <w:rPr>
                <w:rFonts w:ascii="仿宋_GB2312" w:eastAsia="仿宋_GB2312" w:hAnsi="仿宋_GB2312" w:cs="仿宋_GB2312" w:hint="eastAsia"/>
                <w:szCs w:val="21"/>
              </w:rPr>
              <w:t>评标委员会由</w:t>
            </w:r>
            <w:r w:rsidR="00C1096A">
              <w:rPr>
                <w:rFonts w:ascii="仿宋_GB2312" w:eastAsia="仿宋_GB2312" w:hAnsi="仿宋_GB2312" w:cs="仿宋_GB2312" w:hint="eastAsia"/>
                <w:szCs w:val="21"/>
              </w:rPr>
              <w:t>采购人代表</w:t>
            </w:r>
            <w:r w:rsidR="00C1096A">
              <w:rPr>
                <w:rFonts w:ascii="仿宋_GB2312" w:eastAsia="仿宋_GB2312" w:hAnsi="仿宋_GB2312" w:cs="仿宋_GB2312" w:hint="eastAsia"/>
                <w:szCs w:val="21"/>
                <w:u w:val="single"/>
              </w:rPr>
              <w:t xml:space="preserve">  </w:t>
            </w:r>
            <w:r w:rsidR="00D4229C">
              <w:rPr>
                <w:rFonts w:ascii="仿宋_GB2312" w:eastAsia="仿宋_GB2312" w:hAnsi="仿宋_GB2312" w:cs="仿宋_GB2312" w:hint="eastAsia"/>
                <w:szCs w:val="21"/>
                <w:u w:val="single"/>
              </w:rPr>
              <w:t>1</w:t>
            </w:r>
            <w:r w:rsidR="00C1096A">
              <w:rPr>
                <w:rFonts w:ascii="仿宋_GB2312" w:eastAsia="仿宋_GB2312" w:hAnsi="仿宋_GB2312" w:cs="仿宋_GB2312" w:hint="eastAsia"/>
                <w:szCs w:val="21"/>
                <w:u w:val="single"/>
              </w:rPr>
              <w:t xml:space="preserve">  </w:t>
            </w:r>
            <w:r w:rsidR="00C1096A">
              <w:rPr>
                <w:rFonts w:ascii="仿宋_GB2312" w:eastAsia="仿宋_GB2312" w:hAnsi="仿宋_GB2312" w:cs="仿宋_GB2312" w:hint="eastAsia"/>
                <w:szCs w:val="21"/>
              </w:rPr>
              <w:t>人,</w:t>
            </w:r>
            <w:r>
              <w:rPr>
                <w:rFonts w:ascii="仿宋_GB2312" w:eastAsia="仿宋_GB2312" w:hAnsi="仿宋_GB2312" w:cs="仿宋_GB2312" w:hint="eastAsia"/>
                <w:szCs w:val="21"/>
              </w:rPr>
              <w:t>评审专家</w:t>
            </w:r>
            <w:r>
              <w:rPr>
                <w:rFonts w:ascii="仿宋_GB2312" w:eastAsia="仿宋_GB2312" w:hAnsi="仿宋_GB2312" w:cs="仿宋_GB2312" w:hint="eastAsia"/>
                <w:szCs w:val="21"/>
                <w:u w:val="single"/>
              </w:rPr>
              <w:t xml:space="preserve"> </w:t>
            </w:r>
            <w:r w:rsidR="00D4229C">
              <w:rPr>
                <w:rFonts w:ascii="仿宋_GB2312" w:eastAsia="仿宋_GB2312" w:hAnsi="仿宋_GB2312" w:cs="仿宋_GB2312" w:hint="eastAsia"/>
                <w:szCs w:val="21"/>
                <w:u w:val="single"/>
              </w:rPr>
              <w:t>4</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人组成，共</w:t>
            </w:r>
            <w:r w:rsidR="00B34606" w:rsidRPr="00B34606">
              <w:rPr>
                <w:rFonts w:ascii="仿宋_GB2312" w:eastAsia="仿宋_GB2312" w:hAnsi="仿宋_GB2312" w:cs="仿宋_GB2312" w:hint="eastAsia"/>
                <w:szCs w:val="21"/>
                <w:u w:val="single"/>
              </w:rPr>
              <w:t>5</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人。 </w:t>
            </w:r>
          </w:p>
        </w:tc>
      </w:tr>
      <w:tr w:rsidR="00F2137E" w:rsidTr="001B6965">
        <w:trPr>
          <w:trHeight w:val="2183"/>
        </w:trPr>
        <w:tc>
          <w:tcPr>
            <w:tcW w:w="492" w:type="pct"/>
            <w:tcBorders>
              <w:top w:val="single" w:sz="4" w:space="0" w:color="auto"/>
              <w:left w:val="single" w:sz="4" w:space="0" w:color="auto"/>
              <w:bottom w:val="single" w:sz="4" w:space="0" w:color="auto"/>
              <w:right w:val="single" w:sz="4" w:space="0" w:color="auto"/>
            </w:tcBorders>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25.1</w:t>
            </w:r>
          </w:p>
        </w:tc>
        <w:tc>
          <w:tcPr>
            <w:tcW w:w="1107" w:type="pct"/>
            <w:tcBorders>
              <w:top w:val="single" w:sz="4" w:space="0" w:color="auto"/>
              <w:left w:val="single" w:sz="4" w:space="0" w:color="auto"/>
              <w:bottom w:val="single" w:sz="4" w:space="0" w:color="auto"/>
              <w:right w:val="single" w:sz="4" w:space="0" w:color="auto"/>
            </w:tcBorders>
            <w:vAlign w:val="center"/>
          </w:tcPr>
          <w:p w:rsidR="00F2137E" w:rsidRDefault="00851CC2">
            <w:pPr>
              <w:shd w:val="clear" w:color="auto" w:fill="FFFFFF"/>
              <w:jc w:val="center"/>
              <w:rPr>
                <w:rFonts w:ascii="仿宋_GB2312" w:eastAsia="仿宋_GB2312" w:hAnsi="仿宋_GB2312" w:cs="仿宋_GB2312"/>
                <w:szCs w:val="21"/>
              </w:rPr>
            </w:pPr>
            <w:r>
              <w:rPr>
                <w:rFonts w:ascii="仿宋_GB2312" w:eastAsia="仿宋_GB2312" w:hAnsi="仿宋_GB2312" w:cs="仿宋_GB2312" w:hint="eastAsia"/>
                <w:szCs w:val="21"/>
              </w:rPr>
              <w:t>样品的评审方法以及评审标准</w:t>
            </w:r>
          </w:p>
          <w:p w:rsidR="00F2137E" w:rsidRDefault="00851CC2">
            <w:pPr>
              <w:shd w:val="clear" w:color="auto" w:fill="FFFFFF"/>
              <w:jc w:val="center"/>
              <w:rPr>
                <w:rFonts w:ascii="仿宋_GB2312" w:eastAsia="仿宋_GB2312" w:hAnsi="仿宋_GB2312" w:cs="仿宋_GB2312"/>
                <w:szCs w:val="21"/>
              </w:rPr>
            </w:pPr>
            <w:r>
              <w:rPr>
                <w:rFonts w:ascii="仿宋_GB2312" w:eastAsia="仿宋_GB2312" w:hAnsi="仿宋_GB2312" w:cs="仿宋_GB2312" w:hint="eastAsia"/>
                <w:szCs w:val="21"/>
              </w:rPr>
              <w:t>演示的评审方法及评审标准</w:t>
            </w:r>
          </w:p>
        </w:tc>
        <w:tc>
          <w:tcPr>
            <w:tcW w:w="3401" w:type="pct"/>
            <w:tcBorders>
              <w:top w:val="single" w:sz="4" w:space="0" w:color="auto"/>
              <w:left w:val="single" w:sz="4" w:space="0" w:color="auto"/>
              <w:bottom w:val="single" w:sz="4" w:space="0" w:color="auto"/>
              <w:right w:val="single" w:sz="4" w:space="0" w:color="auto"/>
            </w:tcBorders>
            <w:vAlign w:val="center"/>
          </w:tcPr>
          <w:p w:rsidR="00F2137E" w:rsidRDefault="00851CC2">
            <w:pP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sym w:font="Wingdings 2" w:char="00A3"/>
            </w:r>
            <w:r>
              <w:rPr>
                <w:rFonts w:ascii="仿宋_GB2312" w:eastAsia="仿宋_GB2312" w:hAnsi="仿宋_GB2312" w:cs="仿宋_GB2312" w:hint="eastAsia"/>
                <w:bCs/>
                <w:kern w:val="0"/>
                <w:szCs w:val="21"/>
              </w:rPr>
              <w:t>样品：</w:t>
            </w:r>
          </w:p>
          <w:p w:rsidR="00F2137E" w:rsidRDefault="00851CC2">
            <w:pPr>
              <w:rPr>
                <w:rFonts w:ascii="仿宋_GB2312" w:eastAsia="仿宋_GB2312" w:hAnsi="仿宋_GB2312" w:cs="仿宋_GB2312"/>
                <w:kern w:val="0"/>
                <w:szCs w:val="21"/>
              </w:rPr>
            </w:pPr>
            <w:r>
              <w:rPr>
                <w:rFonts w:ascii="仿宋_GB2312" w:eastAsia="仿宋_GB2312" w:hAnsi="仿宋_GB2312" w:cs="仿宋_GB2312" w:hint="eastAsia"/>
                <w:kern w:val="0"/>
                <w:szCs w:val="21"/>
              </w:rPr>
              <w:t>1、样品评审方法：</w:t>
            </w:r>
            <w:r>
              <w:rPr>
                <w:rFonts w:ascii="仿宋_GB2312" w:eastAsia="仿宋_GB2312" w:hAnsi="仿宋_GB2312" w:cs="仿宋_GB2312" w:hint="eastAsia"/>
                <w:kern w:val="0"/>
                <w:szCs w:val="21"/>
                <w:u w:val="single"/>
              </w:rPr>
              <w:t xml:space="preserve">              </w:t>
            </w:r>
          </w:p>
          <w:p w:rsidR="00F2137E" w:rsidRDefault="00851CC2">
            <w:pPr>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2、样品评审标准：</w:t>
            </w:r>
            <w:r>
              <w:rPr>
                <w:rFonts w:ascii="仿宋_GB2312" w:eastAsia="仿宋_GB2312" w:hAnsi="仿宋_GB2312" w:cs="仿宋_GB2312" w:hint="eastAsia"/>
                <w:kern w:val="0"/>
                <w:szCs w:val="21"/>
                <w:u w:val="single"/>
              </w:rPr>
              <w:t xml:space="preserve">              </w:t>
            </w:r>
          </w:p>
          <w:p w:rsidR="00F2137E" w:rsidRDefault="00F2137E">
            <w:pPr>
              <w:rPr>
                <w:rFonts w:ascii="仿宋_GB2312" w:eastAsia="仿宋_GB2312" w:hAnsi="仿宋_GB2312" w:cs="仿宋_GB2312"/>
                <w:kern w:val="0"/>
                <w:szCs w:val="21"/>
                <w:u w:val="single"/>
              </w:rPr>
            </w:pPr>
          </w:p>
          <w:p w:rsidR="00F2137E" w:rsidRDefault="00851CC2">
            <w:pP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sym w:font="Wingdings 2" w:char="00A3"/>
            </w:r>
            <w:r>
              <w:rPr>
                <w:rFonts w:ascii="仿宋_GB2312" w:eastAsia="仿宋_GB2312" w:hAnsi="仿宋_GB2312" w:cs="仿宋_GB2312" w:hint="eastAsia"/>
                <w:color w:val="000000"/>
                <w:kern w:val="0"/>
                <w:szCs w:val="21"/>
              </w:rPr>
              <w:t>演示：</w:t>
            </w:r>
          </w:p>
          <w:p w:rsidR="00F2137E" w:rsidRDefault="00851CC2">
            <w:pPr>
              <w:rPr>
                <w:rFonts w:ascii="仿宋_GB2312" w:eastAsia="仿宋_GB2312" w:hAnsi="仿宋_GB2312" w:cs="仿宋_GB2312"/>
                <w:kern w:val="0"/>
                <w:szCs w:val="21"/>
              </w:rPr>
            </w:pPr>
            <w:r>
              <w:rPr>
                <w:rFonts w:ascii="仿宋_GB2312" w:eastAsia="仿宋_GB2312" w:hAnsi="仿宋_GB2312" w:cs="仿宋_GB2312" w:hint="eastAsia"/>
                <w:kern w:val="0"/>
                <w:szCs w:val="21"/>
              </w:rPr>
              <w:t>1、演示评审方法：</w:t>
            </w:r>
            <w:r>
              <w:rPr>
                <w:rFonts w:ascii="仿宋_GB2312" w:eastAsia="仿宋_GB2312" w:hAnsi="仿宋_GB2312" w:cs="仿宋_GB2312" w:hint="eastAsia"/>
                <w:kern w:val="0"/>
                <w:szCs w:val="21"/>
                <w:u w:val="single"/>
              </w:rPr>
              <w:t xml:space="preserve">              </w:t>
            </w:r>
          </w:p>
          <w:p w:rsidR="00F2137E" w:rsidRDefault="00851CC2">
            <w:pPr>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2、演示评审标准：</w:t>
            </w:r>
            <w:r>
              <w:rPr>
                <w:rFonts w:ascii="仿宋_GB2312" w:eastAsia="仿宋_GB2312" w:hAnsi="仿宋_GB2312" w:cs="仿宋_GB2312" w:hint="eastAsia"/>
                <w:kern w:val="0"/>
                <w:szCs w:val="21"/>
                <w:u w:val="single"/>
              </w:rPr>
              <w:t xml:space="preserve">              </w:t>
            </w:r>
          </w:p>
        </w:tc>
      </w:tr>
      <w:tr w:rsidR="00F2137E" w:rsidTr="001B6965">
        <w:trPr>
          <w:trHeight w:val="631"/>
        </w:trPr>
        <w:tc>
          <w:tcPr>
            <w:tcW w:w="492" w:type="pct"/>
            <w:tcBorders>
              <w:top w:val="single" w:sz="4" w:space="0" w:color="auto"/>
              <w:left w:val="single" w:sz="4" w:space="0" w:color="auto"/>
              <w:bottom w:val="single" w:sz="4" w:space="0" w:color="auto"/>
              <w:right w:val="single" w:sz="4" w:space="0" w:color="auto"/>
            </w:tcBorders>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27.2</w:t>
            </w:r>
          </w:p>
        </w:tc>
        <w:tc>
          <w:tcPr>
            <w:tcW w:w="1107" w:type="pct"/>
            <w:tcBorders>
              <w:top w:val="single" w:sz="4" w:space="0" w:color="auto"/>
              <w:left w:val="single" w:sz="4" w:space="0" w:color="auto"/>
              <w:bottom w:val="single" w:sz="4" w:space="0" w:color="auto"/>
              <w:right w:val="single" w:sz="4" w:space="0" w:color="auto"/>
            </w:tcBorders>
            <w:vAlign w:val="center"/>
          </w:tcPr>
          <w:p w:rsidR="00F2137E" w:rsidRDefault="00851CC2">
            <w:pPr>
              <w:widowControl/>
              <w:jc w:val="center"/>
              <w:rPr>
                <w:rFonts w:ascii="仿宋_GB2312" w:eastAsia="仿宋_GB2312" w:hAnsi="仿宋_GB2312" w:cs="仿宋_GB2312"/>
                <w:szCs w:val="21"/>
              </w:rPr>
            </w:pPr>
            <w:r w:rsidRPr="006A0039">
              <w:rPr>
                <w:rFonts w:ascii="仿宋_GB2312" w:eastAsia="仿宋_GB2312" w:hAnsi="仿宋_GB2312" w:cs="仿宋_GB2312" w:hint="eastAsia"/>
                <w:szCs w:val="21"/>
              </w:rPr>
              <w:t>评标办法</w:t>
            </w:r>
          </w:p>
        </w:tc>
        <w:tc>
          <w:tcPr>
            <w:tcW w:w="3401" w:type="pct"/>
            <w:tcBorders>
              <w:top w:val="single" w:sz="4" w:space="0" w:color="auto"/>
              <w:left w:val="single" w:sz="4" w:space="0" w:color="auto"/>
              <w:bottom w:val="single" w:sz="4" w:space="0" w:color="auto"/>
              <w:right w:val="single" w:sz="4" w:space="0" w:color="auto"/>
            </w:tcBorders>
            <w:vAlign w:val="center"/>
          </w:tcPr>
          <w:p w:rsidR="00F2137E" w:rsidRDefault="002531B8">
            <w:pPr>
              <w:widowControl/>
              <w:rPr>
                <w:rFonts w:ascii="仿宋_GB2312" w:eastAsia="仿宋_GB2312" w:hAnsi="仿宋_GB2312" w:cs="仿宋_GB2312"/>
                <w:szCs w:val="21"/>
              </w:rPr>
            </w:pPr>
            <w:r w:rsidRPr="003A49D6">
              <w:rPr>
                <w:rFonts w:ascii="仿宋" w:hAnsi="仿宋" w:cs="仿宋_GB2312" w:hint="eastAsia"/>
              </w:rPr>
              <w:sym w:font="Wingdings 2" w:char="0052"/>
            </w:r>
            <w:r w:rsidR="00851CC2">
              <w:rPr>
                <w:rFonts w:ascii="仿宋_GB2312" w:eastAsia="仿宋_GB2312" w:hAnsi="仿宋_GB2312" w:cs="仿宋_GB2312" w:hint="eastAsia"/>
                <w:szCs w:val="21"/>
              </w:rPr>
              <w:t>综合评分法</w:t>
            </w:r>
          </w:p>
          <w:p w:rsidR="00F2137E" w:rsidRDefault="002531B8" w:rsidP="006A38EB">
            <w:pPr>
              <w:widowControl/>
              <w:rPr>
                <w:rFonts w:ascii="仿宋_GB2312" w:eastAsia="仿宋_GB2312" w:hAnsi="仿宋_GB2312" w:cs="仿宋_GB2312"/>
                <w:szCs w:val="21"/>
              </w:rPr>
            </w:pPr>
            <w:r>
              <w:rPr>
                <w:rFonts w:ascii="仿宋_GB2312" w:eastAsia="仿宋_GB2312" w:hAnsi="仿宋_GB2312" w:cs="仿宋_GB2312" w:hint="eastAsia"/>
                <w:szCs w:val="21"/>
              </w:rPr>
              <w:sym w:font="Wingdings 2" w:char="00A3"/>
            </w:r>
            <w:r w:rsidR="00851CC2">
              <w:rPr>
                <w:rFonts w:ascii="仿宋_GB2312" w:eastAsia="仿宋_GB2312" w:hAnsi="仿宋_GB2312" w:cs="仿宋_GB2312" w:hint="eastAsia"/>
                <w:szCs w:val="21"/>
              </w:rPr>
              <w:t xml:space="preserve">最低评标价法           </w:t>
            </w:r>
          </w:p>
        </w:tc>
      </w:tr>
      <w:tr w:rsidR="00F2137E" w:rsidTr="001B6965">
        <w:trPr>
          <w:trHeight w:val="631"/>
        </w:trPr>
        <w:tc>
          <w:tcPr>
            <w:tcW w:w="492" w:type="pct"/>
            <w:tcBorders>
              <w:top w:val="single" w:sz="4" w:space="0" w:color="auto"/>
              <w:left w:val="single" w:sz="4" w:space="0" w:color="auto"/>
              <w:bottom w:val="single" w:sz="4" w:space="0" w:color="auto"/>
              <w:right w:val="single" w:sz="4" w:space="0" w:color="auto"/>
            </w:tcBorders>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29.2</w:t>
            </w:r>
          </w:p>
        </w:tc>
        <w:tc>
          <w:tcPr>
            <w:tcW w:w="1107" w:type="pct"/>
            <w:tcBorders>
              <w:top w:val="single" w:sz="4" w:space="0" w:color="auto"/>
              <w:left w:val="single" w:sz="4" w:space="0" w:color="auto"/>
              <w:bottom w:val="single" w:sz="4" w:space="0" w:color="auto"/>
              <w:right w:val="single" w:sz="4" w:space="0" w:color="auto"/>
            </w:tcBorders>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推荐中标候选人的数量</w:t>
            </w:r>
          </w:p>
        </w:tc>
        <w:tc>
          <w:tcPr>
            <w:tcW w:w="3401" w:type="pct"/>
            <w:tcBorders>
              <w:top w:val="single" w:sz="4" w:space="0" w:color="auto"/>
              <w:left w:val="single" w:sz="4" w:space="0" w:color="auto"/>
              <w:bottom w:val="single" w:sz="4" w:space="0" w:color="auto"/>
              <w:right w:val="single" w:sz="4" w:space="0" w:color="auto"/>
            </w:tcBorders>
            <w:vAlign w:val="center"/>
          </w:tcPr>
          <w:p w:rsidR="00F2137E" w:rsidRDefault="00B34606">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r>
      <w:tr w:rsidR="00F2137E" w:rsidTr="001B6965">
        <w:trPr>
          <w:trHeight w:val="942"/>
        </w:trPr>
        <w:tc>
          <w:tcPr>
            <w:tcW w:w="492" w:type="pct"/>
            <w:tcBorders>
              <w:top w:val="single" w:sz="4" w:space="0" w:color="auto"/>
              <w:left w:val="single" w:sz="4" w:space="0" w:color="auto"/>
              <w:bottom w:val="single" w:sz="4" w:space="0" w:color="auto"/>
              <w:right w:val="single" w:sz="4" w:space="0" w:color="auto"/>
            </w:tcBorders>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31</w:t>
            </w:r>
          </w:p>
        </w:tc>
        <w:tc>
          <w:tcPr>
            <w:tcW w:w="1107" w:type="pct"/>
            <w:tcBorders>
              <w:top w:val="single" w:sz="4" w:space="0" w:color="auto"/>
              <w:left w:val="single" w:sz="4" w:space="0" w:color="auto"/>
              <w:bottom w:val="single" w:sz="4" w:space="0" w:color="auto"/>
              <w:right w:val="single" w:sz="4" w:space="0" w:color="auto"/>
            </w:tcBorders>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确定中标人的方式</w:t>
            </w:r>
          </w:p>
        </w:tc>
        <w:tc>
          <w:tcPr>
            <w:tcW w:w="3401" w:type="pct"/>
            <w:tcBorders>
              <w:top w:val="single" w:sz="4" w:space="0" w:color="auto"/>
              <w:left w:val="single" w:sz="4" w:space="0" w:color="auto"/>
              <w:bottom w:val="single" w:sz="4" w:space="0" w:color="auto"/>
              <w:right w:val="single" w:sz="4" w:space="0" w:color="auto"/>
            </w:tcBorders>
            <w:vAlign w:val="center"/>
          </w:tcPr>
          <w:p w:rsidR="00F2137E" w:rsidRDefault="00851CC2">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中标人数量：</w:t>
            </w:r>
            <w:r>
              <w:rPr>
                <w:rFonts w:ascii="仿宋_GB2312" w:eastAsia="仿宋_GB2312" w:hAnsi="仿宋_GB2312" w:cs="仿宋_GB2312" w:hint="eastAsia"/>
                <w:kern w:val="0"/>
                <w:szCs w:val="21"/>
                <w:u w:val="single"/>
              </w:rPr>
              <w:t xml:space="preserve">  </w:t>
            </w:r>
            <w:r w:rsidR="00B34606">
              <w:rPr>
                <w:rFonts w:ascii="仿宋_GB2312" w:eastAsia="仿宋_GB2312" w:hAnsi="仿宋_GB2312" w:cs="仿宋_GB2312" w:hint="eastAsia"/>
                <w:kern w:val="0"/>
                <w:szCs w:val="21"/>
                <w:u w:val="single"/>
              </w:rPr>
              <w:t xml:space="preserve">1  </w:t>
            </w:r>
            <w:r>
              <w:rPr>
                <w:rFonts w:ascii="仿宋_GB2312" w:eastAsia="仿宋_GB2312" w:hAnsi="仿宋_GB2312" w:cs="仿宋_GB2312" w:hint="eastAsia"/>
                <w:kern w:val="0"/>
                <w:szCs w:val="21"/>
                <w:u w:val="single"/>
              </w:rPr>
              <w:t xml:space="preserve"> </w:t>
            </w:r>
          </w:p>
          <w:p w:rsidR="00F2137E" w:rsidRDefault="00B34606">
            <w:pPr>
              <w:widowControl/>
              <w:rPr>
                <w:rFonts w:ascii="仿宋_GB2312" w:eastAsia="仿宋_GB2312" w:hAnsi="仿宋_GB2312" w:cs="仿宋_GB2312"/>
                <w:kern w:val="0"/>
                <w:szCs w:val="21"/>
                <w:u w:val="single"/>
              </w:rPr>
            </w:pPr>
            <w:r w:rsidRPr="003A49D6">
              <w:rPr>
                <w:rFonts w:ascii="仿宋" w:hAnsi="仿宋" w:cs="仿宋_GB2312" w:hint="eastAsia"/>
              </w:rPr>
              <w:sym w:font="Wingdings 2" w:char="0052"/>
            </w:r>
            <w:r w:rsidR="00851CC2">
              <w:rPr>
                <w:rFonts w:ascii="仿宋_GB2312" w:eastAsia="仿宋_GB2312" w:hAnsi="仿宋_GB2312" w:cs="仿宋_GB2312" w:hint="eastAsia"/>
                <w:kern w:val="0"/>
                <w:szCs w:val="21"/>
              </w:rPr>
              <w:t>采购人委托评标委员会直接确认中标人</w:t>
            </w:r>
          </w:p>
          <w:p w:rsidR="00F2137E" w:rsidRDefault="00851CC2">
            <w:pPr>
              <w:widowControl/>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采购人确认中标人</w:t>
            </w:r>
          </w:p>
        </w:tc>
      </w:tr>
      <w:tr w:rsidR="00F2137E" w:rsidTr="001B6965">
        <w:trPr>
          <w:trHeight w:val="3115"/>
        </w:trPr>
        <w:tc>
          <w:tcPr>
            <w:tcW w:w="492" w:type="pct"/>
            <w:tcBorders>
              <w:top w:val="single" w:sz="4" w:space="0" w:color="auto"/>
              <w:left w:val="single" w:sz="4" w:space="0" w:color="auto"/>
              <w:bottom w:val="single" w:sz="4" w:space="0" w:color="auto"/>
              <w:right w:val="single" w:sz="4" w:space="0" w:color="auto"/>
            </w:tcBorders>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35.1</w:t>
            </w:r>
          </w:p>
        </w:tc>
        <w:tc>
          <w:tcPr>
            <w:tcW w:w="1107" w:type="pct"/>
            <w:tcBorders>
              <w:top w:val="single" w:sz="4" w:space="0" w:color="auto"/>
              <w:left w:val="single" w:sz="4" w:space="0" w:color="auto"/>
              <w:bottom w:val="single" w:sz="4" w:space="0" w:color="auto"/>
              <w:right w:val="single" w:sz="4" w:space="0" w:color="auto"/>
            </w:tcBorders>
            <w:vAlign w:val="center"/>
          </w:tcPr>
          <w:p w:rsidR="00F2137E" w:rsidRDefault="00851CC2">
            <w:pPr>
              <w:shd w:val="clear" w:color="auto" w:fill="FFFFFF"/>
              <w:jc w:val="center"/>
              <w:rPr>
                <w:rFonts w:ascii="仿宋_GB2312" w:eastAsia="仿宋_GB2312" w:hAnsi="仿宋_GB2312" w:cs="仿宋_GB2312"/>
                <w:kern w:val="0"/>
                <w:szCs w:val="21"/>
              </w:rPr>
            </w:pPr>
            <w:r>
              <w:rPr>
                <w:rFonts w:ascii="仿宋_GB2312" w:eastAsia="仿宋_GB2312" w:hAnsi="仿宋_GB2312" w:cs="仿宋_GB2312" w:hint="eastAsia"/>
                <w:szCs w:val="21"/>
              </w:rPr>
              <w:t>履约保证金</w:t>
            </w:r>
          </w:p>
        </w:tc>
        <w:tc>
          <w:tcPr>
            <w:tcW w:w="3401" w:type="pct"/>
            <w:tcBorders>
              <w:top w:val="single" w:sz="4" w:space="0" w:color="auto"/>
              <w:left w:val="single" w:sz="4" w:space="0" w:color="auto"/>
              <w:bottom w:val="single" w:sz="4" w:space="0" w:color="auto"/>
              <w:right w:val="single" w:sz="4" w:space="0" w:color="auto"/>
            </w:tcBorders>
            <w:vAlign w:val="center"/>
          </w:tcPr>
          <w:p w:rsidR="00F2137E" w:rsidRDefault="00B34606">
            <w:pPr>
              <w:shd w:val="clear" w:color="auto" w:fill="FFFFFF"/>
              <w:jc w:val="left"/>
              <w:rPr>
                <w:rFonts w:ascii="仿宋_GB2312" w:eastAsia="仿宋_GB2312" w:hAnsi="仿宋_GB2312" w:cs="仿宋_GB2312"/>
                <w:szCs w:val="21"/>
              </w:rPr>
            </w:pPr>
            <w:r w:rsidRPr="003A49D6">
              <w:rPr>
                <w:rFonts w:ascii="仿宋" w:hAnsi="仿宋" w:cs="仿宋_GB2312" w:hint="eastAsia"/>
              </w:rPr>
              <w:sym w:font="Wingdings 2" w:char="0052"/>
            </w:r>
            <w:r w:rsidR="00851CC2">
              <w:rPr>
                <w:rFonts w:ascii="仿宋_GB2312" w:eastAsia="仿宋_GB2312" w:hAnsi="仿宋_GB2312" w:cs="仿宋_GB2312" w:hint="eastAsia"/>
                <w:szCs w:val="21"/>
              </w:rPr>
              <w:t>本项目不收取履约保证金</w:t>
            </w:r>
          </w:p>
          <w:p w:rsidR="00F2137E" w:rsidRDefault="00851CC2">
            <w:pPr>
              <w:shd w:val="clear" w:color="auto" w:fill="FFFFFF"/>
              <w:jc w:val="left"/>
              <w:rPr>
                <w:rFonts w:ascii="仿宋_GB2312" w:eastAsia="仿宋_GB2312" w:hAnsi="仿宋_GB2312" w:cs="仿宋_GB2312"/>
                <w:szCs w:val="21"/>
              </w:rPr>
            </w:pPr>
            <w:r>
              <w:rPr>
                <w:rFonts w:ascii="仿宋_GB2312" w:eastAsia="仿宋_GB2312" w:hAnsi="仿宋_GB2312" w:cs="仿宋_GB2312" w:hint="eastAsia"/>
                <w:szCs w:val="21"/>
              </w:rPr>
              <w:sym w:font="Wingdings 2" w:char="00A3"/>
            </w:r>
            <w:r>
              <w:rPr>
                <w:rFonts w:ascii="仿宋_GB2312" w:eastAsia="仿宋_GB2312" w:hAnsi="仿宋_GB2312" w:cs="仿宋_GB2312" w:hint="eastAsia"/>
                <w:szCs w:val="21"/>
              </w:rPr>
              <w:t>本项目收取履约保证金</w:t>
            </w:r>
          </w:p>
          <w:p w:rsidR="00F2137E" w:rsidRDefault="00851CC2">
            <w:pPr>
              <w:shd w:val="clear" w:color="auto" w:fill="FFFFFF"/>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履约保证金金额：</w:t>
            </w:r>
          </w:p>
          <w:p w:rsidR="00F2137E" w:rsidRDefault="00851CC2">
            <w:pPr>
              <w:shd w:val="clear" w:color="auto" w:fill="FFFFFF"/>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 xml:space="preserve">履约保证金递交时间： </w:t>
            </w:r>
          </w:p>
          <w:p w:rsidR="00F2137E" w:rsidRDefault="00851CC2">
            <w:pPr>
              <w:shd w:val="clear" w:color="auto" w:fill="FFFFFF"/>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履约保证金递交方式：□保函   □支票  □电汇</w:t>
            </w:r>
          </w:p>
          <w:p w:rsidR="00F2137E" w:rsidRDefault="00851CC2">
            <w:pPr>
              <w:shd w:val="clear" w:color="auto" w:fill="FFFFFF"/>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账户信息：</w:t>
            </w:r>
          </w:p>
          <w:p w:rsidR="00F2137E" w:rsidRDefault="00851CC2">
            <w:pPr>
              <w:rPr>
                <w:rFonts w:ascii="仿宋_GB2312" w:eastAsia="仿宋_GB2312" w:hAnsi="仿宋_GB2312" w:cs="仿宋_GB2312"/>
                <w:szCs w:val="21"/>
              </w:rPr>
            </w:pPr>
            <w:r>
              <w:rPr>
                <w:rFonts w:ascii="仿宋_GB2312" w:eastAsia="仿宋_GB2312" w:hAnsi="仿宋_GB2312" w:cs="仿宋_GB2312" w:hint="eastAsia"/>
                <w:szCs w:val="21"/>
              </w:rPr>
              <w:t xml:space="preserve">    开 户 名： </w:t>
            </w:r>
          </w:p>
          <w:p w:rsidR="00F2137E" w:rsidRDefault="00851CC2">
            <w:pPr>
              <w:rPr>
                <w:rFonts w:ascii="仿宋_GB2312" w:eastAsia="仿宋_GB2312" w:hAnsi="仿宋_GB2312" w:cs="仿宋_GB2312"/>
                <w:szCs w:val="21"/>
              </w:rPr>
            </w:pPr>
            <w:r>
              <w:rPr>
                <w:rFonts w:ascii="仿宋_GB2312" w:eastAsia="仿宋_GB2312" w:hAnsi="仿宋_GB2312" w:cs="仿宋_GB2312" w:hint="eastAsia"/>
                <w:szCs w:val="21"/>
              </w:rPr>
              <w:t xml:space="preserve">    开 户 行： </w:t>
            </w:r>
          </w:p>
          <w:p w:rsidR="00F2137E" w:rsidRDefault="00851CC2">
            <w:pPr>
              <w:rPr>
                <w:rFonts w:ascii="仿宋_GB2312" w:eastAsia="仿宋_GB2312" w:hAnsi="仿宋_GB2312" w:cs="仿宋_GB2312"/>
                <w:szCs w:val="21"/>
              </w:rPr>
            </w:pPr>
            <w:r>
              <w:rPr>
                <w:rFonts w:ascii="仿宋_GB2312" w:eastAsia="仿宋_GB2312" w:hAnsi="仿宋_GB2312" w:cs="仿宋_GB2312" w:hint="eastAsia"/>
                <w:szCs w:val="21"/>
              </w:rPr>
              <w:t xml:space="preserve">    </w:t>
            </w:r>
            <w:proofErr w:type="gramStart"/>
            <w:r>
              <w:rPr>
                <w:rFonts w:ascii="仿宋_GB2312" w:eastAsia="仿宋_GB2312" w:hAnsi="仿宋_GB2312" w:cs="仿宋_GB2312" w:hint="eastAsia"/>
                <w:szCs w:val="21"/>
              </w:rPr>
              <w:t>账</w:t>
            </w:r>
            <w:proofErr w:type="gramEnd"/>
            <w:r>
              <w:rPr>
                <w:rFonts w:ascii="仿宋_GB2312" w:eastAsia="仿宋_GB2312" w:hAnsi="仿宋_GB2312" w:cs="仿宋_GB2312" w:hint="eastAsia"/>
                <w:szCs w:val="21"/>
              </w:rPr>
              <w:t xml:space="preserve">    号： </w:t>
            </w:r>
          </w:p>
          <w:p w:rsidR="00F2137E" w:rsidRDefault="00851CC2">
            <w:pPr>
              <w:shd w:val="clear" w:color="auto" w:fill="FFFFFF"/>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履约保证金退还时间及规定：</w:t>
            </w:r>
          </w:p>
          <w:p w:rsidR="00F2137E" w:rsidRDefault="00851CC2" w:rsidP="00401D7F">
            <w:pPr>
              <w:shd w:val="clear" w:color="auto" w:fill="FFFFFF"/>
              <w:jc w:val="left"/>
              <w:rPr>
                <w:rFonts w:ascii="仿宋_GB2312" w:eastAsia="仿宋_GB2312" w:hAnsi="仿宋_GB2312" w:cs="仿宋_GB2312"/>
                <w:kern w:val="0"/>
                <w:szCs w:val="21"/>
              </w:rPr>
            </w:pPr>
            <w:r>
              <w:rPr>
                <w:rFonts w:ascii="仿宋_GB2312" w:eastAsia="仿宋_GB2312" w:hAnsi="仿宋_GB2312" w:cs="仿宋_GB2312" w:hint="eastAsia"/>
                <w:b/>
                <w:bCs/>
                <w:szCs w:val="21"/>
              </w:rPr>
              <w:t>（注：具体办理流程参阅辽宁政府采购网）</w:t>
            </w:r>
          </w:p>
        </w:tc>
      </w:tr>
      <w:tr w:rsidR="00F2137E" w:rsidTr="00B34606">
        <w:trPr>
          <w:trHeight w:val="416"/>
        </w:trPr>
        <w:tc>
          <w:tcPr>
            <w:tcW w:w="492" w:type="pct"/>
            <w:tcBorders>
              <w:top w:val="nil"/>
              <w:left w:val="single" w:sz="8" w:space="0" w:color="auto"/>
              <w:bottom w:val="single" w:sz="8" w:space="0" w:color="auto"/>
              <w:right w:val="single" w:sz="4" w:space="0" w:color="auto"/>
            </w:tcBorders>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36</w:t>
            </w:r>
          </w:p>
        </w:tc>
        <w:tc>
          <w:tcPr>
            <w:tcW w:w="1107" w:type="pct"/>
            <w:tcBorders>
              <w:top w:val="nil"/>
              <w:left w:val="single" w:sz="4" w:space="0" w:color="auto"/>
              <w:bottom w:val="single" w:sz="8" w:space="0" w:color="auto"/>
              <w:right w:val="single" w:sz="8" w:space="0" w:color="auto"/>
            </w:tcBorders>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招标代理服务费</w:t>
            </w:r>
          </w:p>
        </w:tc>
        <w:tc>
          <w:tcPr>
            <w:tcW w:w="3401" w:type="pct"/>
            <w:tcBorders>
              <w:top w:val="nil"/>
              <w:left w:val="nil"/>
              <w:bottom w:val="single" w:sz="8" w:space="0" w:color="auto"/>
              <w:right w:val="single" w:sz="8" w:space="0" w:color="auto"/>
            </w:tcBorders>
            <w:vAlign w:val="center"/>
          </w:tcPr>
          <w:p w:rsidR="00F2137E" w:rsidRDefault="00851CC2">
            <w:pPr>
              <w:shd w:val="clear" w:color="auto" w:fill="FFFFFF"/>
              <w:jc w:val="left"/>
              <w:rPr>
                <w:rFonts w:ascii="仿宋_GB2312" w:eastAsia="仿宋_GB2312" w:hAnsi="仿宋_GB2312" w:cs="仿宋_GB2312"/>
                <w:szCs w:val="21"/>
              </w:rPr>
            </w:pPr>
            <w:r>
              <w:rPr>
                <w:rFonts w:ascii="仿宋_GB2312" w:eastAsia="仿宋_GB2312" w:hAnsi="仿宋_GB2312" w:cs="仿宋_GB2312" w:hint="eastAsia"/>
                <w:szCs w:val="21"/>
              </w:rPr>
              <w:sym w:font="Wingdings 2" w:char="00A3"/>
            </w:r>
            <w:r>
              <w:rPr>
                <w:rFonts w:ascii="仿宋_GB2312" w:eastAsia="仿宋_GB2312" w:hAnsi="仿宋_GB2312" w:cs="仿宋_GB2312" w:hint="eastAsia"/>
                <w:szCs w:val="21"/>
              </w:rPr>
              <w:t>本项目不收取</w:t>
            </w:r>
            <w:r>
              <w:rPr>
                <w:rFonts w:ascii="仿宋_GB2312" w:eastAsia="仿宋_GB2312" w:hAnsi="仿宋_GB2312" w:cs="仿宋_GB2312" w:hint="eastAsia"/>
                <w:kern w:val="0"/>
                <w:szCs w:val="21"/>
              </w:rPr>
              <w:t>采购代理服务费</w:t>
            </w:r>
          </w:p>
          <w:p w:rsidR="00F2137E" w:rsidRDefault="00B34606">
            <w:pPr>
              <w:shd w:val="clear" w:color="auto" w:fill="FFFFFF"/>
              <w:jc w:val="left"/>
              <w:rPr>
                <w:rFonts w:ascii="仿宋_GB2312" w:eastAsia="仿宋_GB2312" w:hAnsi="仿宋_GB2312" w:cs="仿宋_GB2312"/>
                <w:szCs w:val="21"/>
              </w:rPr>
            </w:pPr>
            <w:r w:rsidRPr="003A49D6">
              <w:rPr>
                <w:rFonts w:ascii="仿宋" w:hAnsi="仿宋" w:cs="仿宋_GB2312" w:hint="eastAsia"/>
              </w:rPr>
              <w:sym w:font="Wingdings 2" w:char="0052"/>
            </w:r>
            <w:r w:rsidR="00851CC2">
              <w:rPr>
                <w:rFonts w:ascii="仿宋_GB2312" w:eastAsia="仿宋_GB2312" w:hAnsi="仿宋_GB2312" w:cs="仿宋_GB2312" w:hint="eastAsia"/>
                <w:szCs w:val="21"/>
              </w:rPr>
              <w:t>本项目收取</w:t>
            </w:r>
            <w:r w:rsidR="00851CC2">
              <w:rPr>
                <w:rFonts w:ascii="仿宋_GB2312" w:eastAsia="仿宋_GB2312" w:hAnsi="仿宋_GB2312" w:cs="仿宋_GB2312" w:hint="eastAsia"/>
                <w:kern w:val="0"/>
                <w:szCs w:val="21"/>
              </w:rPr>
              <w:t>采购代理服务费</w:t>
            </w:r>
          </w:p>
          <w:p w:rsidR="00F2137E" w:rsidRPr="00011532" w:rsidRDefault="00851CC2" w:rsidP="00011532">
            <w:pPr>
              <w:widowControl/>
              <w:ind w:firstLineChars="300" w:firstLine="630"/>
              <w:rPr>
                <w:rFonts w:ascii="仿宋_GB2312" w:eastAsia="仿宋_GB2312" w:hAnsi="仿宋_GB2312" w:cs="仿宋_GB2312"/>
                <w:kern w:val="0"/>
                <w:szCs w:val="21"/>
              </w:rPr>
            </w:pPr>
            <w:r>
              <w:rPr>
                <w:rFonts w:ascii="仿宋_GB2312" w:eastAsia="仿宋_GB2312" w:hAnsi="仿宋_GB2312" w:cs="仿宋_GB2312" w:hint="eastAsia"/>
                <w:kern w:val="0"/>
                <w:szCs w:val="21"/>
              </w:rPr>
              <w:t>本项目采购代理服务费</w:t>
            </w:r>
            <w:r w:rsidR="00011532" w:rsidRPr="00011532">
              <w:rPr>
                <w:rFonts w:ascii="仿宋_GB2312" w:eastAsia="仿宋_GB2312" w:hAnsi="仿宋_GB2312" w:cs="仿宋_GB2312" w:hint="eastAsia"/>
                <w:kern w:val="0"/>
                <w:szCs w:val="21"/>
                <w:u w:val="single"/>
              </w:rPr>
              <w:t>20000.00元</w:t>
            </w:r>
            <w:r>
              <w:rPr>
                <w:rFonts w:ascii="仿宋_GB2312" w:eastAsia="仿宋_GB2312" w:hAnsi="仿宋_GB2312" w:cs="仿宋_GB2312" w:hint="eastAsia"/>
                <w:kern w:val="0"/>
                <w:szCs w:val="21"/>
              </w:rPr>
              <w:t>由</w:t>
            </w:r>
            <w:r>
              <w:rPr>
                <w:rFonts w:ascii="仿宋_GB2312" w:eastAsia="仿宋_GB2312" w:hAnsi="仿宋_GB2312" w:cs="仿宋_GB2312" w:hint="eastAsia"/>
                <w:kern w:val="0"/>
                <w:szCs w:val="21"/>
                <w:u w:val="single"/>
              </w:rPr>
              <w:t xml:space="preserve"> </w:t>
            </w:r>
            <w:r w:rsidR="00B34606" w:rsidRPr="00DD3791">
              <w:rPr>
                <w:rFonts w:ascii="仿宋_GB2312" w:eastAsia="仿宋_GB2312" w:hAnsi="仿宋_GB2312" w:cs="仿宋_GB2312" w:hint="eastAsia"/>
                <w:kern w:val="0"/>
                <w:szCs w:val="21"/>
                <w:u w:val="single"/>
              </w:rPr>
              <w:t>成交供应商</w:t>
            </w:r>
            <w:r w:rsidR="00B34606">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向采购代理机构予以支付。</w:t>
            </w:r>
          </w:p>
          <w:p w:rsidR="00F2137E" w:rsidRDefault="00851CC2">
            <w:pPr>
              <w:widowControl/>
              <w:ind w:firstLineChars="300" w:firstLine="630"/>
              <w:rPr>
                <w:rFonts w:ascii="仿宋_GB2312" w:eastAsia="仿宋_GB2312" w:hAnsi="仿宋_GB2312" w:cs="仿宋_GB2312"/>
                <w:kern w:val="0"/>
                <w:szCs w:val="21"/>
              </w:rPr>
            </w:pPr>
            <w:r>
              <w:rPr>
                <w:rFonts w:ascii="仿宋_GB2312" w:eastAsia="仿宋_GB2312" w:hAnsi="仿宋_GB2312" w:cs="仿宋_GB2312" w:hint="eastAsia"/>
                <w:kern w:val="0"/>
                <w:szCs w:val="21"/>
              </w:rPr>
              <w:t>支付形式：</w:t>
            </w:r>
            <w:r w:rsidR="00B34606" w:rsidRPr="003A49D6">
              <w:rPr>
                <w:rFonts w:ascii="仿宋" w:hAnsi="仿宋" w:cs="仿宋_GB2312" w:hint="eastAsia"/>
                <w:kern w:val="0"/>
                <w:szCs w:val="21"/>
              </w:rPr>
              <w:t>电汇、现金</w:t>
            </w:r>
          </w:p>
          <w:p w:rsidR="00F2137E" w:rsidRDefault="00851CC2" w:rsidP="00B34606">
            <w:pPr>
              <w:widowControl/>
              <w:ind w:firstLineChars="300" w:firstLine="630"/>
              <w:rPr>
                <w:rFonts w:ascii="仿宋_GB2312" w:eastAsia="仿宋_GB2312" w:hAnsi="仿宋_GB2312" w:cs="仿宋_GB2312"/>
                <w:kern w:val="0"/>
                <w:szCs w:val="21"/>
              </w:rPr>
            </w:pPr>
            <w:r>
              <w:rPr>
                <w:rFonts w:ascii="仿宋_GB2312" w:eastAsia="仿宋_GB2312" w:hAnsi="仿宋_GB2312" w:cs="仿宋_GB2312" w:hint="eastAsia"/>
                <w:kern w:val="0"/>
                <w:szCs w:val="21"/>
              </w:rPr>
              <w:t>支付时间：</w:t>
            </w:r>
            <w:r w:rsidR="00B34606">
              <w:rPr>
                <w:rFonts w:ascii="仿宋" w:hAnsi="仿宋" w:cs="仿宋_GB2312" w:hint="eastAsia"/>
                <w:kern w:val="0"/>
                <w:szCs w:val="21"/>
              </w:rPr>
              <w:t>成交</w:t>
            </w:r>
            <w:r w:rsidR="00B34606" w:rsidRPr="003A49D6">
              <w:rPr>
                <w:rFonts w:ascii="仿宋" w:hAnsi="仿宋" w:cs="仿宋_GB2312" w:hint="eastAsia"/>
                <w:kern w:val="0"/>
                <w:szCs w:val="21"/>
              </w:rPr>
              <w:t>供应商领取中标通知书时需同时缴纳代理服务费</w:t>
            </w:r>
            <w:r w:rsidR="00B34606">
              <w:rPr>
                <w:rFonts w:ascii="仿宋" w:hAnsi="仿宋" w:cs="仿宋_GB2312" w:hint="eastAsia"/>
                <w:kern w:val="0"/>
                <w:szCs w:val="21"/>
              </w:rPr>
              <w:t>。</w:t>
            </w:r>
          </w:p>
        </w:tc>
      </w:tr>
      <w:tr w:rsidR="00F2137E" w:rsidTr="001B6965">
        <w:trPr>
          <w:trHeight w:val="3139"/>
        </w:trPr>
        <w:tc>
          <w:tcPr>
            <w:tcW w:w="492" w:type="pct"/>
            <w:tcBorders>
              <w:top w:val="single" w:sz="4" w:space="0" w:color="auto"/>
              <w:left w:val="single" w:sz="8" w:space="0" w:color="auto"/>
              <w:bottom w:val="single" w:sz="8" w:space="0" w:color="auto"/>
              <w:right w:val="single" w:sz="4" w:space="0" w:color="auto"/>
            </w:tcBorders>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39.3</w:t>
            </w:r>
          </w:p>
        </w:tc>
        <w:tc>
          <w:tcPr>
            <w:tcW w:w="1107" w:type="pct"/>
            <w:tcBorders>
              <w:top w:val="single" w:sz="4" w:space="0" w:color="auto"/>
              <w:left w:val="single" w:sz="4" w:space="0" w:color="auto"/>
              <w:bottom w:val="single" w:sz="8" w:space="0" w:color="auto"/>
              <w:right w:val="single" w:sz="8" w:space="0" w:color="auto"/>
            </w:tcBorders>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质疑</w:t>
            </w:r>
          </w:p>
        </w:tc>
        <w:tc>
          <w:tcPr>
            <w:tcW w:w="3401" w:type="pct"/>
            <w:tcBorders>
              <w:top w:val="single" w:sz="4" w:space="0" w:color="auto"/>
              <w:left w:val="nil"/>
              <w:bottom w:val="single" w:sz="8" w:space="0" w:color="auto"/>
              <w:right w:val="single" w:sz="8" w:space="0" w:color="auto"/>
            </w:tcBorders>
            <w:vAlign w:val="center"/>
          </w:tcPr>
          <w:p w:rsidR="00F2137E" w:rsidRDefault="00851CC2">
            <w:pPr>
              <w:widowControl/>
              <w:snapToGrid w:val="0"/>
              <w:rPr>
                <w:rFonts w:ascii="仿宋_GB2312" w:eastAsia="仿宋_GB2312" w:hAnsi="仿宋"/>
                <w:szCs w:val="21"/>
              </w:rPr>
            </w:pPr>
            <w:r>
              <w:rPr>
                <w:rFonts w:ascii="仿宋_GB2312" w:eastAsia="仿宋_GB2312" w:hAnsi="仿宋" w:hint="eastAsia"/>
                <w:szCs w:val="21"/>
              </w:rPr>
              <w:t>一、投标人认为自己的权益受到损害的，可以在知道或者应知其权益受到损害之日起七个工作日内，向采购代理机构提出质疑。</w:t>
            </w:r>
          </w:p>
          <w:p w:rsidR="00F2137E" w:rsidRDefault="00851CC2">
            <w:pPr>
              <w:widowControl/>
              <w:snapToGrid w:val="0"/>
              <w:rPr>
                <w:rFonts w:ascii="仿宋_GB2312" w:eastAsia="仿宋_GB2312" w:hAnsi="仿宋"/>
                <w:szCs w:val="21"/>
              </w:rPr>
            </w:pPr>
            <w:r>
              <w:rPr>
                <w:rFonts w:ascii="仿宋_GB2312" w:eastAsia="仿宋_GB2312" w:hAnsi="仿宋" w:hint="eastAsia"/>
                <w:szCs w:val="21"/>
              </w:rPr>
              <w:t>1.接收质疑函的方式：接收加盖单位公章的书面纸质疑函</w:t>
            </w:r>
          </w:p>
          <w:p w:rsidR="00B34606" w:rsidRPr="00B34606" w:rsidRDefault="00B34606" w:rsidP="00B34606">
            <w:pPr>
              <w:widowControl/>
              <w:snapToGrid w:val="0"/>
              <w:ind w:firstLineChars="100" w:firstLine="210"/>
              <w:rPr>
                <w:rFonts w:ascii="仿宋_GB2312" w:eastAsia="仿宋_GB2312" w:hAnsi="仿宋"/>
                <w:szCs w:val="21"/>
              </w:rPr>
            </w:pPr>
            <w:r w:rsidRPr="00B34606">
              <w:rPr>
                <w:rFonts w:ascii="仿宋_GB2312" w:eastAsia="仿宋_GB2312" w:hAnsi="仿宋" w:hint="eastAsia"/>
                <w:szCs w:val="21"/>
              </w:rPr>
              <w:t>联系单位：辽宁中弘工程咨询有限公司</w:t>
            </w:r>
          </w:p>
          <w:p w:rsidR="00B34606" w:rsidRPr="00B34606" w:rsidRDefault="00B34606" w:rsidP="00B34606">
            <w:pPr>
              <w:widowControl/>
              <w:snapToGrid w:val="0"/>
              <w:ind w:firstLineChars="100" w:firstLine="210"/>
              <w:rPr>
                <w:rFonts w:ascii="仿宋_GB2312" w:eastAsia="仿宋_GB2312" w:hAnsi="仿宋"/>
                <w:szCs w:val="21"/>
              </w:rPr>
            </w:pPr>
            <w:r w:rsidRPr="00B34606">
              <w:rPr>
                <w:rFonts w:ascii="仿宋_GB2312" w:eastAsia="仿宋_GB2312" w:hAnsi="仿宋" w:hint="eastAsia"/>
                <w:szCs w:val="21"/>
              </w:rPr>
              <w:t>联系电话：0412-2211900</w:t>
            </w:r>
          </w:p>
          <w:p w:rsidR="00B34606" w:rsidRDefault="00B34606" w:rsidP="00B34606">
            <w:pPr>
              <w:widowControl/>
              <w:snapToGrid w:val="0"/>
              <w:rPr>
                <w:rFonts w:ascii="仿宋_GB2312" w:eastAsia="仿宋_GB2312" w:hAnsi="仿宋"/>
                <w:szCs w:val="21"/>
              </w:rPr>
            </w:pPr>
            <w:r w:rsidRPr="00B34606">
              <w:rPr>
                <w:rFonts w:ascii="仿宋_GB2312" w:eastAsia="仿宋_GB2312" w:hAnsi="仿宋" w:hint="eastAsia"/>
                <w:szCs w:val="21"/>
              </w:rPr>
              <w:t>通讯地址：鞍山市铁东区福利街37号</w:t>
            </w:r>
          </w:p>
          <w:p w:rsidR="00F2137E" w:rsidRDefault="00851CC2" w:rsidP="00B34606">
            <w:pPr>
              <w:widowControl/>
              <w:snapToGrid w:val="0"/>
              <w:rPr>
                <w:rFonts w:ascii="仿宋_GB2312" w:eastAsia="仿宋_GB2312" w:hAnsi="仿宋"/>
                <w:szCs w:val="21"/>
              </w:rPr>
            </w:pPr>
            <w:r>
              <w:rPr>
                <w:rFonts w:ascii="仿宋_GB2312" w:eastAsia="仿宋_GB2312" w:hAnsi="仿宋" w:hint="eastAsia"/>
                <w:szCs w:val="21"/>
              </w:rPr>
              <w:t>2.质疑函的内容、格式：应符合《政府采购质疑和投诉办法》相关规定和财政部门制定的《政府采购质疑函范本》格式。</w:t>
            </w:r>
          </w:p>
          <w:p w:rsidR="00F2137E" w:rsidRDefault="00851CC2">
            <w:pPr>
              <w:pStyle w:val="a3"/>
              <w:rPr>
                <w:rFonts w:ascii="仿宋_GB2312" w:eastAsia="仿宋_GB2312" w:hAnsi="仿宋_GB2312" w:cs="仿宋_GB2312"/>
                <w:kern w:val="0"/>
                <w:szCs w:val="21"/>
              </w:rPr>
            </w:pPr>
            <w:r>
              <w:rPr>
                <w:rFonts w:ascii="仿宋_GB2312" w:eastAsia="仿宋_GB2312" w:hAnsi="仿宋" w:hint="eastAsia"/>
                <w:szCs w:val="21"/>
              </w:rPr>
              <w:t>二、投标人应在法定质疑期内一次性针对同一采购程序环节提出质疑，否则针对再次提出质疑将不予接收。（采购程序环节分为：采购公告、招标文件、招标过程、中标结果）</w:t>
            </w:r>
          </w:p>
        </w:tc>
      </w:tr>
    </w:tbl>
    <w:p w:rsidR="00F2137E" w:rsidRDefault="00851CC2">
      <w:pPr>
        <w:rPr>
          <w:rFonts w:ascii="仿宋_GB2312" w:eastAsia="仿宋_GB2312" w:hAnsi="仿宋_GB2312" w:cs="仿宋_GB2312"/>
        </w:rPr>
      </w:pPr>
      <w:r>
        <w:rPr>
          <w:rFonts w:ascii="仿宋_GB2312" w:eastAsia="仿宋_GB2312" w:hAnsi="仿宋_GB2312" w:cs="仿宋_GB2312" w:hint="eastAsia"/>
        </w:rPr>
        <w:t>3注：表格中“</w:t>
      </w:r>
      <w:r>
        <w:rPr>
          <w:rFonts w:ascii="仿宋_GB2312" w:eastAsia="仿宋_GB2312" w:hAnsi="仿宋_GB2312" w:cs="仿宋_GB2312" w:hint="eastAsia"/>
        </w:rPr>
        <w:sym w:font="Wingdings 2" w:char="0052"/>
      </w:r>
      <w:r>
        <w:rPr>
          <w:rFonts w:ascii="仿宋_GB2312" w:eastAsia="仿宋_GB2312" w:hAnsi="仿宋_GB2312" w:cs="仿宋_GB2312" w:hint="eastAsia"/>
        </w:rPr>
        <w:t>”项或“■”项为被选中项。</w:t>
      </w:r>
    </w:p>
    <w:p w:rsidR="00F2137E" w:rsidRDefault="00851CC2">
      <w:pPr>
        <w:pStyle w:val="2"/>
        <w:adjustRightInd w:val="0"/>
        <w:snapToGrid w:val="0"/>
        <w:spacing w:before="0" w:after="0" w:line="360" w:lineRule="auto"/>
        <w:rPr>
          <w:rFonts w:ascii="仿宋" w:hAnsi="仿宋" w:cs="仿宋"/>
        </w:rPr>
      </w:pPr>
      <w:r>
        <w:rPr>
          <w:rFonts w:ascii="仿宋_GB2312" w:eastAsia="仿宋_GB2312" w:hAnsi="仿宋_GB2312" w:cs="仿宋_GB2312" w:hint="eastAsia"/>
          <w:sz w:val="21"/>
          <w:szCs w:val="21"/>
        </w:rPr>
        <w:br w:type="page"/>
      </w:r>
      <w:bookmarkStart w:id="14" w:name="_Toc30384_WPSOffice_Level2"/>
      <w:r>
        <w:rPr>
          <w:rFonts w:ascii="仿宋" w:hAnsi="仿宋" w:cs="仿宋" w:hint="eastAsia"/>
        </w:rPr>
        <w:lastRenderedPageBreak/>
        <w:t>二 总则</w:t>
      </w:r>
      <w:bookmarkEnd w:id="14"/>
    </w:p>
    <w:p w:rsidR="00F2137E" w:rsidRDefault="00851CC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1.采购人、采购代理机构及投标人</w:t>
      </w:r>
    </w:p>
    <w:p w:rsidR="00F2137E" w:rsidRDefault="00851CC2">
      <w:pPr>
        <w:adjustRightInd w:val="0"/>
        <w:snapToGrid w:val="0"/>
        <w:spacing w:line="360" w:lineRule="auto"/>
        <w:rPr>
          <w:rFonts w:ascii="仿宋_GB2312" w:eastAsia="仿宋_GB2312" w:hAnsi="仿宋_GB2312" w:cs="仿宋_GB2312"/>
          <w:color w:val="0000FF"/>
          <w:szCs w:val="21"/>
        </w:rPr>
      </w:pPr>
      <w:r>
        <w:rPr>
          <w:rFonts w:ascii="仿宋_GB2312" w:eastAsia="仿宋_GB2312" w:hAnsi="仿宋_GB2312" w:cs="仿宋_GB2312" w:hint="eastAsia"/>
          <w:szCs w:val="21"/>
        </w:rPr>
        <w:t>1.1采购人：是指依法进行政府采购的国家机关、事业单位、团体组织。本项目采购人见</w:t>
      </w:r>
      <w:r>
        <w:rPr>
          <w:rFonts w:ascii="仿宋_GB2312" w:eastAsia="仿宋_GB2312" w:hAnsi="仿宋_GB2312" w:cs="仿宋_GB2312" w:hint="eastAsia"/>
          <w:color w:val="0000FF"/>
          <w:szCs w:val="21"/>
        </w:rPr>
        <w:t>投标人须知表1.1款。</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1.2采购代理机构：是指集中采购机构或从事采购代理业务的社会中介机构，本项目的采购代理机构见</w:t>
      </w:r>
      <w:r>
        <w:rPr>
          <w:rFonts w:ascii="仿宋_GB2312" w:eastAsia="仿宋_GB2312" w:hAnsi="仿宋_GB2312" w:cs="仿宋_GB2312" w:hint="eastAsia"/>
          <w:color w:val="0000FF"/>
          <w:szCs w:val="21"/>
        </w:rPr>
        <w:t>投标人须知表1.2款</w:t>
      </w:r>
      <w:r>
        <w:rPr>
          <w:rFonts w:ascii="仿宋_GB2312" w:eastAsia="仿宋_GB2312" w:hAnsi="仿宋_GB2312" w:cs="仿宋_GB2312" w:hint="eastAsia"/>
          <w:szCs w:val="21"/>
        </w:rPr>
        <w:t>。</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 投标人：是指向采购人提供货物、工程或者服务的法人、非法人组织或者自然人。本项目的投标人及其投标货物须满足以下条件：</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1.3.1 在中华人民共和国境内注册，能够独立承担民事责任，有生产或供应能力的本国供应商。</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1.3.2 具备《中华人民共和国政府采购法》第二十二条关于供应</w:t>
      </w:r>
      <w:proofErr w:type="gramStart"/>
      <w:r>
        <w:rPr>
          <w:rFonts w:ascii="仿宋_GB2312" w:eastAsia="仿宋_GB2312" w:hAnsi="仿宋_GB2312" w:cs="仿宋_GB2312" w:hint="eastAsia"/>
          <w:szCs w:val="21"/>
        </w:rPr>
        <w:t>商条件</w:t>
      </w:r>
      <w:proofErr w:type="gramEnd"/>
      <w:r>
        <w:rPr>
          <w:rFonts w:ascii="仿宋_GB2312" w:eastAsia="仿宋_GB2312" w:hAnsi="仿宋_GB2312" w:cs="仿宋_GB2312" w:hint="eastAsia"/>
          <w:szCs w:val="21"/>
        </w:rPr>
        <w:t>的规定，遵守本项目采购人本级和上级财政部</w:t>
      </w:r>
      <w:proofErr w:type="gramStart"/>
      <w:r>
        <w:rPr>
          <w:rFonts w:ascii="仿宋_GB2312" w:eastAsia="仿宋_GB2312" w:hAnsi="仿宋_GB2312" w:cs="仿宋_GB2312" w:hint="eastAsia"/>
          <w:szCs w:val="21"/>
        </w:rPr>
        <w:t>门政府</w:t>
      </w:r>
      <w:proofErr w:type="gramEnd"/>
      <w:r>
        <w:rPr>
          <w:rFonts w:ascii="仿宋_GB2312" w:eastAsia="仿宋_GB2312" w:hAnsi="仿宋_GB2312" w:cs="仿宋_GB2312" w:hint="eastAsia"/>
          <w:szCs w:val="21"/>
        </w:rPr>
        <w:t>采购的有关规定。</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1.3.3 以采购代理机构认可的方式获得了本项目的招标文件。</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1.3.4 符合</w:t>
      </w:r>
      <w:r>
        <w:rPr>
          <w:rFonts w:ascii="仿宋_GB2312" w:eastAsia="仿宋_GB2312" w:hAnsi="仿宋_GB2312" w:cs="仿宋_GB2312" w:hint="eastAsia"/>
          <w:color w:val="0000FF"/>
          <w:szCs w:val="21"/>
        </w:rPr>
        <w:t>投标人须知表1.3.4款</w:t>
      </w:r>
      <w:r>
        <w:rPr>
          <w:rFonts w:ascii="仿宋_GB2312" w:eastAsia="仿宋_GB2312" w:hAnsi="仿宋_GB2312" w:cs="仿宋_GB2312" w:hint="eastAsia"/>
          <w:szCs w:val="21"/>
        </w:rPr>
        <w:t>中规定的资格条件。</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 若</w:t>
      </w:r>
      <w:r>
        <w:rPr>
          <w:rFonts w:ascii="仿宋_GB2312" w:eastAsia="仿宋_GB2312" w:hAnsi="仿宋_GB2312" w:cs="仿宋_GB2312" w:hint="eastAsia"/>
          <w:color w:val="0000FF"/>
          <w:szCs w:val="21"/>
        </w:rPr>
        <w:t>投标人须知表1.3.5款</w:t>
      </w:r>
      <w:r>
        <w:rPr>
          <w:rFonts w:ascii="仿宋_GB2312" w:eastAsia="仿宋_GB2312" w:hAnsi="仿宋_GB2312" w:cs="仿宋_GB2312" w:hint="eastAsia"/>
          <w:szCs w:val="21"/>
        </w:rPr>
        <w:t>中写明允许采购进口产品（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投标人应保证所投进口产品可履行合法报通关手续进入中国关境内，但不限制满足招标文件要求的国内产品参与投标。</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若</w:t>
      </w:r>
      <w:r>
        <w:rPr>
          <w:rFonts w:ascii="仿宋_GB2312" w:eastAsia="仿宋_GB2312" w:hAnsi="仿宋_GB2312" w:cs="仿宋_GB2312" w:hint="eastAsia"/>
          <w:color w:val="0000FF"/>
          <w:szCs w:val="21"/>
        </w:rPr>
        <w:t>投标人须知表1.3.5款</w:t>
      </w:r>
      <w:r>
        <w:rPr>
          <w:rFonts w:ascii="仿宋_GB2312" w:eastAsia="仿宋_GB2312" w:hAnsi="仿宋_GB2312" w:cs="仿宋_GB2312" w:hint="eastAsia"/>
          <w:szCs w:val="21"/>
        </w:rPr>
        <w:t>中未写明允许采购进口产品，如投标人所投产品为进口产品，其投标将被认定为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1.3.6 若</w:t>
      </w:r>
      <w:r>
        <w:rPr>
          <w:rFonts w:ascii="仿宋_GB2312" w:eastAsia="仿宋_GB2312" w:hAnsi="仿宋_GB2312" w:cs="仿宋_GB2312" w:hint="eastAsia"/>
          <w:color w:val="0000FF"/>
          <w:szCs w:val="21"/>
        </w:rPr>
        <w:t>投标人须知表1.3.6款</w:t>
      </w:r>
      <w:r>
        <w:rPr>
          <w:rFonts w:ascii="仿宋_GB2312" w:eastAsia="仿宋_GB2312" w:hAnsi="仿宋_GB2312" w:cs="仿宋_GB2312" w:hint="eastAsia"/>
          <w:szCs w:val="21"/>
        </w:rPr>
        <w:t>中写明专门面向中小企业采购的，如投标人为非中小企业且所投产品为非中小企业产品，其投标将被认定为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1.3.7若</w:t>
      </w:r>
      <w:r>
        <w:rPr>
          <w:rFonts w:ascii="仿宋_GB2312" w:eastAsia="仿宋_GB2312" w:hAnsi="仿宋_GB2312" w:cs="仿宋_GB2312" w:hint="eastAsia"/>
          <w:color w:val="0000FF"/>
          <w:szCs w:val="21"/>
        </w:rPr>
        <w:t>投标人须知表1.3.7款</w:t>
      </w:r>
      <w:r>
        <w:rPr>
          <w:rFonts w:ascii="仿宋_GB2312" w:eastAsia="仿宋_GB2312" w:hAnsi="仿宋_GB2312" w:cs="仿宋_GB2312" w:hint="eastAsia"/>
          <w:szCs w:val="21"/>
        </w:rPr>
        <w:t>中写明采购的产品为财政部、发展改革委、生态环境部等部门发布的品目清单中属于实施政府强制采购品目清单范围的节能产品，如投标人所投产品不具备依据国家确定的认证机构出具的、处于有效期之内的节能产品认证证书，其投标将被认定为投标无效。</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 如</w:t>
      </w:r>
      <w:r>
        <w:rPr>
          <w:rFonts w:ascii="仿宋_GB2312" w:eastAsia="仿宋_GB2312" w:hAnsi="仿宋_GB2312" w:cs="仿宋_GB2312" w:hint="eastAsia"/>
          <w:color w:val="0000FF"/>
          <w:szCs w:val="21"/>
        </w:rPr>
        <w:t>投标人须知表1.4款</w:t>
      </w:r>
      <w:r>
        <w:rPr>
          <w:rFonts w:ascii="仿宋_GB2312" w:eastAsia="仿宋_GB2312" w:hAnsi="仿宋_GB2312" w:cs="仿宋_GB2312" w:hint="eastAsia"/>
          <w:szCs w:val="21"/>
        </w:rPr>
        <w:t>中允许联合体投标，对联合体规定如下：</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1.4.1 两个以上供应商可以组成一个投标联合体，以一个投标人的身份投标。</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1.4.2 联合体各方均应符合《中华人民共和国政府采购法》第二十二条规定的条件。</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1.4.3 采购人根据采购项目对投标人的特殊要求，联合体中至少应当有一方符合相关规定。</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1.4.4 联合体各方应签订共同投标协议，明确约定联合体各方承担的工作和相应的责任。</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1.4.5 大中型企业、其他自然人、法人或者非法人组织与小型、微型企业组成联合体共同参加投标，共同投标协议中应写明小型、微型企业的协议合同金额占到共同投标协议投标总金</w:t>
      </w:r>
      <w:r>
        <w:rPr>
          <w:rFonts w:ascii="仿宋_GB2312" w:eastAsia="仿宋_GB2312" w:hAnsi="仿宋_GB2312" w:cs="仿宋_GB2312" w:hint="eastAsia"/>
          <w:szCs w:val="21"/>
        </w:rPr>
        <w:lastRenderedPageBreak/>
        <w:t>额的比例。</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1.4.6 联合体中有同类资质的供应</w:t>
      </w:r>
      <w:proofErr w:type="gramStart"/>
      <w:r>
        <w:rPr>
          <w:rFonts w:ascii="仿宋_GB2312" w:eastAsia="仿宋_GB2312" w:hAnsi="仿宋_GB2312" w:cs="仿宋_GB2312" w:hint="eastAsia"/>
          <w:szCs w:val="21"/>
        </w:rPr>
        <w:t>商按照</w:t>
      </w:r>
      <w:proofErr w:type="gramEnd"/>
      <w:r>
        <w:rPr>
          <w:rFonts w:ascii="仿宋_GB2312" w:eastAsia="仿宋_GB2312" w:hAnsi="仿宋_GB2312" w:cs="仿宋_GB2312" w:hint="eastAsia"/>
          <w:szCs w:val="21"/>
        </w:rPr>
        <w:t>联合体分工承担相同工作的，按照较低的资质等级确定联合体的资质等级。</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1.4.7 以联合体形</w:t>
      </w:r>
      <w:proofErr w:type="gramStart"/>
      <w:r>
        <w:rPr>
          <w:rFonts w:ascii="仿宋_GB2312" w:eastAsia="仿宋_GB2312" w:hAnsi="仿宋_GB2312" w:cs="仿宋_GB2312" w:hint="eastAsia"/>
          <w:szCs w:val="21"/>
        </w:rPr>
        <w:t>式参加</w:t>
      </w:r>
      <w:proofErr w:type="gramEnd"/>
      <w:r>
        <w:rPr>
          <w:rFonts w:ascii="仿宋_GB2312" w:eastAsia="仿宋_GB2312" w:hAnsi="仿宋_GB2312" w:cs="仿宋_GB2312" w:hint="eastAsia"/>
          <w:szCs w:val="21"/>
        </w:rPr>
        <w:t>政府采购活动的，联合体各方不得再单独参加或者与其</w:t>
      </w:r>
      <w:proofErr w:type="gramStart"/>
      <w:r>
        <w:rPr>
          <w:rFonts w:ascii="仿宋_GB2312" w:eastAsia="仿宋_GB2312" w:hAnsi="仿宋_GB2312" w:cs="仿宋_GB2312" w:hint="eastAsia"/>
          <w:szCs w:val="21"/>
        </w:rPr>
        <w:t>他供应</w:t>
      </w:r>
      <w:proofErr w:type="gramEnd"/>
      <w:r>
        <w:rPr>
          <w:rFonts w:ascii="仿宋_GB2312" w:eastAsia="仿宋_GB2312" w:hAnsi="仿宋_GB2312" w:cs="仿宋_GB2312" w:hint="eastAsia"/>
          <w:szCs w:val="21"/>
        </w:rPr>
        <w:t>商另外组成联合体参加本项目投标，否则相关投标将被认定为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（1）两个以上的自然人、法人或者其他组织可以组成一个联合体，以一个投标人的身份共同参加政府采购活动。</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（2）联合体中标的，联合体各方应共同与采购人签订采购合同，就采购合同约定的事项对采购人承担连带责任。</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1.4.8 对联合体投标的其他资格要求见</w:t>
      </w:r>
      <w:r>
        <w:rPr>
          <w:rFonts w:ascii="仿宋_GB2312" w:eastAsia="仿宋_GB2312" w:hAnsi="仿宋_GB2312" w:cs="仿宋_GB2312" w:hint="eastAsia"/>
          <w:color w:val="0000FF"/>
          <w:szCs w:val="21"/>
        </w:rPr>
        <w:t>投标人须知表1.4.8款。</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★1.5 单位负责人为同一人或者存在直接控股、管理关系的不同供应商，其相关投标将被认定为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★1.6 为本项目提供</w:t>
      </w:r>
      <w:proofErr w:type="gramStart"/>
      <w:r>
        <w:rPr>
          <w:rFonts w:ascii="仿宋_GB2312" w:eastAsia="仿宋_GB2312" w:hAnsi="仿宋_GB2312" w:cs="仿宋_GB2312" w:hint="eastAsia"/>
          <w:szCs w:val="21"/>
        </w:rPr>
        <w:t>过整体</w:t>
      </w:r>
      <w:proofErr w:type="gramEnd"/>
      <w:r>
        <w:rPr>
          <w:rFonts w:ascii="仿宋_GB2312" w:eastAsia="仿宋_GB2312" w:hAnsi="仿宋_GB2312" w:cs="仿宋_GB2312" w:hint="eastAsia"/>
          <w:szCs w:val="21"/>
        </w:rPr>
        <w:t>设计、规范编制或者项目管理、监理、检测等服务的供应商，不得再参加本项目上述服务以外的其他采购活动。否则其投标将被认定为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 投标人在投标过程中不得向采购人提供、给予任何有价值的物品，影响其正常决策行为。一经发现，其将被认定为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F2137E" w:rsidRDefault="00851CC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2.资金来源</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2.1  本项目的采购人已获得足以支付本次招标后所签订的合同项下的资金（包括财政性资金和本项目采购中无法与财政性资金分割的非财政性资金）。</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b/>
          <w:bCs/>
          <w:szCs w:val="21"/>
        </w:rPr>
        <w:t>★</w:t>
      </w:r>
      <w:r>
        <w:rPr>
          <w:rFonts w:ascii="仿宋_GB2312" w:eastAsia="仿宋_GB2312" w:hAnsi="仿宋_GB2312" w:cs="仿宋_GB2312" w:hint="eastAsia"/>
          <w:szCs w:val="21"/>
        </w:rPr>
        <w:t>2.2项目预算金额和分项或分包最高</w:t>
      </w:r>
      <w:proofErr w:type="gramStart"/>
      <w:r>
        <w:rPr>
          <w:rFonts w:ascii="仿宋_GB2312" w:eastAsia="仿宋_GB2312" w:hAnsi="仿宋_GB2312" w:cs="仿宋_GB2312" w:hint="eastAsia"/>
          <w:szCs w:val="21"/>
        </w:rPr>
        <w:t>限价见</w:t>
      </w:r>
      <w:proofErr w:type="gramEnd"/>
      <w:r>
        <w:rPr>
          <w:rFonts w:ascii="仿宋_GB2312" w:eastAsia="仿宋_GB2312" w:hAnsi="仿宋_GB2312" w:cs="仿宋_GB2312" w:hint="eastAsia"/>
          <w:color w:val="0000FF"/>
          <w:szCs w:val="21"/>
        </w:rPr>
        <w:t>投标人须知表2.2款</w:t>
      </w:r>
      <w:r>
        <w:rPr>
          <w:rFonts w:ascii="仿宋_GB2312" w:eastAsia="仿宋_GB2312" w:hAnsi="仿宋_GB2312" w:cs="仿宋_GB2312" w:hint="eastAsia"/>
          <w:szCs w:val="21"/>
        </w:rPr>
        <w:t>。</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b/>
          <w:bCs/>
          <w:szCs w:val="21"/>
        </w:rPr>
        <w:t>★</w:t>
      </w:r>
      <w:r>
        <w:rPr>
          <w:rFonts w:ascii="仿宋_GB2312" w:eastAsia="仿宋_GB2312" w:hAnsi="仿宋_GB2312" w:cs="仿宋_GB2312" w:hint="eastAsia"/>
          <w:szCs w:val="21"/>
        </w:rPr>
        <w:t>2.3投标人报价超过招标文件规定的预算金额或者分项、分包最高限价的，其投标将被认定为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F2137E" w:rsidRDefault="00851CC2">
      <w:pPr>
        <w:adjustRightInd w:val="0"/>
        <w:snapToGrid w:val="0"/>
        <w:spacing w:line="360" w:lineRule="auto"/>
        <w:rPr>
          <w:rFonts w:ascii="仿宋_GB2312" w:eastAsia="仿宋_GB2312" w:hAnsi="仿宋_GB2312" w:cs="仿宋_GB2312"/>
          <w:b/>
          <w:bCs/>
          <w:szCs w:val="21"/>
        </w:rPr>
      </w:pPr>
      <w:bookmarkStart w:id="15" w:name="_Toc266951048"/>
      <w:r>
        <w:rPr>
          <w:rFonts w:ascii="仿宋_GB2312" w:eastAsia="仿宋_GB2312" w:hAnsi="仿宋_GB2312" w:cs="仿宋_GB2312" w:hint="eastAsia"/>
          <w:b/>
          <w:bCs/>
          <w:szCs w:val="21"/>
        </w:rPr>
        <w:t>3.语言文字</w:t>
      </w:r>
      <w:bookmarkEnd w:id="15"/>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除专用术语外，与投标有关的语言均使用中文。必要时专用术语应附有中文注释。对不同文字文本投标文件的解释发生异议的，以中文文本为准。</w:t>
      </w:r>
    </w:p>
    <w:p w:rsidR="00F2137E" w:rsidRDefault="00851CC2">
      <w:pPr>
        <w:adjustRightInd w:val="0"/>
        <w:snapToGrid w:val="0"/>
        <w:spacing w:line="360" w:lineRule="auto"/>
        <w:rPr>
          <w:rFonts w:ascii="仿宋_GB2312" w:eastAsia="仿宋_GB2312" w:hAnsi="仿宋_GB2312" w:cs="仿宋_GB2312"/>
          <w:b/>
          <w:bCs/>
          <w:szCs w:val="21"/>
        </w:rPr>
      </w:pPr>
      <w:bookmarkStart w:id="16" w:name="_1.8_计量单位"/>
      <w:bookmarkStart w:id="17" w:name="_Toc266951049"/>
      <w:bookmarkEnd w:id="16"/>
      <w:r>
        <w:rPr>
          <w:rFonts w:ascii="仿宋_GB2312" w:eastAsia="仿宋_GB2312" w:hAnsi="仿宋_GB2312" w:cs="仿宋_GB2312" w:hint="eastAsia"/>
          <w:szCs w:val="21"/>
        </w:rPr>
        <w:t>★</w:t>
      </w:r>
      <w:r>
        <w:rPr>
          <w:rFonts w:ascii="仿宋_GB2312" w:eastAsia="仿宋_GB2312" w:hAnsi="仿宋_GB2312" w:cs="仿宋_GB2312" w:hint="eastAsia"/>
          <w:b/>
          <w:bCs/>
          <w:szCs w:val="21"/>
        </w:rPr>
        <w:t>4.计量单位</w:t>
      </w:r>
      <w:bookmarkEnd w:id="17"/>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除投标人须知表4款中有特殊要求外，投标文件中所使用的计量单位，应采用中华人民共和国法定计量单位。</w:t>
      </w:r>
    </w:p>
    <w:p w:rsidR="00F2137E" w:rsidRDefault="00851CC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5.投标费用</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不论投标的结果如何，投标人应承担所有与准备和参加投标有关的费用。</w:t>
      </w:r>
    </w:p>
    <w:p w:rsidR="00F2137E" w:rsidRDefault="00851CC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6.现场考察、开标前答疑会</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6.1</w:t>
      </w:r>
      <w:hyperlink w:anchor="_踏勘现场" w:history="1">
        <w:r>
          <w:rPr>
            <w:rFonts w:ascii="仿宋_GB2312" w:eastAsia="仿宋_GB2312" w:hAnsi="仿宋_GB2312" w:cs="仿宋_GB2312" w:hint="eastAsia"/>
            <w:color w:val="0000FF"/>
            <w:szCs w:val="21"/>
          </w:rPr>
          <w:t>投标人须知表</w:t>
        </w:r>
      </w:hyperlink>
      <w:r>
        <w:rPr>
          <w:rFonts w:ascii="仿宋_GB2312" w:eastAsia="仿宋_GB2312" w:hAnsi="仿宋_GB2312" w:cs="仿宋_GB2312" w:hint="eastAsia"/>
          <w:color w:val="0000FF"/>
          <w:szCs w:val="21"/>
        </w:rPr>
        <w:t>6.1款</w:t>
      </w:r>
      <w:r>
        <w:rPr>
          <w:rFonts w:ascii="仿宋_GB2312" w:eastAsia="仿宋_GB2312" w:hAnsi="仿宋_GB2312" w:cs="仿宋_GB2312" w:hint="eastAsia"/>
          <w:szCs w:val="21"/>
        </w:rPr>
        <w:t>规定组织现场考察或开标前答疑会的，采购人按规定的时间、地点组织投标人现场考察或开标前答疑会，或者在领取招标文件期限截止后以书面形式通知所有获取招标文件的潜在投标人。</w:t>
      </w:r>
    </w:p>
    <w:p w:rsidR="00F2137E" w:rsidRDefault="00851CC2">
      <w:pPr>
        <w:adjustRightInd w:val="0"/>
        <w:snapToGrid w:val="0"/>
        <w:spacing w:line="360" w:lineRule="auto"/>
        <w:rPr>
          <w:rFonts w:ascii="仿宋_GB2312" w:eastAsia="仿宋_GB2312" w:hAnsi="仿宋_GB2312" w:cs="仿宋_GB2312"/>
          <w:b/>
          <w:bCs/>
          <w:szCs w:val="21"/>
        </w:rPr>
      </w:pPr>
      <w:bookmarkStart w:id="18" w:name="_1.10_投标预备会"/>
      <w:bookmarkEnd w:id="18"/>
      <w:r>
        <w:rPr>
          <w:rFonts w:ascii="仿宋_GB2312" w:eastAsia="仿宋_GB2312" w:hAnsi="仿宋_GB2312" w:cs="仿宋_GB2312" w:hint="eastAsia"/>
          <w:szCs w:val="21"/>
        </w:rPr>
        <w:lastRenderedPageBreak/>
        <w:t>6.2</w:t>
      </w:r>
      <w:r>
        <w:rPr>
          <w:rFonts w:ascii="仿宋_GB2312" w:eastAsia="仿宋_GB2312" w:hAnsi="仿宋_GB2312" w:cs="仿宋_GB2312" w:hint="eastAsia"/>
          <w:kern w:val="0"/>
          <w:szCs w:val="21"/>
        </w:rPr>
        <w:t>由于未参加现场踏勘或标前答疑而导致对项目实际情况不了解，影响技术文件编制、</w:t>
      </w:r>
      <w:hyperlink r:id="rId10" w:tgtFrame="_blank" w:history="1">
        <w:r>
          <w:rPr>
            <w:rFonts w:ascii="仿宋_GB2312" w:eastAsia="仿宋_GB2312" w:hAnsi="仿宋_GB2312" w:cs="仿宋_GB2312" w:hint="eastAsia"/>
            <w:kern w:val="0"/>
            <w:szCs w:val="21"/>
          </w:rPr>
          <w:t>投标报价</w:t>
        </w:r>
      </w:hyperlink>
      <w:r>
        <w:rPr>
          <w:rFonts w:ascii="仿宋_GB2312" w:eastAsia="仿宋_GB2312" w:hAnsi="仿宋_GB2312" w:cs="仿宋_GB2312" w:hint="eastAsia"/>
          <w:kern w:val="0"/>
          <w:szCs w:val="21"/>
        </w:rPr>
        <w:t>准确性、综合因素响应不全面等问题的，由投标人自行承担相应后果。</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6.3现场考察及参加标前答疑会所发生的费用及一切责任由投标人自行承担。</w:t>
      </w:r>
    </w:p>
    <w:p w:rsidR="00F2137E" w:rsidRDefault="00851CC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7.适用法律</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本项目的采购人、采购代理机构、投标人、评标委员会的相关行为均受《中华人民共和国政府采购法》、《中华人民共和国政府采购法实施条例》及本项目本级和上级财政部</w:t>
      </w:r>
      <w:proofErr w:type="gramStart"/>
      <w:r>
        <w:rPr>
          <w:rFonts w:ascii="仿宋_GB2312" w:eastAsia="仿宋_GB2312" w:hAnsi="仿宋_GB2312" w:cs="仿宋_GB2312" w:hint="eastAsia"/>
          <w:szCs w:val="21"/>
        </w:rPr>
        <w:t>门政府</w:t>
      </w:r>
      <w:proofErr w:type="gramEnd"/>
      <w:r>
        <w:rPr>
          <w:rFonts w:ascii="仿宋_GB2312" w:eastAsia="仿宋_GB2312" w:hAnsi="仿宋_GB2312" w:cs="仿宋_GB2312" w:hint="eastAsia"/>
          <w:szCs w:val="21"/>
        </w:rPr>
        <w:t>采购有关规定的约束，其权利受到上述法律法规的保护。</w:t>
      </w:r>
    </w:p>
    <w:p w:rsidR="00F2137E" w:rsidRDefault="00851CC2">
      <w:pPr>
        <w:pStyle w:val="2"/>
      </w:pPr>
      <w:bookmarkStart w:id="19" w:name="_Toc10106_WPSOffice_Level2"/>
      <w:r>
        <w:rPr>
          <w:rFonts w:hint="eastAsia"/>
        </w:rPr>
        <w:t>三</w:t>
      </w:r>
      <w:r>
        <w:rPr>
          <w:rFonts w:hint="eastAsia"/>
        </w:rPr>
        <w:t xml:space="preserve"> </w:t>
      </w:r>
      <w:r>
        <w:rPr>
          <w:rFonts w:hint="eastAsia"/>
        </w:rPr>
        <w:t>招标文件</w:t>
      </w:r>
      <w:bookmarkEnd w:id="19"/>
    </w:p>
    <w:p w:rsidR="00F2137E" w:rsidRDefault="00851CC2">
      <w:pPr>
        <w:numPr>
          <w:ilvl w:val="0"/>
          <w:numId w:val="3"/>
        </w:num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招标文件构成</w:t>
      </w:r>
    </w:p>
    <w:p w:rsidR="00F2137E" w:rsidRDefault="00851CC2">
      <w:pPr>
        <w:numPr>
          <w:ilvl w:val="1"/>
          <w:numId w:val="3"/>
        </w:numPr>
        <w:adjustRightInd w:val="0"/>
        <w:snapToGrid w:val="0"/>
        <w:spacing w:line="360" w:lineRule="auto"/>
        <w:rPr>
          <w:rFonts w:ascii="仿宋" w:hAnsi="仿宋" w:cs="仿宋"/>
        </w:rPr>
      </w:pPr>
      <w:r>
        <w:rPr>
          <w:rFonts w:ascii="仿宋_GB2312" w:eastAsia="仿宋_GB2312" w:hAnsi="仿宋_GB2312" w:cs="仿宋_GB2312" w:hint="eastAsia"/>
          <w:szCs w:val="21"/>
        </w:rPr>
        <w:t>招</w:t>
      </w:r>
      <w:r>
        <w:rPr>
          <w:rFonts w:ascii="仿宋" w:hAnsi="仿宋" w:cs="仿宋" w:hint="eastAsia"/>
          <w:szCs w:val="21"/>
        </w:rPr>
        <w:t>标</w:t>
      </w:r>
      <w:r>
        <w:rPr>
          <w:rFonts w:ascii="仿宋" w:hAnsi="仿宋" w:cs="仿宋" w:hint="eastAsia"/>
        </w:rPr>
        <w:t>文件内容如下:</w:t>
      </w:r>
    </w:p>
    <w:p w:rsidR="00F2137E" w:rsidRDefault="00851CC2">
      <w:pPr>
        <w:adjustRightInd w:val="0"/>
        <w:snapToGrid w:val="0"/>
        <w:spacing w:line="360" w:lineRule="auto"/>
        <w:ind w:firstLineChars="200" w:firstLine="420"/>
        <w:rPr>
          <w:rFonts w:ascii="仿宋" w:hAnsi="仿宋" w:cs="仿宋"/>
        </w:rPr>
      </w:pPr>
      <w:r>
        <w:rPr>
          <w:rFonts w:ascii="仿宋" w:hAnsi="仿宋" w:cs="仿宋" w:hint="eastAsia"/>
        </w:rPr>
        <w:t>招标公告</w:t>
      </w:r>
    </w:p>
    <w:p w:rsidR="00F2137E" w:rsidRDefault="00851CC2">
      <w:pPr>
        <w:numPr>
          <w:ilvl w:val="0"/>
          <w:numId w:val="4"/>
        </w:numPr>
        <w:adjustRightInd w:val="0"/>
        <w:snapToGrid w:val="0"/>
        <w:spacing w:line="360" w:lineRule="auto"/>
        <w:ind w:firstLineChars="200" w:firstLine="420"/>
        <w:rPr>
          <w:rFonts w:ascii="仿宋" w:hAnsi="仿宋" w:cs="仿宋"/>
        </w:rPr>
      </w:pPr>
      <w:bookmarkStart w:id="20" w:name="_Toc25935_WPSOffice_Level2"/>
      <w:bookmarkStart w:id="21" w:name="_Toc4961_WPSOffice_Level2"/>
      <w:bookmarkStart w:id="22" w:name="_Toc188_WPSOffice_Level2"/>
      <w:bookmarkStart w:id="23" w:name="_Toc24604_WPSOffice_Level2"/>
      <w:r>
        <w:rPr>
          <w:rFonts w:ascii="仿宋" w:hAnsi="仿宋" w:cs="仿宋" w:hint="eastAsia"/>
        </w:rPr>
        <w:t>投标人须知</w:t>
      </w:r>
      <w:bookmarkEnd w:id="20"/>
      <w:bookmarkEnd w:id="21"/>
      <w:bookmarkEnd w:id="22"/>
      <w:bookmarkEnd w:id="23"/>
    </w:p>
    <w:p w:rsidR="00F2137E" w:rsidRDefault="00851CC2">
      <w:pPr>
        <w:adjustRightInd w:val="0"/>
        <w:snapToGrid w:val="0"/>
        <w:spacing w:line="360" w:lineRule="auto"/>
        <w:ind w:firstLineChars="200" w:firstLine="420"/>
        <w:rPr>
          <w:rFonts w:ascii="仿宋" w:hAnsi="仿宋" w:cs="仿宋"/>
        </w:rPr>
      </w:pPr>
      <w:bookmarkStart w:id="24" w:name="_Toc13276_WPSOffice_Level2"/>
      <w:bookmarkStart w:id="25" w:name="_Toc32235_WPSOffice_Level2"/>
      <w:bookmarkStart w:id="26" w:name="_Toc2443_WPSOffice_Level2"/>
      <w:bookmarkStart w:id="27" w:name="_Toc31424_WPSOffice_Level2"/>
      <w:r>
        <w:rPr>
          <w:rFonts w:ascii="仿宋" w:hAnsi="仿宋" w:cs="仿宋" w:hint="eastAsia"/>
        </w:rPr>
        <w:t>第二章 投标文件内容及格式</w:t>
      </w:r>
      <w:bookmarkEnd w:id="24"/>
      <w:bookmarkEnd w:id="25"/>
      <w:bookmarkEnd w:id="26"/>
      <w:bookmarkEnd w:id="27"/>
    </w:p>
    <w:p w:rsidR="00F2137E" w:rsidRDefault="00851CC2">
      <w:pPr>
        <w:adjustRightInd w:val="0"/>
        <w:snapToGrid w:val="0"/>
        <w:spacing w:line="360" w:lineRule="auto"/>
        <w:ind w:firstLineChars="200" w:firstLine="420"/>
        <w:rPr>
          <w:rFonts w:ascii="仿宋" w:hAnsi="仿宋" w:cs="仿宋"/>
        </w:rPr>
      </w:pPr>
      <w:bookmarkStart w:id="28" w:name="_Toc24836_WPSOffice_Level2"/>
      <w:bookmarkStart w:id="29" w:name="_Toc7005_WPSOffice_Level2"/>
      <w:bookmarkStart w:id="30" w:name="_Toc4416_WPSOffice_Level2"/>
      <w:bookmarkStart w:id="31" w:name="_Toc16269_WPSOffice_Level2"/>
      <w:r>
        <w:rPr>
          <w:rFonts w:ascii="仿宋" w:hAnsi="仿宋" w:cs="仿宋" w:hint="eastAsia"/>
        </w:rPr>
        <w:t>第三章 货物需求</w:t>
      </w:r>
      <w:bookmarkEnd w:id="28"/>
      <w:bookmarkEnd w:id="29"/>
      <w:bookmarkEnd w:id="30"/>
      <w:bookmarkEnd w:id="31"/>
    </w:p>
    <w:p w:rsidR="00F2137E" w:rsidRDefault="00851CC2">
      <w:pPr>
        <w:adjustRightInd w:val="0"/>
        <w:snapToGrid w:val="0"/>
        <w:spacing w:line="360" w:lineRule="auto"/>
        <w:ind w:firstLineChars="200" w:firstLine="420"/>
        <w:rPr>
          <w:rFonts w:ascii="仿宋" w:hAnsi="仿宋" w:cs="仿宋"/>
        </w:rPr>
      </w:pPr>
      <w:bookmarkStart w:id="32" w:name="_Toc16294_WPSOffice_Level2"/>
      <w:bookmarkStart w:id="33" w:name="_Toc16119_WPSOffice_Level2"/>
      <w:bookmarkStart w:id="34" w:name="_Toc25382_WPSOffice_Level2"/>
      <w:bookmarkStart w:id="35" w:name="_Toc23459_WPSOffice_Level2"/>
      <w:r>
        <w:rPr>
          <w:rFonts w:ascii="仿宋" w:hAnsi="仿宋" w:cs="仿宋" w:hint="eastAsia"/>
        </w:rPr>
        <w:t>第四章 评标方法</w:t>
      </w:r>
      <w:bookmarkEnd w:id="32"/>
      <w:bookmarkEnd w:id="33"/>
      <w:bookmarkEnd w:id="34"/>
      <w:bookmarkEnd w:id="35"/>
    </w:p>
    <w:p w:rsidR="00F2137E" w:rsidRDefault="00851CC2">
      <w:pPr>
        <w:adjustRightInd w:val="0"/>
        <w:snapToGrid w:val="0"/>
        <w:spacing w:line="360" w:lineRule="auto"/>
        <w:ind w:firstLineChars="200" w:firstLine="420"/>
        <w:rPr>
          <w:rFonts w:ascii="仿宋" w:hAnsi="仿宋" w:cs="仿宋"/>
        </w:rPr>
      </w:pPr>
      <w:bookmarkStart w:id="36" w:name="_Toc28106_WPSOffice_Level2"/>
      <w:bookmarkStart w:id="37" w:name="_Toc17794_WPSOffice_Level2"/>
      <w:bookmarkStart w:id="38" w:name="_Toc16368_WPSOffice_Level2"/>
      <w:bookmarkStart w:id="39" w:name="_Toc9629_WPSOffice_Level2"/>
      <w:r>
        <w:rPr>
          <w:rFonts w:ascii="仿宋" w:hAnsi="仿宋" w:cs="仿宋" w:hint="eastAsia"/>
        </w:rPr>
        <w:t>第五章 政府采购合同</w:t>
      </w:r>
      <w:bookmarkEnd w:id="36"/>
      <w:bookmarkEnd w:id="37"/>
      <w:bookmarkEnd w:id="38"/>
      <w:bookmarkEnd w:id="39"/>
      <w:r>
        <w:rPr>
          <w:rFonts w:ascii="仿宋" w:hAnsi="仿宋" w:cs="仿宋" w:hint="eastAsia"/>
        </w:rPr>
        <w:t>条款及格式</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★8.2 投标人应认真阅读招标文件所有的事项、格式、条款等。如投标人没有按照招标文件要求提交资料，或者投标文件没有对招标文件做出实质性响应，可能导致其投标被认定为投标无效。</w:t>
      </w:r>
      <w:r>
        <w:rPr>
          <w:rFonts w:ascii="仿宋_GB2312" w:eastAsia="仿宋_GB2312" w:hAnsi="仿宋_GB2312" w:cs="仿宋_GB2312" w:hint="eastAsia"/>
          <w:szCs w:val="21"/>
        </w:rPr>
        <w:br/>
      </w:r>
      <w:r>
        <w:rPr>
          <w:rFonts w:ascii="仿宋_GB2312" w:eastAsia="仿宋_GB2312" w:hAnsi="仿宋_GB2312" w:cs="仿宋_GB2312" w:hint="eastAsia"/>
          <w:b/>
          <w:bCs/>
          <w:szCs w:val="21"/>
        </w:rPr>
        <w:t>9.招标文件的澄清与修改</w:t>
      </w:r>
      <w:r>
        <w:rPr>
          <w:rFonts w:ascii="仿宋_GB2312" w:eastAsia="仿宋_GB2312" w:hAnsi="仿宋_GB2312" w:cs="仿宋_GB2312" w:hint="eastAsia"/>
          <w:b/>
          <w:bCs/>
          <w:szCs w:val="21"/>
        </w:rPr>
        <w:br/>
      </w:r>
      <w:r>
        <w:rPr>
          <w:rFonts w:ascii="仿宋_GB2312" w:eastAsia="仿宋_GB2312" w:hAnsi="仿宋_GB2312" w:cs="仿宋_GB2312" w:hint="eastAsia"/>
          <w:szCs w:val="21"/>
        </w:rPr>
        <w:t>9.1</w:t>
      </w:r>
      <w:r>
        <w:rPr>
          <w:rFonts w:ascii="仿宋_GB2312" w:eastAsia="仿宋_GB2312" w:hAnsi="仿宋_GB2312" w:cs="仿宋_GB2312" w:hint="eastAsia"/>
          <w:color w:val="FF0000"/>
          <w:szCs w:val="21"/>
        </w:rPr>
        <w:t> </w:t>
      </w:r>
      <w:r>
        <w:rPr>
          <w:rFonts w:ascii="仿宋_GB2312" w:eastAsia="仿宋_GB2312" w:hAnsi="仿宋_GB2312" w:cs="仿宋_GB2312" w:hint="eastAsia"/>
          <w:szCs w:val="21"/>
        </w:rPr>
        <w:t>采购人或者采购代理机构可以对已发出的招标文件进行澄清或者修改。澄清或者修改的内容可能影响投标文件编制的，应当在投标截止时间至少15日前，在原公告发布媒体上发布变更公告，并以书面形式通知所有获取招标文件的潜在投标人；不足15日的，采购人或者采购代理机构应当顺延提交投标文件的截止时间。</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9.2澄清或者修改的内容为招标文件的组成部分，对所有招标文件的收受人具有约束力。投标人在收到上述通知后，应及时向采购代理机构回函确认。</w:t>
      </w:r>
    </w:p>
    <w:p w:rsidR="00F2137E" w:rsidRDefault="00851CC2">
      <w:pPr>
        <w:pStyle w:val="2"/>
      </w:pPr>
      <w:bookmarkStart w:id="40" w:name="_Toc7415_WPSOffice_Level2"/>
      <w:r>
        <w:rPr>
          <w:rFonts w:hint="eastAsia"/>
        </w:rPr>
        <w:t>四</w:t>
      </w:r>
      <w:r>
        <w:rPr>
          <w:rFonts w:hint="eastAsia"/>
        </w:rPr>
        <w:t>  </w:t>
      </w:r>
      <w:r>
        <w:rPr>
          <w:rFonts w:hint="eastAsia"/>
        </w:rPr>
        <w:t>投标文件的编制</w:t>
      </w:r>
      <w:bookmarkEnd w:id="40"/>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b/>
          <w:bCs/>
          <w:szCs w:val="21"/>
        </w:rPr>
        <w:t>10. 投标范围</w:t>
      </w:r>
      <w:r>
        <w:rPr>
          <w:rFonts w:ascii="仿宋_GB2312" w:eastAsia="仿宋_GB2312" w:hAnsi="仿宋_GB2312" w:cs="仿宋_GB2312" w:hint="eastAsia"/>
          <w:b/>
          <w:bCs/>
          <w:szCs w:val="21"/>
        </w:rPr>
        <w:br/>
      </w:r>
      <w:r>
        <w:rPr>
          <w:rFonts w:ascii="仿宋_GB2312" w:eastAsia="仿宋_GB2312" w:hAnsi="仿宋_GB2312" w:cs="仿宋_GB2312" w:hint="eastAsia"/>
          <w:szCs w:val="21"/>
        </w:rPr>
        <w:t>10.1 项目有分包的，投标人可对招标文件其中某一个分包或几个分包进行投标。</w:t>
      </w:r>
      <w:r>
        <w:rPr>
          <w:rFonts w:ascii="仿宋_GB2312" w:eastAsia="仿宋_GB2312" w:hAnsi="仿宋_GB2312" w:cs="仿宋_GB2312" w:hint="eastAsia"/>
          <w:szCs w:val="21"/>
        </w:rPr>
        <w:br/>
        <w:t>★10.2  投标人应当对所投分包在招标文件中“货物需求”所列的所有货物内容进行投标，如仅响应分包中某一部分内容，其该包投标将被认定为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F2137E" w:rsidRDefault="00851CC2">
      <w:pPr>
        <w:pStyle w:val="a3"/>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★10.3 如一个分包内包含多种产品的，采购人或采购代理机构将在</w:t>
      </w:r>
      <w:r>
        <w:rPr>
          <w:rFonts w:ascii="仿宋_GB2312" w:eastAsia="仿宋_GB2312" w:hAnsi="仿宋_GB2312" w:cs="仿宋_GB2312" w:hint="eastAsia"/>
          <w:color w:val="0000FF"/>
          <w:szCs w:val="21"/>
        </w:rPr>
        <w:t>投标人须知表10.3款</w:t>
      </w:r>
      <w:r>
        <w:rPr>
          <w:rFonts w:ascii="仿宋_GB2312" w:eastAsia="仿宋_GB2312" w:hAnsi="仿宋_GB2312" w:cs="仿宋_GB2312" w:hint="eastAsia"/>
          <w:szCs w:val="21"/>
        </w:rPr>
        <w:t>中</w:t>
      </w:r>
      <w:r>
        <w:rPr>
          <w:rFonts w:ascii="仿宋_GB2312" w:eastAsia="仿宋_GB2312" w:hAnsi="仿宋_GB2312" w:cs="仿宋_GB2312" w:hint="eastAsia"/>
          <w:szCs w:val="21"/>
        </w:rPr>
        <w:lastRenderedPageBreak/>
        <w:t>载明核心产品，多家投标人提供的核心产品品牌相同的，</w:t>
      </w:r>
      <w:r>
        <w:rPr>
          <w:rFonts w:ascii="仿宋_GB2312" w:eastAsia="仿宋_GB2312" w:hAnsi="仿宋_GB2312" w:cs="仿宋_GB2312" w:hint="eastAsia"/>
          <w:color w:val="0000FF"/>
          <w:szCs w:val="21"/>
        </w:rPr>
        <w:t>按照第四章“评标办法”第3款</w:t>
      </w:r>
      <w:r>
        <w:rPr>
          <w:rFonts w:ascii="仿宋_GB2312" w:eastAsia="仿宋_GB2312" w:hAnsi="仿宋_GB2312" w:cs="仿宋_GB2312" w:hint="eastAsia"/>
          <w:szCs w:val="21"/>
        </w:rPr>
        <w:t>“同一品牌产品”规定处理。</w:t>
      </w:r>
    </w:p>
    <w:p w:rsidR="00F2137E" w:rsidRDefault="00851CC2">
      <w:pPr>
        <w:adjustRightInd w:val="0"/>
        <w:snapToGrid w:val="0"/>
        <w:spacing w:line="360" w:lineRule="auto"/>
        <w:rPr>
          <w:rFonts w:ascii="仿宋_GB2312" w:eastAsia="仿宋_GB2312" w:hAnsi="仿宋_GB2312" w:cs="仿宋_GB2312"/>
          <w:color w:val="0000FF"/>
          <w:szCs w:val="21"/>
        </w:rPr>
      </w:pPr>
      <w:r>
        <w:rPr>
          <w:rFonts w:ascii="仿宋_GB2312" w:eastAsia="仿宋_GB2312" w:hAnsi="仿宋_GB2312" w:cs="仿宋_GB2312" w:hint="eastAsia"/>
          <w:szCs w:val="21"/>
        </w:rPr>
        <w:t>10.4  无论招标文件第三章货物需求中是否要求，投标人所投货物均应符合国家强制性标准。</w:t>
      </w:r>
      <w:r>
        <w:rPr>
          <w:rFonts w:ascii="仿宋_GB2312" w:eastAsia="仿宋_GB2312" w:hAnsi="仿宋_GB2312" w:cs="仿宋_GB2312" w:hint="eastAsia"/>
          <w:szCs w:val="21"/>
        </w:rPr>
        <w:br/>
      </w:r>
      <w:r>
        <w:rPr>
          <w:rFonts w:ascii="仿宋_GB2312" w:eastAsia="仿宋_GB2312" w:hAnsi="仿宋_GB2312" w:cs="仿宋_GB2312" w:hint="eastAsia"/>
          <w:b/>
          <w:bCs/>
          <w:szCs w:val="21"/>
        </w:rPr>
        <w:t>11.投标文件构成</w:t>
      </w:r>
      <w:r>
        <w:rPr>
          <w:rFonts w:ascii="仿宋_GB2312" w:eastAsia="仿宋_GB2312" w:hAnsi="仿宋_GB2312" w:cs="仿宋_GB2312" w:hint="eastAsia"/>
          <w:b/>
          <w:bCs/>
          <w:szCs w:val="21"/>
        </w:rPr>
        <w:br/>
      </w:r>
      <w:r>
        <w:rPr>
          <w:rFonts w:ascii="仿宋_GB2312" w:eastAsia="仿宋_GB2312" w:hAnsi="仿宋_GB2312" w:cs="仿宋_GB2312" w:hint="eastAsia"/>
          <w:szCs w:val="21"/>
        </w:rPr>
        <w:t>★11.1  投标人应完整地按招标文件提供的投标文件格式及要求编写投标文件</w:t>
      </w:r>
      <w:r>
        <w:rPr>
          <w:rFonts w:ascii="仿宋_GB2312" w:eastAsia="仿宋_GB2312" w:hAnsi="仿宋_GB2312" w:cs="仿宋_GB2312" w:hint="eastAsia"/>
          <w:color w:val="FF0000"/>
          <w:szCs w:val="21"/>
        </w:rPr>
        <w:t>。</w:t>
      </w:r>
      <w:r>
        <w:rPr>
          <w:rFonts w:ascii="仿宋_GB2312" w:eastAsia="仿宋_GB2312" w:hAnsi="仿宋_GB2312" w:cs="仿宋_GB2312" w:hint="eastAsia"/>
          <w:szCs w:val="21"/>
        </w:rPr>
        <w:t>投标文件应包括资格证明文件、符合性证明文件、其它材料三部分。具体见</w:t>
      </w:r>
      <w:r>
        <w:rPr>
          <w:rFonts w:ascii="仿宋_GB2312" w:eastAsia="仿宋_GB2312" w:hAnsi="仿宋_GB2312" w:cs="仿宋_GB2312" w:hint="eastAsia"/>
          <w:color w:val="0000FF"/>
          <w:szCs w:val="21"/>
        </w:rPr>
        <w:t>第二章 投标文件内容及格式。</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★11.2  投标人应按招标文件提供的格式编写投标文件。招标文件提供标准格式的按标准格式填列，未提供标准格式的可自行拟定。</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11.3 样品或演示要求详见</w:t>
      </w:r>
      <w:r>
        <w:rPr>
          <w:rFonts w:ascii="仿宋_GB2312" w:eastAsia="仿宋_GB2312" w:hAnsi="仿宋_GB2312" w:cs="仿宋_GB2312" w:hint="eastAsia"/>
          <w:color w:val="0000FF"/>
          <w:szCs w:val="21"/>
        </w:rPr>
        <w:t>投标人须知表11.3款</w:t>
      </w:r>
      <w:r>
        <w:rPr>
          <w:rFonts w:ascii="仿宋_GB2312" w:eastAsia="仿宋_GB2312" w:hAnsi="仿宋_GB2312" w:cs="仿宋_GB2312" w:hint="eastAsia"/>
          <w:szCs w:val="21"/>
        </w:rPr>
        <w:t>。</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12.投标报价</w:t>
      </w:r>
      <w:r>
        <w:rPr>
          <w:rFonts w:ascii="仿宋_GB2312" w:eastAsia="仿宋_GB2312" w:hAnsi="仿宋_GB2312" w:cs="仿宋_GB2312" w:hint="eastAsia"/>
          <w:b/>
          <w:bCs/>
          <w:szCs w:val="21"/>
        </w:rPr>
        <w:br/>
      </w:r>
      <w:r>
        <w:rPr>
          <w:rFonts w:ascii="仿宋_GB2312" w:eastAsia="仿宋_GB2312" w:hAnsi="仿宋_GB2312" w:cs="仿宋_GB2312" w:hint="eastAsia"/>
          <w:szCs w:val="21"/>
        </w:rPr>
        <w:t>12.1 所有投标均按</w:t>
      </w:r>
      <w:r>
        <w:rPr>
          <w:rFonts w:ascii="仿宋_GB2312" w:eastAsia="仿宋_GB2312" w:hAnsi="仿宋_GB2312" w:cs="仿宋_GB2312" w:hint="eastAsia"/>
          <w:color w:val="0000FF"/>
          <w:szCs w:val="21"/>
        </w:rPr>
        <w:t>投标人须知表12.1款</w:t>
      </w:r>
      <w:r>
        <w:rPr>
          <w:rFonts w:ascii="仿宋_GB2312" w:eastAsia="仿宋_GB2312" w:hAnsi="仿宋_GB2312" w:cs="仿宋_GB2312" w:hint="eastAsia"/>
          <w:szCs w:val="21"/>
        </w:rPr>
        <w:t>中要求货币进行报价。投标人的投标报价应遵守《中华人民共和国价格法》。同时，根据《中华人民共和国政府采购法》第三条的规定，为保证公平竞争，如有货物主体部分的赠与行为，其投标将被认定为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12.2投标价格应为投标货物（包括备品备件、专用工具等）的出厂价格（包括已在中国国内的进口货物完税后的交货价）、购买货物和伴随服务需缴纳的所有税费、运输费、保险费、装卸费、安装及调试费、检验费、技术服务费和培训费等完成所需的一切费用。</w:t>
      </w:r>
      <w:r>
        <w:rPr>
          <w:rFonts w:ascii="仿宋_GB2312" w:eastAsia="仿宋_GB2312" w:hAnsi="仿宋_GB2312" w:cs="仿宋_GB2312" w:hint="eastAsia"/>
          <w:szCs w:val="21"/>
        </w:rPr>
        <w:br/>
        <w:t>12.3 投标人应按招标文件要求在相关表格中标明投标货物及伴随服务的单价和总价，并由法定代表人（非法人组织的负责人）或其委托代理人签署。</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12.4  投标人所报的各分项投标单价在合同履行过程中是固定不变的，不得以任何理由予以变更。任何包含价格调整要求的投标，其投标将被认定为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br/>
        <w:t>12.5  每种货物只能有一个投标报价。采购人不接受具有附加条件的报价。</w:t>
      </w:r>
    </w:p>
    <w:p w:rsidR="00F2137E" w:rsidRDefault="00851CC2">
      <w:pPr>
        <w:adjustRightInd w:val="0"/>
        <w:snapToGrid w:val="0"/>
        <w:spacing w:line="360" w:lineRule="auto"/>
        <w:rPr>
          <w:rFonts w:ascii="仿宋_GB2312" w:eastAsia="仿宋_GB2312" w:hAnsi="仿宋_GB2312" w:cs="仿宋_GB2312"/>
          <w:szCs w:val="21"/>
        </w:rPr>
      </w:pPr>
      <w:bookmarkStart w:id="41" w:name="_Toc31973_WPSOffice_Level2"/>
      <w:bookmarkStart w:id="42" w:name="_Toc22507_WPSOffice_Level2"/>
      <w:r>
        <w:rPr>
          <w:rFonts w:ascii="仿宋_GB2312" w:eastAsia="仿宋_GB2312" w:hAnsi="仿宋_GB2312" w:cs="仿宋_GB2312" w:hint="eastAsia"/>
          <w:szCs w:val="21"/>
        </w:rPr>
        <w:t>12.6除非招标文件另有规定，报价原则上精确到小数点后两位。</w:t>
      </w:r>
      <w:bookmarkEnd w:id="41"/>
      <w:bookmarkEnd w:id="42"/>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b/>
          <w:bCs/>
          <w:szCs w:val="21"/>
        </w:rPr>
        <w:t>★13.投标保证金</w:t>
      </w:r>
      <w:r>
        <w:rPr>
          <w:rFonts w:ascii="仿宋_GB2312" w:eastAsia="仿宋_GB2312" w:hAnsi="仿宋_GB2312" w:cs="仿宋_GB2312" w:hint="eastAsia"/>
          <w:b/>
          <w:bCs/>
          <w:szCs w:val="21"/>
        </w:rPr>
        <w:br/>
      </w:r>
      <w:r>
        <w:rPr>
          <w:rFonts w:ascii="仿宋_GB2312" w:eastAsia="仿宋_GB2312" w:hAnsi="仿宋_GB2312" w:cs="仿宋_GB2312" w:hint="eastAsia"/>
          <w:szCs w:val="21"/>
        </w:rPr>
        <w:t>13.1  投标人应提交</w:t>
      </w:r>
      <w:r>
        <w:rPr>
          <w:rFonts w:ascii="仿宋_GB2312" w:eastAsia="仿宋_GB2312" w:hAnsi="仿宋_GB2312" w:cs="仿宋_GB2312" w:hint="eastAsia"/>
          <w:color w:val="0000FF"/>
          <w:szCs w:val="21"/>
        </w:rPr>
        <w:t>投标人须知表13.1款中</w:t>
      </w:r>
      <w:r>
        <w:rPr>
          <w:rFonts w:ascii="仿宋_GB2312" w:eastAsia="仿宋_GB2312" w:hAnsi="仿宋_GB2312" w:cs="仿宋_GB2312" w:hint="eastAsia"/>
          <w:szCs w:val="21"/>
        </w:rPr>
        <w:t>规定的投标保证金，并作为其投标的一部分。</w:t>
      </w:r>
    </w:p>
    <w:p w:rsidR="00F2137E" w:rsidRDefault="00851CC2">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13.2投标保证金缴纳人、招标文件领取人、投标登记人和投标人必须为同一组织机构或联合体内不同成员单位，否则将视同未按招标文件规定交纳投标保证金。</w:t>
      </w:r>
      <w:r>
        <w:rPr>
          <w:rFonts w:ascii="仿宋_GB2312" w:eastAsia="仿宋_GB2312" w:hAnsi="仿宋_GB2312" w:cs="仿宋_GB2312" w:hint="eastAsia"/>
          <w:szCs w:val="21"/>
        </w:rPr>
        <w:br/>
        <w:t>13.3  投标人存在下列情形的，投标保证金不予退还:</w:t>
      </w:r>
    </w:p>
    <w:p w:rsidR="00F2137E" w:rsidRDefault="00851CC2">
      <w:pPr>
        <w:adjustRightInd w:val="0"/>
        <w:snapToGrid w:val="0"/>
        <w:spacing w:line="360" w:lineRule="auto"/>
        <w:ind w:leftChars="200" w:left="420"/>
        <w:jc w:val="left"/>
        <w:rPr>
          <w:rFonts w:ascii="仿宋_GB2312" w:eastAsia="仿宋_GB2312" w:hAnsi="仿宋_GB2312" w:cs="仿宋_GB2312"/>
          <w:szCs w:val="21"/>
        </w:rPr>
      </w:pPr>
      <w:r>
        <w:rPr>
          <w:rFonts w:ascii="仿宋_GB2312" w:eastAsia="仿宋_GB2312" w:hAnsi="仿宋_GB2312" w:cs="仿宋_GB2312" w:hint="eastAsia"/>
          <w:szCs w:val="21"/>
        </w:rPr>
        <w:t>(1)在投标有效期内，投标人撤销投标的;</w:t>
      </w:r>
    </w:p>
    <w:p w:rsidR="00F2137E" w:rsidRDefault="00851CC2">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(2)中标后不</w:t>
      </w:r>
      <w:r>
        <w:rPr>
          <w:rFonts w:ascii="仿宋_GB2312" w:eastAsia="仿宋_GB2312" w:hAnsi="仿宋_GB2312" w:cs="仿宋_GB2312" w:hint="eastAsia"/>
          <w:color w:val="0000FF"/>
          <w:szCs w:val="21"/>
        </w:rPr>
        <w:t>按本须知第34款</w:t>
      </w:r>
      <w:r>
        <w:rPr>
          <w:rFonts w:ascii="仿宋_GB2312" w:eastAsia="仿宋_GB2312" w:hAnsi="仿宋_GB2312" w:cs="仿宋_GB2312" w:hint="eastAsia"/>
          <w:szCs w:val="21"/>
        </w:rPr>
        <w:t>的规定与采购人签订合同的;</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(3)中标后不按本</w:t>
      </w:r>
      <w:r>
        <w:rPr>
          <w:rFonts w:ascii="仿宋_GB2312" w:eastAsia="仿宋_GB2312" w:hAnsi="仿宋_GB2312" w:cs="仿宋_GB2312" w:hint="eastAsia"/>
          <w:color w:val="0000FF"/>
          <w:szCs w:val="21"/>
        </w:rPr>
        <w:t>须知第35款</w:t>
      </w:r>
      <w:r>
        <w:rPr>
          <w:rFonts w:ascii="仿宋_GB2312" w:eastAsia="仿宋_GB2312" w:hAnsi="仿宋_GB2312" w:cs="仿宋_GB2312" w:hint="eastAsia"/>
          <w:szCs w:val="21"/>
        </w:rPr>
        <w:t>的规定提交履约保证金的;</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(4)中标后不按本</w:t>
      </w:r>
      <w:r>
        <w:rPr>
          <w:rFonts w:ascii="仿宋_GB2312" w:eastAsia="仿宋_GB2312" w:hAnsi="仿宋_GB2312" w:cs="仿宋_GB2312" w:hint="eastAsia"/>
          <w:color w:val="0000FF"/>
          <w:szCs w:val="21"/>
        </w:rPr>
        <w:t>须知第36款</w:t>
      </w:r>
      <w:r>
        <w:rPr>
          <w:rFonts w:ascii="仿宋_GB2312" w:eastAsia="仿宋_GB2312" w:hAnsi="仿宋_GB2312" w:cs="仿宋_GB2312" w:hint="eastAsia"/>
          <w:szCs w:val="21"/>
        </w:rPr>
        <w:t>的规定缴纳招标代理服务费的;</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(5)存在其他违法违规行为的。</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lastRenderedPageBreak/>
        <w:t>13.4  联合体投标的，可以由联合体中的一方或者共同提交投标保证金。以一方名义提交投标保证金的，对联合体各方均具有约束力。</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  投标保证金的退还</w:t>
      </w:r>
      <w:r>
        <w:rPr>
          <w:rFonts w:ascii="仿宋_GB2312" w:eastAsia="仿宋_GB2312" w:hAnsi="仿宋_GB2312" w:cs="仿宋_GB2312" w:hint="eastAsia"/>
          <w:szCs w:val="21"/>
        </w:rPr>
        <w:br/>
        <w:t>13.5.1  中标人应在与采购人签订合同之日起5个工作日内，及时联系保证金收受机构办理投标保证金退还手续。</w:t>
      </w:r>
      <w:r>
        <w:rPr>
          <w:rFonts w:ascii="仿宋_GB2312" w:eastAsia="仿宋_GB2312" w:hAnsi="仿宋_GB2312" w:cs="仿宋_GB2312" w:hint="eastAsia"/>
          <w:szCs w:val="21"/>
        </w:rPr>
        <w:br/>
        <w:t>13.5.2 未中标投标人的投标保证金将在中标通知书发出之日暨中标结果公告公布之日起5个工作日内无息退还。投标人应及时联系保证金收受机构办理退还投标保证金手续。</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13.5.3投标人在投标截止时间前撤回已提交的投标文件的，投标人应自采购人或者采购代理机构收到投标人书面撤回通知之日起５个工作日内，及时联系保证金收受机构办理投标保证金退还手续。</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13.5.4 政府采购投标担保函不予退回。</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13.6 因投标人自身原因导致无法及时退还的，采购人或采购代理机构将不承担相应责任。</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14. 证明投标标的</w:t>
      </w:r>
      <w:proofErr w:type="gramStart"/>
      <w:r>
        <w:rPr>
          <w:rFonts w:ascii="仿宋_GB2312" w:eastAsia="仿宋_GB2312" w:hAnsi="仿宋_GB2312" w:cs="仿宋_GB2312" w:hint="eastAsia"/>
          <w:b/>
          <w:bCs/>
          <w:szCs w:val="21"/>
        </w:rPr>
        <w:t>的</w:t>
      </w:r>
      <w:proofErr w:type="gramEnd"/>
      <w:r>
        <w:rPr>
          <w:rFonts w:ascii="仿宋_GB2312" w:eastAsia="仿宋_GB2312" w:hAnsi="仿宋_GB2312" w:cs="仿宋_GB2312" w:hint="eastAsia"/>
          <w:b/>
          <w:bCs/>
          <w:szCs w:val="21"/>
        </w:rPr>
        <w:t>合格性和符合招标文件规定的技术文件</w:t>
      </w:r>
      <w:r>
        <w:rPr>
          <w:rFonts w:ascii="仿宋_GB2312" w:eastAsia="仿宋_GB2312" w:hAnsi="仿宋_GB2312" w:cs="仿宋_GB2312" w:hint="eastAsia"/>
          <w:b/>
          <w:bCs/>
          <w:szCs w:val="21"/>
        </w:rPr>
        <w:br/>
      </w:r>
      <w:r>
        <w:rPr>
          <w:rFonts w:ascii="仿宋_GB2312" w:eastAsia="仿宋_GB2312" w:hAnsi="仿宋_GB2312" w:cs="仿宋_GB2312" w:hint="eastAsia"/>
          <w:szCs w:val="21"/>
        </w:rPr>
        <w:t>14.1  投标人应提交证明文件，证明其投标内容符合招标文件规定。该证明文件是投标文件的一部分。</w:t>
      </w:r>
      <w:r>
        <w:rPr>
          <w:rFonts w:ascii="仿宋_GB2312" w:eastAsia="仿宋_GB2312" w:hAnsi="仿宋_GB2312" w:cs="仿宋_GB2312" w:hint="eastAsia"/>
          <w:szCs w:val="21"/>
        </w:rPr>
        <w:br/>
        <w:t>14.2 上款所述的证明文件，可以是文字资料、图纸和数据，它包括：</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14.2.1货物主要技术指标和性能的详细说明；</w:t>
      </w:r>
      <w:r>
        <w:rPr>
          <w:rFonts w:ascii="仿宋_GB2312" w:eastAsia="仿宋_GB2312" w:hAnsi="仿宋_GB2312" w:cs="仿宋_GB2312" w:hint="eastAsia"/>
          <w:szCs w:val="21"/>
        </w:rPr>
        <w:br/>
        <w:t>14.2.2 货物从采购人开始使用至招标文件规定的保质期内正常、连续地使用所必须的备件和专用工具清单，包括备件和专用工具的货源及现行价格;</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14.2.3 对照招标文件技术规格，逐条说明所提供货物及伴随的工程和服务已对招标文件的技术规格做出了实质性的响应，或申明与技术规格条文的偏差和例外。</w:t>
      </w:r>
    </w:p>
    <w:p w:rsidR="00F2137E" w:rsidRDefault="00851CC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15.投标有效期</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15.1 投标应在</w:t>
      </w:r>
      <w:r>
        <w:rPr>
          <w:rFonts w:ascii="仿宋_GB2312" w:eastAsia="仿宋_GB2312" w:hAnsi="仿宋_GB2312" w:cs="仿宋_GB2312" w:hint="eastAsia"/>
          <w:color w:val="0000FF"/>
          <w:szCs w:val="21"/>
        </w:rPr>
        <w:t>投标人须知表15.1款</w:t>
      </w:r>
      <w:r>
        <w:rPr>
          <w:rFonts w:ascii="仿宋_GB2312" w:eastAsia="仿宋_GB2312" w:hAnsi="仿宋_GB2312" w:cs="仿宋_GB2312" w:hint="eastAsia"/>
          <w:szCs w:val="21"/>
        </w:rPr>
        <w:t>中规定的投标有效期内保持有效。投标有效期不满足要求的投标，其投标将被认定为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15.2 在特殊情况下，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rsidR="00F2137E" w:rsidRDefault="00851CC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16.投标文件的签署及规定</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16.1 投标人应按</w:t>
      </w:r>
      <w:r>
        <w:rPr>
          <w:rFonts w:ascii="仿宋_GB2312" w:eastAsia="仿宋_GB2312" w:hAnsi="仿宋_GB2312" w:cs="仿宋_GB2312" w:hint="eastAsia"/>
          <w:color w:val="0000FF"/>
          <w:szCs w:val="21"/>
        </w:rPr>
        <w:t>投标人须知表16.1款</w:t>
      </w:r>
      <w:r>
        <w:rPr>
          <w:rFonts w:ascii="仿宋_GB2312" w:eastAsia="仿宋_GB2312" w:hAnsi="仿宋_GB2312" w:cs="仿宋_GB2312" w:hint="eastAsia"/>
          <w:szCs w:val="21"/>
        </w:rPr>
        <w:t>中的规定，准备和递交投标文件正本、副本和电子文档，每份投标文件封皮须清楚地标明“正本”或“副本”。若正本和副本不符，以正本为准。</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16.2 投标文件的正本需打印或用不褪色墨水书写，并由投标人的法定代表人（非法人组织负责人）或经其正式委托代理人按招标文件规定在投标文件上签字或盖章，并加盖单位印章。委托代理人须持有书面的“法定代表人（非法人组织负责人）授权委托书”，并将其附在投</w:t>
      </w:r>
      <w:r>
        <w:rPr>
          <w:rFonts w:ascii="仿宋_GB2312" w:eastAsia="仿宋_GB2312" w:hAnsi="仿宋_GB2312" w:cs="仿宋_GB2312" w:hint="eastAsia"/>
          <w:szCs w:val="21"/>
        </w:rPr>
        <w:lastRenderedPageBreak/>
        <w:t>标文件中。如对投标文件进行了修改，则应由投标人的法定代表人（非法人组织负责人）或其委托代理人在每一修改处签字。投标文件的副本可采用正本的复印件。</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16.3 所有投标文件采用不可拆装</w:t>
      </w:r>
      <w:proofErr w:type="gramStart"/>
      <w:r>
        <w:rPr>
          <w:rFonts w:ascii="仿宋_GB2312" w:eastAsia="仿宋_GB2312" w:hAnsi="仿宋_GB2312" w:cs="仿宋_GB2312" w:hint="eastAsia"/>
          <w:szCs w:val="21"/>
        </w:rPr>
        <w:t>的胶订方式</w:t>
      </w:r>
      <w:proofErr w:type="gramEnd"/>
      <w:r>
        <w:rPr>
          <w:rFonts w:ascii="仿宋_GB2312" w:eastAsia="仿宋_GB2312" w:hAnsi="仿宋_GB2312" w:cs="仿宋_GB2312" w:hint="eastAsia"/>
          <w:szCs w:val="21"/>
        </w:rPr>
        <w:t>装订，否则其投标将被认定为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16.4 投标文件因字迹潦草无法辨认、表达不清或装订不当所引起的后果由投标人负责。</w:t>
      </w:r>
    </w:p>
    <w:p w:rsidR="00F2137E" w:rsidRDefault="00851CC2">
      <w:pPr>
        <w:pStyle w:val="2"/>
      </w:pPr>
      <w:bookmarkStart w:id="43" w:name="_Toc27725_WPSOffice_Level2"/>
      <w:r>
        <w:rPr>
          <w:rFonts w:hint="eastAsia"/>
        </w:rPr>
        <w:t>五</w:t>
      </w:r>
      <w:r>
        <w:rPr>
          <w:rFonts w:hint="eastAsia"/>
        </w:rPr>
        <w:t xml:space="preserve"> </w:t>
      </w:r>
      <w:r>
        <w:rPr>
          <w:rFonts w:hint="eastAsia"/>
        </w:rPr>
        <w:t>投标文件的递交</w:t>
      </w:r>
      <w:bookmarkEnd w:id="43"/>
    </w:p>
    <w:p w:rsidR="00F2137E" w:rsidRDefault="00851CC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17.投标文件的密封和标记</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17.1 投标人应将投标文件装订成册、密封，将正本和所有的副本、电子文档密封，并进行包封。</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17.2 所有包装封皮上均应：</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（1）注明项目名称、项目编号、包号、投标人名称和“在（开标时间）之前不得启封”的字样。</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（2）在封口处加盖投标人单位公章。</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17.3 如果投标人未按上述要求密封，其投标文件将被</w:t>
      </w:r>
      <w:r>
        <w:rPr>
          <w:rFonts w:ascii="仿宋_GB2312" w:eastAsia="仿宋_GB2312" w:hAnsi="仿宋_GB2312" w:cs="仿宋_GB2312" w:hint="eastAsia"/>
          <w:b/>
          <w:bCs/>
          <w:szCs w:val="21"/>
        </w:rPr>
        <w:t>拒绝接收</w:t>
      </w:r>
      <w:r>
        <w:rPr>
          <w:rFonts w:ascii="仿宋_GB2312" w:eastAsia="仿宋_GB2312" w:hAnsi="仿宋_GB2312" w:cs="仿宋_GB2312" w:hint="eastAsia"/>
          <w:szCs w:val="21"/>
        </w:rPr>
        <w:t>。</w:t>
      </w:r>
    </w:p>
    <w:p w:rsidR="00F2137E" w:rsidRDefault="00851CC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18.投标截止</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18.1 投标人应在投标人须知表18.1中规定的递交投标文件截止时间前，将投标文件递交到</w:t>
      </w:r>
      <w:r>
        <w:rPr>
          <w:rFonts w:ascii="仿宋_GB2312" w:eastAsia="仿宋_GB2312" w:hAnsi="仿宋_GB2312" w:cs="仿宋_GB2312" w:hint="eastAsia"/>
          <w:color w:val="0000FF"/>
          <w:szCs w:val="21"/>
        </w:rPr>
        <w:t>投标人须知表18.1款</w:t>
      </w:r>
      <w:r>
        <w:rPr>
          <w:rFonts w:ascii="仿宋_GB2312" w:eastAsia="仿宋_GB2312" w:hAnsi="仿宋_GB2312" w:cs="仿宋_GB2312" w:hint="eastAsia"/>
          <w:szCs w:val="21"/>
        </w:rPr>
        <w:t>中规定的地点。</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18.2 采购人和采购代理机构有权按本须知的规定，延迟投标截止时间。在此情况下，采购人、采购代理机构和投标人受投标截止时间制约的所有权利和义务均应延长至新的截止时间。</w:t>
      </w:r>
    </w:p>
    <w:p w:rsidR="00F2137E" w:rsidRDefault="00851CC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19. 投标文件的接收、修改与撤回</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19.1 在投标截止时间后送达的投标文件，采购人和采购代理机构将</w:t>
      </w:r>
      <w:r>
        <w:rPr>
          <w:rFonts w:ascii="仿宋_GB2312" w:eastAsia="仿宋_GB2312" w:hAnsi="仿宋_GB2312" w:cs="仿宋_GB2312" w:hint="eastAsia"/>
          <w:b/>
          <w:bCs/>
          <w:szCs w:val="21"/>
        </w:rPr>
        <w:t>拒绝接收</w:t>
      </w:r>
      <w:r>
        <w:rPr>
          <w:rFonts w:ascii="仿宋_GB2312" w:eastAsia="仿宋_GB2312" w:hAnsi="仿宋_GB2312" w:cs="仿宋_GB2312" w:hint="eastAsia"/>
          <w:szCs w:val="21"/>
        </w:rPr>
        <w:t>。</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19.2 采购人或者采购代理机构收到投标文件后，应当如实记载投标文件的送达时间和密封情况，并向投标人出具以下签收回执。</w:t>
      </w:r>
    </w:p>
    <w:p w:rsidR="00F2137E" w:rsidRDefault="00851CC2">
      <w:pPr>
        <w:adjustRightInd w:val="0"/>
        <w:snapToGrid w:val="0"/>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接收投标文件回执单</w:t>
      </w:r>
    </w:p>
    <w:tbl>
      <w:tblPr>
        <w:tblStyle w:val="a9"/>
        <w:tblW w:w="7040" w:type="dxa"/>
        <w:jc w:val="center"/>
        <w:tblLayout w:type="fixed"/>
        <w:tblLook w:val="04A0" w:firstRow="1" w:lastRow="0" w:firstColumn="1" w:lastColumn="0" w:noHBand="0" w:noVBand="1"/>
      </w:tblPr>
      <w:tblGrid>
        <w:gridCol w:w="1644"/>
        <w:gridCol w:w="5396"/>
      </w:tblGrid>
      <w:tr w:rsidR="00F2137E">
        <w:trPr>
          <w:trHeight w:val="411"/>
          <w:jc w:val="center"/>
        </w:trPr>
        <w:tc>
          <w:tcPr>
            <w:tcW w:w="1644" w:type="dxa"/>
            <w:vAlign w:val="center"/>
          </w:tcPr>
          <w:p w:rsidR="00F2137E" w:rsidRDefault="00851CC2">
            <w:pPr>
              <w:adjustRightInd w:val="0"/>
              <w:snapToGrid w:val="0"/>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招标编号</w:t>
            </w:r>
          </w:p>
        </w:tc>
        <w:tc>
          <w:tcPr>
            <w:tcW w:w="5396" w:type="dxa"/>
            <w:vAlign w:val="center"/>
          </w:tcPr>
          <w:p w:rsidR="00F2137E" w:rsidRDefault="00F2137E">
            <w:pPr>
              <w:adjustRightInd w:val="0"/>
              <w:snapToGrid w:val="0"/>
              <w:spacing w:line="360" w:lineRule="auto"/>
              <w:jc w:val="center"/>
              <w:rPr>
                <w:rFonts w:ascii="仿宋_GB2312" w:eastAsia="仿宋_GB2312" w:hAnsi="仿宋_GB2312" w:cs="仿宋_GB2312"/>
                <w:szCs w:val="21"/>
              </w:rPr>
            </w:pPr>
          </w:p>
        </w:tc>
      </w:tr>
      <w:tr w:rsidR="00F2137E">
        <w:trPr>
          <w:trHeight w:val="411"/>
          <w:jc w:val="center"/>
        </w:trPr>
        <w:tc>
          <w:tcPr>
            <w:tcW w:w="1644" w:type="dxa"/>
            <w:vAlign w:val="center"/>
          </w:tcPr>
          <w:p w:rsidR="00F2137E" w:rsidRDefault="00851CC2">
            <w:pPr>
              <w:adjustRightInd w:val="0"/>
              <w:snapToGrid w:val="0"/>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项目名称</w:t>
            </w:r>
          </w:p>
        </w:tc>
        <w:tc>
          <w:tcPr>
            <w:tcW w:w="5396" w:type="dxa"/>
            <w:vAlign w:val="center"/>
          </w:tcPr>
          <w:p w:rsidR="00F2137E" w:rsidRDefault="00F2137E">
            <w:pPr>
              <w:adjustRightInd w:val="0"/>
              <w:snapToGrid w:val="0"/>
              <w:spacing w:line="360" w:lineRule="auto"/>
              <w:jc w:val="center"/>
              <w:rPr>
                <w:rFonts w:ascii="仿宋_GB2312" w:eastAsia="仿宋_GB2312" w:hAnsi="仿宋_GB2312" w:cs="仿宋_GB2312"/>
                <w:szCs w:val="21"/>
              </w:rPr>
            </w:pPr>
          </w:p>
        </w:tc>
      </w:tr>
      <w:tr w:rsidR="00F2137E">
        <w:trPr>
          <w:trHeight w:val="411"/>
          <w:jc w:val="center"/>
        </w:trPr>
        <w:tc>
          <w:tcPr>
            <w:tcW w:w="1644" w:type="dxa"/>
            <w:vAlign w:val="center"/>
          </w:tcPr>
          <w:p w:rsidR="00F2137E" w:rsidRDefault="00851CC2">
            <w:pPr>
              <w:adjustRightInd w:val="0"/>
              <w:snapToGrid w:val="0"/>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投标人名称</w:t>
            </w:r>
          </w:p>
        </w:tc>
        <w:tc>
          <w:tcPr>
            <w:tcW w:w="5396" w:type="dxa"/>
            <w:vAlign w:val="center"/>
          </w:tcPr>
          <w:p w:rsidR="00F2137E" w:rsidRDefault="00F2137E">
            <w:pPr>
              <w:adjustRightInd w:val="0"/>
              <w:snapToGrid w:val="0"/>
              <w:spacing w:line="360" w:lineRule="auto"/>
              <w:jc w:val="center"/>
              <w:rPr>
                <w:rFonts w:ascii="仿宋_GB2312" w:eastAsia="仿宋_GB2312" w:hAnsi="仿宋_GB2312" w:cs="仿宋_GB2312"/>
                <w:szCs w:val="21"/>
              </w:rPr>
            </w:pPr>
          </w:p>
        </w:tc>
      </w:tr>
      <w:tr w:rsidR="00F2137E">
        <w:trPr>
          <w:trHeight w:val="411"/>
          <w:jc w:val="center"/>
        </w:trPr>
        <w:tc>
          <w:tcPr>
            <w:tcW w:w="1644" w:type="dxa"/>
            <w:vAlign w:val="center"/>
          </w:tcPr>
          <w:p w:rsidR="00F2137E" w:rsidRDefault="00851CC2">
            <w:pPr>
              <w:adjustRightInd w:val="0"/>
              <w:snapToGrid w:val="0"/>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递交时间</w:t>
            </w:r>
          </w:p>
        </w:tc>
        <w:tc>
          <w:tcPr>
            <w:tcW w:w="5396" w:type="dxa"/>
            <w:vAlign w:val="center"/>
          </w:tcPr>
          <w:p w:rsidR="00F2137E" w:rsidRDefault="00F2137E">
            <w:pPr>
              <w:adjustRightInd w:val="0"/>
              <w:snapToGrid w:val="0"/>
              <w:spacing w:line="360" w:lineRule="auto"/>
              <w:jc w:val="center"/>
              <w:rPr>
                <w:rFonts w:ascii="仿宋_GB2312" w:eastAsia="仿宋_GB2312" w:hAnsi="仿宋_GB2312" w:cs="仿宋_GB2312"/>
                <w:szCs w:val="21"/>
              </w:rPr>
            </w:pPr>
          </w:p>
        </w:tc>
      </w:tr>
      <w:tr w:rsidR="00F2137E">
        <w:trPr>
          <w:trHeight w:val="411"/>
          <w:jc w:val="center"/>
        </w:trPr>
        <w:tc>
          <w:tcPr>
            <w:tcW w:w="1644" w:type="dxa"/>
            <w:vAlign w:val="center"/>
          </w:tcPr>
          <w:p w:rsidR="00F2137E" w:rsidRDefault="00851CC2">
            <w:pPr>
              <w:adjustRightInd w:val="0"/>
              <w:snapToGrid w:val="0"/>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接收单位</w:t>
            </w:r>
          </w:p>
        </w:tc>
        <w:tc>
          <w:tcPr>
            <w:tcW w:w="5396" w:type="dxa"/>
            <w:vAlign w:val="center"/>
          </w:tcPr>
          <w:p w:rsidR="00F2137E" w:rsidRDefault="00F2137E">
            <w:pPr>
              <w:adjustRightInd w:val="0"/>
              <w:snapToGrid w:val="0"/>
              <w:spacing w:line="360" w:lineRule="auto"/>
              <w:jc w:val="center"/>
              <w:rPr>
                <w:rFonts w:ascii="仿宋_GB2312" w:eastAsia="仿宋_GB2312" w:hAnsi="仿宋_GB2312" w:cs="仿宋_GB2312"/>
                <w:szCs w:val="21"/>
              </w:rPr>
            </w:pPr>
          </w:p>
        </w:tc>
      </w:tr>
      <w:tr w:rsidR="00F2137E">
        <w:trPr>
          <w:trHeight w:val="421"/>
          <w:jc w:val="center"/>
        </w:trPr>
        <w:tc>
          <w:tcPr>
            <w:tcW w:w="1644" w:type="dxa"/>
            <w:vAlign w:val="center"/>
          </w:tcPr>
          <w:p w:rsidR="00F2137E" w:rsidRDefault="00851CC2">
            <w:pPr>
              <w:adjustRightInd w:val="0"/>
              <w:snapToGrid w:val="0"/>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接收人签字</w:t>
            </w:r>
          </w:p>
        </w:tc>
        <w:tc>
          <w:tcPr>
            <w:tcW w:w="5396" w:type="dxa"/>
            <w:vAlign w:val="center"/>
          </w:tcPr>
          <w:p w:rsidR="00F2137E" w:rsidRDefault="00F2137E">
            <w:pPr>
              <w:adjustRightInd w:val="0"/>
              <w:snapToGrid w:val="0"/>
              <w:spacing w:line="360" w:lineRule="auto"/>
              <w:jc w:val="center"/>
              <w:rPr>
                <w:rFonts w:ascii="仿宋_GB2312" w:eastAsia="仿宋_GB2312" w:hAnsi="仿宋_GB2312" w:cs="仿宋_GB2312"/>
                <w:szCs w:val="21"/>
              </w:rPr>
            </w:pPr>
          </w:p>
        </w:tc>
      </w:tr>
    </w:tbl>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19.3 递交投标文件以后，如果投标人要进行修改或撤回投标，须提出书面申请并在投标截止时间前送达开标地点，投标人对投标文件的修改或撤回通知应按本须知规定编制、密封、标记。采购人和采购代理机构将予以接收，并视为投标文件的组成部分。否则，修改后的投</w:t>
      </w:r>
      <w:r>
        <w:rPr>
          <w:rFonts w:ascii="仿宋_GB2312" w:eastAsia="仿宋_GB2312" w:hAnsi="仿宋_GB2312" w:cs="仿宋_GB2312" w:hint="eastAsia"/>
          <w:szCs w:val="21"/>
        </w:rPr>
        <w:lastRenderedPageBreak/>
        <w:t>标文件或撤回行为无效。</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19.4 在投标截止时间之后，投标人不得对其投标文件做任何修改。</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19.5 采购人和采购代理机构对所接收并当众宣读投标内容的投标文件概不退回。</w:t>
      </w:r>
    </w:p>
    <w:p w:rsidR="00F2137E" w:rsidRDefault="00851CC2">
      <w:pPr>
        <w:pStyle w:val="2"/>
      </w:pPr>
      <w:bookmarkStart w:id="44" w:name="_Toc988_WPSOffice_Level2"/>
      <w:r>
        <w:rPr>
          <w:rFonts w:hint="eastAsia"/>
        </w:rPr>
        <w:t>六</w:t>
      </w:r>
      <w:r>
        <w:rPr>
          <w:rFonts w:hint="eastAsia"/>
        </w:rPr>
        <w:t xml:space="preserve"> </w:t>
      </w:r>
      <w:r>
        <w:rPr>
          <w:rFonts w:hint="eastAsia"/>
        </w:rPr>
        <w:t>开标及评标</w:t>
      </w:r>
      <w:bookmarkEnd w:id="44"/>
    </w:p>
    <w:p w:rsidR="00F2137E" w:rsidRDefault="00851CC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20.开标</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20.1 采购人和采购代理机构将按</w:t>
      </w:r>
      <w:r>
        <w:rPr>
          <w:rFonts w:ascii="仿宋_GB2312" w:eastAsia="仿宋_GB2312" w:hAnsi="仿宋_GB2312" w:cs="仿宋_GB2312" w:hint="eastAsia"/>
          <w:color w:val="0000FF"/>
          <w:szCs w:val="21"/>
        </w:rPr>
        <w:t>投标人须知表20.1款</w:t>
      </w:r>
      <w:r>
        <w:rPr>
          <w:rFonts w:ascii="仿宋_GB2312" w:eastAsia="仿宋_GB2312" w:hAnsi="仿宋_GB2312" w:cs="仿宋_GB2312" w:hint="eastAsia"/>
          <w:szCs w:val="21"/>
        </w:rPr>
        <w:t>中规定的开标时间和地点组织公开开标并邀请所有投标人代表参加。</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投标人不足 3 家的，不得开标。评标委员会成员不得参加开标活动。</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20.2 开标时，由投标人或其推选的代表检查投标文件的密封情况，经记录后，由采购人或采购代理机构当众拆封投标文件，宣读投标人名称、投标价格及招标文件规定的内容。对于投标人在投标截止时间前递交的投标声明，在开标时当众宣读，评标时有效。</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未宣读投标价格、价格折扣等实质内容，评标时不予承认。</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20.3 采购人或采购代理机构将对开标过程进行记录，</w:t>
      </w:r>
      <w:r w:rsidRPr="00537800">
        <w:rPr>
          <w:rFonts w:ascii="仿宋_GB2312" w:eastAsia="仿宋_GB2312" w:hAnsi="仿宋_GB2312" w:cs="仿宋_GB2312" w:hint="eastAsia"/>
          <w:szCs w:val="21"/>
        </w:rPr>
        <w:t>由参加开标的各投标人代表和相关工作人员签字确认，并存档备查。投标人未参加开标或未签字确认的，视同认可开标结果。</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20.4  投标人代表对开标过程和开标记录有疑义，以及认为采购人、采购代理机构相关工作人员有需要回避的情形的，应当场提出询问或者回避申请。</w:t>
      </w:r>
    </w:p>
    <w:p w:rsidR="00F2137E" w:rsidRDefault="00851CC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21. 组建评标委员会</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按照《中华人民共和国政府采购法》、《中华人民共和国政府采购法实施条例》有关规定依法组建评标委员会，负责本项目评标工作。本项目评标委员会组成详见</w:t>
      </w:r>
      <w:r>
        <w:rPr>
          <w:rFonts w:ascii="仿宋_GB2312" w:eastAsia="仿宋_GB2312" w:hAnsi="仿宋_GB2312" w:cs="仿宋_GB2312" w:hint="eastAsia"/>
          <w:color w:val="0000FF"/>
          <w:szCs w:val="21"/>
        </w:rPr>
        <w:t>投标人须知表21款。</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22. 资格审查</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22.1 采购人或采购代理机构依据法律法规和招标文件中规定的内容，对投标人的资格进行审查，投标人应按照第二章《投标文件内容及格式》中的相应要求提交资格证明材料。未通过资格审查的投标人不能进入评标，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；通过资格审查的投标人不足3家的，不得评标。</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22.2 采购人或采购代理机构将在开标前一个工作日</w:t>
      </w:r>
      <w:proofErr w:type="gramStart"/>
      <w:r w:rsidRPr="000E5816">
        <w:rPr>
          <w:rFonts w:ascii="仿宋_GB2312" w:eastAsia="仿宋_GB2312" w:hAnsi="仿宋_GB2312" w:cs="仿宋_GB2312" w:hint="eastAsia"/>
          <w:szCs w:val="21"/>
        </w:rPr>
        <w:t>至资格</w:t>
      </w:r>
      <w:proofErr w:type="gramEnd"/>
      <w:r w:rsidRPr="000E5816">
        <w:rPr>
          <w:rFonts w:ascii="仿宋_GB2312" w:eastAsia="仿宋_GB2312" w:hAnsi="仿宋_GB2312" w:cs="仿宋_GB2312" w:hint="eastAsia"/>
          <w:szCs w:val="21"/>
        </w:rPr>
        <w:t>性审查结束前</w:t>
      </w:r>
      <w:r>
        <w:rPr>
          <w:rFonts w:ascii="仿宋_GB2312" w:eastAsia="仿宋_GB2312" w:hAnsi="仿宋_GB2312" w:cs="仿宋_GB2312" w:hint="eastAsia"/>
          <w:szCs w:val="21"/>
        </w:rPr>
        <w:t>查询投标人的信用记录。投标人存在不良信用记录的，其投标将被认定为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22.2.1 不良信用记录指：投标人在中国政府采购网（www.ccgp.gov.cn）被入政府采购严重违法失信行为记录名单，或在“信用中国”网站（www.creditchina.gov.cn）被列入失信被执行人、重大税收违法案件当事人名单，以及存在《中华人民共和国政府采购法实施条例》第十九条规定的行政处罚记录。</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以联合体形</w:t>
      </w:r>
      <w:proofErr w:type="gramStart"/>
      <w:r>
        <w:rPr>
          <w:rFonts w:ascii="仿宋_GB2312" w:eastAsia="仿宋_GB2312" w:hAnsi="仿宋_GB2312" w:cs="仿宋_GB2312" w:hint="eastAsia"/>
          <w:szCs w:val="21"/>
        </w:rPr>
        <w:t>式参加</w:t>
      </w:r>
      <w:proofErr w:type="gramEnd"/>
      <w:r>
        <w:rPr>
          <w:rFonts w:ascii="仿宋_GB2312" w:eastAsia="仿宋_GB2312" w:hAnsi="仿宋_GB2312" w:cs="仿宋_GB2312" w:hint="eastAsia"/>
          <w:szCs w:val="21"/>
        </w:rPr>
        <w:t>投标的，联合体任何成员存在以上不良信用记录的，联合体投标将被认定为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lastRenderedPageBreak/>
        <w:t>22.2.2 查询及记录方式：采购人或采购代理机构经办人将查询网页打印并存档备查。投标人不良信用记录以采购人或采购代理机构查询结果为准。</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在本招标文件规定的查询时间之后，网站信息发生的任何变更均不再作为评标依据。</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投标人自行提供的与网站信息不一致的其他证明材料亦不作为资格审查依据。</w:t>
      </w:r>
    </w:p>
    <w:p w:rsidR="00F2137E" w:rsidRDefault="00851CC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23.符合性审查</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 xml:space="preserve">    符合性检查是指依据招标文件的规定，从投标文件的有效性和完整性对招标文件的响应程度进行审查，以确定是否对招标文件的实质性要求做出响应。投标人应按照第二章《投标文件内容及格式》中的相应要求，提交符合性证明材料。未通过符合性审查的投标人不能进入下一阶段评审，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；通过符合性审查的投标人数量不足3家的，不得作进一步的比较和评价。</w:t>
      </w:r>
    </w:p>
    <w:p w:rsidR="00F2137E" w:rsidRDefault="00851CC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24 投标文件的澄清</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24.1 在评标期间，评标委员会将以书面方式要求投标人对其投标文件中含义不明确、对同类问题表述不一致或者有明显文字和计算错误的内容作必要的澄清、说明或补正。投标人的澄清、说明或补正应在评标委员会规定的时间内以书面方式进行，并不得超出投标文件范围或者改变投标文件的实质性内容。投标人拒不进行澄清、说明、补正的，或者不能在规定时间内</w:t>
      </w:r>
      <w:proofErr w:type="gramStart"/>
      <w:r>
        <w:rPr>
          <w:rFonts w:ascii="仿宋_GB2312" w:eastAsia="仿宋_GB2312" w:hAnsi="仿宋_GB2312" w:cs="仿宋_GB2312" w:hint="eastAsia"/>
          <w:szCs w:val="21"/>
        </w:rPr>
        <w:t>作出</w:t>
      </w:r>
      <w:proofErr w:type="gramEnd"/>
      <w:r>
        <w:rPr>
          <w:rFonts w:ascii="仿宋_GB2312" w:eastAsia="仿宋_GB2312" w:hAnsi="仿宋_GB2312" w:cs="仿宋_GB2312" w:hint="eastAsia"/>
          <w:szCs w:val="21"/>
        </w:rPr>
        <w:t>书面澄清、说明、补正的，其投标将被作为无效投标处理。</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24.2 投标人的澄清、说明或补正将作为投标文件的一部分。</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24.3 投标文件报价出现前后不一致的，按照下列规定修正：</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（1）投标文件中开标一览表内容与投标文件中相应内容不一致的，以开标一览表为准；</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（2）大写金额和小写金额不一致的，以大写金额为准；</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（3）单价金额小数点或者百分比有明显错位的，以开标一览表的总价为准，并修改单价；</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（4）总价金额与按单价汇总金额不一致的，以单价金额计算结果为准。</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同时出现两种以上不一致的，按照前款规定的顺序修正。修正后的报价经投标人确认后产生约束力，投标人不确认的，其投标将被认定为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F2137E" w:rsidRDefault="00851CC2">
      <w:pPr>
        <w:adjustRightInd w:val="0"/>
        <w:snapToGrid w:val="0"/>
        <w:spacing w:line="360" w:lineRule="auto"/>
      </w:pPr>
      <w:r>
        <w:rPr>
          <w:rFonts w:ascii="仿宋_GB2312" w:eastAsia="仿宋_GB2312" w:hAnsi="仿宋_GB2312" w:cs="仿宋_GB2312" w:hint="eastAsia"/>
          <w:szCs w:val="21"/>
        </w:rPr>
        <w:t>24.4</w:t>
      </w:r>
      <w:r>
        <w:rPr>
          <w:rFonts w:ascii="仿宋_GB2312" w:eastAsia="仿宋_GB2312" w:hAnsi="仿宋_GB2312" w:cs="仿宋_GB2312" w:hint="eastAsia"/>
          <w:b/>
          <w:bCs/>
          <w:szCs w:val="21"/>
        </w:rPr>
        <w:t>评标委员会认为</w:t>
      </w:r>
      <w:r>
        <w:rPr>
          <w:rFonts w:ascii="仿宋_GB2312" w:eastAsia="仿宋_GB2312" w:hAnsi="仿宋_GB2312" w:cs="仿宋_GB2312" w:hint="eastAsia"/>
          <w:szCs w:val="21"/>
        </w:rPr>
        <w:t>投标人的报价明显低于其他通过符合性审查投标人的报价，有可能影响产品质量或者不能诚信履约的，应当要求其在评标现场合理的时间内提供书面说明，必要时提交相关证明材料；投标人在不能证明其报价合理性的，评标委员会应当将其作为</w:t>
      </w:r>
      <w:r>
        <w:rPr>
          <w:rFonts w:ascii="仿宋_GB2312" w:eastAsia="仿宋_GB2312" w:hAnsi="仿宋_GB2312" w:cs="仿宋_GB2312" w:hint="eastAsia"/>
          <w:b/>
          <w:bCs/>
          <w:szCs w:val="21"/>
        </w:rPr>
        <w:t>无效投标</w:t>
      </w:r>
      <w:r>
        <w:rPr>
          <w:rFonts w:ascii="仿宋_GB2312" w:eastAsia="仿宋_GB2312" w:hAnsi="仿宋_GB2312" w:cs="仿宋_GB2312" w:hint="eastAsia"/>
          <w:szCs w:val="21"/>
        </w:rPr>
        <w:t>处理。提交证明材料的合理时间按第四章 评标方法规定执行。</w:t>
      </w:r>
    </w:p>
    <w:p w:rsidR="00F2137E" w:rsidRDefault="00851CC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25样品及演示</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25.1</w:t>
      </w:r>
      <w:r>
        <w:rPr>
          <w:rFonts w:ascii="仿宋_GB2312" w:eastAsia="仿宋_GB2312" w:hAnsi="仿宋_GB2312" w:cs="仿宋_GB2312" w:hint="eastAsia"/>
          <w:color w:val="0000FF"/>
          <w:szCs w:val="21"/>
        </w:rPr>
        <w:t>投标人须知表11.3款</w:t>
      </w:r>
      <w:r>
        <w:rPr>
          <w:rFonts w:ascii="仿宋_GB2312" w:eastAsia="仿宋_GB2312" w:hAnsi="仿宋_GB2312" w:cs="仿宋_GB2312" w:hint="eastAsia"/>
          <w:szCs w:val="21"/>
        </w:rPr>
        <w:t>中要求投标人提供样品的，按照</w:t>
      </w:r>
      <w:r>
        <w:rPr>
          <w:rFonts w:ascii="仿宋_GB2312" w:eastAsia="仿宋_GB2312" w:hAnsi="仿宋_GB2312" w:cs="仿宋_GB2312" w:hint="eastAsia"/>
          <w:color w:val="0000FF"/>
          <w:szCs w:val="21"/>
        </w:rPr>
        <w:t>投标人须知表25.1款</w:t>
      </w:r>
      <w:r>
        <w:rPr>
          <w:rFonts w:ascii="仿宋_GB2312" w:eastAsia="仿宋_GB2312" w:hAnsi="仿宋_GB2312" w:cs="仿宋_GB2312" w:hint="eastAsia"/>
          <w:szCs w:val="21"/>
        </w:rPr>
        <w:t>中样品的评审方法以及评审标准进行评审。</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25.2采购活动结束后，对于未中标人提供的样品，应当及时退还或者经未中标人同意后自行处理；对于中标人提供的样品，应当按招标文件规定进行保管、封存，并作为履约验收的参考。</w:t>
      </w:r>
    </w:p>
    <w:p w:rsidR="00F2137E" w:rsidRDefault="00851CC2">
      <w:pPr>
        <w:adjustRightInd w:val="0"/>
        <w:snapToGrid w:val="0"/>
        <w:spacing w:line="360" w:lineRule="auto"/>
        <w:rPr>
          <w:rFonts w:ascii="仿宋_GB2312" w:eastAsia="仿宋_GB2312" w:hAnsi="仿宋_GB2312" w:cs="仿宋_GB2312"/>
          <w:color w:val="0000FF"/>
          <w:szCs w:val="21"/>
        </w:rPr>
      </w:pPr>
      <w:r>
        <w:rPr>
          <w:rFonts w:ascii="仿宋_GB2312" w:eastAsia="仿宋_GB2312" w:hAnsi="仿宋_GB2312" w:cs="仿宋_GB2312" w:hint="eastAsia"/>
          <w:szCs w:val="21"/>
        </w:rPr>
        <w:lastRenderedPageBreak/>
        <w:t>25.3演示的评审方法以及评审标准具体内容见</w:t>
      </w:r>
      <w:r>
        <w:rPr>
          <w:rFonts w:ascii="仿宋_GB2312" w:eastAsia="仿宋_GB2312" w:hAnsi="仿宋_GB2312" w:cs="仿宋_GB2312" w:hint="eastAsia"/>
          <w:color w:val="0000FF"/>
          <w:szCs w:val="21"/>
        </w:rPr>
        <w:t>投标人须知表25.1款。</w:t>
      </w:r>
    </w:p>
    <w:p w:rsidR="00F2137E" w:rsidRDefault="00851CC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26.投标无效</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26.1 在比较与评价之前，根据本须知的规定，评标委员会将审查每份投标文件是否实质上响应了招标文件的要求。</w:t>
      </w:r>
    </w:p>
    <w:p w:rsidR="00F2137E" w:rsidRDefault="00851CC2">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实质性要求是指招标文件中带有★号标识内容（包括本级及其下级编号中所有内容）等文字说明的要求。</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kern w:val="0"/>
          <w:szCs w:val="21"/>
        </w:rPr>
        <w:t>对招标文件的实质性要求进行响应是指与招标文件中带有★号标识内容的文字说明、条款、条件和规格等要求相符。</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如果投标文件没有对招标文件的实质性要求进行响应，将作为</w:t>
      </w:r>
      <w:r>
        <w:rPr>
          <w:rFonts w:ascii="仿宋_GB2312" w:eastAsia="仿宋_GB2312" w:hAnsi="仿宋_GB2312" w:cs="仿宋_GB2312" w:hint="eastAsia"/>
          <w:b/>
          <w:bCs/>
          <w:szCs w:val="21"/>
        </w:rPr>
        <w:t>无效投标</w:t>
      </w:r>
      <w:r>
        <w:rPr>
          <w:rFonts w:ascii="仿宋_GB2312" w:eastAsia="仿宋_GB2312" w:hAnsi="仿宋_GB2312" w:cs="仿宋_GB2312" w:hint="eastAsia"/>
          <w:szCs w:val="21"/>
        </w:rPr>
        <w:t>处理，投标人不得再对投标文件进行任何修正从而使其投标成为实质上响应的投标。</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评标委员会决定投标的</w:t>
      </w:r>
      <w:proofErr w:type="gramStart"/>
      <w:r>
        <w:rPr>
          <w:rFonts w:ascii="仿宋_GB2312" w:eastAsia="仿宋_GB2312" w:hAnsi="仿宋_GB2312" w:cs="仿宋_GB2312" w:hint="eastAsia"/>
          <w:szCs w:val="21"/>
        </w:rPr>
        <w:t>响应性只根据</w:t>
      </w:r>
      <w:proofErr w:type="gramEnd"/>
      <w:r>
        <w:rPr>
          <w:rFonts w:ascii="仿宋_GB2312" w:eastAsia="仿宋_GB2312" w:hAnsi="仿宋_GB2312" w:cs="仿宋_GB2312" w:hint="eastAsia"/>
          <w:szCs w:val="21"/>
        </w:rPr>
        <w:t>招标文件要求、投标文件内容及财政主管部门指定媒体发布的相关信息。</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26.2 如发现下列情况之一的，其投标将被认定为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 未按招标文件的规定提交投标保证金的；</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 未按照招标文件规定要求签署、盖章的；</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 投标人的报价超过了招标文件中规定的预算金额或者最高限价的；</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（4） 不具备招标文件中规定的资格要求的；</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（5） 不符合法规和招标文件中规定的其他实质性要求的。</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（6） 与其他投标人串通投标，或者与采购人串通投标；</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（7） 评标委员会认为投标人的报价明显低于其他通过符合性检查投标人的报价，有可能影响履约的，且投标人未按照规定证明其报价合理性的；</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（8） 投标文件含有采购人不能接受的附加条件的；</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（9） 属于法律、法规和招标文件规定的其他投标无效情形；</w:t>
      </w:r>
    </w:p>
    <w:p w:rsidR="00F2137E" w:rsidRDefault="00851CC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27.比较与评价</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 xml:space="preserve">27.1 </w:t>
      </w:r>
      <w:proofErr w:type="gramStart"/>
      <w:r>
        <w:rPr>
          <w:rFonts w:ascii="仿宋_GB2312" w:eastAsia="仿宋_GB2312" w:hAnsi="仿宋_GB2312" w:cs="仿宋_GB2312" w:hint="eastAsia"/>
          <w:szCs w:val="21"/>
        </w:rPr>
        <w:t>经符合</w:t>
      </w:r>
      <w:proofErr w:type="gramEnd"/>
      <w:r>
        <w:rPr>
          <w:rFonts w:ascii="仿宋_GB2312" w:eastAsia="仿宋_GB2312" w:hAnsi="仿宋_GB2312" w:cs="仿宋_GB2312" w:hint="eastAsia"/>
          <w:szCs w:val="21"/>
        </w:rPr>
        <w:t>性审查合格的投标文件，评标委员会将根据招标文件确定的评标方法和标准，对其技术部分和商务部分作进一步的比较和评价。</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27.2 评标严格按照招标文件的要求和条件进行。根据实际情况，在</w:t>
      </w:r>
      <w:r>
        <w:rPr>
          <w:rFonts w:ascii="仿宋_GB2312" w:eastAsia="仿宋_GB2312" w:hAnsi="仿宋_GB2312" w:cs="仿宋_GB2312" w:hint="eastAsia"/>
          <w:color w:val="0000FF"/>
          <w:szCs w:val="21"/>
        </w:rPr>
        <w:t>投标人须知表27.2款</w:t>
      </w:r>
      <w:r>
        <w:rPr>
          <w:rFonts w:ascii="仿宋_GB2312" w:eastAsia="仿宋_GB2312" w:hAnsi="仿宋_GB2312" w:cs="仿宋_GB2312" w:hint="eastAsia"/>
          <w:szCs w:val="21"/>
        </w:rPr>
        <w:t>中规定采用下列一种评标方法，详细评标标准见第四章 评标方法。</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 最低评标价法，是指投标文件满足招标文件全部实质性要求，且投标报价最低的投标人为中标候选人的评标方法。</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 综合评分法，是指投标文件满足招标文件全部实质性要求，</w:t>
      </w:r>
      <w:proofErr w:type="gramStart"/>
      <w:r>
        <w:rPr>
          <w:rFonts w:ascii="仿宋_GB2312" w:eastAsia="仿宋_GB2312" w:hAnsi="仿宋_GB2312" w:cs="仿宋_GB2312" w:hint="eastAsia"/>
          <w:szCs w:val="21"/>
        </w:rPr>
        <w:t>且按照</w:t>
      </w:r>
      <w:proofErr w:type="gramEnd"/>
      <w:r>
        <w:rPr>
          <w:rFonts w:ascii="仿宋_GB2312" w:eastAsia="仿宋_GB2312" w:hAnsi="仿宋_GB2312" w:cs="仿宋_GB2312" w:hint="eastAsia"/>
          <w:szCs w:val="21"/>
        </w:rPr>
        <w:t>评审因素的量化指标评审得分最高的投标人为中标候选人的评标方法。</w:t>
      </w:r>
    </w:p>
    <w:p w:rsidR="00F2137E" w:rsidRDefault="00851CC2">
      <w:pPr>
        <w:adjustRightInd w:val="0"/>
        <w:snapToGrid w:val="0"/>
        <w:spacing w:line="360" w:lineRule="auto"/>
        <w:rPr>
          <w:rFonts w:ascii="仿宋_GB2312" w:eastAsia="仿宋_GB2312" w:hAnsi="仿宋_GB2312" w:cs="仿宋_GB2312"/>
          <w:color w:val="0000FF"/>
          <w:szCs w:val="21"/>
        </w:rPr>
      </w:pPr>
      <w:r w:rsidRPr="00537800">
        <w:rPr>
          <w:rFonts w:ascii="仿宋_GB2312" w:eastAsia="仿宋_GB2312" w:hAnsi="仿宋_GB2312" w:cs="仿宋_GB2312" w:hint="eastAsia"/>
          <w:szCs w:val="21"/>
        </w:rPr>
        <w:t>27.3 根据《政府采购促进中小企业发展暂行办法》（财库[2011]181号）、《财政部 司法部关于政府采购支持监狱企业发展有关问题的通知》（财库〔2014〕68 号）和《三部门联</w:t>
      </w:r>
      <w:r w:rsidRPr="00537800">
        <w:rPr>
          <w:rFonts w:ascii="仿宋_GB2312" w:eastAsia="仿宋_GB2312" w:hAnsi="仿宋_GB2312" w:cs="仿宋_GB2312" w:hint="eastAsia"/>
          <w:szCs w:val="21"/>
        </w:rPr>
        <w:lastRenderedPageBreak/>
        <w:t>合发布关于促进残疾人就业政府采购政策的通知》（财库〔2017〕141 号）的规定，对于非专门面向中小企业的项目，在满足价格扣除条件且在投标文件中提交了《中小企业声明函》、《制造商企业（单位）类型声明函》（投标产品非投标人生产制造的须提供），或省级以上监狱管理局、戒毒管理局（含新疆生产建设兵团）出具的属于监狱企业的证明文件的投标人， 其投标报价扣除 6-10%后参与评审。对具体办法详见</w:t>
      </w:r>
      <w:r w:rsidRPr="00537800">
        <w:rPr>
          <w:rFonts w:ascii="仿宋_GB2312" w:eastAsia="仿宋_GB2312" w:hAnsi="仿宋_GB2312" w:cs="仿宋_GB2312" w:hint="eastAsia"/>
          <w:color w:val="0000FF"/>
          <w:szCs w:val="21"/>
        </w:rPr>
        <w:t>第四章 评标方法。</w:t>
      </w:r>
    </w:p>
    <w:p w:rsidR="00F2137E" w:rsidRDefault="00851CC2">
      <w:pPr>
        <w:adjustRightInd w:val="0"/>
        <w:snapToGrid w:val="0"/>
        <w:spacing w:line="360" w:lineRule="auto"/>
        <w:rPr>
          <w:rFonts w:ascii="仿宋_GB2312" w:eastAsia="仿宋_GB2312" w:hAnsi="仿宋_GB2312" w:cs="仿宋_GB2312"/>
          <w:color w:val="0000FF"/>
          <w:szCs w:val="21"/>
        </w:rPr>
      </w:pPr>
      <w:r>
        <w:rPr>
          <w:rFonts w:ascii="仿宋_GB2312" w:eastAsia="仿宋_GB2312" w:hAnsi="仿宋_GB2312" w:cs="仿宋_GB2312" w:hint="eastAsia"/>
          <w:szCs w:val="21"/>
        </w:rPr>
        <w:t>27.4 依据财政部、发展改革委、生态环境部等部门发布的品目清单和国家确定的认证机构出具的、处于有效期之内的节能产品、环境标志产品认证证书实施政府优先采购。具体优先采购</w:t>
      </w:r>
      <w:r>
        <w:rPr>
          <w:rFonts w:ascii="仿宋_GB2312" w:eastAsia="仿宋_GB2312" w:hAnsi="仿宋_GB2312" w:cs="仿宋_GB2312" w:hint="eastAsia"/>
          <w:color w:val="0000FF"/>
          <w:szCs w:val="21"/>
        </w:rPr>
        <w:t>办法</w:t>
      </w:r>
      <w:r>
        <w:rPr>
          <w:rFonts w:ascii="仿宋_GB2312" w:eastAsia="仿宋_GB2312" w:hAnsi="仿宋_GB2312" w:cs="仿宋_GB2312" w:hint="eastAsia"/>
          <w:szCs w:val="21"/>
        </w:rPr>
        <w:t>见</w:t>
      </w:r>
      <w:r>
        <w:rPr>
          <w:rFonts w:ascii="仿宋_GB2312" w:eastAsia="仿宋_GB2312" w:hAnsi="仿宋_GB2312" w:cs="仿宋_GB2312" w:hint="eastAsia"/>
          <w:color w:val="0000FF"/>
          <w:szCs w:val="21"/>
        </w:rPr>
        <w:t>招标文件第四章 评标方法。</w:t>
      </w:r>
    </w:p>
    <w:p w:rsidR="00F2137E" w:rsidRDefault="00851CC2">
      <w:pPr>
        <w:adjustRightInd w:val="0"/>
        <w:snapToGrid w:val="0"/>
        <w:spacing w:line="360" w:lineRule="auto"/>
        <w:rPr>
          <w:rFonts w:ascii="仿宋_GB2312" w:eastAsia="仿宋_GB2312" w:hAnsi="仿宋_GB2312" w:cs="仿宋_GB2312"/>
          <w:color w:val="0000FF"/>
          <w:szCs w:val="21"/>
        </w:rPr>
      </w:pPr>
      <w:r>
        <w:rPr>
          <w:rFonts w:ascii="仿宋_GB2312" w:eastAsia="仿宋_GB2312" w:hAnsi="仿宋_GB2312" w:cs="仿宋_GB2312" w:hint="eastAsia"/>
          <w:color w:val="0000FF"/>
          <w:szCs w:val="21"/>
        </w:rPr>
        <w:t>27.5依据</w:t>
      </w:r>
      <w:r>
        <w:rPr>
          <w:rFonts w:ascii="仿宋_GB2312" w:eastAsia="仿宋_GB2312" w:hAnsi="仿宋_GB2312" w:cs="仿宋_GB2312" w:hint="eastAsia"/>
          <w:szCs w:val="21"/>
        </w:rPr>
        <w:t>财政部 国务院扶贫办《关于运用政府采购政策支持脱贫攻坚的通知》（财库〔2019〕27 号）的规定，</w:t>
      </w:r>
      <w:r>
        <w:rPr>
          <w:rFonts w:ascii="仿宋" w:hAnsi="仿宋" w:cs="仿宋_GB2312" w:hint="eastAsia"/>
          <w:szCs w:val="21"/>
        </w:rPr>
        <w:t>对于非专门面向贫困地区采购农副产品的项目，</w:t>
      </w:r>
      <w:r>
        <w:rPr>
          <w:rFonts w:ascii="仿宋_GB2312" w:eastAsia="仿宋_GB2312" w:hAnsi="仿宋_GB2312" w:cs="仿宋_GB2312" w:hint="eastAsia"/>
          <w:szCs w:val="21"/>
        </w:rPr>
        <w:t>在满足价格扣除条件且在投标文件中提交了《贫困地区农副产品声明函》的投标人，对其投标报价扣除后参与评审。对具体办法详见</w:t>
      </w:r>
      <w:r>
        <w:rPr>
          <w:rFonts w:ascii="仿宋_GB2312" w:eastAsia="仿宋_GB2312" w:hAnsi="仿宋_GB2312" w:cs="仿宋_GB2312" w:hint="eastAsia"/>
          <w:color w:val="0000FF"/>
          <w:szCs w:val="21"/>
        </w:rPr>
        <w:t>第四章 评标方法。</w:t>
      </w:r>
    </w:p>
    <w:p w:rsidR="00F2137E" w:rsidRDefault="00851CC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28.废标</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出现下列情形之一，将导致项目</w:t>
      </w:r>
      <w:r>
        <w:rPr>
          <w:rFonts w:ascii="仿宋_GB2312" w:eastAsia="仿宋_GB2312" w:hAnsi="仿宋_GB2312" w:cs="仿宋_GB2312" w:hint="eastAsia"/>
          <w:b/>
          <w:bCs/>
          <w:szCs w:val="21"/>
        </w:rPr>
        <w:t>废标</w:t>
      </w:r>
      <w:r>
        <w:rPr>
          <w:rFonts w:ascii="仿宋_GB2312" w:eastAsia="仿宋_GB2312" w:hAnsi="仿宋_GB2312" w:cs="仿宋_GB2312" w:hint="eastAsia"/>
          <w:szCs w:val="21"/>
        </w:rPr>
        <w:t>：</w:t>
      </w:r>
    </w:p>
    <w:p w:rsidR="00F2137E" w:rsidRDefault="00851CC2">
      <w:pPr>
        <w:adjustRightInd w:val="0"/>
        <w:snapToGrid w:val="0"/>
        <w:spacing w:line="360" w:lineRule="auto"/>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（1）符合专业条件的投标人或者对招标文件做实质性响应的投标人不足3家；</w:t>
      </w:r>
    </w:p>
    <w:p w:rsidR="00F2137E" w:rsidRDefault="00851CC2">
      <w:pPr>
        <w:adjustRightInd w:val="0"/>
        <w:snapToGrid w:val="0"/>
        <w:spacing w:line="360" w:lineRule="auto"/>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（2）出现影响采购公正的违法、违规行为的；</w:t>
      </w:r>
    </w:p>
    <w:p w:rsidR="00F2137E" w:rsidRDefault="00851CC2">
      <w:pPr>
        <w:adjustRightInd w:val="0"/>
        <w:snapToGrid w:val="0"/>
        <w:spacing w:line="360" w:lineRule="auto"/>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（3）投标人的报价均超过了采购预算或最高限价，采购人不能支付的；</w:t>
      </w:r>
    </w:p>
    <w:p w:rsidR="00F2137E" w:rsidRDefault="00851CC2">
      <w:pPr>
        <w:adjustRightInd w:val="0"/>
        <w:snapToGrid w:val="0"/>
        <w:spacing w:line="360" w:lineRule="auto"/>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（4）因重大变故，采购任务取消的。</w:t>
      </w:r>
    </w:p>
    <w:p w:rsidR="00F2137E" w:rsidRDefault="00851CC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29.中标候选人的推荐原则及标准</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29.1除</w:t>
      </w:r>
      <w:r>
        <w:rPr>
          <w:rFonts w:ascii="仿宋_GB2312" w:eastAsia="仿宋_GB2312" w:hAnsi="仿宋_GB2312" w:cs="仿宋_GB2312" w:hint="eastAsia"/>
          <w:color w:val="0000FF"/>
          <w:szCs w:val="21"/>
        </w:rPr>
        <w:t>第32条</w:t>
      </w:r>
      <w:r>
        <w:rPr>
          <w:rFonts w:ascii="仿宋_GB2312" w:eastAsia="仿宋_GB2312" w:hAnsi="仿宋_GB2312" w:cs="仿宋_GB2312" w:hint="eastAsia"/>
          <w:szCs w:val="21"/>
        </w:rPr>
        <w:t>规定外，评标委员会将根据评标标准，对实质上响应招标文件的投标人按下列方法进行排序，推荐中标候选人：</w:t>
      </w:r>
    </w:p>
    <w:p w:rsidR="00F2137E" w:rsidRDefault="00851CC2">
      <w:pPr>
        <w:adjustRightInd w:val="0"/>
        <w:snapToGrid w:val="0"/>
        <w:spacing w:line="360" w:lineRule="auto"/>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1）采用最低评标价法的，除了算数修正和落实政府采购政策需进行的价格扣除外，不对投标人的投标价格进行任何调整。评标结果按修正和扣除后的投标报价由低到高顺序排列。报价相同的，按第四章评标办法规定执行。</w:t>
      </w:r>
    </w:p>
    <w:p w:rsidR="00F2137E" w:rsidRDefault="00851CC2">
      <w:pPr>
        <w:adjustRightInd w:val="0"/>
        <w:snapToGrid w:val="0"/>
        <w:spacing w:line="360" w:lineRule="auto"/>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（2）采用综合评分法的，评标结果按评审后得分由高到低顺序排列。得分相同的，按第四章评标办法规定执行。</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29.2评标委员会将根据评标标准，按</w:t>
      </w:r>
      <w:r>
        <w:rPr>
          <w:rFonts w:ascii="仿宋_GB2312" w:eastAsia="仿宋_GB2312" w:hAnsi="仿宋_GB2312" w:cs="仿宋_GB2312" w:hint="eastAsia"/>
          <w:color w:val="0000FF"/>
          <w:szCs w:val="21"/>
        </w:rPr>
        <w:t>投标人须知表29.2款</w:t>
      </w:r>
      <w:r>
        <w:rPr>
          <w:rFonts w:ascii="仿宋_GB2312" w:eastAsia="仿宋_GB2312" w:hAnsi="仿宋_GB2312" w:cs="仿宋_GB2312" w:hint="eastAsia"/>
          <w:szCs w:val="21"/>
        </w:rPr>
        <w:t>中规定的数量推荐中标候选人。</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29.3因推荐中标候选人名单产生其他问题，由评标委员会集体研究处理。</w:t>
      </w:r>
    </w:p>
    <w:p w:rsidR="00F2137E" w:rsidRDefault="00851CC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30.保密原则</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30.1 评标将在严格保密的情况下进行。</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30.2 有关人员应当遵守评标工作纪律，不得泄露评审文件、评标情况和评标过程中获悉的国家秘密、商业秘密。</w:t>
      </w:r>
    </w:p>
    <w:p w:rsidR="00F2137E" w:rsidRDefault="00851CC2">
      <w:pPr>
        <w:pStyle w:val="2"/>
      </w:pPr>
      <w:bookmarkStart w:id="45" w:name="_Toc4544_WPSOffice_Level2"/>
      <w:r>
        <w:rPr>
          <w:rFonts w:hint="eastAsia"/>
        </w:rPr>
        <w:lastRenderedPageBreak/>
        <w:t>七</w:t>
      </w:r>
      <w:r>
        <w:rPr>
          <w:rFonts w:hint="eastAsia"/>
        </w:rPr>
        <w:t xml:space="preserve"> </w:t>
      </w:r>
      <w:r>
        <w:rPr>
          <w:rFonts w:hint="eastAsia"/>
        </w:rPr>
        <w:t>确定中标</w:t>
      </w:r>
      <w:bookmarkEnd w:id="45"/>
    </w:p>
    <w:p w:rsidR="00F2137E" w:rsidRDefault="00851CC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31.确定中标人</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由采购人或者采购人委托评标委员会按照</w:t>
      </w:r>
      <w:r>
        <w:rPr>
          <w:rFonts w:ascii="仿宋_GB2312" w:eastAsia="仿宋_GB2312" w:hAnsi="仿宋_GB2312" w:cs="仿宋_GB2312" w:hint="eastAsia"/>
          <w:color w:val="0000FF"/>
          <w:szCs w:val="21"/>
        </w:rPr>
        <w:t>投标人须知表31</w:t>
      </w:r>
      <w:r>
        <w:rPr>
          <w:rFonts w:ascii="仿宋_GB2312" w:eastAsia="仿宋_GB2312" w:hAnsi="仿宋_GB2312" w:cs="仿宋_GB2312" w:hint="eastAsia"/>
          <w:szCs w:val="21"/>
        </w:rPr>
        <w:t>中规定的方式确定中标人。</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采购人在收到评标报告5个工作日内未按评标报告推荐的中标候选人顺序确定中标人，又不能说明合法理由的，视同按评标报告推荐的顺序确定排名第一的中标候选人为中标人。</w:t>
      </w:r>
    </w:p>
    <w:p w:rsidR="00F2137E" w:rsidRDefault="00851CC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★32.采购任务取消</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因重大变故采购任务取消时，采购人有权拒绝任何供应商中标，且对受影响的投标人不承担任何责任。</w:t>
      </w:r>
    </w:p>
    <w:p w:rsidR="00F2137E" w:rsidRDefault="00851CC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33.中标通知书</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33.1 采购人或者采购代理机构应当自中标人确定之日起2个工作日内，在辽宁省政府采购网及其地方分网媒体上公告中标结果。同时向中标人发出中标通知书。</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33.2 中标通知书是合同的组成部分。</w:t>
      </w:r>
    </w:p>
    <w:p w:rsidR="00F2137E" w:rsidRDefault="00851CC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34.签订合同</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34.1 中标人应当自发出中标通知书之日起 30 日内，与采购人签订书面合同。</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34.2 招标文件、中标人的投标文件及其澄清文件等，均为签订合同的依据。所签订的合同不得对招标文件确定的事项和中标人投标文件作实质性修改。采购人不得向中标人提出任何不合理的要求，作为签订合同的条件。</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34.3 中标人拒绝与采购人签订合同的，采购人可以按照评审报告推荐的中标候选人名单排序，确定下一中标候选人为中标人，也可以重新开展政府采购活动。</w:t>
      </w:r>
    </w:p>
    <w:p w:rsidR="00F2137E" w:rsidRDefault="00851CC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35.履约保证金</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35.1 中标人应按照</w:t>
      </w:r>
      <w:r>
        <w:rPr>
          <w:rFonts w:ascii="仿宋_GB2312" w:eastAsia="仿宋_GB2312" w:hAnsi="仿宋_GB2312" w:cs="仿宋_GB2312" w:hint="eastAsia"/>
          <w:color w:val="0000FF"/>
          <w:szCs w:val="21"/>
        </w:rPr>
        <w:t>投标人须知表35.1款</w:t>
      </w:r>
      <w:r>
        <w:rPr>
          <w:rFonts w:ascii="仿宋_GB2312" w:eastAsia="仿宋_GB2312" w:hAnsi="仿宋_GB2312" w:cs="仿宋_GB2312" w:hint="eastAsia"/>
          <w:szCs w:val="21"/>
        </w:rPr>
        <w:t>规定向采购人缴纳履约保证金。</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35.2 如果中标人没有按照上述履约保证金的规定执行，将视为拒绝签订放弃中标资格，中标人的投标保证金将不予退还。在此情况下，采购人可确定下一中标候选人为中标人，也可以重新开展采购活动。</w:t>
      </w:r>
    </w:p>
    <w:p w:rsidR="00F2137E" w:rsidRDefault="00851CC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36.采购代理服务费</w:t>
      </w:r>
    </w:p>
    <w:p w:rsidR="00F2137E" w:rsidRDefault="00851CC2">
      <w:pPr>
        <w:adjustRightInd w:val="0"/>
        <w:snapToGrid w:val="0"/>
        <w:spacing w:line="360" w:lineRule="auto"/>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中标人须按照</w:t>
      </w:r>
      <w:r>
        <w:rPr>
          <w:rFonts w:ascii="仿宋_GB2312" w:eastAsia="仿宋_GB2312" w:hAnsi="仿宋_GB2312" w:cs="仿宋_GB2312" w:hint="eastAsia"/>
          <w:color w:val="0000FF"/>
          <w:szCs w:val="21"/>
        </w:rPr>
        <w:t>投标须知表36款</w:t>
      </w:r>
      <w:r>
        <w:rPr>
          <w:rFonts w:ascii="仿宋_GB2312" w:eastAsia="仿宋_GB2312" w:hAnsi="仿宋_GB2312" w:cs="仿宋_GB2312" w:hint="eastAsia"/>
          <w:szCs w:val="21"/>
        </w:rPr>
        <w:t>规定，向采购代理机构支付招标代理服务费。</w:t>
      </w:r>
    </w:p>
    <w:p w:rsidR="00F2137E" w:rsidRDefault="00851CC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37.廉洁自律规定</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37.1 采购代理机构工作人员不得以不正当手段获取政府采购代理业务，不得与采购人、投标人恶意串通操纵政府采购活动。</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37.2 采购代理机构工作人员不得接受采购人或者投标人组织的宴请、旅游、娱乐，不得收受礼品、现金、有价证券等，不得向采购人或者投标人报销应当由个人承担的费用。</w:t>
      </w:r>
    </w:p>
    <w:p w:rsidR="00F2137E" w:rsidRDefault="00851CC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38.人员回避</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投标人认为采购人及其相关人员有法律法规所列与其他投标人有利害关系的，可以向采</w:t>
      </w:r>
      <w:r>
        <w:rPr>
          <w:rFonts w:ascii="仿宋_GB2312" w:eastAsia="仿宋_GB2312" w:hAnsi="仿宋_GB2312" w:cs="仿宋_GB2312" w:hint="eastAsia"/>
          <w:szCs w:val="21"/>
        </w:rPr>
        <w:lastRenderedPageBreak/>
        <w:t>购人或采购代理机构书面提出回避申请，并说明理由。</w:t>
      </w:r>
    </w:p>
    <w:p w:rsidR="00F2137E" w:rsidRDefault="00851CC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39.质疑与接收</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39.1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39.2 质疑投标人应按照财政部门制定的《政府采购质疑函范本》格式（详见辽宁政府采购网）和《政府采购质疑和投诉办法》的要求，在法定质疑期内以纸质形式提出质疑，针对同一采购程序环节的质疑应一次性提出。</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超出法定质疑期的、重复提出的、分次提出的或内容、形式不符合《政府采购质疑和投诉办法》的，质疑投标人将依法承担不利后果。</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39.3 采购代理机构质疑函接收部门、联系电话和通讯地址, 见</w:t>
      </w:r>
      <w:r>
        <w:rPr>
          <w:rFonts w:ascii="仿宋_GB2312" w:eastAsia="仿宋_GB2312" w:hAnsi="仿宋_GB2312" w:cs="仿宋_GB2312" w:hint="eastAsia"/>
          <w:color w:val="0000FF"/>
          <w:szCs w:val="21"/>
        </w:rPr>
        <w:t>投标人须知表39.3款</w:t>
      </w:r>
      <w:r>
        <w:rPr>
          <w:rFonts w:ascii="仿宋_GB2312" w:eastAsia="仿宋_GB2312" w:hAnsi="仿宋_GB2312" w:cs="仿宋_GB2312" w:hint="eastAsia"/>
          <w:szCs w:val="21"/>
        </w:rPr>
        <w:t>。</w:t>
      </w:r>
    </w:p>
    <w:p w:rsidR="00F2137E" w:rsidRDefault="00851CC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40.履约验收</w:t>
      </w:r>
    </w:p>
    <w:p w:rsidR="00F2137E" w:rsidRDefault="00851CC2">
      <w:pPr>
        <w:adjustRightInd w:val="0"/>
        <w:snapToGrid w:val="0"/>
        <w:spacing w:line="360" w:lineRule="auto"/>
        <w:ind w:firstLine="420"/>
        <w:rPr>
          <w:rFonts w:ascii="仿宋_GB2312" w:eastAsia="仿宋_GB2312" w:hAnsi="仿宋_GB2312" w:cs="仿宋_GB2312"/>
          <w:b/>
        </w:rPr>
        <w:sectPr w:rsidR="00F2137E" w:rsidSect="002C6C26">
          <w:footerReference w:type="default" r:id="rId11"/>
          <w:type w:val="continuous"/>
          <w:pgSz w:w="11906" w:h="16838"/>
          <w:pgMar w:top="1440" w:right="1800" w:bottom="1440" w:left="1800" w:header="851" w:footer="992" w:gutter="0"/>
          <w:pgNumType w:start="1"/>
          <w:cols w:space="425"/>
          <w:docGrid w:type="lines" w:linePitch="312"/>
        </w:sectPr>
      </w:pPr>
      <w:r>
        <w:rPr>
          <w:rFonts w:ascii="仿宋_GB2312" w:eastAsia="仿宋_GB2312" w:hAnsi="仿宋_GB2312" w:cs="仿宋_GB2312" w:hint="eastAsia"/>
          <w:szCs w:val="21"/>
        </w:rPr>
        <w:t>本项目采购人及其委托的采购代理机构将严格按照政府采购相关法律法规以及《辽宁省政府采购履约验收管理办法》（</w:t>
      </w:r>
      <w:proofErr w:type="gramStart"/>
      <w:r>
        <w:rPr>
          <w:rFonts w:ascii="仿宋_GB2312" w:eastAsia="仿宋_GB2312" w:hAnsi="仿宋_GB2312" w:cs="仿宋_GB2312" w:hint="eastAsia"/>
          <w:szCs w:val="21"/>
        </w:rPr>
        <w:t>辽财采</w:t>
      </w:r>
      <w:proofErr w:type="gramEnd"/>
      <w:r>
        <w:rPr>
          <w:rFonts w:ascii="仿宋_GB2312" w:eastAsia="仿宋_GB2312" w:hAnsi="仿宋_GB2312" w:cs="仿宋_GB2312" w:hint="eastAsia"/>
          <w:szCs w:val="21"/>
        </w:rPr>
        <w:t>〔2017〕603号）的要求进行验收。</w:t>
      </w:r>
    </w:p>
    <w:p w:rsidR="00F2137E" w:rsidRDefault="00F2137E">
      <w:pPr>
        <w:wordWrap w:val="0"/>
        <w:adjustRightInd w:val="0"/>
        <w:snapToGrid w:val="0"/>
        <w:spacing w:line="360" w:lineRule="auto"/>
        <w:jc w:val="right"/>
        <w:rPr>
          <w:rFonts w:ascii="仿宋_GB2312" w:eastAsia="仿宋_GB2312" w:hAnsi="仿宋_GB2312" w:cs="仿宋_GB2312"/>
          <w:szCs w:val="21"/>
        </w:rPr>
      </w:pPr>
    </w:p>
    <w:p w:rsidR="00F2137E" w:rsidRDefault="00851CC2">
      <w:pPr>
        <w:pStyle w:val="10"/>
      </w:pPr>
      <w:bookmarkStart w:id="46" w:name="_Toc17725_WPSOffice_Level1"/>
      <w:r>
        <w:rPr>
          <w:rFonts w:hint="eastAsia"/>
        </w:rPr>
        <w:t>第二章</w:t>
      </w:r>
      <w:r>
        <w:rPr>
          <w:rFonts w:hint="eastAsia"/>
        </w:rPr>
        <w:t xml:space="preserve"> </w:t>
      </w:r>
      <w:r>
        <w:rPr>
          <w:rFonts w:hint="eastAsia"/>
        </w:rPr>
        <w:t>投标文件内容及格式</w:t>
      </w:r>
      <w:bookmarkEnd w:id="46"/>
    </w:p>
    <w:p w:rsidR="00F2137E" w:rsidRDefault="00851CC2" w:rsidP="00FB7F61">
      <w:pPr>
        <w:ind w:firstLineChars="200" w:firstLine="482"/>
        <w:rPr>
          <w:rFonts w:ascii="仿宋_GB2312" w:eastAsia="仿宋_GB2312" w:hAnsi="仿宋_GB2312" w:cs="仿宋_GB2312"/>
        </w:rPr>
      </w:pPr>
      <w:bookmarkStart w:id="47" w:name="sys_投标文件内容及格式：Block"/>
      <w:bookmarkStart w:id="48" w:name="投标文件内容及格式：Block"/>
      <w:bookmarkStart w:id="49" w:name="_Toc1538_WPSOffice_Level2"/>
      <w:bookmarkStart w:id="50" w:name="_Toc2481_WPSOffice_Level2"/>
      <w:bookmarkEnd w:id="47"/>
      <w:bookmarkEnd w:id="48"/>
      <w:r>
        <w:rPr>
          <w:rFonts w:ascii="仿宋_GB2312" w:eastAsia="仿宋_GB2312" w:hAnsi="仿宋_GB2312" w:cs="仿宋_GB2312" w:hint="eastAsia"/>
          <w:b/>
          <w:sz w:val="24"/>
        </w:rPr>
        <w:t>一、投标文件、电子文档的外封面、封口、封皮及目录</w:t>
      </w:r>
      <w:bookmarkEnd w:id="49"/>
      <w:bookmarkEnd w:id="50"/>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6775"/>
        <w:gridCol w:w="882"/>
      </w:tblGrid>
      <w:tr w:rsidR="00F2137E">
        <w:trPr>
          <w:trHeight w:val="410"/>
          <w:jc w:val="center"/>
        </w:trPr>
        <w:tc>
          <w:tcPr>
            <w:tcW w:w="677" w:type="dxa"/>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序号</w:t>
            </w:r>
          </w:p>
        </w:tc>
        <w:tc>
          <w:tcPr>
            <w:tcW w:w="6775" w:type="dxa"/>
            <w:vAlign w:val="center"/>
          </w:tcPr>
          <w:p w:rsidR="00F2137E" w:rsidRDefault="00851CC2">
            <w:pPr>
              <w:widowControl/>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内容</w:t>
            </w:r>
          </w:p>
        </w:tc>
        <w:tc>
          <w:tcPr>
            <w:tcW w:w="882" w:type="dxa"/>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格式</w:t>
            </w:r>
          </w:p>
        </w:tc>
      </w:tr>
      <w:tr w:rsidR="00F2137E">
        <w:trPr>
          <w:trHeight w:val="415"/>
          <w:jc w:val="center"/>
        </w:trPr>
        <w:tc>
          <w:tcPr>
            <w:tcW w:w="677" w:type="dxa"/>
            <w:vAlign w:val="center"/>
          </w:tcPr>
          <w:p w:rsidR="00F2137E" w:rsidRDefault="00851CC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6775" w:type="dxa"/>
            <w:vAlign w:val="center"/>
          </w:tcPr>
          <w:p w:rsidR="00F2137E" w:rsidRDefault="00851CC2">
            <w:pPr>
              <w:widowControl/>
              <w:jc w:val="left"/>
              <w:rPr>
                <w:rFonts w:ascii="仿宋_GB2312" w:eastAsia="仿宋_GB2312" w:hAnsi="仿宋_GB2312" w:cs="仿宋_GB2312"/>
                <w:b/>
                <w:kern w:val="0"/>
                <w:szCs w:val="21"/>
              </w:rPr>
            </w:pPr>
            <w:r>
              <w:rPr>
                <w:rFonts w:ascii="仿宋_GB2312" w:eastAsia="仿宋_GB2312" w:hAnsi="仿宋_GB2312" w:cs="仿宋_GB2312" w:hint="eastAsia"/>
                <w:kern w:val="0"/>
                <w:szCs w:val="21"/>
              </w:rPr>
              <w:t>投标文件、电子文档的外封面及封口</w:t>
            </w:r>
          </w:p>
        </w:tc>
        <w:tc>
          <w:tcPr>
            <w:tcW w:w="882" w:type="dxa"/>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r>
      <w:tr w:rsidR="00F2137E">
        <w:trPr>
          <w:trHeight w:val="464"/>
          <w:jc w:val="center"/>
        </w:trPr>
        <w:tc>
          <w:tcPr>
            <w:tcW w:w="677" w:type="dxa"/>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775" w:type="dxa"/>
            <w:vAlign w:val="center"/>
          </w:tcPr>
          <w:p w:rsidR="00F2137E" w:rsidRDefault="00851CC2">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投标文件的封皮</w:t>
            </w:r>
          </w:p>
        </w:tc>
        <w:tc>
          <w:tcPr>
            <w:tcW w:w="882" w:type="dxa"/>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r>
      <w:tr w:rsidR="00F2137E">
        <w:trPr>
          <w:trHeight w:val="464"/>
          <w:jc w:val="center"/>
        </w:trPr>
        <w:tc>
          <w:tcPr>
            <w:tcW w:w="677" w:type="dxa"/>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6775" w:type="dxa"/>
            <w:vAlign w:val="center"/>
          </w:tcPr>
          <w:p w:rsidR="00F2137E" w:rsidRDefault="00851CC2">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投标文件的目录</w:t>
            </w:r>
          </w:p>
        </w:tc>
        <w:tc>
          <w:tcPr>
            <w:tcW w:w="882" w:type="dxa"/>
            <w:vAlign w:val="center"/>
          </w:tcPr>
          <w:p w:rsidR="00F2137E" w:rsidRDefault="00851CC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r>
    </w:tbl>
    <w:p w:rsidR="00F2137E" w:rsidRDefault="00851CC2" w:rsidP="00FB7F61">
      <w:pPr>
        <w:ind w:firstLineChars="200" w:firstLine="482"/>
        <w:rPr>
          <w:rFonts w:ascii="仿宋_GB2312" w:eastAsia="仿宋_GB2312" w:hAnsi="仿宋_GB2312" w:cs="仿宋_GB2312"/>
          <w:b/>
          <w:sz w:val="24"/>
        </w:rPr>
      </w:pPr>
      <w:bookmarkStart w:id="51" w:name="_Toc1266_WPSOffice_Level2"/>
      <w:bookmarkStart w:id="52" w:name="_Toc31052_WPSOffice_Level2"/>
      <w:r>
        <w:rPr>
          <w:rFonts w:ascii="仿宋_GB2312" w:eastAsia="仿宋_GB2312" w:hAnsi="仿宋_GB2312" w:cs="仿宋_GB2312" w:hint="eastAsia"/>
          <w:b/>
          <w:sz w:val="24"/>
        </w:rPr>
        <w:t>二、资格证明材料</w:t>
      </w:r>
      <w:bookmarkEnd w:id="51"/>
      <w:bookmarkEnd w:id="52"/>
      <w:r>
        <w:rPr>
          <w:rFonts w:ascii="仿宋_GB2312" w:eastAsia="仿宋_GB2312" w:hAnsi="仿宋_GB2312" w:cs="仿宋_GB2312" w:hint="eastAsia"/>
          <w:b/>
          <w:sz w:val="24"/>
        </w:rPr>
        <w:t>（有一项不符合要求，不能进入下一阶段评审）</w:t>
      </w:r>
    </w:p>
    <w:tbl>
      <w:tblPr>
        <w:tblW w:w="8400" w:type="dxa"/>
        <w:jc w:val="center"/>
        <w:tblLayout w:type="fixed"/>
        <w:tblCellMar>
          <w:left w:w="0" w:type="dxa"/>
          <w:right w:w="0" w:type="dxa"/>
        </w:tblCellMar>
        <w:tblLook w:val="04A0" w:firstRow="1" w:lastRow="0" w:firstColumn="1" w:lastColumn="0" w:noHBand="0" w:noVBand="1"/>
      </w:tblPr>
      <w:tblGrid>
        <w:gridCol w:w="671"/>
        <w:gridCol w:w="6974"/>
        <w:gridCol w:w="755"/>
      </w:tblGrid>
      <w:tr w:rsidR="00F2137E">
        <w:trPr>
          <w:trHeight w:val="574"/>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137E" w:rsidRDefault="00851CC2">
            <w:pPr>
              <w:snapToGrid w:val="0"/>
              <w:jc w:val="center"/>
              <w:rPr>
                <w:rFonts w:ascii="仿宋_GB2312" w:eastAsia="仿宋_GB2312" w:hAnsi="仿宋"/>
              </w:rPr>
            </w:pPr>
            <w:bookmarkStart w:id="53" w:name="sys_资格性证明材料：Document"/>
            <w:bookmarkStart w:id="54" w:name="资格性证明材料：Document"/>
            <w:r>
              <w:rPr>
                <w:rFonts w:ascii="仿宋_GB2312" w:eastAsia="仿宋_GB2312" w:hAnsi="仿宋" w:hint="eastAsia"/>
              </w:rPr>
              <w:t>序号</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137E" w:rsidRDefault="00851CC2">
            <w:pPr>
              <w:snapToGrid w:val="0"/>
              <w:jc w:val="center"/>
              <w:rPr>
                <w:rFonts w:ascii="仿宋_GB2312" w:eastAsia="仿宋_GB2312" w:hAnsi="仿宋"/>
              </w:rPr>
            </w:pPr>
            <w:r>
              <w:rPr>
                <w:rFonts w:ascii="仿宋_GB2312" w:eastAsia="仿宋_GB2312" w:hAnsi="仿宋" w:hint="eastAsia"/>
              </w:rPr>
              <w:t>资格证明材料</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137E" w:rsidRDefault="00851CC2">
            <w:pPr>
              <w:snapToGrid w:val="0"/>
              <w:jc w:val="center"/>
              <w:rPr>
                <w:rFonts w:ascii="仿宋_GB2312" w:eastAsia="仿宋_GB2312" w:hAnsi="仿宋"/>
              </w:rPr>
            </w:pPr>
            <w:r>
              <w:rPr>
                <w:rFonts w:ascii="仿宋_GB2312" w:eastAsia="仿宋_GB2312" w:hAnsi="仿宋" w:hint="eastAsia"/>
              </w:rPr>
              <w:t>格式</w:t>
            </w:r>
          </w:p>
        </w:tc>
      </w:tr>
      <w:tr w:rsidR="00F2137E">
        <w:trPr>
          <w:trHeight w:val="1130"/>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137E" w:rsidRDefault="00851CC2">
            <w:pPr>
              <w:snapToGrid w:val="0"/>
              <w:jc w:val="center"/>
              <w:rPr>
                <w:rFonts w:ascii="仿宋_GB2312" w:eastAsia="仿宋_GB2312" w:hAnsi="仿宋"/>
              </w:rPr>
            </w:pPr>
            <w:r>
              <w:rPr>
                <w:rFonts w:ascii="仿宋_GB2312" w:eastAsia="仿宋_GB2312" w:hAnsi="仿宋" w:hint="eastAsia"/>
              </w:rPr>
              <w:t>1</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137E" w:rsidRDefault="00851CC2">
            <w:pPr>
              <w:snapToGrid w:val="0"/>
              <w:jc w:val="left"/>
              <w:rPr>
                <w:rFonts w:ascii="仿宋_GB2312" w:eastAsia="仿宋_GB2312" w:hAnsi="仿宋"/>
              </w:rPr>
            </w:pPr>
            <w:r>
              <w:rPr>
                <w:rFonts w:ascii="仿宋_GB2312" w:eastAsia="仿宋_GB2312" w:hAnsi="仿宋" w:hint="eastAsia"/>
              </w:rPr>
              <w:t>营业执照副本或事业单位法人证书或执业许可证等证明文件复印件或（须加盖单位公章）或自然人的身份证明复印件（自然人身份</w:t>
            </w:r>
            <w:proofErr w:type="gramStart"/>
            <w:r>
              <w:rPr>
                <w:rFonts w:ascii="仿宋_GB2312" w:eastAsia="仿宋_GB2312" w:hAnsi="仿宋" w:hint="eastAsia"/>
              </w:rPr>
              <w:t>证明仅</w:t>
            </w:r>
            <w:proofErr w:type="gramEnd"/>
            <w:r>
              <w:rPr>
                <w:rFonts w:ascii="仿宋_GB2312" w:eastAsia="仿宋_GB2312" w:hAnsi="仿宋" w:hint="eastAsia"/>
              </w:rPr>
              <w:t>在自然人作为投标主体时适用）</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137E" w:rsidRDefault="00F2137E">
            <w:pPr>
              <w:snapToGrid w:val="0"/>
              <w:jc w:val="center"/>
              <w:rPr>
                <w:rFonts w:ascii="仿宋_GB2312" w:eastAsia="仿宋_GB2312" w:hAnsi="仿宋"/>
              </w:rPr>
            </w:pPr>
          </w:p>
        </w:tc>
      </w:tr>
      <w:tr w:rsidR="00F2137E">
        <w:trPr>
          <w:trHeight w:val="574"/>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137E" w:rsidRDefault="00851CC2">
            <w:pPr>
              <w:snapToGrid w:val="0"/>
              <w:jc w:val="center"/>
              <w:rPr>
                <w:rFonts w:ascii="仿宋_GB2312" w:eastAsia="仿宋_GB2312" w:hAnsi="仿宋"/>
              </w:rPr>
            </w:pPr>
            <w:r>
              <w:rPr>
                <w:rFonts w:ascii="仿宋_GB2312" w:eastAsia="仿宋_GB2312" w:hAnsi="仿宋" w:hint="eastAsia"/>
              </w:rPr>
              <w:t>2</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137E" w:rsidRDefault="00851CC2">
            <w:pPr>
              <w:widowControl/>
              <w:snapToGrid w:val="0"/>
              <w:jc w:val="left"/>
              <w:rPr>
                <w:rFonts w:ascii="仿宋_GB2312" w:eastAsia="仿宋_GB2312" w:hAnsi="仿宋"/>
              </w:rPr>
            </w:pPr>
            <w:r>
              <w:rPr>
                <w:rFonts w:ascii="仿宋_GB2312" w:eastAsia="仿宋_GB2312" w:hAnsi="仿宋" w:hint="eastAsia"/>
              </w:rPr>
              <w:t>组织机构代码证副本（复印件，三证合一的不需提供）</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137E" w:rsidRDefault="00F2137E">
            <w:pPr>
              <w:snapToGrid w:val="0"/>
              <w:jc w:val="center"/>
              <w:rPr>
                <w:rFonts w:ascii="仿宋_GB2312" w:eastAsia="仿宋_GB2312" w:hAnsi="仿宋"/>
              </w:rPr>
            </w:pPr>
          </w:p>
        </w:tc>
      </w:tr>
      <w:tr w:rsidR="00F2137E">
        <w:trPr>
          <w:trHeight w:val="574"/>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137E" w:rsidRDefault="00851CC2">
            <w:pPr>
              <w:snapToGrid w:val="0"/>
              <w:jc w:val="center"/>
              <w:rPr>
                <w:rFonts w:ascii="仿宋_GB2312" w:eastAsia="仿宋_GB2312" w:hAnsi="仿宋"/>
              </w:rPr>
            </w:pPr>
            <w:r>
              <w:rPr>
                <w:rFonts w:ascii="仿宋_GB2312" w:eastAsia="仿宋_GB2312" w:hAnsi="仿宋" w:hint="eastAsia"/>
              </w:rPr>
              <w:t>3</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137E" w:rsidRDefault="00851CC2">
            <w:pPr>
              <w:widowControl/>
              <w:snapToGrid w:val="0"/>
              <w:jc w:val="left"/>
              <w:rPr>
                <w:rFonts w:ascii="仿宋_GB2312" w:eastAsia="仿宋_GB2312" w:hAnsi="仿宋"/>
              </w:rPr>
            </w:pPr>
            <w:r>
              <w:rPr>
                <w:rFonts w:ascii="仿宋_GB2312" w:eastAsia="仿宋_GB2312" w:hAnsi="仿宋" w:hint="eastAsia"/>
              </w:rPr>
              <w:t>税务登记证（复印件，三证合一的不需提供）</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137E" w:rsidRDefault="00F2137E">
            <w:pPr>
              <w:snapToGrid w:val="0"/>
              <w:jc w:val="center"/>
              <w:rPr>
                <w:rFonts w:ascii="仿宋_GB2312" w:eastAsia="仿宋_GB2312" w:hAnsi="仿宋"/>
              </w:rPr>
            </w:pPr>
          </w:p>
        </w:tc>
      </w:tr>
      <w:tr w:rsidR="00F2137E">
        <w:trPr>
          <w:trHeight w:val="574"/>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137E" w:rsidRDefault="00851CC2">
            <w:pPr>
              <w:snapToGrid w:val="0"/>
              <w:jc w:val="center"/>
              <w:rPr>
                <w:rFonts w:ascii="仿宋_GB2312" w:eastAsia="仿宋_GB2312" w:hAnsi="仿宋"/>
              </w:rPr>
            </w:pPr>
            <w:r>
              <w:rPr>
                <w:rFonts w:ascii="仿宋_GB2312" w:eastAsia="仿宋_GB2312" w:hAnsi="仿宋" w:hint="eastAsia"/>
              </w:rPr>
              <w:t>4</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137E" w:rsidRDefault="00851CC2">
            <w:pPr>
              <w:widowControl/>
              <w:snapToGrid w:val="0"/>
              <w:jc w:val="left"/>
              <w:rPr>
                <w:rFonts w:ascii="仿宋_GB2312" w:eastAsia="仿宋_GB2312" w:hAnsi="Lucida Sans Unicode" w:cs="Lucida Sans Unicode"/>
                <w:szCs w:val="21"/>
              </w:rPr>
            </w:pPr>
            <w:r>
              <w:rPr>
                <w:rFonts w:ascii="仿宋_GB2312" w:eastAsia="仿宋_GB2312" w:hAnsi="Lucida Sans Unicode" w:cs="Lucida Sans Unicode" w:hint="eastAsia"/>
                <w:szCs w:val="21"/>
              </w:rPr>
              <w:t>法定代表人（或非法人组织负责人）身份证明书原件（自然人投标的无需提供）</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137E" w:rsidRDefault="00851CC2">
            <w:pPr>
              <w:snapToGrid w:val="0"/>
              <w:jc w:val="center"/>
              <w:rPr>
                <w:rFonts w:ascii="仿宋_GB2312" w:eastAsia="仿宋_GB2312" w:hAnsi="仿宋"/>
              </w:rPr>
            </w:pPr>
            <w:r>
              <w:rPr>
                <w:rFonts w:ascii="仿宋_GB2312" w:eastAsia="仿宋_GB2312" w:hAnsi="仿宋" w:hint="eastAsia"/>
              </w:rPr>
              <w:t>4</w:t>
            </w:r>
          </w:p>
        </w:tc>
      </w:tr>
      <w:tr w:rsidR="00F2137E">
        <w:trPr>
          <w:trHeight w:val="574"/>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137E" w:rsidRDefault="00851CC2">
            <w:pPr>
              <w:snapToGrid w:val="0"/>
              <w:jc w:val="center"/>
              <w:rPr>
                <w:rFonts w:ascii="仿宋_GB2312" w:eastAsia="仿宋_GB2312" w:hAnsi="仿宋"/>
              </w:rPr>
            </w:pPr>
            <w:r>
              <w:rPr>
                <w:rFonts w:ascii="仿宋_GB2312" w:eastAsia="仿宋_GB2312" w:hAnsi="仿宋" w:hint="eastAsia"/>
              </w:rPr>
              <w:t>5</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137E" w:rsidRDefault="00851CC2">
            <w:pPr>
              <w:widowControl/>
              <w:snapToGrid w:val="0"/>
              <w:jc w:val="left"/>
              <w:rPr>
                <w:rFonts w:ascii="仿宋_GB2312" w:eastAsia="仿宋_GB2312" w:hAnsi="仿宋"/>
              </w:rPr>
            </w:pPr>
            <w:r>
              <w:rPr>
                <w:rFonts w:ascii="仿宋_GB2312" w:eastAsia="仿宋_GB2312" w:hAnsi="仿宋" w:hint="eastAsia"/>
              </w:rPr>
              <w:t>法定代表人（或非法人组织</w:t>
            </w:r>
            <w:r>
              <w:rPr>
                <w:rFonts w:ascii="仿宋_GB2312" w:eastAsia="仿宋_GB2312" w:hAnsi="Lucida Sans Unicode" w:cs="Lucida Sans Unicode" w:hint="eastAsia"/>
                <w:szCs w:val="21"/>
              </w:rPr>
              <w:t>负责人）</w:t>
            </w:r>
            <w:r>
              <w:rPr>
                <w:rFonts w:ascii="仿宋_GB2312" w:eastAsia="仿宋_GB2312" w:hAnsi="仿宋" w:hint="eastAsia"/>
              </w:rPr>
              <w:t>授权委托书原件</w:t>
            </w:r>
            <w:r>
              <w:rPr>
                <w:rFonts w:ascii="仿宋_GB2312" w:eastAsia="仿宋_GB2312" w:hAnsi="Lucida Sans Unicode" w:cs="Lucida Sans Unicode" w:hint="eastAsia"/>
                <w:szCs w:val="21"/>
              </w:rPr>
              <w:t>（授权委托人参加投标的须提供）</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137E" w:rsidRDefault="00851CC2">
            <w:pPr>
              <w:snapToGrid w:val="0"/>
              <w:jc w:val="center"/>
              <w:rPr>
                <w:rFonts w:ascii="仿宋_GB2312" w:eastAsia="仿宋_GB2312" w:hAnsi="仿宋"/>
              </w:rPr>
            </w:pPr>
            <w:r>
              <w:rPr>
                <w:rFonts w:ascii="仿宋_GB2312" w:eastAsia="仿宋_GB2312" w:hAnsi="仿宋" w:hint="eastAsia"/>
              </w:rPr>
              <w:t>5</w:t>
            </w:r>
          </w:p>
        </w:tc>
      </w:tr>
      <w:tr w:rsidR="00F2137E">
        <w:trPr>
          <w:trHeight w:val="90"/>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137E" w:rsidRDefault="00851CC2">
            <w:pPr>
              <w:snapToGrid w:val="0"/>
              <w:jc w:val="center"/>
              <w:rPr>
                <w:rFonts w:ascii="仿宋_GB2312" w:eastAsia="仿宋_GB2312" w:hAnsi="仿宋"/>
              </w:rPr>
            </w:pPr>
            <w:r>
              <w:rPr>
                <w:rFonts w:ascii="仿宋_GB2312" w:eastAsia="仿宋_GB2312" w:hAnsi="仿宋" w:hint="eastAsia"/>
              </w:rPr>
              <w:t>6</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137E" w:rsidRDefault="00851CC2">
            <w:pPr>
              <w:widowControl/>
              <w:snapToGrid w:val="0"/>
              <w:jc w:val="left"/>
              <w:rPr>
                <w:rFonts w:ascii="仿宋_GB2312" w:eastAsia="仿宋_GB2312" w:hAnsi="仿宋"/>
              </w:rPr>
            </w:pPr>
            <w:r>
              <w:rPr>
                <w:rFonts w:ascii="仿宋_GB2312" w:eastAsia="仿宋_GB2312" w:hAnsi="仿宋" w:hint="eastAsia"/>
              </w:rPr>
              <w:t>具有良好的商业信誉和健全的财务会计制度的证明文件：</w:t>
            </w:r>
          </w:p>
          <w:p w:rsidR="00F2137E" w:rsidRDefault="00851CC2">
            <w:pPr>
              <w:widowControl/>
              <w:snapToGrid w:val="0"/>
              <w:jc w:val="left"/>
              <w:rPr>
                <w:rFonts w:ascii="仿宋_GB2312" w:eastAsia="仿宋_GB2312" w:hAnsi="仿宋"/>
              </w:rPr>
            </w:pPr>
            <w:r>
              <w:rPr>
                <w:rFonts w:ascii="仿宋_GB2312" w:eastAsia="仿宋_GB2312" w:hAnsi="仿宋" w:hint="eastAsia"/>
              </w:rPr>
              <w:t>1、提供经会计师事务所对投标单位上一年度进行审计的审计报告复印件；</w:t>
            </w:r>
          </w:p>
          <w:p w:rsidR="00F2137E" w:rsidRDefault="00851CC2">
            <w:pPr>
              <w:widowControl/>
              <w:snapToGrid w:val="0"/>
              <w:jc w:val="left"/>
              <w:rPr>
                <w:rFonts w:ascii="仿宋_GB2312" w:eastAsia="仿宋_GB2312" w:hAnsi="仿宋"/>
              </w:rPr>
            </w:pPr>
            <w:r>
              <w:rPr>
                <w:rFonts w:ascii="仿宋_GB2312" w:eastAsia="仿宋_GB2312" w:hAnsi="仿宋" w:hint="eastAsia"/>
              </w:rPr>
              <w:t>2、提供在开标时间前三个月内银行出具的资信证明文件的复印件。</w:t>
            </w:r>
          </w:p>
          <w:p w:rsidR="00F2137E" w:rsidRDefault="00851CC2">
            <w:pPr>
              <w:widowControl/>
              <w:snapToGrid w:val="0"/>
              <w:jc w:val="left"/>
              <w:rPr>
                <w:rFonts w:ascii="仿宋_GB2312" w:eastAsia="仿宋_GB2312" w:hAnsi="仿宋"/>
              </w:rPr>
            </w:pPr>
            <w:r>
              <w:rPr>
                <w:rFonts w:ascii="仿宋_GB2312" w:eastAsia="仿宋_GB2312" w:hAnsi="仿宋" w:hint="eastAsia"/>
              </w:rPr>
              <w:t>（注：上述材料提供1或2中任意一项均可；资信证明文件中单位名称须与投标人一致，但不限定必须为本项目出具。）</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137E" w:rsidRDefault="00F2137E">
            <w:pPr>
              <w:snapToGrid w:val="0"/>
              <w:jc w:val="center"/>
              <w:rPr>
                <w:rFonts w:ascii="仿宋_GB2312" w:eastAsia="仿宋_GB2312" w:hAnsi="仿宋"/>
                <w:color w:val="FF0000"/>
              </w:rPr>
            </w:pPr>
          </w:p>
        </w:tc>
      </w:tr>
      <w:tr w:rsidR="00F2137E">
        <w:trPr>
          <w:trHeight w:val="1130"/>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137E" w:rsidRDefault="00851CC2">
            <w:pPr>
              <w:snapToGrid w:val="0"/>
              <w:jc w:val="center"/>
              <w:rPr>
                <w:rFonts w:ascii="仿宋_GB2312" w:eastAsia="仿宋_GB2312" w:hAnsi="仿宋"/>
              </w:rPr>
            </w:pPr>
            <w:r>
              <w:rPr>
                <w:rFonts w:ascii="仿宋_GB2312" w:eastAsia="仿宋_GB2312" w:hAnsi="仿宋" w:hint="eastAsia"/>
              </w:rPr>
              <w:t>7</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137E" w:rsidRDefault="00851CC2">
            <w:pPr>
              <w:snapToGrid w:val="0"/>
              <w:jc w:val="left"/>
              <w:rPr>
                <w:rFonts w:ascii="仿宋_GB2312" w:eastAsia="仿宋_GB2312" w:hAnsi="仿宋"/>
              </w:rPr>
            </w:pPr>
            <w:r>
              <w:rPr>
                <w:rFonts w:ascii="仿宋_GB2312" w:eastAsia="仿宋_GB2312" w:hAnsi="仿宋" w:hint="eastAsia"/>
              </w:rPr>
              <w:t>开标时间前六个月内任一个月的依法缴纳税收的缴款凭据复印件</w:t>
            </w:r>
          </w:p>
          <w:p w:rsidR="00F2137E" w:rsidRDefault="00851CC2">
            <w:pPr>
              <w:snapToGrid w:val="0"/>
              <w:jc w:val="left"/>
              <w:rPr>
                <w:rFonts w:ascii="仿宋_GB2312" w:eastAsia="仿宋_GB2312" w:hAnsi="仿宋"/>
              </w:rPr>
            </w:pPr>
            <w:r>
              <w:rPr>
                <w:rFonts w:ascii="仿宋_GB2312" w:eastAsia="仿宋_GB2312" w:hAnsi="仿宋" w:hint="eastAsia"/>
              </w:rPr>
              <w:t>（注：依法免税的供应商，应提供相关证明材料，包括相关法规要求原文及加盖公章的情况说明）</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137E" w:rsidRDefault="00F2137E">
            <w:pPr>
              <w:snapToGrid w:val="0"/>
              <w:jc w:val="center"/>
              <w:rPr>
                <w:rFonts w:ascii="仿宋_GB2312" w:eastAsia="仿宋_GB2312" w:hAnsi="仿宋"/>
              </w:rPr>
            </w:pPr>
          </w:p>
        </w:tc>
      </w:tr>
      <w:tr w:rsidR="00F2137E">
        <w:trPr>
          <w:trHeight w:val="1128"/>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137E" w:rsidRDefault="00851CC2">
            <w:pPr>
              <w:snapToGrid w:val="0"/>
              <w:jc w:val="center"/>
              <w:rPr>
                <w:rFonts w:ascii="仿宋_GB2312" w:eastAsia="仿宋_GB2312" w:hAnsi="仿宋"/>
              </w:rPr>
            </w:pPr>
            <w:r>
              <w:rPr>
                <w:rFonts w:ascii="仿宋_GB2312" w:eastAsia="仿宋_GB2312" w:hAnsi="仿宋" w:hint="eastAsia"/>
              </w:rPr>
              <w:t>8</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137E" w:rsidRDefault="00851CC2">
            <w:pPr>
              <w:snapToGrid w:val="0"/>
              <w:jc w:val="left"/>
              <w:rPr>
                <w:rFonts w:ascii="仿宋_GB2312" w:eastAsia="仿宋_GB2312" w:hAnsi="仿宋"/>
              </w:rPr>
            </w:pPr>
            <w:r>
              <w:rPr>
                <w:rFonts w:ascii="仿宋_GB2312" w:eastAsia="仿宋_GB2312" w:hAnsi="仿宋" w:hint="eastAsia"/>
              </w:rPr>
              <w:t>开标时间前六个月内任一个月的依法缴纳社会保障资金的缴款凭据复印件</w:t>
            </w:r>
          </w:p>
          <w:p w:rsidR="00F2137E" w:rsidRDefault="00851CC2">
            <w:pPr>
              <w:snapToGrid w:val="0"/>
              <w:jc w:val="left"/>
              <w:rPr>
                <w:rFonts w:ascii="仿宋_GB2312" w:eastAsia="仿宋_GB2312" w:hAnsi="仿宋"/>
              </w:rPr>
            </w:pPr>
            <w:r>
              <w:rPr>
                <w:rFonts w:ascii="仿宋_GB2312" w:eastAsia="仿宋_GB2312" w:hAnsi="仿宋" w:hint="eastAsia"/>
              </w:rPr>
              <w:t>（注：依法不需要缴纳社会保障资金的供应商，应提供相关证明材料，包括相关法规要求原文及加盖公章的情况说明）</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137E" w:rsidRDefault="00F2137E">
            <w:pPr>
              <w:snapToGrid w:val="0"/>
              <w:jc w:val="center"/>
              <w:rPr>
                <w:rFonts w:ascii="仿宋_GB2312" w:eastAsia="仿宋_GB2312" w:hAnsi="仿宋"/>
              </w:rPr>
            </w:pPr>
          </w:p>
        </w:tc>
      </w:tr>
      <w:tr w:rsidR="00F2137E">
        <w:trPr>
          <w:trHeight w:val="537"/>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137E" w:rsidRDefault="00851CC2">
            <w:pPr>
              <w:snapToGrid w:val="0"/>
              <w:jc w:val="center"/>
              <w:rPr>
                <w:rFonts w:ascii="仿宋_GB2312" w:eastAsia="仿宋_GB2312" w:hAnsi="仿宋"/>
              </w:rPr>
            </w:pPr>
            <w:r>
              <w:rPr>
                <w:rFonts w:ascii="仿宋_GB2312" w:eastAsia="仿宋_GB2312" w:hAnsi="仿宋" w:hint="eastAsia"/>
              </w:rPr>
              <w:t>9</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137E" w:rsidRDefault="00851CC2">
            <w:pPr>
              <w:snapToGrid w:val="0"/>
              <w:jc w:val="left"/>
              <w:rPr>
                <w:rFonts w:ascii="仿宋_GB2312" w:eastAsia="仿宋_GB2312" w:hAnsi="仿宋"/>
              </w:rPr>
            </w:pPr>
            <w:r>
              <w:rPr>
                <w:rFonts w:ascii="仿宋_GB2312" w:eastAsia="仿宋_GB2312" w:hAnsi="仿宋" w:hint="eastAsia"/>
              </w:rPr>
              <w:t>具备履行合同所必需的设备和专业技术能力声明函</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137E" w:rsidRDefault="00851CC2">
            <w:pPr>
              <w:snapToGrid w:val="0"/>
              <w:jc w:val="center"/>
              <w:rPr>
                <w:rFonts w:ascii="仿宋_GB2312" w:eastAsia="仿宋_GB2312" w:hAnsi="仿宋"/>
              </w:rPr>
            </w:pPr>
            <w:r>
              <w:rPr>
                <w:rFonts w:ascii="仿宋_GB2312" w:eastAsia="仿宋_GB2312" w:hAnsi="仿宋" w:hint="eastAsia"/>
              </w:rPr>
              <w:t>6</w:t>
            </w:r>
          </w:p>
        </w:tc>
      </w:tr>
      <w:tr w:rsidR="00F2137E">
        <w:trPr>
          <w:trHeight w:val="853"/>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137E" w:rsidRDefault="00851CC2">
            <w:pPr>
              <w:snapToGrid w:val="0"/>
              <w:jc w:val="center"/>
              <w:rPr>
                <w:rFonts w:ascii="仿宋_GB2312" w:eastAsia="仿宋_GB2312" w:hAnsi="仿宋"/>
              </w:rPr>
            </w:pPr>
            <w:r>
              <w:rPr>
                <w:rFonts w:ascii="仿宋_GB2312" w:eastAsia="仿宋_GB2312" w:hAnsi="仿宋" w:hint="eastAsia"/>
              </w:rPr>
              <w:t>10</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137E" w:rsidRDefault="00851CC2">
            <w:pPr>
              <w:snapToGrid w:val="0"/>
              <w:jc w:val="left"/>
              <w:rPr>
                <w:rFonts w:ascii="仿宋_GB2312" w:eastAsia="仿宋_GB2312" w:hAnsi="仿宋"/>
              </w:rPr>
            </w:pPr>
            <w:r>
              <w:rPr>
                <w:rFonts w:ascii="仿宋_GB2312" w:eastAsia="仿宋_GB2312" w:hAnsi="仿宋" w:hint="eastAsia"/>
              </w:rPr>
              <w:t>参加政府采购活动前3年内在经营活动中没有重大违法记录的书面声明</w:t>
            </w:r>
          </w:p>
          <w:p w:rsidR="00F2137E" w:rsidRDefault="00851CC2">
            <w:pPr>
              <w:snapToGrid w:val="0"/>
              <w:jc w:val="left"/>
              <w:rPr>
                <w:rFonts w:ascii="仿宋_GB2312" w:eastAsia="仿宋_GB2312" w:hAnsi="仿宋"/>
              </w:rPr>
            </w:pPr>
            <w:r>
              <w:rPr>
                <w:rFonts w:ascii="仿宋_GB2312" w:eastAsia="仿宋_GB2312" w:hAnsi="仿宋" w:hint="eastAsia"/>
              </w:rPr>
              <w:t>联合体各方均需提供上述证明（如适用）</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137E" w:rsidRDefault="00851CC2">
            <w:pPr>
              <w:snapToGrid w:val="0"/>
              <w:jc w:val="center"/>
              <w:rPr>
                <w:rFonts w:ascii="仿宋_GB2312" w:eastAsia="仿宋_GB2312" w:hAnsi="仿宋"/>
              </w:rPr>
            </w:pPr>
            <w:r>
              <w:rPr>
                <w:rFonts w:ascii="仿宋_GB2312" w:eastAsia="仿宋_GB2312" w:hAnsi="仿宋" w:hint="eastAsia"/>
              </w:rPr>
              <w:t>7</w:t>
            </w:r>
          </w:p>
        </w:tc>
      </w:tr>
      <w:tr w:rsidR="00F2137E">
        <w:trPr>
          <w:trHeight w:val="594"/>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137E" w:rsidRDefault="00851CC2">
            <w:pPr>
              <w:snapToGrid w:val="0"/>
              <w:jc w:val="center"/>
              <w:rPr>
                <w:rFonts w:ascii="仿宋_GB2312" w:eastAsia="仿宋_GB2312" w:hAnsi="仿宋"/>
              </w:rPr>
            </w:pPr>
            <w:r>
              <w:rPr>
                <w:rFonts w:ascii="仿宋_GB2312" w:eastAsia="仿宋_GB2312" w:hAnsi="仿宋" w:hint="eastAsia"/>
              </w:rPr>
              <w:t>1</w:t>
            </w:r>
            <w:r w:rsidR="008631D6">
              <w:rPr>
                <w:rFonts w:ascii="仿宋_GB2312" w:eastAsia="仿宋_GB2312" w:hAnsi="仿宋" w:hint="eastAsia"/>
              </w:rPr>
              <w:t>1</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137E" w:rsidRDefault="00851CC2">
            <w:pPr>
              <w:snapToGrid w:val="0"/>
              <w:jc w:val="left"/>
              <w:rPr>
                <w:rFonts w:ascii="仿宋_GB2312" w:eastAsia="仿宋_GB2312" w:hAnsi="仿宋"/>
              </w:rPr>
            </w:pPr>
            <w:r>
              <w:rPr>
                <w:rFonts w:ascii="仿宋_GB2312" w:eastAsia="仿宋_GB2312" w:hAnsi="仿宋" w:hint="eastAsia"/>
              </w:rPr>
              <w:t>信用记录（</w:t>
            </w:r>
            <w:r>
              <w:rPr>
                <w:rFonts w:ascii="仿宋_GB2312" w:eastAsia="仿宋_GB2312" w:hAnsi="仿宋_GB2312" w:cs="仿宋_GB2312" w:hint="eastAsia"/>
                <w:szCs w:val="21"/>
              </w:rPr>
              <w:t>采购人或采购代理机构将</w:t>
            </w:r>
            <w:r w:rsidRPr="000E5816">
              <w:rPr>
                <w:rFonts w:ascii="仿宋" w:hAnsi="仿宋" w:cs="仿宋_GB2312" w:hint="eastAsia"/>
                <w:szCs w:val="21"/>
              </w:rPr>
              <w:t>按</w:t>
            </w:r>
            <w:r w:rsidRPr="000E5816">
              <w:rPr>
                <w:rFonts w:ascii="仿宋" w:hAnsi="仿宋" w:cs="Lucida Sans Unicode" w:hint="eastAsia"/>
                <w:szCs w:val="21"/>
              </w:rPr>
              <w:t>照采购文件规定的审查期间内进行查询</w:t>
            </w:r>
            <w:r w:rsidRPr="000E5816">
              <w:rPr>
                <w:rFonts w:ascii="仿宋_GB2312" w:eastAsia="仿宋_GB2312" w:hAnsi="仿宋" w:hint="eastAsia"/>
              </w:rPr>
              <w:t>）</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137E" w:rsidRDefault="00F2137E">
            <w:pPr>
              <w:snapToGrid w:val="0"/>
              <w:jc w:val="center"/>
              <w:rPr>
                <w:rFonts w:ascii="仿宋_GB2312" w:eastAsia="仿宋_GB2312" w:hAnsi="仿宋"/>
              </w:rPr>
            </w:pPr>
          </w:p>
        </w:tc>
      </w:tr>
    </w:tbl>
    <w:p w:rsidR="00F2137E" w:rsidRDefault="00851CC2" w:rsidP="00FB7F61">
      <w:pPr>
        <w:ind w:firstLineChars="200" w:firstLine="482"/>
        <w:rPr>
          <w:rFonts w:ascii="仿宋_GB2312" w:eastAsia="仿宋_GB2312" w:hAnsi="仿宋_GB2312" w:cs="仿宋_GB2312"/>
          <w:b/>
          <w:sz w:val="24"/>
        </w:rPr>
      </w:pPr>
      <w:bookmarkStart w:id="55" w:name="_Toc25206_WPSOffice_Level2"/>
      <w:bookmarkStart w:id="56" w:name="_Toc22359_WPSOffice_Level2"/>
      <w:r>
        <w:rPr>
          <w:rFonts w:ascii="仿宋_GB2312" w:eastAsia="仿宋_GB2312" w:hAnsi="仿宋_GB2312" w:cs="仿宋_GB2312" w:hint="eastAsia"/>
          <w:b/>
          <w:sz w:val="24"/>
        </w:rPr>
        <w:t>三、符合性证明材料</w:t>
      </w:r>
      <w:bookmarkEnd w:id="55"/>
      <w:bookmarkEnd w:id="56"/>
      <w:r>
        <w:rPr>
          <w:rFonts w:ascii="仿宋_GB2312" w:eastAsia="仿宋_GB2312" w:hAnsi="仿宋_GB2312" w:cs="仿宋_GB2312" w:hint="eastAsia"/>
          <w:b/>
          <w:sz w:val="24"/>
        </w:rPr>
        <w:t>（有一项不符合要求，不能进入下一阶段评审）</w:t>
      </w: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864"/>
        <w:gridCol w:w="909"/>
      </w:tblGrid>
      <w:tr w:rsidR="00F2137E">
        <w:trPr>
          <w:trHeight w:val="665"/>
          <w:jc w:val="center"/>
        </w:trPr>
        <w:tc>
          <w:tcPr>
            <w:tcW w:w="667" w:type="dxa"/>
            <w:vAlign w:val="center"/>
          </w:tcPr>
          <w:bookmarkEnd w:id="53"/>
          <w:bookmarkEnd w:id="54"/>
          <w:p w:rsidR="00F2137E" w:rsidRDefault="00851CC2">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lastRenderedPageBreak/>
              <w:t>序号</w:t>
            </w:r>
          </w:p>
        </w:tc>
        <w:tc>
          <w:tcPr>
            <w:tcW w:w="6864" w:type="dxa"/>
            <w:vAlign w:val="center"/>
          </w:tcPr>
          <w:p w:rsidR="00F2137E" w:rsidRDefault="00851CC2">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符合性证明材料审查内容</w:t>
            </w:r>
          </w:p>
        </w:tc>
        <w:tc>
          <w:tcPr>
            <w:tcW w:w="909" w:type="dxa"/>
            <w:vAlign w:val="center"/>
          </w:tcPr>
          <w:p w:rsidR="00F2137E" w:rsidRDefault="00851CC2">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格式</w:t>
            </w:r>
          </w:p>
        </w:tc>
      </w:tr>
      <w:tr w:rsidR="00F2137E">
        <w:trPr>
          <w:trHeight w:val="429"/>
          <w:jc w:val="center"/>
        </w:trPr>
        <w:tc>
          <w:tcPr>
            <w:tcW w:w="667" w:type="dxa"/>
            <w:vAlign w:val="center"/>
          </w:tcPr>
          <w:p w:rsidR="00F2137E" w:rsidRDefault="00851CC2">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1</w:t>
            </w:r>
          </w:p>
        </w:tc>
        <w:tc>
          <w:tcPr>
            <w:tcW w:w="6864" w:type="dxa"/>
            <w:vAlign w:val="center"/>
          </w:tcPr>
          <w:p w:rsidR="00F2137E" w:rsidRDefault="00851CC2">
            <w:pP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投标函</w:t>
            </w:r>
          </w:p>
        </w:tc>
        <w:tc>
          <w:tcPr>
            <w:tcW w:w="909" w:type="dxa"/>
            <w:vAlign w:val="center"/>
          </w:tcPr>
          <w:p w:rsidR="00F2137E" w:rsidRDefault="00851CC2">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9</w:t>
            </w:r>
          </w:p>
        </w:tc>
      </w:tr>
      <w:tr w:rsidR="00F2137E">
        <w:trPr>
          <w:trHeight w:val="429"/>
          <w:jc w:val="center"/>
        </w:trPr>
        <w:tc>
          <w:tcPr>
            <w:tcW w:w="667" w:type="dxa"/>
            <w:vAlign w:val="center"/>
          </w:tcPr>
          <w:p w:rsidR="00F2137E" w:rsidRDefault="00851CC2">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2</w:t>
            </w:r>
          </w:p>
        </w:tc>
        <w:tc>
          <w:tcPr>
            <w:tcW w:w="6864" w:type="dxa"/>
            <w:vAlign w:val="center"/>
          </w:tcPr>
          <w:p w:rsidR="00F2137E" w:rsidRDefault="00851CC2">
            <w:pP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递交投标保证金证明材料复印件（以保函形式递交的保证金，正本应放入保函原件）</w:t>
            </w:r>
          </w:p>
        </w:tc>
        <w:tc>
          <w:tcPr>
            <w:tcW w:w="909" w:type="dxa"/>
            <w:vAlign w:val="center"/>
          </w:tcPr>
          <w:p w:rsidR="00F2137E" w:rsidRDefault="00F2137E">
            <w:pPr>
              <w:jc w:val="center"/>
              <w:rPr>
                <w:rFonts w:ascii="仿宋_GB2312" w:eastAsia="仿宋_GB2312" w:hAnsi="仿宋_GB2312" w:cs="仿宋_GB2312"/>
                <w:kern w:val="0"/>
                <w:sz w:val="20"/>
                <w:szCs w:val="21"/>
              </w:rPr>
            </w:pPr>
          </w:p>
        </w:tc>
      </w:tr>
      <w:tr w:rsidR="00F2137E">
        <w:trPr>
          <w:trHeight w:val="429"/>
          <w:jc w:val="center"/>
        </w:trPr>
        <w:tc>
          <w:tcPr>
            <w:tcW w:w="667" w:type="dxa"/>
            <w:vAlign w:val="center"/>
          </w:tcPr>
          <w:p w:rsidR="00F2137E" w:rsidRDefault="00851CC2">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3</w:t>
            </w:r>
          </w:p>
        </w:tc>
        <w:tc>
          <w:tcPr>
            <w:tcW w:w="6864" w:type="dxa"/>
            <w:vAlign w:val="center"/>
          </w:tcPr>
          <w:p w:rsidR="00F2137E" w:rsidRDefault="00851CC2">
            <w:pP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开标一览表</w:t>
            </w:r>
          </w:p>
        </w:tc>
        <w:tc>
          <w:tcPr>
            <w:tcW w:w="909" w:type="dxa"/>
            <w:vAlign w:val="center"/>
          </w:tcPr>
          <w:p w:rsidR="00F2137E" w:rsidRDefault="00851CC2">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10</w:t>
            </w:r>
          </w:p>
        </w:tc>
      </w:tr>
      <w:tr w:rsidR="00F2137E">
        <w:trPr>
          <w:trHeight w:val="429"/>
          <w:jc w:val="center"/>
        </w:trPr>
        <w:tc>
          <w:tcPr>
            <w:tcW w:w="667" w:type="dxa"/>
            <w:vAlign w:val="center"/>
          </w:tcPr>
          <w:p w:rsidR="00F2137E" w:rsidRDefault="00851CC2">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4</w:t>
            </w:r>
          </w:p>
        </w:tc>
        <w:tc>
          <w:tcPr>
            <w:tcW w:w="6864" w:type="dxa"/>
            <w:vAlign w:val="center"/>
          </w:tcPr>
          <w:p w:rsidR="00F2137E" w:rsidRDefault="00851CC2">
            <w:pP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分项报价表</w:t>
            </w:r>
          </w:p>
        </w:tc>
        <w:tc>
          <w:tcPr>
            <w:tcW w:w="909" w:type="dxa"/>
            <w:vAlign w:val="center"/>
          </w:tcPr>
          <w:p w:rsidR="00F2137E" w:rsidRDefault="00851CC2">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11</w:t>
            </w:r>
          </w:p>
        </w:tc>
      </w:tr>
      <w:tr w:rsidR="00F2137E">
        <w:trPr>
          <w:trHeight w:val="429"/>
          <w:jc w:val="center"/>
        </w:trPr>
        <w:tc>
          <w:tcPr>
            <w:tcW w:w="667" w:type="dxa"/>
            <w:vAlign w:val="center"/>
          </w:tcPr>
          <w:p w:rsidR="00F2137E" w:rsidRDefault="00851CC2">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5</w:t>
            </w:r>
          </w:p>
        </w:tc>
        <w:tc>
          <w:tcPr>
            <w:tcW w:w="6864" w:type="dxa"/>
            <w:vAlign w:val="center"/>
          </w:tcPr>
          <w:p w:rsidR="00F2137E" w:rsidRDefault="00851CC2">
            <w:pP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技术规格偏离表</w:t>
            </w:r>
          </w:p>
        </w:tc>
        <w:tc>
          <w:tcPr>
            <w:tcW w:w="909" w:type="dxa"/>
            <w:vAlign w:val="center"/>
          </w:tcPr>
          <w:p w:rsidR="00F2137E" w:rsidRDefault="00851CC2">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12</w:t>
            </w:r>
          </w:p>
        </w:tc>
      </w:tr>
      <w:tr w:rsidR="00F2137E">
        <w:trPr>
          <w:trHeight w:val="429"/>
          <w:jc w:val="center"/>
        </w:trPr>
        <w:tc>
          <w:tcPr>
            <w:tcW w:w="667" w:type="dxa"/>
            <w:vAlign w:val="center"/>
          </w:tcPr>
          <w:p w:rsidR="00F2137E" w:rsidRDefault="00851CC2">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6</w:t>
            </w:r>
          </w:p>
        </w:tc>
        <w:tc>
          <w:tcPr>
            <w:tcW w:w="6864" w:type="dxa"/>
            <w:vAlign w:val="center"/>
          </w:tcPr>
          <w:p w:rsidR="00F2137E" w:rsidRDefault="00851CC2">
            <w:pP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商务条款偏离表</w:t>
            </w:r>
          </w:p>
        </w:tc>
        <w:tc>
          <w:tcPr>
            <w:tcW w:w="909" w:type="dxa"/>
            <w:vAlign w:val="center"/>
          </w:tcPr>
          <w:p w:rsidR="00F2137E" w:rsidRDefault="00851CC2">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13</w:t>
            </w:r>
          </w:p>
        </w:tc>
      </w:tr>
      <w:tr w:rsidR="00F2137E">
        <w:trPr>
          <w:trHeight w:val="429"/>
          <w:jc w:val="center"/>
        </w:trPr>
        <w:tc>
          <w:tcPr>
            <w:tcW w:w="667" w:type="dxa"/>
            <w:vAlign w:val="center"/>
          </w:tcPr>
          <w:p w:rsidR="00F2137E" w:rsidRDefault="00851CC2">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7</w:t>
            </w:r>
          </w:p>
        </w:tc>
        <w:tc>
          <w:tcPr>
            <w:tcW w:w="6864" w:type="dxa"/>
            <w:vAlign w:val="center"/>
          </w:tcPr>
          <w:p w:rsidR="00F2137E" w:rsidRDefault="00851CC2">
            <w:pP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投标人关联单位说明</w:t>
            </w:r>
          </w:p>
        </w:tc>
        <w:tc>
          <w:tcPr>
            <w:tcW w:w="909" w:type="dxa"/>
            <w:vAlign w:val="center"/>
          </w:tcPr>
          <w:p w:rsidR="00F2137E" w:rsidRDefault="00851CC2">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14</w:t>
            </w:r>
          </w:p>
        </w:tc>
      </w:tr>
    </w:tbl>
    <w:p w:rsidR="00F2137E" w:rsidRDefault="00851CC2">
      <w:pPr>
        <w:ind w:firstLineChars="200" w:firstLine="480"/>
        <w:jc w:val="left"/>
        <w:rPr>
          <w:rFonts w:ascii="仿宋_GB2312" w:eastAsia="仿宋_GB2312" w:hAnsi="仿宋_GB2312" w:cs="仿宋_GB2312"/>
          <w:sz w:val="24"/>
        </w:rPr>
      </w:pPr>
      <w:bookmarkStart w:id="57" w:name="_Toc27769_WPSOffice_Level2"/>
      <w:bookmarkStart w:id="58" w:name="_Toc24432_WPSOffice_Level2"/>
      <w:r>
        <w:rPr>
          <w:rFonts w:ascii="仿宋_GB2312" w:eastAsia="仿宋_GB2312" w:hAnsi="仿宋_GB2312" w:cs="仿宋_GB2312" w:hint="eastAsia"/>
          <w:sz w:val="24"/>
        </w:rPr>
        <w:t>四、其他材料</w:t>
      </w:r>
      <w:bookmarkEnd w:id="57"/>
      <w:bookmarkEnd w:id="58"/>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6927"/>
        <w:gridCol w:w="912"/>
      </w:tblGrid>
      <w:tr w:rsidR="00F2137E">
        <w:trPr>
          <w:trHeight w:val="671"/>
          <w:jc w:val="center"/>
        </w:trPr>
        <w:tc>
          <w:tcPr>
            <w:tcW w:w="641" w:type="dxa"/>
            <w:vAlign w:val="center"/>
          </w:tcPr>
          <w:p w:rsidR="00F2137E" w:rsidRDefault="00851CC2">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序号</w:t>
            </w:r>
          </w:p>
        </w:tc>
        <w:tc>
          <w:tcPr>
            <w:tcW w:w="6927" w:type="dxa"/>
            <w:vAlign w:val="center"/>
          </w:tcPr>
          <w:p w:rsidR="00F2137E" w:rsidRDefault="00851CC2">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其他材料</w:t>
            </w:r>
          </w:p>
        </w:tc>
        <w:tc>
          <w:tcPr>
            <w:tcW w:w="912" w:type="dxa"/>
            <w:vAlign w:val="center"/>
          </w:tcPr>
          <w:p w:rsidR="00F2137E" w:rsidRDefault="00851CC2">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格式</w:t>
            </w:r>
          </w:p>
        </w:tc>
      </w:tr>
      <w:tr w:rsidR="00F2137E">
        <w:trPr>
          <w:trHeight w:val="811"/>
          <w:jc w:val="center"/>
        </w:trPr>
        <w:tc>
          <w:tcPr>
            <w:tcW w:w="641" w:type="dxa"/>
            <w:vAlign w:val="center"/>
          </w:tcPr>
          <w:p w:rsidR="00F2137E" w:rsidRDefault="00851CC2">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1</w:t>
            </w:r>
          </w:p>
        </w:tc>
        <w:tc>
          <w:tcPr>
            <w:tcW w:w="6927" w:type="dxa"/>
            <w:vAlign w:val="center"/>
          </w:tcPr>
          <w:p w:rsidR="00F2137E" w:rsidRDefault="00851CC2">
            <w:pPr>
              <w:rPr>
                <w:rFonts w:ascii="仿宋_GB2312" w:eastAsia="仿宋_GB2312" w:hAnsi="仿宋_GB2312" w:cs="仿宋_GB2312"/>
                <w:kern w:val="0"/>
                <w:sz w:val="20"/>
                <w:szCs w:val="21"/>
              </w:rPr>
            </w:pPr>
            <w:r>
              <w:rPr>
                <w:rFonts w:ascii="仿宋_GB2312" w:eastAsia="仿宋_GB2312" w:hAnsi="仿宋_GB2312" w:cs="仿宋_GB2312" w:hint="eastAsia"/>
                <w:kern w:val="0"/>
                <w:szCs w:val="21"/>
              </w:rPr>
              <w:t xml:space="preserve">《品目清单》、国家确定的认证机构出具的、处于有效期之内的《节能产品、环境标志产品认证证书》（非政府强制采购的节能产品可以提供） </w:t>
            </w:r>
          </w:p>
        </w:tc>
        <w:tc>
          <w:tcPr>
            <w:tcW w:w="912" w:type="dxa"/>
            <w:vAlign w:val="center"/>
          </w:tcPr>
          <w:p w:rsidR="00F2137E" w:rsidRDefault="00F2137E">
            <w:pPr>
              <w:jc w:val="center"/>
              <w:rPr>
                <w:rFonts w:ascii="仿宋_GB2312" w:eastAsia="仿宋_GB2312" w:hAnsi="仿宋_GB2312" w:cs="仿宋_GB2312"/>
                <w:kern w:val="0"/>
                <w:sz w:val="20"/>
                <w:szCs w:val="21"/>
              </w:rPr>
            </w:pPr>
          </w:p>
        </w:tc>
      </w:tr>
      <w:tr w:rsidR="00F2137E">
        <w:trPr>
          <w:trHeight w:val="398"/>
          <w:jc w:val="center"/>
        </w:trPr>
        <w:tc>
          <w:tcPr>
            <w:tcW w:w="641" w:type="dxa"/>
            <w:vAlign w:val="center"/>
          </w:tcPr>
          <w:p w:rsidR="00F2137E" w:rsidRDefault="00851CC2">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2</w:t>
            </w:r>
          </w:p>
        </w:tc>
        <w:tc>
          <w:tcPr>
            <w:tcW w:w="6927" w:type="dxa"/>
            <w:vAlign w:val="center"/>
          </w:tcPr>
          <w:p w:rsidR="00F2137E" w:rsidRDefault="00851CC2">
            <w:pPr>
              <w:ind w:leftChars="12" w:left="25"/>
              <w:rPr>
                <w:rFonts w:ascii="仿宋_GB2312" w:eastAsia="仿宋_GB2312" w:hAnsi="仿宋_GB2312" w:cs="仿宋_GB2312"/>
                <w:kern w:val="0"/>
                <w:sz w:val="20"/>
                <w:szCs w:val="21"/>
              </w:rPr>
            </w:pPr>
            <w:r>
              <w:rPr>
                <w:rFonts w:ascii="仿宋_GB2312" w:eastAsia="仿宋_GB2312" w:hAnsi="Lucida Sans Unicode" w:cs="Lucida Sans Unicode" w:hint="eastAsia"/>
                <w:szCs w:val="21"/>
              </w:rPr>
              <w:t>进口产品的制造厂家的授权书（如适用）</w:t>
            </w:r>
            <w:r>
              <w:rPr>
                <w:rFonts w:ascii="仿宋" w:hAnsi="仿宋" w:cs="仿宋_GB2312" w:hint="eastAsia"/>
                <w:kern w:val="0"/>
                <w:sz w:val="20"/>
                <w:szCs w:val="21"/>
              </w:rPr>
              <w:t>（可调整至符合性证明材料）</w:t>
            </w:r>
          </w:p>
        </w:tc>
        <w:tc>
          <w:tcPr>
            <w:tcW w:w="912" w:type="dxa"/>
            <w:vAlign w:val="center"/>
          </w:tcPr>
          <w:p w:rsidR="00F2137E" w:rsidRDefault="00851CC2">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15</w:t>
            </w:r>
          </w:p>
        </w:tc>
      </w:tr>
      <w:tr w:rsidR="00F2137E">
        <w:trPr>
          <w:trHeight w:val="421"/>
          <w:jc w:val="center"/>
        </w:trPr>
        <w:tc>
          <w:tcPr>
            <w:tcW w:w="641" w:type="dxa"/>
            <w:vAlign w:val="center"/>
          </w:tcPr>
          <w:p w:rsidR="00F2137E" w:rsidRDefault="00851CC2">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3</w:t>
            </w:r>
          </w:p>
        </w:tc>
        <w:tc>
          <w:tcPr>
            <w:tcW w:w="6927" w:type="dxa"/>
            <w:vAlign w:val="center"/>
          </w:tcPr>
          <w:p w:rsidR="00F2137E" w:rsidRDefault="00851CC2">
            <w:pPr>
              <w:ind w:leftChars="12" w:left="25"/>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监狱企业证明文件</w:t>
            </w:r>
          </w:p>
        </w:tc>
        <w:tc>
          <w:tcPr>
            <w:tcW w:w="912" w:type="dxa"/>
            <w:vAlign w:val="center"/>
          </w:tcPr>
          <w:p w:rsidR="00F2137E" w:rsidRDefault="00F2137E">
            <w:pPr>
              <w:jc w:val="center"/>
              <w:rPr>
                <w:rFonts w:ascii="仿宋_GB2312" w:eastAsia="仿宋_GB2312" w:hAnsi="仿宋_GB2312" w:cs="仿宋_GB2312"/>
                <w:kern w:val="0"/>
                <w:sz w:val="20"/>
                <w:szCs w:val="21"/>
              </w:rPr>
            </w:pPr>
          </w:p>
        </w:tc>
      </w:tr>
      <w:tr w:rsidR="00F2137E">
        <w:trPr>
          <w:trHeight w:val="421"/>
          <w:jc w:val="center"/>
        </w:trPr>
        <w:tc>
          <w:tcPr>
            <w:tcW w:w="641" w:type="dxa"/>
            <w:vAlign w:val="center"/>
          </w:tcPr>
          <w:p w:rsidR="00F2137E" w:rsidRDefault="00851CC2">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4</w:t>
            </w:r>
          </w:p>
        </w:tc>
        <w:tc>
          <w:tcPr>
            <w:tcW w:w="6927" w:type="dxa"/>
            <w:vAlign w:val="center"/>
          </w:tcPr>
          <w:p w:rsidR="00F2137E" w:rsidRDefault="00851CC2">
            <w:pPr>
              <w:ind w:leftChars="12" w:left="25"/>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《中小企业声明函》</w:t>
            </w:r>
          </w:p>
        </w:tc>
        <w:tc>
          <w:tcPr>
            <w:tcW w:w="912" w:type="dxa"/>
            <w:vAlign w:val="center"/>
          </w:tcPr>
          <w:p w:rsidR="00F2137E" w:rsidRDefault="00851CC2">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16</w:t>
            </w:r>
          </w:p>
        </w:tc>
      </w:tr>
      <w:tr w:rsidR="00F2137E">
        <w:trPr>
          <w:trHeight w:val="421"/>
          <w:jc w:val="center"/>
        </w:trPr>
        <w:tc>
          <w:tcPr>
            <w:tcW w:w="641" w:type="dxa"/>
            <w:vAlign w:val="center"/>
          </w:tcPr>
          <w:p w:rsidR="00F2137E" w:rsidRDefault="00851CC2">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5</w:t>
            </w:r>
          </w:p>
        </w:tc>
        <w:tc>
          <w:tcPr>
            <w:tcW w:w="6927" w:type="dxa"/>
            <w:vAlign w:val="center"/>
          </w:tcPr>
          <w:p w:rsidR="00F2137E" w:rsidRDefault="00851CC2">
            <w:pPr>
              <w:ind w:left="-2"/>
              <w:rPr>
                <w:rFonts w:ascii="仿宋_GB2312" w:eastAsia="仿宋_GB2312" w:hAnsi="仿宋_GB2312" w:cs="仿宋_GB2312"/>
                <w:kern w:val="0"/>
                <w:sz w:val="20"/>
                <w:szCs w:val="21"/>
              </w:rPr>
            </w:pPr>
            <w:r>
              <w:rPr>
                <w:rFonts w:ascii="仿宋_GB2312" w:eastAsia="仿宋_GB2312" w:hAnsi="仿宋_GB2312" w:cs="仿宋_GB2312" w:hint="eastAsia"/>
              </w:rPr>
              <w:t>制造商投标人企业（单位）类型声明函</w:t>
            </w:r>
          </w:p>
        </w:tc>
        <w:tc>
          <w:tcPr>
            <w:tcW w:w="912" w:type="dxa"/>
            <w:vAlign w:val="center"/>
          </w:tcPr>
          <w:p w:rsidR="00F2137E" w:rsidRDefault="00851CC2">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17</w:t>
            </w:r>
          </w:p>
        </w:tc>
      </w:tr>
      <w:tr w:rsidR="00F2137E">
        <w:trPr>
          <w:trHeight w:val="421"/>
          <w:jc w:val="center"/>
        </w:trPr>
        <w:tc>
          <w:tcPr>
            <w:tcW w:w="641" w:type="dxa"/>
            <w:vAlign w:val="center"/>
          </w:tcPr>
          <w:p w:rsidR="00F2137E" w:rsidRDefault="00851CC2">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6</w:t>
            </w:r>
          </w:p>
        </w:tc>
        <w:tc>
          <w:tcPr>
            <w:tcW w:w="6927" w:type="dxa"/>
            <w:vAlign w:val="center"/>
          </w:tcPr>
          <w:p w:rsidR="00F2137E" w:rsidRDefault="00851CC2">
            <w:pPr>
              <w:ind w:leftChars="12" w:left="25"/>
              <w:rPr>
                <w:rFonts w:ascii="仿宋_GB2312" w:eastAsia="仿宋_GB2312" w:hAnsi="仿宋_GB2312" w:cs="仿宋_GB2312"/>
              </w:rPr>
            </w:pPr>
            <w:r>
              <w:rPr>
                <w:rFonts w:ascii="仿宋_GB2312" w:eastAsia="仿宋_GB2312" w:hAnsi="仿宋_GB2312" w:cs="仿宋_GB2312" w:hint="eastAsia"/>
              </w:rPr>
              <w:t>残疾人福利性单位声明函</w:t>
            </w:r>
          </w:p>
        </w:tc>
        <w:tc>
          <w:tcPr>
            <w:tcW w:w="912" w:type="dxa"/>
            <w:vAlign w:val="center"/>
          </w:tcPr>
          <w:p w:rsidR="00F2137E" w:rsidRDefault="00851CC2">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18</w:t>
            </w:r>
          </w:p>
        </w:tc>
      </w:tr>
      <w:tr w:rsidR="00F2137E">
        <w:trPr>
          <w:trHeight w:val="421"/>
          <w:jc w:val="center"/>
        </w:trPr>
        <w:tc>
          <w:tcPr>
            <w:tcW w:w="641" w:type="dxa"/>
            <w:vAlign w:val="center"/>
          </w:tcPr>
          <w:p w:rsidR="00F2137E" w:rsidRDefault="00851CC2">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7</w:t>
            </w:r>
          </w:p>
        </w:tc>
        <w:tc>
          <w:tcPr>
            <w:tcW w:w="6927" w:type="dxa"/>
            <w:vAlign w:val="center"/>
          </w:tcPr>
          <w:p w:rsidR="00F2137E" w:rsidRDefault="00851CC2">
            <w:pPr>
              <w:ind w:leftChars="12" w:left="25"/>
              <w:rPr>
                <w:rFonts w:ascii="仿宋_GB2312" w:eastAsia="仿宋_GB2312" w:hAnsi="仿宋_GB2312" w:cs="仿宋_GB2312"/>
              </w:rPr>
            </w:pPr>
            <w:r>
              <w:rPr>
                <w:rFonts w:ascii="仿宋" w:hAnsi="仿宋" w:cs="仿宋_GB2312" w:hint="eastAsia"/>
              </w:rPr>
              <w:t>贫困地区农副产品声明函</w:t>
            </w:r>
          </w:p>
        </w:tc>
        <w:tc>
          <w:tcPr>
            <w:tcW w:w="912" w:type="dxa"/>
            <w:vAlign w:val="center"/>
          </w:tcPr>
          <w:p w:rsidR="00F2137E" w:rsidRDefault="00851CC2">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19</w:t>
            </w:r>
          </w:p>
        </w:tc>
      </w:tr>
      <w:tr w:rsidR="00F2137E">
        <w:trPr>
          <w:trHeight w:val="432"/>
          <w:jc w:val="center"/>
        </w:trPr>
        <w:tc>
          <w:tcPr>
            <w:tcW w:w="641" w:type="dxa"/>
            <w:vAlign w:val="center"/>
          </w:tcPr>
          <w:p w:rsidR="00F2137E" w:rsidRDefault="00F2137E">
            <w:pPr>
              <w:jc w:val="center"/>
              <w:rPr>
                <w:rFonts w:ascii="仿宋_GB2312" w:eastAsia="仿宋_GB2312" w:hAnsi="仿宋_GB2312" w:cs="仿宋_GB2312"/>
                <w:kern w:val="0"/>
                <w:sz w:val="20"/>
                <w:szCs w:val="21"/>
              </w:rPr>
            </w:pPr>
          </w:p>
        </w:tc>
        <w:tc>
          <w:tcPr>
            <w:tcW w:w="6927" w:type="dxa"/>
            <w:vAlign w:val="center"/>
          </w:tcPr>
          <w:p w:rsidR="00F2137E" w:rsidRDefault="00851CC2">
            <w:pPr>
              <w:pStyle w:val="11"/>
              <w:ind w:leftChars="12" w:left="25" w:firstLineChars="0" w:firstLine="0"/>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w:t>
            </w:r>
          </w:p>
        </w:tc>
        <w:tc>
          <w:tcPr>
            <w:tcW w:w="912" w:type="dxa"/>
            <w:vAlign w:val="center"/>
          </w:tcPr>
          <w:p w:rsidR="00F2137E" w:rsidRDefault="00F2137E">
            <w:pPr>
              <w:jc w:val="center"/>
              <w:rPr>
                <w:rFonts w:ascii="仿宋_GB2312" w:eastAsia="仿宋_GB2312" w:hAnsi="仿宋_GB2312" w:cs="仿宋_GB2312"/>
                <w:kern w:val="0"/>
                <w:sz w:val="20"/>
                <w:szCs w:val="21"/>
              </w:rPr>
            </w:pPr>
          </w:p>
        </w:tc>
      </w:tr>
    </w:tbl>
    <w:p w:rsidR="00F2137E" w:rsidRDefault="00851CC2" w:rsidP="00FB7F61">
      <w:pPr>
        <w:spacing w:line="360" w:lineRule="auto"/>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 xml:space="preserve"> </w:t>
      </w:r>
      <w:bookmarkStart w:id="59" w:name="_Toc24011_WPSOffice_Level2"/>
      <w:bookmarkStart w:id="60" w:name="_Toc23127_WPSOffice_Level2"/>
      <w:r>
        <w:rPr>
          <w:rFonts w:ascii="仿宋_GB2312" w:eastAsia="仿宋_GB2312" w:hAnsi="仿宋_GB2312" w:cs="仿宋_GB2312" w:hint="eastAsia"/>
          <w:b/>
          <w:sz w:val="24"/>
        </w:rPr>
        <w:t>重要提示：</w:t>
      </w:r>
      <w:bookmarkEnd w:id="59"/>
      <w:bookmarkEnd w:id="60"/>
    </w:p>
    <w:p w:rsidR="00F2137E" w:rsidRDefault="00851CC2">
      <w:pPr>
        <w:snapToGrid w:val="0"/>
        <w:spacing w:line="276"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1、投标人提供的证明材料，除需要投标人填报或有特殊说明外，均须按要求提供。</w:t>
      </w:r>
      <w:r>
        <w:rPr>
          <w:rFonts w:ascii="仿宋_GB2312" w:eastAsia="仿宋_GB2312" w:hAnsi="仿宋_GB2312" w:cs="仿宋_GB2312" w:hint="eastAsia"/>
          <w:b/>
          <w:bCs/>
          <w:szCs w:val="21"/>
        </w:rPr>
        <w:t xml:space="preserve"> </w:t>
      </w:r>
    </w:p>
    <w:p w:rsidR="00F2137E" w:rsidRDefault="00851CC2">
      <w:pPr>
        <w:snapToGrid w:val="0"/>
        <w:spacing w:line="276"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2、投标人在编制投标文件时，对于给定格式的文件内容，必须按照给定的标准格式进行填报；对于没有给定标准格式的文件内容，可以由投标人自行设计。投标人在装订投标文件时,应严格按照本表中“投标文件装订顺序”进行装订。</w:t>
      </w:r>
    </w:p>
    <w:p w:rsidR="00F2137E" w:rsidRDefault="00851CC2">
      <w:pPr>
        <w:snapToGrid w:val="0"/>
        <w:spacing w:line="276"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3、投标文件应用中文书写。投标文件中所附或所引用的材料不是中文时，应附中文译本，并加盖公章。</w:t>
      </w:r>
    </w:p>
    <w:p w:rsidR="00F2137E" w:rsidRDefault="00851CC2">
      <w:pPr>
        <w:ind w:firstLineChars="200" w:firstLine="420"/>
        <w:rPr>
          <w:rFonts w:ascii="仿宋_GB2312" w:eastAsia="仿宋_GB2312" w:hAnsi="仿宋_GB2312" w:cs="仿宋_GB2312"/>
        </w:rPr>
      </w:pPr>
      <w:r>
        <w:rPr>
          <w:rFonts w:ascii="仿宋_GB2312" w:eastAsia="仿宋_GB2312" w:hAnsi="仿宋_GB2312" w:cs="仿宋_GB2312" w:hint="eastAsia"/>
          <w:szCs w:val="21"/>
        </w:rPr>
        <w:t>4、</w:t>
      </w:r>
      <w:r>
        <w:rPr>
          <w:rFonts w:ascii="仿宋_GB2312" w:eastAsia="仿宋_GB2312" w:hAnsi="仿宋_GB2312" w:cs="仿宋_GB2312" w:hint="eastAsia"/>
          <w:b/>
          <w:bCs/>
          <w:szCs w:val="21"/>
        </w:rPr>
        <w:t>“资格性证明材料”</w:t>
      </w:r>
      <w:r>
        <w:rPr>
          <w:rFonts w:ascii="仿宋_GB2312" w:eastAsia="仿宋_GB2312" w:hAnsi="仿宋_GB2312" w:cs="仿宋_GB2312" w:hint="eastAsia"/>
        </w:rPr>
        <w:t>所列内容即为采购项目的资格审查条件，有一项不符合要求，不能进入下一阶段评审。</w:t>
      </w:r>
    </w:p>
    <w:p w:rsidR="00F2137E" w:rsidRDefault="00851CC2">
      <w:pPr>
        <w:ind w:firstLineChars="200" w:firstLine="420"/>
        <w:rPr>
          <w:rFonts w:ascii="仿宋_GB2312" w:eastAsia="仿宋_GB2312" w:hAnsi="仿宋_GB2312" w:cs="仿宋_GB2312"/>
        </w:rPr>
      </w:pPr>
      <w:r>
        <w:rPr>
          <w:rFonts w:ascii="仿宋_GB2312" w:eastAsia="仿宋_GB2312" w:hAnsi="仿宋_GB2312" w:cs="仿宋_GB2312" w:hint="eastAsia"/>
        </w:rPr>
        <w:t>5、</w:t>
      </w:r>
      <w:r>
        <w:rPr>
          <w:rFonts w:ascii="仿宋_GB2312" w:eastAsia="仿宋_GB2312" w:hAnsi="仿宋_GB2312" w:cs="仿宋_GB2312" w:hint="eastAsia"/>
          <w:b/>
          <w:bCs/>
          <w:szCs w:val="21"/>
        </w:rPr>
        <w:t>“符合性证明材料”</w:t>
      </w:r>
      <w:r>
        <w:rPr>
          <w:rFonts w:ascii="仿宋_GB2312" w:eastAsia="仿宋_GB2312" w:hAnsi="仿宋_GB2312" w:cs="仿宋_GB2312" w:hint="eastAsia"/>
        </w:rPr>
        <w:t>所列内容即为采购项目的符合性审查条件，有一项不符合要求，不能进入下一阶段评审。</w:t>
      </w:r>
    </w:p>
    <w:p w:rsidR="00F2137E" w:rsidRDefault="00851CC2">
      <w:pPr>
        <w:ind w:firstLineChars="200" w:firstLine="420"/>
        <w:rPr>
          <w:rFonts w:ascii="仿宋_GB2312" w:eastAsia="仿宋_GB2312" w:hAnsi="仿宋_GB2312" w:cs="仿宋_GB2312"/>
          <w:szCs w:val="21"/>
        </w:rPr>
      </w:pPr>
      <w:r>
        <w:rPr>
          <w:rFonts w:ascii="仿宋_GB2312" w:eastAsia="仿宋_GB2312" w:hAnsi="仿宋_GB2312" w:cs="仿宋_GB2312" w:hint="eastAsia"/>
        </w:rPr>
        <w:t>6、</w:t>
      </w:r>
      <w:r>
        <w:rPr>
          <w:rFonts w:ascii="仿宋_GB2312" w:eastAsia="仿宋_GB2312" w:hAnsi="仿宋_GB2312" w:cs="仿宋_GB2312" w:hint="eastAsia"/>
          <w:szCs w:val="21"/>
        </w:rPr>
        <w:t>“其他材料”</w:t>
      </w:r>
    </w:p>
    <w:p w:rsidR="00F2137E" w:rsidRDefault="00851CC2">
      <w:pPr>
        <w:ind w:firstLineChars="200" w:firstLine="420"/>
        <w:rPr>
          <w:rFonts w:ascii="仿宋_GB2312" w:eastAsia="仿宋_GB2312" w:hAnsi="仿宋_GB2312" w:cs="仿宋_GB2312"/>
          <w:kern w:val="0"/>
          <w:szCs w:val="21"/>
        </w:rPr>
      </w:pPr>
      <w:r>
        <w:rPr>
          <w:rFonts w:ascii="仿宋_GB2312" w:eastAsia="仿宋_GB2312" w:hAnsi="仿宋_GB2312" w:cs="仿宋_GB2312" w:hint="eastAsia"/>
          <w:szCs w:val="21"/>
        </w:rPr>
        <w:t>（1）</w:t>
      </w:r>
      <w:r>
        <w:rPr>
          <w:rFonts w:ascii="仿宋_GB2312" w:eastAsia="仿宋_GB2312" w:hAnsi="仿宋_GB2312" w:cs="仿宋_GB2312" w:hint="eastAsia"/>
          <w:kern w:val="0"/>
          <w:szCs w:val="21"/>
        </w:rPr>
        <w:t>综合评分法：</w:t>
      </w:r>
      <w:r>
        <w:rPr>
          <w:rFonts w:ascii="仿宋_GB2312" w:eastAsia="仿宋_GB2312" w:hAnsi="仿宋_GB2312" w:cs="仿宋_GB2312" w:hint="eastAsia"/>
          <w:szCs w:val="21"/>
        </w:rPr>
        <w:t>投标人可就</w:t>
      </w:r>
      <w:r>
        <w:rPr>
          <w:rFonts w:ascii="仿宋_GB2312" w:eastAsia="仿宋_GB2312" w:hAnsi="仿宋_GB2312" w:cs="仿宋_GB2312" w:hint="eastAsia"/>
          <w:kern w:val="0"/>
          <w:szCs w:val="21"/>
        </w:rPr>
        <w:t>招标文件要求以及评分细则中各项要求提供相应材料。</w:t>
      </w:r>
    </w:p>
    <w:p w:rsidR="00F2137E" w:rsidRDefault="00851CC2">
      <w:pPr>
        <w:ind w:firstLineChars="200" w:firstLine="420"/>
        <w:rPr>
          <w:rFonts w:ascii="仿宋_GB2312" w:eastAsia="仿宋_GB2312" w:hAnsi="仿宋_GB2312" w:cs="仿宋_GB2312"/>
          <w:kern w:val="0"/>
          <w:szCs w:val="21"/>
        </w:rPr>
      </w:pPr>
      <w:r>
        <w:rPr>
          <w:rFonts w:ascii="仿宋_GB2312" w:eastAsia="仿宋_GB2312" w:hAnsi="仿宋_GB2312" w:cs="仿宋_GB2312" w:hint="eastAsia"/>
          <w:szCs w:val="21"/>
        </w:rPr>
        <w:t>（2）</w:t>
      </w:r>
      <w:r>
        <w:rPr>
          <w:rFonts w:ascii="仿宋_GB2312" w:eastAsia="仿宋_GB2312" w:hAnsi="仿宋_GB2312" w:cs="仿宋_GB2312" w:hint="eastAsia"/>
          <w:kern w:val="0"/>
          <w:szCs w:val="21"/>
        </w:rPr>
        <w:t>最低评标价法：</w:t>
      </w:r>
      <w:r>
        <w:rPr>
          <w:rFonts w:ascii="仿宋_GB2312" w:eastAsia="仿宋_GB2312" w:hAnsi="仿宋_GB2312" w:cs="仿宋_GB2312" w:hint="eastAsia"/>
          <w:szCs w:val="21"/>
        </w:rPr>
        <w:t>投标人可就</w:t>
      </w:r>
      <w:r>
        <w:rPr>
          <w:rFonts w:ascii="仿宋_GB2312" w:eastAsia="仿宋_GB2312" w:hAnsi="仿宋_GB2312" w:cs="仿宋_GB2312" w:hint="eastAsia"/>
          <w:kern w:val="0"/>
          <w:szCs w:val="21"/>
        </w:rPr>
        <w:t>招标文件要求提供相应材料。</w:t>
      </w:r>
    </w:p>
    <w:p w:rsidR="00F2137E" w:rsidRDefault="00F2137E"/>
    <w:p w:rsidR="00157A9B" w:rsidRDefault="00157A9B">
      <w:pPr>
        <w:widowControl/>
        <w:jc w:val="left"/>
        <w:rPr>
          <w:rFonts w:ascii="仿宋_GB2312" w:eastAsia="仿宋_GB2312" w:hAnsi="仿宋_GB2312" w:cs="仿宋_GB2312"/>
          <w:b/>
          <w:sz w:val="28"/>
          <w:szCs w:val="28"/>
        </w:rPr>
      </w:pPr>
      <w:r>
        <w:rPr>
          <w:rFonts w:ascii="仿宋_GB2312" w:eastAsia="仿宋_GB2312" w:hAnsi="仿宋_GB2312" w:cs="仿宋_GB2312"/>
          <w:szCs w:val="28"/>
        </w:rPr>
        <w:lastRenderedPageBreak/>
        <w:br w:type="page"/>
      </w:r>
    </w:p>
    <w:p w:rsidR="00F2137E" w:rsidRDefault="00851CC2">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格式1</w:t>
      </w:r>
    </w:p>
    <w:p w:rsidR="00F2137E" w:rsidRDefault="00851CC2">
      <w:pPr>
        <w:jc w:val="center"/>
        <w:rPr>
          <w:rFonts w:ascii="仿宋_GB2312" w:eastAsia="仿宋_GB2312" w:hAnsi="仿宋_GB2312" w:cs="仿宋_GB2312"/>
          <w:b/>
          <w:bCs/>
          <w:sz w:val="32"/>
          <w:szCs w:val="32"/>
        </w:rPr>
      </w:pPr>
      <w:bookmarkStart w:id="61" w:name="_Toc21090_WPSOffice_Level2"/>
      <w:bookmarkStart w:id="62" w:name="_Toc26322_WPSOffice_Level2"/>
      <w:r>
        <w:rPr>
          <w:rFonts w:ascii="仿宋_GB2312" w:eastAsia="仿宋_GB2312" w:hAnsi="仿宋_GB2312" w:cs="仿宋_GB2312" w:hint="eastAsia"/>
          <w:b/>
          <w:bCs/>
          <w:sz w:val="32"/>
          <w:szCs w:val="32"/>
        </w:rPr>
        <w:t>投标文件、电子文档外封面、封口格式</w:t>
      </w:r>
      <w:bookmarkEnd w:id="61"/>
      <w:bookmarkEnd w:id="62"/>
    </w:p>
    <w:p w:rsidR="00F2137E" w:rsidRDefault="00851CC2">
      <w:pPr>
        <w:rPr>
          <w:rFonts w:ascii="仿宋_GB2312" w:eastAsia="仿宋_GB2312" w:hAnsi="仿宋_GB2312" w:cs="仿宋_GB2312"/>
        </w:rPr>
      </w:pPr>
      <w:r>
        <w:rPr>
          <w:rFonts w:ascii="仿宋_GB2312" w:eastAsia="仿宋_GB2312" w:hAnsi="仿宋_GB2312" w:cs="仿宋_GB2312" w:hint="eastAsia"/>
          <w:sz w:val="28"/>
          <w:szCs w:val="28"/>
        </w:rPr>
        <w:t>封面格式：</w:t>
      </w:r>
    </w:p>
    <w:tbl>
      <w:tblPr>
        <w:tblW w:w="59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960"/>
      </w:tblGrid>
      <w:tr w:rsidR="00F2137E">
        <w:trPr>
          <w:trHeight w:val="8090"/>
          <w:jc w:val="center"/>
        </w:trPr>
        <w:tc>
          <w:tcPr>
            <w:tcW w:w="5960" w:type="dxa"/>
            <w:tcBorders>
              <w:top w:val="single" w:sz="12" w:space="0" w:color="auto"/>
              <w:left w:val="single" w:sz="12" w:space="0" w:color="auto"/>
              <w:bottom w:val="single" w:sz="12" w:space="0" w:color="auto"/>
              <w:right w:val="single" w:sz="12" w:space="0" w:color="auto"/>
            </w:tcBorders>
          </w:tcPr>
          <w:p w:rsidR="00F2137E" w:rsidRDefault="00F2137E">
            <w:pPr>
              <w:jc w:val="center"/>
              <w:rPr>
                <w:rFonts w:ascii="仿宋_GB2312" w:eastAsia="仿宋_GB2312" w:hAnsi="仿宋_GB2312" w:cs="仿宋_GB2312"/>
                <w:b/>
                <w:bCs/>
              </w:rPr>
            </w:pPr>
          </w:p>
          <w:p w:rsidR="00F2137E" w:rsidRDefault="00F2137E">
            <w:pPr>
              <w:jc w:val="center"/>
              <w:rPr>
                <w:rFonts w:ascii="仿宋_GB2312" w:eastAsia="仿宋_GB2312" w:hAnsi="仿宋_GB2312" w:cs="仿宋_GB2312"/>
                <w:b/>
                <w:bCs/>
              </w:rPr>
            </w:pPr>
          </w:p>
          <w:p w:rsidR="00F2137E" w:rsidRDefault="00F2137E">
            <w:pPr>
              <w:jc w:val="center"/>
              <w:rPr>
                <w:rFonts w:ascii="仿宋_GB2312" w:eastAsia="仿宋_GB2312" w:hAnsi="仿宋_GB2312" w:cs="仿宋_GB2312"/>
                <w:b/>
                <w:bCs/>
              </w:rPr>
            </w:pPr>
          </w:p>
          <w:p w:rsidR="00F2137E" w:rsidRDefault="00F2137E">
            <w:pPr>
              <w:jc w:val="center"/>
              <w:rPr>
                <w:rFonts w:ascii="仿宋_GB2312" w:eastAsia="仿宋_GB2312" w:hAnsi="仿宋_GB2312" w:cs="仿宋_GB2312"/>
                <w:b/>
                <w:bCs/>
              </w:rPr>
            </w:pPr>
          </w:p>
          <w:p w:rsidR="00F2137E" w:rsidRDefault="00F2137E">
            <w:pPr>
              <w:jc w:val="center"/>
              <w:rPr>
                <w:rFonts w:ascii="仿宋_GB2312" w:eastAsia="仿宋_GB2312" w:hAnsi="仿宋_GB2312" w:cs="仿宋_GB2312"/>
                <w:b/>
                <w:bCs/>
              </w:rPr>
            </w:pPr>
          </w:p>
          <w:p w:rsidR="00F2137E" w:rsidRDefault="00851CC2">
            <w:pPr>
              <w:jc w:val="center"/>
              <w:rPr>
                <w:rFonts w:ascii="仿宋_GB2312" w:eastAsia="仿宋_GB2312" w:hAnsi="仿宋_GB2312" w:cs="仿宋_GB2312"/>
                <w:b/>
                <w:bCs/>
              </w:rPr>
            </w:pPr>
            <w:r>
              <w:rPr>
                <w:rFonts w:ascii="仿宋_GB2312" w:eastAsia="仿宋_GB2312" w:hAnsi="仿宋_GB2312" w:cs="仿宋_GB2312" w:hint="eastAsia"/>
                <w:b/>
                <w:bCs/>
                <w:sz w:val="44"/>
                <w:szCs w:val="52"/>
              </w:rPr>
              <w:t>投标文件/电子文档</w:t>
            </w:r>
          </w:p>
          <w:p w:rsidR="00F2137E" w:rsidRDefault="00F2137E">
            <w:pPr>
              <w:jc w:val="left"/>
              <w:rPr>
                <w:rFonts w:ascii="仿宋_GB2312" w:eastAsia="仿宋_GB2312" w:hAnsi="仿宋_GB2312" w:cs="仿宋_GB2312"/>
              </w:rPr>
            </w:pPr>
          </w:p>
          <w:p w:rsidR="00F2137E" w:rsidRDefault="00F2137E">
            <w:pPr>
              <w:jc w:val="left"/>
              <w:rPr>
                <w:rFonts w:ascii="仿宋_GB2312" w:eastAsia="仿宋_GB2312" w:hAnsi="仿宋_GB2312" w:cs="仿宋_GB2312"/>
              </w:rPr>
            </w:pPr>
          </w:p>
          <w:p w:rsidR="00F2137E" w:rsidRDefault="00F2137E">
            <w:pPr>
              <w:jc w:val="left"/>
              <w:rPr>
                <w:rFonts w:ascii="仿宋_GB2312" w:eastAsia="仿宋_GB2312" w:hAnsi="仿宋_GB2312" w:cs="仿宋_GB2312"/>
              </w:rPr>
            </w:pPr>
          </w:p>
          <w:p w:rsidR="00F2137E" w:rsidRDefault="00F2137E">
            <w:pPr>
              <w:jc w:val="left"/>
              <w:rPr>
                <w:rFonts w:ascii="仿宋_GB2312" w:eastAsia="仿宋_GB2312" w:hAnsi="仿宋_GB2312" w:cs="仿宋_GB2312"/>
              </w:rPr>
            </w:pPr>
          </w:p>
          <w:p w:rsidR="00F2137E" w:rsidRDefault="00F2137E">
            <w:pPr>
              <w:jc w:val="left"/>
              <w:rPr>
                <w:rFonts w:ascii="仿宋_GB2312" w:eastAsia="仿宋_GB2312" w:hAnsi="仿宋_GB2312" w:cs="仿宋_GB2312"/>
              </w:rPr>
            </w:pPr>
          </w:p>
          <w:p w:rsidR="00F2137E" w:rsidRDefault="00F2137E">
            <w:pPr>
              <w:jc w:val="left"/>
              <w:rPr>
                <w:rFonts w:ascii="仿宋_GB2312" w:eastAsia="仿宋_GB2312" w:hAnsi="仿宋_GB2312" w:cs="仿宋_GB2312"/>
              </w:rPr>
            </w:pPr>
          </w:p>
          <w:p w:rsidR="00F2137E" w:rsidRDefault="00F2137E">
            <w:pPr>
              <w:jc w:val="left"/>
              <w:rPr>
                <w:rFonts w:ascii="仿宋_GB2312" w:eastAsia="仿宋_GB2312" w:hAnsi="仿宋_GB2312" w:cs="仿宋_GB2312"/>
              </w:rPr>
            </w:pPr>
          </w:p>
          <w:p w:rsidR="00F2137E" w:rsidRDefault="00851CC2">
            <w:pPr>
              <w:jc w:val="left"/>
              <w:rPr>
                <w:rFonts w:ascii="仿宋_GB2312" w:eastAsia="仿宋_GB2312" w:hAnsi="仿宋_GB2312" w:cs="仿宋_GB2312"/>
              </w:rPr>
            </w:pPr>
            <w:r>
              <w:rPr>
                <w:rFonts w:ascii="仿宋_GB2312" w:eastAsia="仿宋_GB2312" w:hAnsi="仿宋_GB2312" w:cs="仿宋_GB2312" w:hint="eastAsia"/>
              </w:rPr>
              <w:t>所投包号：第  包</w:t>
            </w:r>
          </w:p>
          <w:p w:rsidR="00F2137E" w:rsidRDefault="00F2137E">
            <w:pPr>
              <w:jc w:val="left"/>
              <w:rPr>
                <w:rFonts w:ascii="仿宋_GB2312" w:eastAsia="仿宋_GB2312" w:hAnsi="仿宋_GB2312" w:cs="仿宋_GB2312"/>
              </w:rPr>
            </w:pPr>
          </w:p>
          <w:p w:rsidR="00F2137E" w:rsidRDefault="00851CC2">
            <w:pPr>
              <w:jc w:val="left"/>
              <w:rPr>
                <w:rFonts w:ascii="仿宋_GB2312" w:eastAsia="仿宋_GB2312" w:hAnsi="仿宋_GB2312" w:cs="仿宋_GB2312"/>
              </w:rPr>
            </w:pPr>
            <w:r>
              <w:rPr>
                <w:rFonts w:ascii="仿宋_GB2312" w:eastAsia="仿宋_GB2312" w:hAnsi="仿宋_GB2312" w:cs="仿宋_GB2312" w:hint="eastAsia"/>
              </w:rPr>
              <w:t>项目名称：</w:t>
            </w:r>
          </w:p>
          <w:p w:rsidR="00F2137E" w:rsidRDefault="00F2137E">
            <w:pPr>
              <w:jc w:val="left"/>
              <w:rPr>
                <w:rFonts w:ascii="仿宋_GB2312" w:eastAsia="仿宋_GB2312" w:hAnsi="仿宋_GB2312" w:cs="仿宋_GB2312"/>
              </w:rPr>
            </w:pPr>
          </w:p>
          <w:p w:rsidR="00F2137E" w:rsidRDefault="00851CC2">
            <w:pPr>
              <w:jc w:val="left"/>
              <w:rPr>
                <w:rFonts w:ascii="仿宋_GB2312" w:eastAsia="仿宋_GB2312" w:hAnsi="仿宋_GB2312" w:cs="仿宋_GB2312"/>
              </w:rPr>
            </w:pPr>
            <w:r>
              <w:rPr>
                <w:rFonts w:ascii="仿宋_GB2312" w:eastAsia="仿宋_GB2312" w:hAnsi="仿宋_GB2312" w:cs="仿宋_GB2312" w:hint="eastAsia"/>
              </w:rPr>
              <w:t>项目编号：</w:t>
            </w:r>
          </w:p>
          <w:p w:rsidR="00F2137E" w:rsidRDefault="00F2137E">
            <w:pPr>
              <w:jc w:val="center"/>
              <w:rPr>
                <w:rFonts w:ascii="仿宋_GB2312" w:eastAsia="仿宋_GB2312" w:hAnsi="仿宋_GB2312" w:cs="仿宋_GB2312"/>
              </w:rPr>
            </w:pPr>
          </w:p>
          <w:p w:rsidR="00F2137E" w:rsidRDefault="00F2137E">
            <w:pPr>
              <w:jc w:val="center"/>
              <w:rPr>
                <w:rFonts w:ascii="仿宋_GB2312" w:eastAsia="仿宋_GB2312" w:hAnsi="仿宋_GB2312" w:cs="仿宋_GB2312"/>
              </w:rPr>
            </w:pPr>
          </w:p>
          <w:p w:rsidR="00F2137E" w:rsidRDefault="00F2137E">
            <w:pPr>
              <w:jc w:val="center"/>
              <w:rPr>
                <w:rFonts w:ascii="仿宋_GB2312" w:eastAsia="仿宋_GB2312" w:hAnsi="仿宋_GB2312" w:cs="仿宋_GB2312"/>
              </w:rPr>
            </w:pPr>
          </w:p>
          <w:p w:rsidR="00F2137E" w:rsidRDefault="00851CC2">
            <w:pPr>
              <w:jc w:val="left"/>
              <w:rPr>
                <w:rFonts w:ascii="仿宋_GB2312" w:eastAsia="仿宋_GB2312" w:hAnsi="仿宋_GB2312" w:cs="仿宋_GB2312"/>
              </w:rPr>
            </w:pPr>
            <w:r>
              <w:rPr>
                <w:rFonts w:ascii="仿宋_GB2312" w:eastAsia="仿宋_GB2312" w:hAnsi="仿宋_GB2312" w:cs="仿宋_GB2312" w:hint="eastAsia"/>
              </w:rPr>
              <w:t>投标人名称（公章）</w:t>
            </w:r>
          </w:p>
        </w:tc>
      </w:tr>
    </w:tbl>
    <w:p w:rsidR="00F2137E" w:rsidRDefault="00F2137E">
      <w:pPr>
        <w:rPr>
          <w:rFonts w:ascii="仿宋_GB2312" w:eastAsia="仿宋_GB2312" w:hAnsi="仿宋_GB2312" w:cs="仿宋_GB2312"/>
        </w:rPr>
      </w:pPr>
    </w:p>
    <w:p w:rsidR="00F2137E" w:rsidRDefault="00F2137E">
      <w:pPr>
        <w:rPr>
          <w:rFonts w:ascii="仿宋_GB2312" w:eastAsia="仿宋_GB2312" w:hAnsi="仿宋_GB2312" w:cs="仿宋_GB2312"/>
        </w:rPr>
      </w:pPr>
    </w:p>
    <w:p w:rsidR="00F2137E" w:rsidRDefault="00851CC2">
      <w:pPr>
        <w:rPr>
          <w:rFonts w:ascii="仿宋_GB2312" w:eastAsia="仿宋_GB2312" w:hAnsi="仿宋_GB2312" w:cs="仿宋_GB2312"/>
        </w:rPr>
      </w:pPr>
      <w:r>
        <w:rPr>
          <w:rFonts w:ascii="仿宋_GB2312" w:eastAsia="仿宋_GB2312" w:hAnsi="仿宋_GB2312" w:cs="仿宋_GB2312" w:hint="eastAsia"/>
          <w:sz w:val="24"/>
          <w:szCs w:val="32"/>
        </w:rPr>
        <w:t>封口格式：</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F2137E">
        <w:trPr>
          <w:trHeight w:val="1241"/>
          <w:jc w:val="center"/>
        </w:trPr>
        <w:tc>
          <w:tcPr>
            <w:tcW w:w="8789" w:type="dxa"/>
            <w:tcBorders>
              <w:top w:val="single" w:sz="4" w:space="0" w:color="auto"/>
              <w:left w:val="single" w:sz="4" w:space="0" w:color="auto"/>
              <w:bottom w:val="single" w:sz="4" w:space="0" w:color="auto"/>
              <w:right w:val="single" w:sz="4" w:space="0" w:color="auto"/>
            </w:tcBorders>
            <w:vAlign w:val="center"/>
          </w:tcPr>
          <w:p w:rsidR="00F2137E" w:rsidRDefault="00851CC2">
            <w:pPr>
              <w:jc w:val="center"/>
              <w:rPr>
                <w:rFonts w:ascii="仿宋_GB2312" w:eastAsia="仿宋_GB2312" w:hAnsi="仿宋_GB2312" w:cs="仿宋_GB2312"/>
              </w:rPr>
            </w:pPr>
            <w:r>
              <w:rPr>
                <w:rFonts w:ascii="仿宋_GB2312" w:eastAsia="仿宋_GB2312" w:hAnsi="仿宋_GB2312" w:cs="仿宋_GB2312" w:hint="eastAsia"/>
              </w:rPr>
              <w:t>——于   年  月  日   时之前不准启封（公章）——</w:t>
            </w:r>
          </w:p>
        </w:tc>
      </w:tr>
    </w:tbl>
    <w:p w:rsidR="00F2137E" w:rsidRDefault="00F2137E"/>
    <w:p w:rsidR="00F2137E" w:rsidRDefault="00F2137E"/>
    <w:p w:rsidR="00F2137E" w:rsidRDefault="00851CC2">
      <w:pPr>
        <w:rPr>
          <w:rFonts w:ascii="仿宋_GB2312" w:eastAsia="仿宋_GB2312" w:hAnsi="仿宋_GB2312" w:cs="仿宋_GB2312"/>
          <w:b/>
          <w:sz w:val="28"/>
          <w:szCs w:val="28"/>
        </w:rPr>
      </w:pPr>
      <w:r>
        <w:rPr>
          <w:rFonts w:ascii="仿宋_GB2312" w:eastAsia="仿宋_GB2312" w:hAnsi="仿宋_GB2312" w:cs="仿宋_GB2312" w:hint="eastAsia"/>
          <w:b/>
          <w:sz w:val="28"/>
          <w:szCs w:val="28"/>
        </w:rPr>
        <w:br w:type="page"/>
      </w:r>
    </w:p>
    <w:p w:rsidR="00F2137E" w:rsidRDefault="00851CC2">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格式2</w:t>
      </w:r>
    </w:p>
    <w:p w:rsidR="00F2137E" w:rsidRDefault="0008109F">
      <w:pPr>
        <w:jc w:val="center"/>
        <w:rPr>
          <w:rFonts w:ascii="仿宋_GB2312" w:eastAsia="仿宋_GB2312" w:hAnsi="仿宋_GB2312" w:cs="仿宋_GB2312"/>
          <w:b/>
          <w:bCs/>
          <w:sz w:val="32"/>
          <w:szCs w:val="32"/>
        </w:rPr>
      </w:pPr>
      <w:r>
        <w:rPr>
          <w:sz w:val="32"/>
        </w:rPr>
        <w:pict>
          <v:shapetype id="_x0000_t202" coordsize="21600,21600" o:spt="202" path="m,l,21600r21600,l21600,xe">
            <v:stroke joinstyle="miter"/>
            <v:path gradientshapeok="t" o:connecttype="rect"/>
          </v:shapetype>
          <v:shape id="_x0000_s1026" type="#_x0000_t202" style="position:absolute;left:0;text-align:left;margin-left:305.4pt;margin-top:28.45pt;width:98.7pt;height:44.35pt;z-index:251658240" o:gfxdata="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XXs+2QAAAAoBAAAPAAAAAAAAAAEAIAAAACIAAABkcnMvZG93bnJldi54bWxQSwECFAAU&#10;AAAACACHTuJAqlJnj/ABAADoAwAADgAAAAAAAAABACAAAAAoAQAAZHJzL2Uyb0RvYy54bWxQSwUG&#10;AAAAAAYABgBZAQAAigUAAAAA&#10;">
            <v:textbox style="mso-next-textbox:#_x0000_s1026">
              <w:txbxContent>
                <w:p w:rsidR="009728BE" w:rsidRDefault="009728BE">
                  <w:pPr>
                    <w:rPr>
                      <w:rFonts w:ascii="仿宋_GB2312" w:eastAsia="仿宋_GB2312" w:hAnsi="仿宋_GB2312" w:cs="仿宋_GB2312"/>
                      <w:sz w:val="32"/>
                      <w:szCs w:val="32"/>
                    </w:rPr>
                  </w:pPr>
                  <w:r>
                    <w:rPr>
                      <w:rFonts w:ascii="仿宋_GB2312" w:eastAsia="仿宋_GB2312" w:hAnsi="仿宋_GB2312" w:cs="仿宋_GB2312" w:hint="eastAsia"/>
                      <w:sz w:val="32"/>
                      <w:szCs w:val="32"/>
                    </w:rPr>
                    <w:t>正本/副本</w:t>
                  </w:r>
                </w:p>
              </w:txbxContent>
            </v:textbox>
          </v:shape>
        </w:pict>
      </w:r>
      <w:r w:rsidR="00851CC2">
        <w:rPr>
          <w:rFonts w:ascii="仿宋_GB2312" w:eastAsia="仿宋_GB2312" w:hAnsi="仿宋_GB2312" w:cs="仿宋_GB2312" w:hint="eastAsia"/>
          <w:b/>
          <w:bCs/>
          <w:sz w:val="32"/>
          <w:szCs w:val="32"/>
        </w:rPr>
        <w:t>投标文件的封皮</w:t>
      </w:r>
    </w:p>
    <w:p w:rsidR="00F2137E" w:rsidRDefault="00F2137E"/>
    <w:p w:rsidR="00F2137E" w:rsidRDefault="00F2137E"/>
    <w:p w:rsidR="00F2137E" w:rsidRDefault="00F2137E"/>
    <w:p w:rsidR="00F2137E" w:rsidRDefault="00F2137E"/>
    <w:p w:rsidR="00F2137E" w:rsidRDefault="00F2137E"/>
    <w:p w:rsidR="00F2137E" w:rsidRDefault="00F2137E">
      <w:pPr>
        <w:rPr>
          <w:rFonts w:ascii="仿宋_GB2312" w:eastAsia="仿宋_GB2312" w:hAnsi="仿宋_GB2312" w:cs="仿宋_GB2312"/>
        </w:rPr>
      </w:pPr>
    </w:p>
    <w:p w:rsidR="00F2137E" w:rsidRDefault="00851CC2">
      <w:pPr>
        <w:jc w:val="center"/>
        <w:rPr>
          <w:rFonts w:ascii="仿宋_GB2312" w:eastAsia="仿宋_GB2312" w:hAnsi="仿宋_GB2312" w:cs="仿宋_GB2312"/>
          <w:b/>
          <w:bCs/>
          <w:sz w:val="52"/>
          <w:szCs w:val="52"/>
        </w:rPr>
      </w:pPr>
      <w:r>
        <w:rPr>
          <w:rFonts w:ascii="仿宋_GB2312" w:eastAsia="仿宋_GB2312" w:hAnsi="仿宋_GB2312" w:cs="仿宋_GB2312" w:hint="eastAsia"/>
          <w:b/>
          <w:bCs/>
          <w:sz w:val="52"/>
          <w:szCs w:val="52"/>
        </w:rPr>
        <w:t>投  标  文  件</w:t>
      </w:r>
    </w:p>
    <w:p w:rsidR="00F2137E" w:rsidRDefault="00F2137E">
      <w:pPr>
        <w:rPr>
          <w:rFonts w:ascii="仿宋_GB2312" w:eastAsia="仿宋_GB2312" w:hAnsi="仿宋_GB2312" w:cs="仿宋_GB2312"/>
        </w:rPr>
      </w:pPr>
    </w:p>
    <w:p w:rsidR="00F2137E" w:rsidRDefault="00F2137E">
      <w:pPr>
        <w:rPr>
          <w:rFonts w:ascii="仿宋_GB2312" w:eastAsia="仿宋_GB2312" w:hAnsi="仿宋_GB2312" w:cs="仿宋_GB2312"/>
        </w:rPr>
      </w:pPr>
    </w:p>
    <w:p w:rsidR="00F2137E" w:rsidRDefault="00F2137E">
      <w:pPr>
        <w:rPr>
          <w:rFonts w:ascii="仿宋_GB2312" w:eastAsia="仿宋_GB2312" w:hAnsi="仿宋_GB2312" w:cs="仿宋_GB2312"/>
        </w:rPr>
      </w:pPr>
    </w:p>
    <w:p w:rsidR="00F2137E" w:rsidRDefault="00F2137E">
      <w:pPr>
        <w:rPr>
          <w:rFonts w:ascii="仿宋_GB2312" w:eastAsia="仿宋_GB2312" w:hAnsi="仿宋_GB2312" w:cs="仿宋_GB2312"/>
          <w:sz w:val="28"/>
          <w:szCs w:val="28"/>
        </w:rPr>
      </w:pPr>
    </w:p>
    <w:p w:rsidR="00F2137E" w:rsidRDefault="00F2137E">
      <w:pPr>
        <w:rPr>
          <w:rFonts w:ascii="仿宋_GB2312" w:eastAsia="仿宋_GB2312" w:hAnsi="仿宋_GB2312" w:cs="仿宋_GB2312"/>
          <w:sz w:val="28"/>
          <w:szCs w:val="28"/>
        </w:rPr>
      </w:pPr>
    </w:p>
    <w:p w:rsidR="00F2137E" w:rsidRDefault="00F2137E">
      <w:pPr>
        <w:rPr>
          <w:rFonts w:ascii="仿宋_GB2312" w:eastAsia="仿宋_GB2312" w:hAnsi="仿宋_GB2312" w:cs="仿宋_GB2312"/>
          <w:sz w:val="28"/>
          <w:szCs w:val="28"/>
        </w:rPr>
      </w:pPr>
    </w:p>
    <w:p w:rsidR="00F2137E" w:rsidRDefault="00F2137E">
      <w:pPr>
        <w:rPr>
          <w:rFonts w:ascii="仿宋_GB2312" w:eastAsia="仿宋_GB2312" w:hAnsi="仿宋_GB2312" w:cs="仿宋_GB2312"/>
          <w:sz w:val="28"/>
          <w:szCs w:val="28"/>
        </w:rPr>
      </w:pPr>
    </w:p>
    <w:p w:rsidR="00F2137E" w:rsidRDefault="00F2137E">
      <w:pPr>
        <w:rPr>
          <w:rFonts w:ascii="仿宋_GB2312" w:eastAsia="仿宋_GB2312" w:hAnsi="仿宋_GB2312" w:cs="仿宋_GB2312"/>
          <w:sz w:val="28"/>
          <w:szCs w:val="28"/>
        </w:rPr>
      </w:pPr>
    </w:p>
    <w:p w:rsidR="00F2137E" w:rsidRDefault="00F2137E">
      <w:pPr>
        <w:rPr>
          <w:rFonts w:ascii="仿宋_GB2312" w:eastAsia="仿宋_GB2312" w:hAnsi="仿宋_GB2312" w:cs="仿宋_GB2312"/>
          <w:sz w:val="28"/>
          <w:szCs w:val="28"/>
        </w:rPr>
      </w:pPr>
    </w:p>
    <w:p w:rsidR="00F2137E" w:rsidRDefault="00851CC2">
      <w:pPr>
        <w:rPr>
          <w:rFonts w:ascii="仿宋_GB2312" w:eastAsia="仿宋_GB2312" w:hAnsi="仿宋_GB2312" w:cs="仿宋_GB2312"/>
          <w:sz w:val="28"/>
          <w:szCs w:val="28"/>
        </w:rPr>
      </w:pPr>
      <w:r>
        <w:rPr>
          <w:rFonts w:ascii="仿宋_GB2312" w:eastAsia="仿宋_GB2312" w:hAnsi="仿宋_GB2312" w:cs="仿宋_GB2312" w:hint="eastAsia"/>
          <w:sz w:val="28"/>
          <w:szCs w:val="28"/>
        </w:rPr>
        <w:t>所投包号：第  包</w:t>
      </w:r>
    </w:p>
    <w:p w:rsidR="00F2137E" w:rsidRDefault="00851CC2">
      <w:pPr>
        <w:rPr>
          <w:rFonts w:ascii="仿宋_GB2312" w:eastAsia="仿宋_GB2312" w:hAnsi="仿宋_GB2312" w:cs="仿宋_GB2312"/>
          <w:sz w:val="28"/>
          <w:szCs w:val="28"/>
        </w:rPr>
      </w:pPr>
      <w:r>
        <w:rPr>
          <w:rFonts w:ascii="仿宋_GB2312" w:eastAsia="仿宋_GB2312" w:hAnsi="仿宋_GB2312" w:cs="仿宋_GB2312" w:hint="eastAsia"/>
          <w:sz w:val="28"/>
          <w:szCs w:val="28"/>
        </w:rPr>
        <w:t>项目名称：</w:t>
      </w:r>
    </w:p>
    <w:p w:rsidR="00F2137E" w:rsidRDefault="00851CC2">
      <w:pPr>
        <w:rPr>
          <w:rFonts w:ascii="仿宋_GB2312" w:eastAsia="仿宋_GB2312" w:hAnsi="仿宋_GB2312" w:cs="仿宋_GB2312"/>
          <w:sz w:val="28"/>
          <w:szCs w:val="28"/>
        </w:rPr>
      </w:pPr>
      <w:r>
        <w:rPr>
          <w:rFonts w:ascii="仿宋_GB2312" w:eastAsia="仿宋_GB2312" w:hAnsi="仿宋_GB2312" w:cs="仿宋_GB2312" w:hint="eastAsia"/>
          <w:sz w:val="28"/>
          <w:szCs w:val="28"/>
        </w:rPr>
        <w:t>项目编号：</w:t>
      </w:r>
    </w:p>
    <w:p w:rsidR="00F2137E" w:rsidRDefault="00851CC2">
      <w:pPr>
        <w:rPr>
          <w:rFonts w:ascii="仿宋_GB2312" w:eastAsia="仿宋_GB2312" w:hAnsi="仿宋_GB2312" w:cs="仿宋_GB2312"/>
          <w:sz w:val="28"/>
          <w:szCs w:val="28"/>
        </w:rPr>
      </w:pPr>
      <w:r>
        <w:rPr>
          <w:rFonts w:ascii="仿宋_GB2312" w:eastAsia="仿宋_GB2312" w:hAnsi="仿宋_GB2312" w:cs="仿宋_GB2312" w:hint="eastAsia"/>
          <w:sz w:val="28"/>
          <w:szCs w:val="28"/>
        </w:rPr>
        <w:t>投标人名称 ：</w:t>
      </w:r>
    </w:p>
    <w:p w:rsidR="00F2137E" w:rsidRDefault="00851CC2">
      <w:pPr>
        <w:rPr>
          <w:rFonts w:ascii="仿宋_GB2312" w:eastAsia="仿宋_GB2312" w:hAnsi="仿宋_GB2312" w:cs="仿宋_GB2312"/>
          <w:sz w:val="28"/>
          <w:szCs w:val="28"/>
        </w:rPr>
      </w:pPr>
      <w:r>
        <w:rPr>
          <w:rFonts w:ascii="仿宋_GB2312" w:eastAsia="仿宋_GB2312" w:hAnsi="仿宋_GB2312" w:cs="仿宋_GB2312" w:hint="eastAsia"/>
          <w:sz w:val="28"/>
          <w:szCs w:val="28"/>
        </w:rPr>
        <w:br w:type="page"/>
      </w:r>
    </w:p>
    <w:p w:rsidR="00F2137E" w:rsidRDefault="00851CC2">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格式3</w:t>
      </w:r>
    </w:p>
    <w:p w:rsidR="00F2137E" w:rsidRDefault="00851CC2">
      <w:pPr>
        <w:jc w:val="center"/>
        <w:rPr>
          <w:rFonts w:ascii="仿宋_GB2312" w:eastAsia="仿宋_GB2312" w:hAnsi="仿宋_GB2312" w:cs="仿宋_GB2312"/>
          <w:b/>
          <w:bCs/>
          <w:sz w:val="32"/>
          <w:szCs w:val="32"/>
        </w:rPr>
      </w:pPr>
      <w:bookmarkStart w:id="63" w:name="_Toc2304_WPSOffice_Level2"/>
      <w:bookmarkStart w:id="64" w:name="_Toc21414_WPSOffice_Level2"/>
      <w:r>
        <w:rPr>
          <w:rFonts w:ascii="仿宋_GB2312" w:eastAsia="仿宋_GB2312" w:hAnsi="仿宋_GB2312" w:cs="仿宋_GB2312" w:hint="eastAsia"/>
          <w:b/>
          <w:bCs/>
          <w:sz w:val="32"/>
          <w:szCs w:val="32"/>
        </w:rPr>
        <w:t>目  录</w:t>
      </w:r>
      <w:bookmarkEnd w:id="63"/>
      <w:bookmarkEnd w:id="64"/>
    </w:p>
    <w:p w:rsidR="00F2137E" w:rsidRDefault="00851CC2">
      <w:pPr>
        <w:rPr>
          <w:rFonts w:ascii="仿宋_GB2312" w:eastAsia="仿宋_GB2312" w:hAnsi="仿宋_GB2312" w:cs="仿宋_GB2312"/>
        </w:rPr>
      </w:pPr>
      <w:bookmarkStart w:id="65" w:name="_Toc30940_WPSOffice_Level2"/>
      <w:bookmarkStart w:id="66" w:name="_Toc7636_WPSOffice_Level2"/>
      <w:r>
        <w:rPr>
          <w:rFonts w:ascii="仿宋_GB2312" w:eastAsia="仿宋_GB2312" w:hAnsi="仿宋_GB2312" w:cs="仿宋_GB2312" w:hint="eastAsia"/>
        </w:rPr>
        <w:t>一、资格证明材料</w:t>
      </w:r>
      <w:bookmarkEnd w:id="65"/>
      <w:bookmarkEnd w:id="66"/>
    </w:p>
    <w:p w:rsidR="00F2137E" w:rsidRDefault="00851CC2">
      <w:pPr>
        <w:rPr>
          <w:rFonts w:ascii="仿宋_GB2312" w:eastAsia="仿宋_GB2312" w:hAnsi="仿宋_GB2312" w:cs="仿宋_GB2312"/>
        </w:rPr>
      </w:pPr>
      <w:r>
        <w:rPr>
          <w:rFonts w:ascii="仿宋_GB2312" w:eastAsia="仿宋_GB2312" w:hAnsi="仿宋_GB2312" w:cs="仿宋_GB2312" w:hint="eastAsia"/>
        </w:rPr>
        <w:t>……</w:t>
      </w:r>
    </w:p>
    <w:p w:rsidR="00F2137E" w:rsidRDefault="00851CC2">
      <w:pPr>
        <w:rPr>
          <w:rFonts w:ascii="仿宋_GB2312" w:eastAsia="仿宋_GB2312" w:hAnsi="仿宋_GB2312" w:cs="仿宋_GB2312"/>
        </w:rPr>
      </w:pPr>
      <w:bookmarkStart w:id="67" w:name="_Toc13950_WPSOffice_Level2"/>
      <w:bookmarkStart w:id="68" w:name="_Toc31702_WPSOffice_Level2"/>
      <w:r>
        <w:rPr>
          <w:rFonts w:ascii="仿宋_GB2312" w:eastAsia="仿宋_GB2312" w:hAnsi="仿宋_GB2312" w:cs="仿宋_GB2312" w:hint="eastAsia"/>
        </w:rPr>
        <w:t>二、符合性证明材料</w:t>
      </w:r>
      <w:bookmarkEnd w:id="67"/>
      <w:bookmarkEnd w:id="68"/>
    </w:p>
    <w:p w:rsidR="00F2137E" w:rsidRDefault="00851CC2">
      <w:pPr>
        <w:rPr>
          <w:rFonts w:ascii="仿宋_GB2312" w:eastAsia="仿宋_GB2312" w:hAnsi="仿宋_GB2312" w:cs="仿宋_GB2312"/>
        </w:rPr>
      </w:pPr>
      <w:r>
        <w:rPr>
          <w:rFonts w:ascii="仿宋_GB2312" w:eastAsia="仿宋_GB2312" w:hAnsi="仿宋_GB2312" w:cs="仿宋_GB2312" w:hint="eastAsia"/>
        </w:rPr>
        <w:t>……</w:t>
      </w:r>
    </w:p>
    <w:p w:rsidR="00F2137E" w:rsidRDefault="00851CC2">
      <w:pPr>
        <w:rPr>
          <w:rFonts w:ascii="仿宋_GB2312" w:eastAsia="仿宋_GB2312" w:hAnsi="仿宋_GB2312" w:cs="仿宋_GB2312"/>
        </w:rPr>
      </w:pPr>
      <w:bookmarkStart w:id="69" w:name="_Toc14854_WPSOffice_Level2"/>
      <w:bookmarkStart w:id="70" w:name="_Toc9090_WPSOffice_Level2"/>
      <w:r>
        <w:rPr>
          <w:rFonts w:ascii="仿宋_GB2312" w:eastAsia="仿宋_GB2312" w:hAnsi="仿宋_GB2312" w:cs="仿宋_GB2312" w:hint="eastAsia"/>
        </w:rPr>
        <w:t>三、其它材料</w:t>
      </w:r>
      <w:bookmarkEnd w:id="69"/>
      <w:bookmarkEnd w:id="70"/>
    </w:p>
    <w:p w:rsidR="00F2137E" w:rsidRDefault="00851CC2">
      <w:pPr>
        <w:rPr>
          <w:rFonts w:ascii="仿宋_GB2312" w:eastAsia="仿宋_GB2312" w:hAnsi="Lucida Sans Unicode" w:cs="Lucida Sans Unicode"/>
          <w:szCs w:val="21"/>
        </w:rPr>
      </w:pPr>
      <w:r>
        <w:rPr>
          <w:rFonts w:ascii="仿宋_GB2312" w:eastAsia="仿宋_GB2312" w:hAnsi="Lucida Sans Unicode" w:cs="Lucida Sans Unicode" w:hint="eastAsia"/>
          <w:szCs w:val="21"/>
        </w:rPr>
        <w:t>……</w:t>
      </w:r>
    </w:p>
    <w:p w:rsidR="00F2137E" w:rsidRDefault="00F2137E">
      <w:pPr>
        <w:rPr>
          <w:rFonts w:ascii="仿宋_GB2312" w:eastAsia="仿宋_GB2312" w:hAnsi="Lucida Sans Unicode" w:cs="Lucida Sans Unicode"/>
          <w:szCs w:val="21"/>
        </w:rPr>
      </w:pPr>
    </w:p>
    <w:p w:rsidR="00F2137E" w:rsidRDefault="00F2137E">
      <w:pPr>
        <w:rPr>
          <w:rFonts w:ascii="仿宋_GB2312" w:eastAsia="仿宋_GB2312" w:hAnsi="Lucida Sans Unicode" w:cs="Lucida Sans Unicode"/>
          <w:szCs w:val="21"/>
        </w:rPr>
      </w:pPr>
    </w:p>
    <w:p w:rsidR="00F2137E" w:rsidRDefault="00F2137E">
      <w:pPr>
        <w:rPr>
          <w:rFonts w:ascii="仿宋_GB2312" w:eastAsia="仿宋_GB2312" w:hAnsi="Lucida Sans Unicode" w:cs="Lucida Sans Unicode"/>
          <w:szCs w:val="21"/>
        </w:rPr>
      </w:pPr>
    </w:p>
    <w:p w:rsidR="00F2137E" w:rsidRDefault="00851CC2">
      <w:pPr>
        <w:ind w:firstLineChars="200" w:firstLine="420"/>
        <w:rPr>
          <w:rFonts w:ascii="仿宋_GB2312" w:eastAsia="仿宋_GB2312" w:hAnsi="仿宋_GB2312" w:cs="仿宋_GB2312"/>
        </w:rPr>
      </w:pPr>
      <w:r>
        <w:rPr>
          <w:rFonts w:ascii="仿宋_GB2312" w:eastAsia="仿宋_GB2312" w:hAnsi="仿宋_GB2312" w:cs="仿宋_GB2312" w:hint="eastAsia"/>
        </w:rPr>
        <w:t>我单位的投标文件由资格证明材料、符合性证明材料和其它材料三部分组成，在此加盖公章并由法定代表人（或非法人组织负责人）或其授权代表人签字，保证投标文件中所有材料真实、有效。</w:t>
      </w:r>
    </w:p>
    <w:p w:rsidR="00F2137E" w:rsidRDefault="00F2137E">
      <w:pPr>
        <w:rPr>
          <w:rFonts w:ascii="仿宋_GB2312" w:eastAsia="仿宋_GB2312" w:hAnsi="仿宋_GB2312" w:cs="仿宋_GB2312"/>
        </w:rPr>
      </w:pPr>
    </w:p>
    <w:p w:rsidR="00F2137E" w:rsidRDefault="00851CC2">
      <w:pPr>
        <w:rPr>
          <w:rFonts w:ascii="仿宋_GB2312" w:eastAsia="仿宋_GB2312" w:hAnsi="仿宋_GB2312" w:cs="仿宋_GB2312"/>
        </w:rPr>
      </w:pPr>
      <w:r>
        <w:rPr>
          <w:rFonts w:ascii="仿宋_GB2312" w:eastAsia="仿宋_GB2312" w:hAnsi="仿宋_GB2312" w:cs="仿宋_GB2312" w:hint="eastAsia"/>
        </w:rPr>
        <w:t xml:space="preserve">投标人名称：（加盖公章）           </w:t>
      </w:r>
    </w:p>
    <w:p w:rsidR="00F2137E" w:rsidRDefault="00F2137E">
      <w:pPr>
        <w:rPr>
          <w:rFonts w:ascii="仿宋_GB2312" w:eastAsia="仿宋_GB2312" w:hAnsi="仿宋_GB2312" w:cs="仿宋_GB2312"/>
        </w:rPr>
      </w:pPr>
    </w:p>
    <w:p w:rsidR="00F2137E" w:rsidRDefault="00851CC2">
      <w:pPr>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Lucida Sans Unicode" w:cs="Lucida Sans Unicode" w:hint="eastAsia"/>
          <w:szCs w:val="21"/>
        </w:rPr>
        <w:t>非法人组织负责人）或</w:t>
      </w:r>
      <w:r>
        <w:rPr>
          <w:rFonts w:ascii="仿宋_GB2312" w:eastAsia="仿宋_GB2312" w:hAnsi="仿宋_GB2312" w:cs="仿宋_GB2312" w:hint="eastAsia"/>
        </w:rPr>
        <w:t xml:space="preserve">其授权代表人：           (签字或盖章) </w:t>
      </w:r>
    </w:p>
    <w:p w:rsidR="00F2137E" w:rsidRDefault="00F2137E">
      <w:pPr>
        <w:rPr>
          <w:rFonts w:ascii="仿宋_GB2312" w:eastAsia="仿宋_GB2312" w:hAnsi="仿宋_GB2312" w:cs="仿宋_GB2312"/>
        </w:rPr>
      </w:pPr>
    </w:p>
    <w:p w:rsidR="00F2137E" w:rsidRDefault="00851CC2">
      <w:pPr>
        <w:rPr>
          <w:rFonts w:ascii="仿宋_GB2312" w:eastAsia="仿宋_GB2312" w:hAnsi="仿宋_GB2312" w:cs="仿宋_GB2312"/>
        </w:rPr>
      </w:pPr>
      <w:r>
        <w:rPr>
          <w:rFonts w:ascii="仿宋_GB2312" w:eastAsia="仿宋_GB2312" w:hAnsi="仿宋_GB2312" w:cs="仿宋_GB2312" w:hint="eastAsia"/>
        </w:rPr>
        <w:t>签署日期：      年      月      日</w:t>
      </w:r>
    </w:p>
    <w:p w:rsidR="00F2137E" w:rsidRDefault="00851CC2">
      <w:pPr>
        <w:pStyle w:val="2"/>
        <w:adjustRightInd w:val="0"/>
        <w:snapToGrid w:val="0"/>
        <w:spacing w:before="0" w:after="0" w:line="240" w:lineRule="auto"/>
        <w:jc w:val="left"/>
        <w:rPr>
          <w:rFonts w:ascii="仿宋_GB2312" w:eastAsia="仿宋_GB2312" w:hAnsi="仿宋_GB2312" w:cs="仿宋_GB2312"/>
          <w:szCs w:val="28"/>
        </w:rPr>
      </w:pPr>
      <w:r>
        <w:rPr>
          <w:rFonts w:hint="eastAsia"/>
        </w:rPr>
        <w:br w:type="page"/>
      </w:r>
      <w:r>
        <w:rPr>
          <w:rFonts w:ascii="仿宋_GB2312" w:eastAsia="仿宋_GB2312" w:hAnsi="仿宋_GB2312" w:cs="仿宋_GB2312" w:hint="eastAsia"/>
          <w:szCs w:val="28"/>
        </w:rPr>
        <w:lastRenderedPageBreak/>
        <w:t>格式4</w:t>
      </w:r>
    </w:p>
    <w:p w:rsidR="00F2137E" w:rsidRDefault="00F2137E">
      <w:pPr>
        <w:jc w:val="center"/>
        <w:rPr>
          <w:rFonts w:ascii="仿宋_GB2312" w:eastAsia="仿宋_GB2312" w:hAnsi="Lucida Sans Unicode" w:cs="Lucida Sans Unicode"/>
          <w:b/>
          <w:bCs/>
          <w:sz w:val="32"/>
          <w:szCs w:val="32"/>
        </w:rPr>
      </w:pPr>
      <w:bookmarkStart w:id="71" w:name="_Toc3401_WPSOffice_Level2"/>
      <w:bookmarkStart w:id="72" w:name="_Toc16924_WPSOffice_Level2"/>
    </w:p>
    <w:p w:rsidR="00F2137E" w:rsidRDefault="00851CC2">
      <w:pPr>
        <w:jc w:val="center"/>
        <w:rPr>
          <w:rFonts w:ascii="仿宋_GB2312" w:eastAsia="仿宋_GB2312" w:hAnsi="Lucida Sans Unicode" w:cs="Lucida Sans Unicode"/>
          <w:b/>
          <w:bCs/>
          <w:sz w:val="32"/>
          <w:szCs w:val="32"/>
        </w:rPr>
      </w:pPr>
      <w:r>
        <w:rPr>
          <w:rFonts w:ascii="仿宋_GB2312" w:eastAsia="仿宋_GB2312" w:hAnsi="Lucida Sans Unicode" w:cs="Lucida Sans Unicode" w:hint="eastAsia"/>
          <w:b/>
          <w:bCs/>
          <w:sz w:val="32"/>
          <w:szCs w:val="32"/>
        </w:rPr>
        <w:t>法定代表人（或非法人组织负责人）身份证明书</w:t>
      </w:r>
      <w:bookmarkEnd w:id="71"/>
      <w:bookmarkEnd w:id="72"/>
    </w:p>
    <w:p w:rsidR="00F2137E" w:rsidRDefault="00F2137E">
      <w:pPr>
        <w:spacing w:line="360" w:lineRule="auto"/>
        <w:ind w:firstLineChars="200" w:firstLine="420"/>
        <w:rPr>
          <w:rFonts w:ascii="仿宋_GB2312" w:eastAsia="仿宋_GB2312" w:hAnsi="Lucida Sans Unicode" w:cs="Lucida Sans Unicode"/>
          <w:szCs w:val="21"/>
          <w:u w:val="single"/>
        </w:rPr>
      </w:pPr>
    </w:p>
    <w:p w:rsidR="00F2137E" w:rsidRDefault="00851CC2">
      <w:pPr>
        <w:spacing w:line="360" w:lineRule="auto"/>
        <w:ind w:firstLineChars="400" w:firstLine="840"/>
        <w:rPr>
          <w:rFonts w:ascii="仿宋_GB2312" w:eastAsia="仿宋_GB2312" w:hAnsi="Lucida Sans Unicode" w:cs="Lucida Sans Unicode"/>
          <w:szCs w:val="21"/>
        </w:rPr>
      </w:pPr>
      <w:r>
        <w:rPr>
          <w:rFonts w:ascii="仿宋_GB2312" w:eastAsia="仿宋_GB2312" w:hAnsi="Lucida Sans Unicode" w:cs="Lucida Sans Unicode" w:hint="eastAsia"/>
          <w:szCs w:val="21"/>
        </w:rPr>
        <w:t>姓名：</w:t>
      </w:r>
      <w:r>
        <w:rPr>
          <w:rFonts w:ascii="仿宋_GB2312" w:eastAsia="仿宋_GB2312" w:hAnsi="Lucida Sans Unicode" w:cs="Lucida Sans Unicode" w:hint="eastAsia"/>
          <w:szCs w:val="21"/>
          <w:u w:val="single"/>
        </w:rPr>
        <w:t xml:space="preserve">        </w:t>
      </w:r>
      <w:r>
        <w:rPr>
          <w:rFonts w:ascii="仿宋_GB2312" w:eastAsia="仿宋_GB2312" w:hAnsi="Lucida Sans Unicode" w:cs="Lucida Sans Unicode" w:hint="eastAsia"/>
          <w:szCs w:val="21"/>
        </w:rPr>
        <w:t>，性别：</w:t>
      </w:r>
      <w:r>
        <w:rPr>
          <w:rFonts w:ascii="仿宋_GB2312" w:eastAsia="仿宋_GB2312" w:hAnsi="Lucida Sans Unicode" w:cs="Lucida Sans Unicode" w:hint="eastAsia"/>
          <w:szCs w:val="21"/>
          <w:u w:val="single"/>
        </w:rPr>
        <w:t xml:space="preserve">        </w:t>
      </w:r>
      <w:r>
        <w:rPr>
          <w:rFonts w:ascii="仿宋_GB2312" w:eastAsia="仿宋_GB2312" w:hAnsi="Lucida Sans Unicode" w:cs="Lucida Sans Unicode" w:hint="eastAsia"/>
          <w:szCs w:val="21"/>
        </w:rPr>
        <w:t>，出生日期：</w:t>
      </w:r>
      <w:r>
        <w:rPr>
          <w:rFonts w:ascii="仿宋_GB2312" w:eastAsia="仿宋_GB2312" w:hAnsi="Lucida Sans Unicode" w:cs="Lucida Sans Unicode" w:hint="eastAsia"/>
          <w:szCs w:val="21"/>
          <w:u w:val="single"/>
        </w:rPr>
        <w:t xml:space="preserve">         </w:t>
      </w:r>
      <w:r>
        <w:rPr>
          <w:rFonts w:ascii="仿宋_GB2312" w:eastAsia="仿宋_GB2312" w:hAnsi="Lucida Sans Unicode" w:cs="Lucida Sans Unicode" w:hint="eastAsia"/>
          <w:szCs w:val="21"/>
        </w:rPr>
        <w:t>，现任职务：</w:t>
      </w:r>
      <w:r>
        <w:rPr>
          <w:rFonts w:ascii="仿宋_GB2312" w:eastAsia="仿宋_GB2312" w:hAnsi="Lucida Sans Unicode" w:cs="Lucida Sans Unicode" w:hint="eastAsia"/>
          <w:szCs w:val="21"/>
          <w:u w:val="single"/>
        </w:rPr>
        <w:t xml:space="preserve">       </w:t>
      </w:r>
      <w:r>
        <w:rPr>
          <w:rFonts w:ascii="仿宋_GB2312" w:eastAsia="仿宋_GB2312" w:hAnsi="Lucida Sans Unicode" w:cs="Lucida Sans Unicode" w:hint="eastAsia"/>
          <w:szCs w:val="21"/>
        </w:rPr>
        <w:t>，系</w:t>
      </w:r>
      <w:r>
        <w:rPr>
          <w:rFonts w:ascii="仿宋_GB2312" w:eastAsia="仿宋_GB2312" w:hAnsi="Lucida Sans Unicode" w:cs="Lucida Sans Unicode" w:hint="eastAsia"/>
          <w:szCs w:val="21"/>
          <w:u w:val="single"/>
        </w:rPr>
        <w:t xml:space="preserve">            </w:t>
      </w:r>
      <w:r>
        <w:rPr>
          <w:rFonts w:ascii="仿宋_GB2312" w:eastAsia="仿宋_GB2312" w:hAnsi="Lucida Sans Unicode" w:cs="Lucida Sans Unicode" w:hint="eastAsia"/>
          <w:szCs w:val="21"/>
        </w:rPr>
        <w:t>（投标人名称）的法定代表人（或非法人组织负责人）。</w:t>
      </w:r>
    </w:p>
    <w:p w:rsidR="00F2137E" w:rsidRDefault="00851CC2">
      <w:pPr>
        <w:rPr>
          <w:rFonts w:ascii="仿宋_GB2312" w:eastAsia="仿宋_GB2312" w:hAnsi="Lucida Sans Unicode" w:cs="Lucida Sans Unicode"/>
          <w:szCs w:val="21"/>
        </w:rPr>
      </w:pPr>
      <w:r>
        <w:rPr>
          <w:rFonts w:ascii="仿宋_GB2312" w:eastAsia="仿宋_GB2312" w:hAnsi="Lucida Sans Unicode" w:cs="Lucida Sans Unicode" w:hint="eastAsia"/>
          <w:szCs w:val="21"/>
        </w:rPr>
        <w:t xml:space="preserve">            </w:t>
      </w:r>
    </w:p>
    <w:p w:rsidR="00F2137E" w:rsidRDefault="00851CC2">
      <w:pPr>
        <w:rPr>
          <w:rFonts w:ascii="仿宋_GB2312" w:eastAsia="仿宋_GB2312" w:hAnsi="Lucida Sans Unicode" w:cs="Lucida Sans Unicode"/>
          <w:szCs w:val="21"/>
        </w:rPr>
      </w:pPr>
      <w:r>
        <w:rPr>
          <w:rFonts w:ascii="仿宋_GB2312" w:eastAsia="仿宋_GB2312" w:hAnsi="Lucida Sans Unicode" w:cs="Lucida Sans Unicode" w:hint="eastAsia"/>
          <w:szCs w:val="21"/>
        </w:rPr>
        <w:t>特此证明。</w:t>
      </w:r>
    </w:p>
    <w:p w:rsidR="00F2137E" w:rsidRDefault="00F2137E">
      <w:pPr>
        <w:rPr>
          <w:rFonts w:ascii="仿宋_GB2312" w:eastAsia="仿宋_GB2312" w:hAnsi="Lucida Sans Unicode" w:cs="Lucida Sans Unicode"/>
          <w:szCs w:val="21"/>
        </w:rPr>
      </w:pPr>
    </w:p>
    <w:p w:rsidR="00F2137E" w:rsidRDefault="00F2137E">
      <w:pPr>
        <w:rPr>
          <w:rFonts w:ascii="仿宋_GB2312" w:eastAsia="仿宋_GB2312" w:hAnsi="Lucida Sans Unicode" w:cs="Lucida Sans Unicode"/>
          <w:szCs w:val="21"/>
        </w:rPr>
      </w:pPr>
    </w:p>
    <w:p w:rsidR="00F2137E" w:rsidRDefault="00F2137E">
      <w:pPr>
        <w:rPr>
          <w:rFonts w:ascii="仿宋_GB2312" w:eastAsia="仿宋_GB2312" w:hAnsi="Lucida Sans Unicode" w:cs="Lucida Sans Unicode"/>
          <w:szCs w:val="21"/>
        </w:rPr>
      </w:pPr>
    </w:p>
    <w:tbl>
      <w:tblPr>
        <w:tblW w:w="8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8"/>
      </w:tblGrid>
      <w:tr w:rsidR="00F2137E">
        <w:trPr>
          <w:trHeight w:val="3520"/>
          <w:jc w:val="center"/>
        </w:trPr>
        <w:tc>
          <w:tcPr>
            <w:tcW w:w="8228" w:type="dxa"/>
          </w:tcPr>
          <w:p w:rsidR="00F2137E" w:rsidRDefault="00851CC2">
            <w:pPr>
              <w:rPr>
                <w:rFonts w:ascii="仿宋_GB2312" w:eastAsia="仿宋_GB2312" w:hAnsi="Lucida Sans Unicode" w:cs="Lucida Sans Unicode"/>
                <w:szCs w:val="21"/>
              </w:rPr>
            </w:pPr>
            <w:r>
              <w:rPr>
                <w:rFonts w:ascii="仿宋_GB2312" w:eastAsia="仿宋_GB2312" w:hAnsi="Lucida Sans Unicode" w:cs="Lucida Sans Unicode" w:hint="eastAsia"/>
                <w:szCs w:val="21"/>
              </w:rPr>
              <w:t>（※法定代表人（或非法人组织负责人）身份证正、反面复印件※）</w:t>
            </w:r>
          </w:p>
        </w:tc>
      </w:tr>
    </w:tbl>
    <w:p w:rsidR="00F2137E" w:rsidRDefault="00F2137E">
      <w:pPr>
        <w:rPr>
          <w:rFonts w:ascii="仿宋_GB2312" w:eastAsia="仿宋_GB2312" w:hAnsi="Lucida Sans Unicode" w:cs="Lucida Sans Unicode"/>
          <w:szCs w:val="21"/>
        </w:rPr>
      </w:pPr>
    </w:p>
    <w:p w:rsidR="00F2137E" w:rsidRDefault="00F2137E">
      <w:pPr>
        <w:rPr>
          <w:rFonts w:ascii="仿宋_GB2312" w:eastAsia="仿宋_GB2312" w:hAnsi="Lucida Sans Unicode" w:cs="Lucida Sans Unicode"/>
          <w:szCs w:val="21"/>
        </w:rPr>
      </w:pPr>
    </w:p>
    <w:p w:rsidR="00F2137E" w:rsidRDefault="00F2137E">
      <w:pPr>
        <w:rPr>
          <w:rFonts w:ascii="仿宋_GB2312" w:eastAsia="仿宋_GB2312" w:hAnsi="Lucida Sans Unicode" w:cs="Lucida Sans Unicode"/>
          <w:szCs w:val="21"/>
        </w:rPr>
      </w:pPr>
    </w:p>
    <w:p w:rsidR="00F2137E" w:rsidRDefault="00F2137E">
      <w:pPr>
        <w:rPr>
          <w:rFonts w:ascii="仿宋_GB2312" w:eastAsia="仿宋_GB2312" w:hAnsi="Lucida Sans Unicode" w:cs="Lucida Sans Unicode"/>
          <w:szCs w:val="21"/>
        </w:rPr>
      </w:pPr>
    </w:p>
    <w:p w:rsidR="00F2137E" w:rsidRDefault="00F2137E">
      <w:pPr>
        <w:rPr>
          <w:rFonts w:ascii="仿宋_GB2312" w:eastAsia="仿宋_GB2312" w:hAnsi="Lucida Sans Unicode" w:cs="Lucida Sans Unicode"/>
          <w:szCs w:val="21"/>
        </w:rPr>
      </w:pPr>
    </w:p>
    <w:p w:rsidR="00F2137E" w:rsidRDefault="00F2137E">
      <w:pPr>
        <w:rPr>
          <w:rFonts w:ascii="仿宋_GB2312" w:eastAsia="仿宋_GB2312" w:hAnsi="Lucida Sans Unicode" w:cs="Lucida Sans Unicode"/>
          <w:szCs w:val="21"/>
        </w:rPr>
      </w:pPr>
    </w:p>
    <w:p w:rsidR="00F2137E" w:rsidRDefault="00F2137E">
      <w:pPr>
        <w:rPr>
          <w:rFonts w:ascii="仿宋_GB2312" w:eastAsia="仿宋_GB2312" w:hAnsi="Lucida Sans Unicode" w:cs="Lucida Sans Unicode"/>
          <w:szCs w:val="21"/>
        </w:rPr>
      </w:pPr>
    </w:p>
    <w:p w:rsidR="00F2137E" w:rsidRDefault="00F2137E">
      <w:pPr>
        <w:rPr>
          <w:rFonts w:ascii="仿宋_GB2312" w:eastAsia="仿宋_GB2312" w:hAnsi="Lucida Sans Unicode" w:cs="Lucida Sans Unicode"/>
          <w:szCs w:val="21"/>
        </w:rPr>
      </w:pPr>
    </w:p>
    <w:p w:rsidR="00F2137E" w:rsidRDefault="00851CC2">
      <w:pPr>
        <w:rPr>
          <w:rFonts w:ascii="仿宋_GB2312" w:eastAsia="仿宋_GB2312" w:hAnsi="Lucida Sans Unicode" w:cs="Lucida Sans Unicode"/>
          <w:szCs w:val="21"/>
        </w:rPr>
      </w:pPr>
      <w:r>
        <w:rPr>
          <w:rFonts w:ascii="仿宋_GB2312" w:eastAsia="仿宋_GB2312" w:hAnsi="Lucida Sans Unicode" w:cs="Lucida Sans Unicode" w:hint="eastAsia"/>
          <w:szCs w:val="21"/>
        </w:rPr>
        <w:t xml:space="preserve">                                           投标人名称：（加盖公章）  </w:t>
      </w:r>
    </w:p>
    <w:p w:rsidR="00F2137E" w:rsidRDefault="00851CC2">
      <w:pPr>
        <w:rPr>
          <w:rFonts w:ascii="仿宋_GB2312" w:eastAsia="仿宋_GB2312" w:hAnsi="Lucida Sans Unicode" w:cs="Lucida Sans Unicode"/>
          <w:szCs w:val="21"/>
        </w:rPr>
      </w:pPr>
      <w:r>
        <w:rPr>
          <w:rFonts w:ascii="仿宋_GB2312" w:eastAsia="仿宋_GB2312" w:hAnsi="Lucida Sans Unicode" w:cs="Lucida Sans Unicode" w:hint="eastAsia"/>
          <w:szCs w:val="21"/>
        </w:rPr>
        <w:t xml:space="preserve">    </w:t>
      </w:r>
    </w:p>
    <w:p w:rsidR="00F2137E" w:rsidRDefault="00851CC2">
      <w:pPr>
        <w:wordWrap w:val="0"/>
        <w:jc w:val="right"/>
        <w:rPr>
          <w:rFonts w:ascii="仿宋_GB2312" w:eastAsia="仿宋_GB2312" w:hAnsi="Lucida Sans Unicode" w:cs="Lucida Sans Unicode"/>
          <w:szCs w:val="21"/>
        </w:rPr>
      </w:pPr>
      <w:r>
        <w:rPr>
          <w:rFonts w:ascii="仿宋_GB2312" w:eastAsia="仿宋_GB2312" w:hAnsi="Lucida Sans Unicode" w:cs="Lucida Sans Unicode" w:hint="eastAsia"/>
          <w:szCs w:val="21"/>
        </w:rPr>
        <w:t xml:space="preserve">年   月   日                   </w:t>
      </w:r>
    </w:p>
    <w:p w:rsidR="00F2137E" w:rsidRDefault="00851CC2">
      <w:pPr>
        <w:rPr>
          <w:rFonts w:ascii="仿宋_GB2312" w:eastAsia="仿宋_GB2312" w:hAnsi="Lucida Sans Unicode" w:cs="Lucida Sans Unicode"/>
          <w:szCs w:val="21"/>
        </w:rPr>
      </w:pPr>
      <w:r>
        <w:rPr>
          <w:rFonts w:ascii="仿宋_GB2312" w:eastAsia="仿宋_GB2312" w:hAnsi="Lucida Sans Unicode" w:cs="Lucida Sans Unicode" w:hint="eastAsia"/>
          <w:szCs w:val="21"/>
        </w:rPr>
        <w:br w:type="page"/>
      </w:r>
    </w:p>
    <w:p w:rsidR="00F2137E" w:rsidRDefault="00851CC2">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格式5</w:t>
      </w:r>
    </w:p>
    <w:p w:rsidR="00F2137E" w:rsidRDefault="00F2137E">
      <w:pPr>
        <w:spacing w:line="360" w:lineRule="auto"/>
        <w:jc w:val="center"/>
        <w:rPr>
          <w:rFonts w:ascii="仿宋_GB2312" w:eastAsia="仿宋_GB2312" w:hAnsi="Lucida Sans Unicode" w:cs="Lucida Sans Unicode"/>
          <w:b/>
          <w:bCs/>
          <w:sz w:val="32"/>
          <w:szCs w:val="32"/>
        </w:rPr>
      </w:pPr>
      <w:bookmarkStart w:id="73" w:name="_Toc122_WPSOffice_Level2"/>
      <w:bookmarkStart w:id="74" w:name="_Toc21833_WPSOffice_Level2"/>
    </w:p>
    <w:p w:rsidR="00F2137E" w:rsidRDefault="00851CC2">
      <w:pPr>
        <w:spacing w:line="360" w:lineRule="auto"/>
        <w:jc w:val="center"/>
        <w:rPr>
          <w:rFonts w:ascii="仿宋_GB2312" w:eastAsia="仿宋_GB2312" w:hAnsi="Lucida Sans Unicode" w:cs="Lucida Sans Unicode"/>
          <w:b/>
          <w:bCs/>
          <w:sz w:val="32"/>
          <w:szCs w:val="32"/>
        </w:rPr>
      </w:pPr>
      <w:r>
        <w:rPr>
          <w:rFonts w:ascii="仿宋_GB2312" w:eastAsia="仿宋_GB2312" w:hAnsi="Lucida Sans Unicode" w:cs="Lucida Sans Unicode" w:hint="eastAsia"/>
          <w:b/>
          <w:bCs/>
          <w:sz w:val="32"/>
          <w:szCs w:val="32"/>
        </w:rPr>
        <w:t>法定代表人（或非法人组织负责人）授权委托书</w:t>
      </w:r>
      <w:bookmarkEnd w:id="73"/>
      <w:bookmarkEnd w:id="74"/>
    </w:p>
    <w:p w:rsidR="00F2137E" w:rsidRDefault="00F2137E">
      <w:pPr>
        <w:spacing w:line="360" w:lineRule="auto"/>
        <w:ind w:firstLineChars="200" w:firstLine="420"/>
        <w:rPr>
          <w:rFonts w:ascii="仿宋_GB2312" w:eastAsia="仿宋_GB2312" w:hAnsi="Lucida Sans Unicode" w:cs="Lucida Sans Unicode"/>
          <w:szCs w:val="21"/>
        </w:rPr>
      </w:pPr>
    </w:p>
    <w:p w:rsidR="00F2137E" w:rsidRDefault="00851CC2">
      <w:pPr>
        <w:spacing w:line="360" w:lineRule="auto"/>
        <w:ind w:firstLineChars="400" w:firstLine="84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委托人名称：</w:t>
      </w:r>
      <w:r>
        <w:rPr>
          <w:rFonts w:ascii="仿宋_GB2312" w:eastAsia="仿宋_GB2312" w:hAnsi="Lucida Sans Unicode" w:cs="Lucida Sans Unicode" w:hint="eastAsia"/>
          <w:szCs w:val="21"/>
          <w:u w:val="single"/>
        </w:rPr>
        <w:t xml:space="preserve">        </w:t>
      </w:r>
    </w:p>
    <w:p w:rsidR="00F2137E" w:rsidRDefault="00851CC2">
      <w:pPr>
        <w:spacing w:line="360" w:lineRule="auto"/>
        <w:ind w:firstLineChars="400" w:firstLine="840"/>
        <w:rPr>
          <w:rFonts w:ascii="仿宋_GB2312" w:eastAsia="仿宋_GB2312" w:hAnsi="Lucida Sans Unicode" w:cs="Lucida Sans Unicode"/>
          <w:szCs w:val="21"/>
        </w:rPr>
      </w:pPr>
      <w:r>
        <w:rPr>
          <w:rFonts w:ascii="仿宋_GB2312" w:eastAsia="仿宋_GB2312" w:hAnsi="Lucida Sans Unicode" w:cs="Lucida Sans Unicode" w:hint="eastAsia"/>
          <w:szCs w:val="21"/>
        </w:rPr>
        <w:t>法定代表人（或非法人组织负责人）姓名：</w:t>
      </w:r>
      <w:r>
        <w:rPr>
          <w:rFonts w:ascii="仿宋_GB2312" w:eastAsia="仿宋_GB2312" w:hAnsi="Lucida Sans Unicode" w:cs="Lucida Sans Unicode" w:hint="eastAsia"/>
          <w:szCs w:val="21"/>
          <w:u w:val="single"/>
        </w:rPr>
        <w:t xml:space="preserve">        </w:t>
      </w:r>
      <w:r>
        <w:rPr>
          <w:rFonts w:ascii="仿宋_GB2312" w:eastAsia="仿宋_GB2312" w:hAnsi="Lucida Sans Unicode" w:cs="Lucida Sans Unicode" w:hint="eastAsia"/>
          <w:szCs w:val="21"/>
        </w:rPr>
        <w:t xml:space="preserve"> 身份证号码：</w:t>
      </w:r>
      <w:r>
        <w:rPr>
          <w:rFonts w:ascii="仿宋_GB2312" w:eastAsia="仿宋_GB2312" w:hAnsi="Lucida Sans Unicode" w:cs="Lucida Sans Unicode" w:hint="eastAsia"/>
          <w:szCs w:val="21"/>
          <w:u w:val="single"/>
        </w:rPr>
        <w:t xml:space="preserve">         </w:t>
      </w:r>
    </w:p>
    <w:p w:rsidR="00F2137E" w:rsidRDefault="00851CC2">
      <w:pPr>
        <w:spacing w:line="360" w:lineRule="auto"/>
        <w:ind w:firstLineChars="400" w:firstLine="84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住所地：</w:t>
      </w:r>
      <w:r>
        <w:rPr>
          <w:rFonts w:ascii="仿宋_GB2312" w:eastAsia="仿宋_GB2312" w:hAnsi="Lucida Sans Unicode" w:cs="Lucida Sans Unicode" w:hint="eastAsia"/>
          <w:szCs w:val="21"/>
          <w:u w:val="single"/>
        </w:rPr>
        <w:t xml:space="preserve">         </w:t>
      </w:r>
    </w:p>
    <w:p w:rsidR="00F2137E" w:rsidRDefault="00851CC2">
      <w:pPr>
        <w:spacing w:line="360" w:lineRule="auto"/>
        <w:ind w:firstLineChars="400" w:firstLine="840"/>
        <w:rPr>
          <w:rFonts w:ascii="仿宋_GB2312" w:eastAsia="仿宋_GB2312" w:hAnsi="Lucida Sans Unicode" w:cs="Lucida Sans Unicode"/>
          <w:szCs w:val="21"/>
        </w:rPr>
      </w:pPr>
      <w:r>
        <w:rPr>
          <w:rFonts w:ascii="仿宋_GB2312" w:eastAsia="仿宋_GB2312" w:hAnsi="Lucida Sans Unicode" w:cs="Lucida Sans Unicode" w:hint="eastAsia"/>
          <w:szCs w:val="21"/>
        </w:rPr>
        <w:t>受托人名称：</w:t>
      </w:r>
      <w:r>
        <w:rPr>
          <w:rFonts w:ascii="仿宋_GB2312" w:eastAsia="仿宋_GB2312" w:hAnsi="Lucida Sans Unicode" w:cs="Lucida Sans Unicode" w:hint="eastAsia"/>
          <w:szCs w:val="21"/>
          <w:u w:val="single"/>
        </w:rPr>
        <w:t xml:space="preserve">        </w:t>
      </w:r>
      <w:r>
        <w:rPr>
          <w:rFonts w:ascii="仿宋_GB2312" w:eastAsia="仿宋_GB2312" w:hAnsi="Lucida Sans Unicode" w:cs="Lucida Sans Unicode" w:hint="eastAsia"/>
          <w:szCs w:val="21"/>
        </w:rPr>
        <w:t xml:space="preserve">                身份证号码：</w:t>
      </w:r>
      <w:r>
        <w:rPr>
          <w:rFonts w:ascii="仿宋_GB2312" w:eastAsia="仿宋_GB2312" w:hAnsi="Lucida Sans Unicode" w:cs="Lucida Sans Unicode" w:hint="eastAsia"/>
          <w:szCs w:val="21"/>
          <w:u w:val="single"/>
        </w:rPr>
        <w:t xml:space="preserve">         </w:t>
      </w:r>
    </w:p>
    <w:p w:rsidR="00F2137E" w:rsidRDefault="00851CC2">
      <w:pPr>
        <w:spacing w:line="360" w:lineRule="auto"/>
        <w:ind w:firstLineChars="400" w:firstLine="84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工作单位：</w:t>
      </w:r>
      <w:r>
        <w:rPr>
          <w:rFonts w:ascii="仿宋_GB2312" w:eastAsia="仿宋_GB2312" w:hAnsi="Lucida Sans Unicode" w:cs="Lucida Sans Unicode" w:hint="eastAsia"/>
          <w:szCs w:val="21"/>
          <w:u w:val="single"/>
        </w:rPr>
        <w:t xml:space="preserve">        </w:t>
      </w:r>
    </w:p>
    <w:p w:rsidR="00F2137E" w:rsidRDefault="00851CC2">
      <w:pPr>
        <w:spacing w:line="360" w:lineRule="auto"/>
        <w:ind w:firstLineChars="400" w:firstLine="84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住址：</w:t>
      </w:r>
      <w:r>
        <w:rPr>
          <w:rFonts w:ascii="仿宋_GB2312" w:eastAsia="仿宋_GB2312" w:hAnsi="Lucida Sans Unicode" w:cs="Lucida Sans Unicode" w:hint="eastAsia"/>
          <w:szCs w:val="21"/>
          <w:u w:val="single"/>
        </w:rPr>
        <w:t xml:space="preserve">         </w:t>
      </w:r>
      <w:r>
        <w:rPr>
          <w:rFonts w:ascii="仿宋_GB2312" w:eastAsia="仿宋_GB2312" w:hAnsi="Lucida Sans Unicode" w:cs="Lucida Sans Unicode" w:hint="eastAsia"/>
          <w:szCs w:val="21"/>
        </w:rPr>
        <w:t xml:space="preserve">                     电话：</w:t>
      </w:r>
      <w:r>
        <w:rPr>
          <w:rFonts w:ascii="仿宋_GB2312" w:eastAsia="仿宋_GB2312" w:hAnsi="Lucida Sans Unicode" w:cs="Lucida Sans Unicode" w:hint="eastAsia"/>
          <w:szCs w:val="21"/>
          <w:u w:val="single"/>
        </w:rPr>
        <w:t xml:space="preserve">       </w:t>
      </w:r>
    </w:p>
    <w:p w:rsidR="00F2137E" w:rsidRDefault="00851CC2">
      <w:pPr>
        <w:spacing w:line="360" w:lineRule="auto"/>
        <w:ind w:firstLineChars="200" w:firstLine="420"/>
        <w:rPr>
          <w:rFonts w:ascii="仿宋_GB2312" w:eastAsia="仿宋_GB2312" w:hAnsi="Lucida Sans Unicode" w:cs="Lucida Sans Unicode"/>
          <w:szCs w:val="21"/>
        </w:rPr>
      </w:pPr>
      <w:r>
        <w:rPr>
          <w:rFonts w:ascii="仿宋_GB2312" w:eastAsia="仿宋_GB2312" w:hAnsi="Lucida Sans Unicode" w:cs="Lucida Sans Unicode" w:hint="eastAsia"/>
          <w:szCs w:val="21"/>
        </w:rPr>
        <w:t>现委托</w:t>
      </w:r>
      <w:r>
        <w:rPr>
          <w:rFonts w:ascii="仿宋_GB2312" w:eastAsia="仿宋_GB2312" w:hAnsi="Lucida Sans Unicode" w:cs="Lucida Sans Unicode" w:hint="eastAsia"/>
          <w:szCs w:val="21"/>
          <w:u w:val="single"/>
        </w:rPr>
        <w:t xml:space="preserve">           </w:t>
      </w:r>
      <w:r>
        <w:rPr>
          <w:rFonts w:ascii="仿宋_GB2312" w:eastAsia="仿宋_GB2312" w:hAnsi="Lucida Sans Unicode" w:cs="Lucida Sans Unicode" w:hint="eastAsia"/>
          <w:szCs w:val="21"/>
        </w:rPr>
        <w:t>在委托人就</w:t>
      </w:r>
      <w:r>
        <w:rPr>
          <w:rFonts w:ascii="仿宋_GB2312" w:eastAsia="仿宋_GB2312" w:hAnsi="Lucida Sans Unicode" w:cs="Lucida Sans Unicode" w:hint="eastAsia"/>
          <w:szCs w:val="21"/>
          <w:u w:val="single"/>
        </w:rPr>
        <w:t>（项目编号、项目名称、包号）</w:t>
      </w:r>
      <w:r>
        <w:rPr>
          <w:rFonts w:ascii="仿宋_GB2312" w:eastAsia="仿宋_GB2312" w:hAnsi="Lucida Sans Unicode" w:cs="Lucida Sans Unicode" w:hint="eastAsia"/>
          <w:szCs w:val="21"/>
        </w:rPr>
        <w:t>投标中，以我单位名义处理一切与之有关的事务。</w:t>
      </w:r>
    </w:p>
    <w:p w:rsidR="00F2137E" w:rsidRDefault="00851CC2">
      <w:pPr>
        <w:spacing w:line="360" w:lineRule="auto"/>
        <w:ind w:firstLineChars="200" w:firstLine="420"/>
        <w:rPr>
          <w:rFonts w:ascii="仿宋_GB2312" w:eastAsia="仿宋_GB2312" w:hAnsi="Lucida Sans Unicode" w:cs="Lucida Sans Unicode"/>
          <w:szCs w:val="21"/>
        </w:rPr>
      </w:pPr>
      <w:r>
        <w:rPr>
          <w:rFonts w:ascii="仿宋_GB2312" w:eastAsia="仿宋_GB2312" w:hAnsi="Lucida Sans Unicode" w:cs="Lucida Sans Unicode" w:hint="eastAsia"/>
          <w:szCs w:val="21"/>
        </w:rPr>
        <w:t>本授权书于</w:t>
      </w:r>
      <w:r>
        <w:rPr>
          <w:rFonts w:ascii="仿宋_GB2312" w:eastAsia="仿宋_GB2312" w:hAnsi="Lucida Sans Unicode" w:cs="Lucida Sans Unicode" w:hint="eastAsia"/>
          <w:szCs w:val="21"/>
          <w:u w:val="single"/>
        </w:rPr>
        <w:t xml:space="preserve">   </w:t>
      </w:r>
      <w:r>
        <w:rPr>
          <w:rFonts w:ascii="仿宋_GB2312" w:eastAsia="仿宋_GB2312" w:hAnsi="Lucida Sans Unicode" w:cs="Lucida Sans Unicode" w:hint="eastAsia"/>
          <w:szCs w:val="21"/>
        </w:rPr>
        <w:t>年</w:t>
      </w:r>
      <w:r>
        <w:rPr>
          <w:rFonts w:ascii="仿宋_GB2312" w:eastAsia="仿宋_GB2312" w:hAnsi="Lucida Sans Unicode" w:cs="Lucida Sans Unicode" w:hint="eastAsia"/>
          <w:szCs w:val="21"/>
          <w:u w:val="single"/>
        </w:rPr>
        <w:t xml:space="preserve">   </w:t>
      </w:r>
      <w:r>
        <w:rPr>
          <w:rFonts w:ascii="仿宋_GB2312" w:eastAsia="仿宋_GB2312" w:hAnsi="Lucida Sans Unicode" w:cs="Lucida Sans Unicode" w:hint="eastAsia"/>
          <w:szCs w:val="21"/>
        </w:rPr>
        <w:t>月</w:t>
      </w:r>
      <w:r>
        <w:rPr>
          <w:rFonts w:ascii="仿宋_GB2312" w:eastAsia="仿宋_GB2312" w:hAnsi="Lucida Sans Unicode" w:cs="Lucida Sans Unicode" w:hint="eastAsia"/>
          <w:szCs w:val="21"/>
          <w:u w:val="single"/>
        </w:rPr>
        <w:t xml:space="preserve">   </w:t>
      </w:r>
      <w:r>
        <w:rPr>
          <w:rFonts w:ascii="仿宋_GB2312" w:eastAsia="仿宋_GB2312" w:hAnsi="Lucida Sans Unicode" w:cs="Lucida Sans Unicode" w:hint="eastAsia"/>
          <w:szCs w:val="21"/>
        </w:rPr>
        <w:t>日签字或盖章生效,</w:t>
      </w:r>
      <w:r>
        <w:rPr>
          <w:rFonts w:ascii="仿宋_GB2312" w:eastAsia="仿宋_GB2312" w:hAnsi="Lucida Sans Unicode" w:cs="Lucida Sans Unicode" w:hint="eastAsia"/>
          <w:b/>
          <w:szCs w:val="21"/>
        </w:rPr>
        <w:t>无转委托，</w:t>
      </w:r>
      <w:r>
        <w:rPr>
          <w:rFonts w:ascii="仿宋_GB2312" w:eastAsia="仿宋_GB2312" w:hAnsi="Lucida Sans Unicode" w:cs="Lucida Sans Unicode" w:hint="eastAsia"/>
          <w:szCs w:val="21"/>
        </w:rPr>
        <w:t>特此声明。</w:t>
      </w:r>
    </w:p>
    <w:p w:rsidR="00F2137E" w:rsidRDefault="00F2137E">
      <w:pPr>
        <w:spacing w:line="360" w:lineRule="auto"/>
        <w:rPr>
          <w:rFonts w:ascii="仿宋_GB2312" w:eastAsia="仿宋_GB2312" w:hAnsi="Lucida Sans Unicode" w:cs="Lucida Sans Unicode"/>
          <w:szCs w:val="21"/>
        </w:rPr>
      </w:pPr>
    </w:p>
    <w:tbl>
      <w:tblPr>
        <w:tblW w:w="8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8"/>
      </w:tblGrid>
      <w:tr w:rsidR="00F2137E">
        <w:trPr>
          <w:trHeight w:val="3520"/>
          <w:jc w:val="center"/>
        </w:trPr>
        <w:tc>
          <w:tcPr>
            <w:tcW w:w="8228" w:type="dxa"/>
          </w:tcPr>
          <w:p w:rsidR="00F2137E" w:rsidRDefault="00851CC2">
            <w:pPr>
              <w:jc w:val="center"/>
              <w:rPr>
                <w:rFonts w:ascii="仿宋_GB2312" w:eastAsia="仿宋_GB2312" w:hAnsi="Lucida Sans Unicode" w:cs="Lucida Sans Unicode"/>
                <w:szCs w:val="21"/>
              </w:rPr>
            </w:pPr>
            <w:r>
              <w:rPr>
                <w:rFonts w:ascii="仿宋_GB2312" w:eastAsia="仿宋_GB2312" w:hAnsi="Lucida Sans Unicode" w:cs="Lucida Sans Unicode" w:hint="eastAsia"/>
                <w:szCs w:val="21"/>
              </w:rPr>
              <w:t>（※授权委托人身份证正、反面复印件※）</w:t>
            </w:r>
          </w:p>
        </w:tc>
      </w:tr>
    </w:tbl>
    <w:p w:rsidR="00F2137E" w:rsidRDefault="00F2137E">
      <w:pPr>
        <w:spacing w:line="360" w:lineRule="auto"/>
        <w:rPr>
          <w:rFonts w:ascii="仿宋_GB2312" w:eastAsia="仿宋_GB2312" w:hAnsi="Lucida Sans Unicode" w:cs="Lucida Sans Unicode"/>
          <w:szCs w:val="21"/>
        </w:rPr>
      </w:pPr>
    </w:p>
    <w:p w:rsidR="00F2137E" w:rsidRDefault="00851CC2">
      <w:pPr>
        <w:spacing w:line="360" w:lineRule="auto"/>
        <w:ind w:firstLineChars="200" w:firstLine="420"/>
        <w:rPr>
          <w:rFonts w:ascii="仿宋_GB2312" w:eastAsia="仿宋_GB2312" w:hAnsi="Lucida Sans Unicode" w:cs="Lucida Sans Unicode"/>
          <w:szCs w:val="21"/>
        </w:rPr>
      </w:pPr>
      <w:r>
        <w:rPr>
          <w:rFonts w:ascii="仿宋_GB2312" w:eastAsia="仿宋_GB2312" w:hAnsi="Lucida Sans Unicode" w:cs="Lucida Sans Unicode" w:hint="eastAsia"/>
          <w:szCs w:val="21"/>
        </w:rPr>
        <w:t>委托人（单位公章）：</w:t>
      </w:r>
    </w:p>
    <w:p w:rsidR="00F2137E" w:rsidRDefault="00851CC2">
      <w:pPr>
        <w:spacing w:line="360" w:lineRule="auto"/>
        <w:ind w:firstLineChars="200" w:firstLine="420"/>
        <w:rPr>
          <w:rFonts w:ascii="仿宋_GB2312" w:eastAsia="仿宋_GB2312" w:hAnsi="Lucida Sans Unicode" w:cs="Lucida Sans Unicode"/>
          <w:szCs w:val="21"/>
        </w:rPr>
      </w:pPr>
      <w:r>
        <w:rPr>
          <w:rFonts w:ascii="仿宋_GB2312" w:eastAsia="仿宋_GB2312" w:hAnsi="Lucida Sans Unicode" w:cs="Lucida Sans Unicode" w:hint="eastAsia"/>
          <w:szCs w:val="21"/>
        </w:rPr>
        <w:t xml:space="preserve">法定代表人（或非法人组织负责人）（签字或盖章）：       </w:t>
      </w:r>
    </w:p>
    <w:p w:rsidR="00F2137E" w:rsidRDefault="00851CC2">
      <w:pPr>
        <w:spacing w:line="360" w:lineRule="auto"/>
        <w:ind w:firstLineChars="200" w:firstLine="420"/>
        <w:rPr>
          <w:rFonts w:ascii="仿宋_GB2312" w:eastAsia="仿宋_GB2312" w:hAnsi="Lucida Sans Unicode" w:cs="Lucida Sans Unicode"/>
          <w:szCs w:val="21"/>
        </w:rPr>
      </w:pPr>
      <w:r>
        <w:rPr>
          <w:rFonts w:ascii="仿宋_GB2312" w:eastAsia="仿宋_GB2312" w:hAnsi="Lucida Sans Unicode" w:cs="Lucida Sans Unicode" w:hint="eastAsia"/>
          <w:szCs w:val="21"/>
        </w:rPr>
        <w:t xml:space="preserve">受托人：（签字或盖章）                           </w:t>
      </w:r>
    </w:p>
    <w:p w:rsidR="00F2137E" w:rsidRDefault="00851CC2">
      <w:pPr>
        <w:spacing w:line="360" w:lineRule="auto"/>
        <w:ind w:firstLineChars="200" w:firstLine="420"/>
        <w:rPr>
          <w:rFonts w:ascii="仿宋_GB2312" w:eastAsia="仿宋_GB2312" w:hAnsi="Lucida Sans Unicode" w:cs="Lucida Sans Unicode"/>
          <w:szCs w:val="21"/>
        </w:rPr>
      </w:pPr>
      <w:r>
        <w:rPr>
          <w:rFonts w:ascii="仿宋_GB2312" w:eastAsia="仿宋_GB2312" w:hAnsi="Lucida Sans Unicode" w:cs="Lucida Sans Unicode" w:hint="eastAsia"/>
          <w:szCs w:val="21"/>
        </w:rPr>
        <w:t>详细通讯地址：</w:t>
      </w:r>
      <w:r>
        <w:rPr>
          <w:rFonts w:ascii="仿宋_GB2312" w:eastAsia="仿宋_GB2312" w:hAnsi="Lucida Sans Unicode" w:cs="Lucida Sans Unicode" w:hint="eastAsia"/>
          <w:szCs w:val="21"/>
          <w:u w:val="single"/>
        </w:rPr>
        <w:t xml:space="preserve">              </w:t>
      </w:r>
      <w:r>
        <w:rPr>
          <w:rFonts w:ascii="仿宋_GB2312" w:eastAsia="仿宋_GB2312" w:hAnsi="Lucida Sans Unicode" w:cs="Lucida Sans Unicode" w:hint="eastAsia"/>
          <w:szCs w:val="21"/>
        </w:rPr>
        <w:t xml:space="preserve">      邮 政 编 码 ：</w:t>
      </w:r>
      <w:r>
        <w:rPr>
          <w:rFonts w:ascii="仿宋_GB2312" w:eastAsia="仿宋_GB2312" w:hAnsi="Lucida Sans Unicode" w:cs="Lucida Sans Unicode" w:hint="eastAsia"/>
          <w:szCs w:val="21"/>
          <w:u w:val="single"/>
        </w:rPr>
        <w:t xml:space="preserve">              </w:t>
      </w:r>
    </w:p>
    <w:p w:rsidR="00F2137E" w:rsidRDefault="00851CC2">
      <w:pPr>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传        真：</w:t>
      </w:r>
      <w:r>
        <w:rPr>
          <w:rFonts w:ascii="仿宋_GB2312" w:eastAsia="仿宋_GB2312" w:hAnsi="Lucida Sans Unicode" w:cs="Lucida Sans Unicode" w:hint="eastAsia"/>
          <w:szCs w:val="21"/>
          <w:u w:val="single"/>
        </w:rPr>
        <w:t xml:space="preserve">              </w:t>
      </w:r>
      <w:r>
        <w:rPr>
          <w:rFonts w:ascii="仿宋_GB2312" w:eastAsia="仿宋_GB2312" w:hAnsi="Lucida Sans Unicode" w:cs="Lucida Sans Unicode" w:hint="eastAsia"/>
          <w:szCs w:val="21"/>
        </w:rPr>
        <w:t xml:space="preserve">      电        话：</w:t>
      </w:r>
      <w:r>
        <w:rPr>
          <w:rFonts w:ascii="仿宋_GB2312" w:eastAsia="仿宋_GB2312" w:hAnsi="Lucida Sans Unicode" w:cs="Lucida Sans Unicode" w:hint="eastAsia"/>
          <w:szCs w:val="21"/>
          <w:u w:val="single"/>
        </w:rPr>
        <w:t xml:space="preserve">              </w:t>
      </w:r>
    </w:p>
    <w:p w:rsidR="00F2137E" w:rsidRDefault="00851CC2">
      <w:pPr>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u w:val="single"/>
        </w:rPr>
        <w:br w:type="page"/>
      </w:r>
    </w:p>
    <w:p w:rsidR="00F2137E" w:rsidRDefault="00851CC2">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格式6</w:t>
      </w:r>
    </w:p>
    <w:p w:rsidR="00F2137E" w:rsidRDefault="00851CC2" w:rsidP="00FB7F61">
      <w:pPr>
        <w:spacing w:beforeLines="100" w:before="319" w:afterLines="100" w:after="319" w:line="480" w:lineRule="exact"/>
        <w:ind w:rightChars="300" w:right="630"/>
        <w:jc w:val="center"/>
        <w:rPr>
          <w:rFonts w:ascii="仿宋_GB2312" w:eastAsia="仿宋_GB2312" w:hAnsi="仿宋_GB2312" w:cs="仿宋_GB2312"/>
          <w:b/>
          <w:sz w:val="32"/>
          <w:szCs w:val="32"/>
        </w:rPr>
      </w:pPr>
      <w:bookmarkStart w:id="75" w:name="_Toc23728_WPSOffice_Level2"/>
      <w:bookmarkStart w:id="76" w:name="_Toc12037_WPSOffice_Level2"/>
      <w:r>
        <w:rPr>
          <w:rFonts w:ascii="仿宋_GB2312" w:eastAsia="仿宋_GB2312" w:hAnsi="仿宋_GB2312" w:cs="仿宋_GB2312" w:hint="eastAsia"/>
          <w:b/>
          <w:sz w:val="32"/>
          <w:szCs w:val="32"/>
        </w:rPr>
        <w:t>具备履行合同所必需的设备和专业技术能力声明函</w:t>
      </w:r>
      <w:bookmarkEnd w:id="75"/>
      <w:bookmarkEnd w:id="76"/>
    </w:p>
    <w:p w:rsidR="00F2137E" w:rsidRDefault="00851CC2" w:rsidP="00FB7F61">
      <w:pPr>
        <w:spacing w:beforeLines="100" w:before="319" w:afterLines="100" w:after="319" w:line="480" w:lineRule="exact"/>
        <w:ind w:rightChars="300" w:right="630"/>
        <w:jc w:val="center"/>
        <w:rPr>
          <w:rFonts w:ascii="仿宋_GB2312" w:eastAsia="仿宋_GB2312" w:hAnsi="仿宋_GB2312" w:cs="仿宋_GB2312"/>
          <w:b/>
          <w:sz w:val="28"/>
          <w:szCs w:val="28"/>
        </w:rPr>
      </w:pPr>
      <w:bookmarkStart w:id="77" w:name="_Toc1917_WPSOffice_Level2"/>
      <w:bookmarkStart w:id="78" w:name="_Toc28831_WPSOffice_Level2"/>
      <w:r>
        <w:rPr>
          <w:rFonts w:ascii="仿宋_GB2312" w:eastAsia="仿宋_GB2312" w:hAnsi="仿宋_GB2312" w:cs="仿宋_GB2312" w:hint="eastAsia"/>
          <w:b/>
          <w:sz w:val="28"/>
          <w:szCs w:val="28"/>
        </w:rPr>
        <w:t>（格式自拟）</w:t>
      </w:r>
      <w:bookmarkEnd w:id="77"/>
      <w:bookmarkEnd w:id="78"/>
      <w:r>
        <w:rPr>
          <w:rFonts w:ascii="仿宋_GB2312" w:eastAsia="仿宋_GB2312" w:hAnsi="仿宋_GB2312" w:cs="仿宋_GB2312" w:hint="eastAsia"/>
          <w:b/>
          <w:sz w:val="28"/>
          <w:szCs w:val="28"/>
        </w:rPr>
        <w:br w:type="page"/>
      </w:r>
    </w:p>
    <w:p w:rsidR="00F2137E" w:rsidRDefault="00851CC2">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格式7</w:t>
      </w:r>
    </w:p>
    <w:p w:rsidR="00F2137E" w:rsidRDefault="00F2137E"/>
    <w:p w:rsidR="00F2137E" w:rsidRDefault="00851CC2" w:rsidP="00FB7F61">
      <w:pPr>
        <w:spacing w:beforeLines="100" w:before="319" w:afterLines="100" w:after="319" w:line="480" w:lineRule="exact"/>
        <w:ind w:rightChars="300" w:right="630"/>
        <w:jc w:val="center"/>
        <w:rPr>
          <w:rFonts w:ascii="仿宋_GB2312" w:eastAsia="仿宋_GB2312" w:hAnsi="仿宋_GB2312" w:cs="仿宋_GB2312"/>
          <w:b/>
          <w:sz w:val="32"/>
          <w:szCs w:val="32"/>
        </w:rPr>
      </w:pPr>
      <w:r>
        <w:rPr>
          <w:rFonts w:ascii="仿宋_GB2312" w:eastAsia="仿宋_GB2312" w:hAnsi="仿宋_GB2312" w:cs="仿宋_GB2312" w:hint="eastAsia"/>
          <w:b/>
          <w:sz w:val="44"/>
          <w:szCs w:val="44"/>
        </w:rPr>
        <w:t xml:space="preserve">  </w:t>
      </w:r>
      <w:r>
        <w:rPr>
          <w:rFonts w:ascii="仿宋_GB2312" w:eastAsia="仿宋_GB2312" w:hAnsi="仿宋_GB2312" w:cs="仿宋_GB2312" w:hint="eastAsia"/>
          <w:b/>
          <w:sz w:val="32"/>
          <w:szCs w:val="32"/>
        </w:rPr>
        <w:t xml:space="preserve"> </w:t>
      </w:r>
      <w:bookmarkStart w:id="79" w:name="_Toc7498_WPSOffice_Level2"/>
      <w:bookmarkStart w:id="80" w:name="_Toc11967_WPSOffice_Level2"/>
      <w:r>
        <w:rPr>
          <w:rFonts w:ascii="仿宋_GB2312" w:eastAsia="仿宋_GB2312" w:hAnsi="仿宋_GB2312" w:cs="仿宋_GB2312" w:hint="eastAsia"/>
          <w:b/>
          <w:sz w:val="32"/>
          <w:szCs w:val="32"/>
        </w:rPr>
        <w:t>参加政府采购活动前3年内在经营活动中没有重大违法记录的书面声明</w:t>
      </w:r>
      <w:bookmarkEnd w:id="79"/>
      <w:bookmarkEnd w:id="80"/>
    </w:p>
    <w:p w:rsidR="00F2137E" w:rsidRDefault="00F2137E" w:rsidP="00FB7F61">
      <w:pPr>
        <w:spacing w:beforeLines="50" w:before="159" w:afterLines="50" w:after="159" w:line="400" w:lineRule="exact"/>
        <w:ind w:rightChars="300" w:right="630"/>
        <w:rPr>
          <w:rFonts w:ascii="宋体" w:hAnsi="宋体" w:cs="Lucida Sans Unicode"/>
          <w:sz w:val="24"/>
        </w:rPr>
      </w:pPr>
    </w:p>
    <w:p w:rsidR="00F2137E" w:rsidRDefault="00851CC2">
      <w:pPr>
        <w:spacing w:line="500" w:lineRule="exact"/>
        <w:ind w:rightChars="300" w:right="630"/>
        <w:rPr>
          <w:rFonts w:ascii="仿宋_GB2312" w:eastAsia="仿宋_GB2312" w:hAnsi="仿宋_GB2312" w:cs="仿宋_GB2312"/>
          <w:b/>
          <w:bCs/>
          <w:szCs w:val="21"/>
        </w:rPr>
      </w:pPr>
      <w:r>
        <w:rPr>
          <w:rFonts w:ascii="仿宋_GB2312" w:eastAsia="仿宋_GB2312" w:hAnsi="仿宋_GB2312" w:cs="仿宋_GB2312" w:hint="eastAsia"/>
          <w:b/>
          <w:bCs/>
          <w:szCs w:val="21"/>
          <w:u w:val="single"/>
        </w:rPr>
        <w:t xml:space="preserve">（采购人名称） </w:t>
      </w:r>
      <w:r>
        <w:rPr>
          <w:rFonts w:ascii="仿宋_GB2312" w:eastAsia="仿宋_GB2312" w:hAnsi="仿宋_GB2312" w:cs="仿宋_GB2312" w:hint="eastAsia"/>
          <w:b/>
          <w:bCs/>
          <w:szCs w:val="21"/>
        </w:rPr>
        <w:t xml:space="preserve"> ：</w:t>
      </w:r>
    </w:p>
    <w:p w:rsidR="00F2137E" w:rsidRDefault="00851CC2" w:rsidP="00FB7F61">
      <w:pPr>
        <w:spacing w:line="500" w:lineRule="exact"/>
        <w:ind w:rightChars="-10" w:right="-21" w:firstLineChars="235" w:firstLine="495"/>
        <w:rPr>
          <w:rFonts w:ascii="仿宋_GB2312" w:eastAsia="仿宋_GB2312" w:hAnsi="仿宋_GB2312" w:cs="仿宋_GB2312"/>
          <w:szCs w:val="21"/>
        </w:rPr>
      </w:pPr>
      <w:r>
        <w:rPr>
          <w:rFonts w:ascii="仿宋_GB2312" w:eastAsia="仿宋_GB2312" w:hAnsi="仿宋_GB2312" w:cs="仿宋_GB2312" w:hint="eastAsia"/>
          <w:b/>
          <w:szCs w:val="21"/>
        </w:rPr>
        <w:t>在本项目投标文件截止时间前，</w:t>
      </w:r>
      <w:r>
        <w:rPr>
          <w:rFonts w:ascii="仿宋_GB2312" w:eastAsia="仿宋_GB2312" w:hAnsi="仿宋_GB2312" w:cs="仿宋_GB2312" w:hint="eastAsia"/>
          <w:szCs w:val="21"/>
        </w:rPr>
        <w:t>我单位参加本次政府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F2137E" w:rsidRDefault="00851CC2" w:rsidP="000E5816">
      <w:pPr>
        <w:tabs>
          <w:tab w:val="left" w:pos="10065"/>
        </w:tabs>
        <w:spacing w:line="500" w:lineRule="exact"/>
        <w:ind w:rightChars="-10" w:right="-21" w:firstLineChars="177" w:firstLine="372"/>
        <w:rPr>
          <w:rFonts w:ascii="仿宋_GB2312" w:eastAsia="仿宋_GB2312" w:hAnsi="仿宋_GB2312" w:cs="仿宋_GB2312"/>
          <w:szCs w:val="21"/>
        </w:rPr>
      </w:pPr>
      <w:r>
        <w:rPr>
          <w:rFonts w:ascii="仿宋_GB2312" w:eastAsia="仿宋_GB2312" w:hAnsi="仿宋_GB2312" w:cs="仿宋_GB2312" w:hint="eastAsia"/>
          <w:szCs w:val="21"/>
        </w:rPr>
        <w:t>如发现我单位提供的声明函</w:t>
      </w:r>
      <w:proofErr w:type="gramStart"/>
      <w:r>
        <w:rPr>
          <w:rFonts w:ascii="仿宋_GB2312" w:eastAsia="仿宋_GB2312" w:hAnsi="仿宋_GB2312" w:cs="仿宋_GB2312" w:hint="eastAsia"/>
          <w:szCs w:val="21"/>
        </w:rPr>
        <w:t>不</w:t>
      </w:r>
      <w:proofErr w:type="gramEnd"/>
      <w:r>
        <w:rPr>
          <w:rFonts w:ascii="仿宋_GB2312" w:eastAsia="仿宋_GB2312" w:hAnsi="仿宋_GB2312" w:cs="仿宋_GB2312" w:hint="eastAsia"/>
          <w:szCs w:val="21"/>
        </w:rPr>
        <w:t>实时，我单位将按照《政府采购法》有关提供虚假材料的规定，接受处罚。</w:t>
      </w:r>
    </w:p>
    <w:p w:rsidR="00F2137E" w:rsidRDefault="00851CC2">
      <w:pPr>
        <w:spacing w:line="500" w:lineRule="exact"/>
        <w:ind w:rightChars="500" w:right="1050"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特此声明。</w:t>
      </w:r>
    </w:p>
    <w:p w:rsidR="00F2137E" w:rsidRDefault="00F2137E">
      <w:pPr>
        <w:spacing w:line="500" w:lineRule="exact"/>
        <w:ind w:rightChars="500" w:right="1050" w:firstLineChars="200" w:firstLine="420"/>
        <w:rPr>
          <w:rFonts w:ascii="仿宋_GB2312" w:eastAsia="仿宋_GB2312" w:hAnsi="仿宋_GB2312" w:cs="仿宋_GB2312"/>
          <w:szCs w:val="21"/>
        </w:rPr>
      </w:pPr>
    </w:p>
    <w:p w:rsidR="00F2137E" w:rsidRDefault="00F2137E" w:rsidP="00FB7F61">
      <w:pPr>
        <w:spacing w:beforeLines="50" w:before="159" w:afterLines="50" w:after="159" w:line="400" w:lineRule="exact"/>
        <w:ind w:rightChars="500" w:right="1050" w:firstLineChars="200" w:firstLine="420"/>
        <w:rPr>
          <w:rFonts w:ascii="仿宋_GB2312" w:eastAsia="仿宋_GB2312" w:hAnsi="仿宋_GB2312" w:cs="仿宋_GB2312"/>
          <w:szCs w:val="21"/>
        </w:rPr>
      </w:pPr>
    </w:p>
    <w:p w:rsidR="00F2137E" w:rsidRDefault="00F2137E" w:rsidP="00FB7F61">
      <w:pPr>
        <w:spacing w:beforeLines="50" w:before="159" w:afterLines="50" w:after="159" w:line="400" w:lineRule="exact"/>
        <w:ind w:rightChars="500" w:right="1050" w:firstLineChars="200" w:firstLine="420"/>
        <w:rPr>
          <w:rFonts w:ascii="仿宋_GB2312" w:eastAsia="仿宋_GB2312" w:hAnsi="仿宋_GB2312" w:cs="仿宋_GB2312"/>
          <w:szCs w:val="21"/>
        </w:rPr>
      </w:pPr>
    </w:p>
    <w:p w:rsidR="00F2137E" w:rsidRDefault="00F2137E" w:rsidP="00FB7F61">
      <w:pPr>
        <w:spacing w:beforeLines="50" w:before="159" w:afterLines="50" w:after="159" w:line="400" w:lineRule="exact"/>
        <w:ind w:rightChars="500" w:right="1050" w:firstLineChars="200" w:firstLine="420"/>
        <w:rPr>
          <w:rFonts w:ascii="仿宋_GB2312" w:eastAsia="仿宋_GB2312" w:hAnsi="仿宋_GB2312" w:cs="仿宋_GB2312"/>
          <w:szCs w:val="21"/>
        </w:rPr>
      </w:pPr>
    </w:p>
    <w:p w:rsidR="00F2137E" w:rsidRDefault="00F2137E">
      <w:pPr>
        <w:spacing w:line="360" w:lineRule="exact"/>
        <w:ind w:leftChars="500" w:left="1050" w:rightChars="500" w:right="1050" w:firstLineChars="200" w:firstLine="420"/>
        <w:rPr>
          <w:rFonts w:ascii="仿宋_GB2312" w:eastAsia="仿宋_GB2312" w:hAnsi="仿宋_GB2312" w:cs="仿宋_GB2312"/>
          <w:szCs w:val="21"/>
        </w:rPr>
      </w:pPr>
    </w:p>
    <w:p w:rsidR="00F2137E" w:rsidRDefault="00851CC2">
      <w:pPr>
        <w:spacing w:line="360" w:lineRule="exact"/>
        <w:ind w:leftChars="200" w:left="2690" w:rightChars="500" w:right="1050" w:hangingChars="1081" w:hanging="2270"/>
        <w:jc w:val="left"/>
        <w:rPr>
          <w:rFonts w:ascii="仿宋_GB2312" w:eastAsia="仿宋_GB2312" w:hAnsi="仿宋_GB2312" w:cs="仿宋_GB2312"/>
          <w:szCs w:val="21"/>
          <w:u w:val="single"/>
        </w:rPr>
      </w:pPr>
      <w:r>
        <w:rPr>
          <w:rFonts w:ascii="仿宋_GB2312" w:eastAsia="仿宋_GB2312" w:hAnsi="仿宋_GB2312" w:cs="仿宋_GB2312" w:hint="eastAsia"/>
          <w:szCs w:val="21"/>
        </w:rPr>
        <w:t>投标人：</w:t>
      </w:r>
      <w:r>
        <w:rPr>
          <w:rFonts w:ascii="仿宋_GB2312" w:eastAsia="仿宋_GB2312" w:hAnsi="仿宋_GB2312" w:cs="仿宋_GB2312" w:hint="eastAsia"/>
          <w:szCs w:val="21"/>
          <w:u w:val="single"/>
        </w:rPr>
        <w:t xml:space="preserve">       （加盖公章）   </w:t>
      </w:r>
    </w:p>
    <w:p w:rsidR="00F2137E" w:rsidRDefault="00851CC2">
      <w:pPr>
        <w:spacing w:line="360" w:lineRule="exact"/>
        <w:ind w:leftChars="200" w:left="2690" w:rightChars="500" w:right="1050" w:hangingChars="1081" w:hanging="2270"/>
        <w:jc w:val="left"/>
        <w:rPr>
          <w:rFonts w:ascii="仿宋_GB2312" w:eastAsia="仿宋_GB2312" w:hAnsi="仿宋_GB2312" w:cs="仿宋_GB2312"/>
          <w:szCs w:val="21"/>
        </w:rPr>
      </w:pPr>
      <w:r>
        <w:rPr>
          <w:rFonts w:ascii="仿宋_GB2312" w:eastAsia="仿宋_GB2312" w:hAnsi="仿宋_GB2312" w:cs="仿宋_GB2312" w:hint="eastAsia"/>
          <w:szCs w:val="21"/>
        </w:rPr>
        <w:t xml:space="preserve">  </w:t>
      </w:r>
    </w:p>
    <w:p w:rsidR="00F2137E" w:rsidRDefault="00851CC2">
      <w:pPr>
        <w:spacing w:line="360" w:lineRule="exact"/>
        <w:ind w:leftChars="200" w:left="2690" w:rightChars="500" w:right="1050" w:hangingChars="1081" w:hanging="2270"/>
        <w:jc w:val="left"/>
        <w:rPr>
          <w:rFonts w:ascii="仿宋_GB2312" w:eastAsia="仿宋_GB2312" w:hAnsi="仿宋_GB2312" w:cs="仿宋_GB2312"/>
          <w:szCs w:val="21"/>
          <w:u w:val="single"/>
        </w:rPr>
      </w:pPr>
      <w:r>
        <w:rPr>
          <w:rFonts w:ascii="仿宋_GB2312" w:eastAsia="仿宋_GB2312" w:hAnsi="仿宋_GB2312" w:cs="仿宋_GB2312" w:hint="eastAsia"/>
          <w:szCs w:val="21"/>
        </w:rPr>
        <w:t>法定代表人（或非法人组织负责人）或其授权代表人：</w:t>
      </w:r>
      <w:r>
        <w:rPr>
          <w:rFonts w:ascii="仿宋_GB2312" w:eastAsia="仿宋_GB2312" w:hAnsi="仿宋_GB2312" w:cs="仿宋_GB2312" w:hint="eastAsia"/>
          <w:szCs w:val="21"/>
          <w:u w:val="single"/>
        </w:rPr>
        <w:t>(签字或盖章)</w:t>
      </w:r>
    </w:p>
    <w:p w:rsidR="00F2137E" w:rsidRDefault="00F2137E">
      <w:pPr>
        <w:spacing w:line="360" w:lineRule="exact"/>
        <w:ind w:leftChars="200" w:left="2690" w:rightChars="500" w:right="1050" w:hangingChars="1081" w:hanging="2270"/>
        <w:jc w:val="left"/>
        <w:rPr>
          <w:rFonts w:ascii="仿宋_GB2312" w:eastAsia="仿宋_GB2312" w:hAnsi="仿宋_GB2312" w:cs="仿宋_GB2312"/>
          <w:szCs w:val="21"/>
          <w:u w:val="single"/>
        </w:rPr>
      </w:pPr>
    </w:p>
    <w:p w:rsidR="00F2137E" w:rsidRDefault="00F2137E">
      <w:pPr>
        <w:spacing w:line="360" w:lineRule="exact"/>
        <w:ind w:leftChars="200" w:left="2690" w:rightChars="500" w:right="1050" w:hangingChars="1081" w:hanging="2270"/>
        <w:jc w:val="left"/>
        <w:rPr>
          <w:rFonts w:ascii="仿宋_GB2312" w:eastAsia="仿宋_GB2312" w:hAnsi="仿宋_GB2312" w:cs="仿宋_GB2312"/>
          <w:szCs w:val="21"/>
          <w:u w:val="single"/>
        </w:rPr>
      </w:pPr>
    </w:p>
    <w:p w:rsidR="00F2137E" w:rsidRDefault="00851CC2">
      <w:pPr>
        <w:spacing w:line="360" w:lineRule="exact"/>
        <w:ind w:leftChars="1282" w:left="2692" w:rightChars="500" w:right="1050"/>
        <w:rPr>
          <w:rFonts w:ascii="仿宋_GB2312" w:eastAsia="仿宋_GB2312" w:hAnsi="仿宋_GB2312" w:cs="仿宋_GB2312"/>
          <w:szCs w:val="21"/>
          <w:u w:val="single"/>
        </w:rPr>
      </w:pPr>
      <w:r>
        <w:rPr>
          <w:rFonts w:ascii="仿宋_GB2312" w:eastAsia="仿宋_GB2312" w:hAnsi="仿宋_GB2312" w:cs="仿宋_GB2312" w:hint="eastAsia"/>
          <w:szCs w:val="21"/>
        </w:rPr>
        <w:t xml:space="preserve">    日期：       年     月     日  </w:t>
      </w:r>
    </w:p>
    <w:p w:rsidR="00F2137E" w:rsidRDefault="00F2137E" w:rsidP="00FB7F61">
      <w:pPr>
        <w:spacing w:beforeLines="50" w:before="159" w:afterLines="50" w:after="159" w:line="400" w:lineRule="exact"/>
        <w:ind w:leftChars="550" w:left="1155" w:rightChars="500" w:right="1050" w:firstLineChars="200" w:firstLine="420"/>
        <w:rPr>
          <w:rFonts w:ascii="仿宋_GB2312" w:eastAsia="仿宋_GB2312" w:hAnsi="仿宋_GB2312" w:cs="仿宋_GB2312"/>
          <w:szCs w:val="21"/>
        </w:rPr>
      </w:pPr>
    </w:p>
    <w:p w:rsidR="00F2137E" w:rsidRDefault="00851CC2">
      <w:pPr>
        <w:spacing w:line="360" w:lineRule="auto"/>
        <w:ind w:firstLineChars="200" w:firstLine="420"/>
        <w:rPr>
          <w:rFonts w:ascii="仿宋_GB2312" w:eastAsia="仿宋_GB2312" w:hAnsi="Lucida Sans Unicode" w:cs="Lucida Sans Unicode"/>
          <w:szCs w:val="21"/>
        </w:rPr>
      </w:pPr>
      <w:r>
        <w:rPr>
          <w:rFonts w:ascii="仿宋_GB2312" w:eastAsia="仿宋_GB2312" w:hAnsi="Lucida Sans Unicode" w:cs="Lucida Sans Unicode" w:hint="eastAsia"/>
          <w:szCs w:val="21"/>
        </w:rPr>
        <w:t>注：自然人投标的无需盖章，需要签字。</w:t>
      </w:r>
    </w:p>
    <w:p w:rsidR="00F2137E" w:rsidRDefault="00851CC2">
      <w:pPr>
        <w:spacing w:line="360" w:lineRule="auto"/>
        <w:ind w:firstLineChars="200" w:firstLine="420"/>
        <w:rPr>
          <w:rFonts w:ascii="仿宋_GB2312" w:eastAsia="仿宋_GB2312" w:hAnsi="Lucida Sans Unicode" w:cs="Lucida Sans Unicode"/>
          <w:szCs w:val="21"/>
        </w:rPr>
      </w:pPr>
      <w:r>
        <w:rPr>
          <w:rFonts w:ascii="仿宋_GB2312" w:eastAsia="仿宋_GB2312" w:hAnsi="Lucida Sans Unicode" w:cs="Lucida Sans Unicode" w:hint="eastAsia"/>
          <w:szCs w:val="21"/>
        </w:rPr>
        <w:br w:type="page"/>
      </w:r>
    </w:p>
    <w:p w:rsidR="00F2137E" w:rsidRDefault="00851CC2">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格式8</w:t>
      </w:r>
    </w:p>
    <w:p w:rsidR="00F2137E" w:rsidRDefault="00851CC2" w:rsidP="00FB7F61">
      <w:pPr>
        <w:spacing w:beforeLines="100" w:before="319" w:afterLines="100" w:after="319" w:line="360" w:lineRule="auto"/>
        <w:ind w:rightChars="300" w:right="630"/>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 xml:space="preserve"> </w:t>
      </w:r>
      <w:bookmarkStart w:id="81" w:name="_Toc16873_WPSOffice_Level2"/>
      <w:bookmarkStart w:id="82" w:name="_Toc30548_WPSOffice_Level2"/>
      <w:r>
        <w:rPr>
          <w:rFonts w:ascii="仿宋_GB2312" w:eastAsia="仿宋_GB2312" w:hAnsi="仿宋_GB2312" w:cs="仿宋_GB2312" w:hint="eastAsia"/>
          <w:b/>
          <w:sz w:val="32"/>
          <w:szCs w:val="32"/>
        </w:rPr>
        <w:t>联合体协议书</w:t>
      </w:r>
      <w:bookmarkEnd w:id="81"/>
      <w:bookmarkEnd w:id="82"/>
    </w:p>
    <w:p w:rsidR="00F2137E" w:rsidRDefault="00851CC2">
      <w:pPr>
        <w:pStyle w:val="a4"/>
        <w:spacing w:line="360" w:lineRule="auto"/>
        <w:rPr>
          <w:rFonts w:ascii="仿宋_GB2312" w:eastAsia="仿宋_GB2312" w:hAnsi="仿宋_GB2312" w:cs="仿宋_GB2312"/>
        </w:rPr>
      </w:pPr>
      <w:r>
        <w:rPr>
          <w:rFonts w:ascii="仿宋_GB2312" w:eastAsia="仿宋_GB2312" w:hAnsi="仿宋_GB2312" w:cs="仿宋_GB2312" w:hint="eastAsia"/>
        </w:rPr>
        <w:t>致</w:t>
      </w:r>
      <w:r>
        <w:rPr>
          <w:rFonts w:ascii="仿宋_GB2312" w:eastAsia="仿宋_GB2312" w:hAnsi="仿宋_GB2312" w:cs="仿宋_GB2312" w:hint="eastAsia"/>
          <w:u w:val="single"/>
        </w:rPr>
        <w:t>(采购人或采购代理机构)</w:t>
      </w:r>
      <w:r>
        <w:rPr>
          <w:rFonts w:ascii="仿宋_GB2312" w:eastAsia="仿宋_GB2312" w:hAnsi="仿宋_GB2312" w:cs="仿宋_GB2312" w:hint="eastAsia"/>
        </w:rPr>
        <w:t>：</w:t>
      </w:r>
    </w:p>
    <w:p w:rsidR="00F2137E" w:rsidRDefault="00851CC2">
      <w:pPr>
        <w:pStyle w:val="a4"/>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经研究，我方决定自愿组成联合体共同参加</w:t>
      </w:r>
      <w:r>
        <w:rPr>
          <w:rFonts w:ascii="仿宋_GB2312" w:eastAsia="仿宋_GB2312" w:hAnsi="仿宋_GB2312" w:cs="仿宋_GB2312" w:hint="eastAsia"/>
          <w:u w:val="single"/>
        </w:rPr>
        <w:t>(项目名称、项目编号、</w:t>
      </w:r>
      <w:proofErr w:type="gramStart"/>
      <w:r>
        <w:rPr>
          <w:rFonts w:ascii="仿宋_GB2312" w:eastAsia="仿宋_GB2312" w:hAnsi="仿宋_GB2312" w:cs="仿宋_GB2312" w:hint="eastAsia"/>
          <w:u w:val="single"/>
        </w:rPr>
        <w:t>包号</w:t>
      </w:r>
      <w:proofErr w:type="gramEnd"/>
      <w:r>
        <w:rPr>
          <w:rFonts w:ascii="仿宋_GB2312" w:eastAsia="仿宋_GB2312" w:hAnsi="仿宋_GB2312" w:cs="仿宋_GB2312" w:hint="eastAsia"/>
          <w:u w:val="single"/>
        </w:rPr>
        <w:t>)</w:t>
      </w:r>
      <w:r>
        <w:rPr>
          <w:rFonts w:ascii="仿宋_GB2312" w:eastAsia="仿宋_GB2312" w:hAnsi="仿宋_GB2312" w:cs="仿宋_GB2312" w:hint="eastAsia"/>
        </w:rPr>
        <w:t>项目的投标。现就联合体询价事宜订立如下协议：</w:t>
      </w:r>
    </w:p>
    <w:p w:rsidR="00F2137E" w:rsidRDefault="00851CC2">
      <w:pPr>
        <w:pStyle w:val="a4"/>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一、联合体成员：</w:t>
      </w:r>
    </w:p>
    <w:p w:rsidR="00F2137E" w:rsidRDefault="00851CC2">
      <w:pPr>
        <w:pStyle w:val="a4"/>
        <w:spacing w:line="360" w:lineRule="auto"/>
        <w:ind w:firstLineChars="200" w:firstLine="420"/>
        <w:rPr>
          <w:rFonts w:ascii="仿宋_GB2312" w:eastAsia="仿宋_GB2312" w:hAnsi="仿宋_GB2312" w:cs="仿宋_GB2312"/>
          <w:u w:val="single"/>
        </w:rPr>
      </w:pPr>
      <w:bookmarkStart w:id="83" w:name="_Toc15561_WPSOffice_Level2"/>
      <w:bookmarkStart w:id="84" w:name="_Toc23749_WPSOffice_Level2"/>
      <w:r>
        <w:rPr>
          <w:rFonts w:ascii="仿宋_GB2312" w:eastAsia="仿宋_GB2312" w:hAnsi="仿宋_GB2312" w:cs="仿宋_GB2312" w:hint="eastAsia"/>
        </w:rPr>
        <w:t>1.</w:t>
      </w:r>
      <w:bookmarkEnd w:id="83"/>
      <w:bookmarkEnd w:id="84"/>
      <w:r>
        <w:rPr>
          <w:rFonts w:ascii="仿宋_GB2312" w:eastAsia="仿宋_GB2312" w:hAnsi="仿宋_GB2312" w:cs="仿宋_GB2312" w:hint="eastAsia"/>
          <w:u w:val="single"/>
        </w:rPr>
        <w:t xml:space="preserve">                  </w:t>
      </w:r>
    </w:p>
    <w:p w:rsidR="00F2137E" w:rsidRDefault="00851CC2">
      <w:pPr>
        <w:pStyle w:val="a4"/>
        <w:spacing w:line="360" w:lineRule="auto"/>
        <w:ind w:firstLineChars="200" w:firstLine="420"/>
        <w:rPr>
          <w:rFonts w:ascii="仿宋_GB2312" w:eastAsia="仿宋_GB2312" w:hAnsi="仿宋_GB2312" w:cs="仿宋_GB2312"/>
        </w:rPr>
      </w:pPr>
      <w:bookmarkStart w:id="85" w:name="_Toc405_WPSOffice_Level2"/>
      <w:bookmarkStart w:id="86" w:name="_Toc22173_WPSOffice_Level2"/>
      <w:r>
        <w:rPr>
          <w:rFonts w:ascii="仿宋_GB2312" w:eastAsia="仿宋_GB2312" w:hAnsi="仿宋_GB2312" w:cs="仿宋_GB2312" w:hint="eastAsia"/>
        </w:rPr>
        <w:t>2.</w:t>
      </w:r>
      <w:bookmarkEnd w:id="85"/>
      <w:bookmarkEnd w:id="86"/>
      <w:r>
        <w:rPr>
          <w:rFonts w:ascii="仿宋_GB2312" w:eastAsia="仿宋_GB2312" w:hAnsi="仿宋_GB2312" w:cs="仿宋_GB2312" w:hint="eastAsia"/>
          <w:u w:val="single"/>
        </w:rPr>
        <w:t xml:space="preserve">                  </w:t>
      </w:r>
    </w:p>
    <w:p w:rsidR="00F2137E" w:rsidRDefault="00851CC2">
      <w:pPr>
        <w:pStyle w:val="a4"/>
        <w:spacing w:line="360" w:lineRule="auto"/>
        <w:ind w:firstLineChars="200" w:firstLine="420"/>
        <w:rPr>
          <w:rFonts w:ascii="仿宋_GB2312" w:eastAsia="仿宋_GB2312" w:hAnsi="仿宋_GB2312" w:cs="仿宋_GB2312"/>
        </w:rPr>
      </w:pPr>
      <w:bookmarkStart w:id="87" w:name="_Toc7084_WPSOffice_Level2"/>
      <w:bookmarkStart w:id="88" w:name="_Toc23482_WPSOffice_Level2"/>
      <w:r>
        <w:rPr>
          <w:rFonts w:ascii="仿宋_GB2312" w:eastAsia="仿宋_GB2312" w:hAnsi="仿宋_GB2312" w:cs="仿宋_GB2312" w:hint="eastAsia"/>
        </w:rPr>
        <w:t>3.</w:t>
      </w:r>
      <w:bookmarkEnd w:id="87"/>
      <w:bookmarkEnd w:id="88"/>
      <w:r>
        <w:rPr>
          <w:rFonts w:ascii="仿宋_GB2312" w:eastAsia="仿宋_GB2312" w:hAnsi="仿宋_GB2312" w:cs="仿宋_GB2312" w:hint="eastAsia"/>
          <w:u w:val="single"/>
        </w:rPr>
        <w:t xml:space="preserve">                  </w:t>
      </w:r>
    </w:p>
    <w:p w:rsidR="00F2137E" w:rsidRDefault="00851CC2">
      <w:pPr>
        <w:pStyle w:val="a4"/>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二、</w:t>
      </w:r>
      <w:r>
        <w:rPr>
          <w:rFonts w:ascii="仿宋_GB2312" w:eastAsia="仿宋_GB2312" w:hAnsi="仿宋_GB2312" w:cs="仿宋_GB2312" w:hint="eastAsia"/>
          <w:u w:val="single"/>
        </w:rPr>
        <w:t>(某成员单位名称)</w:t>
      </w:r>
      <w:r>
        <w:rPr>
          <w:rFonts w:ascii="仿宋_GB2312" w:eastAsia="仿宋_GB2312" w:hAnsi="仿宋_GB2312" w:cs="仿宋_GB2312" w:hint="eastAsia"/>
        </w:rPr>
        <w:t>为(联合体名称)牵头人。</w:t>
      </w:r>
    </w:p>
    <w:p w:rsidR="00F2137E" w:rsidRDefault="00851CC2">
      <w:pPr>
        <w:pStyle w:val="a4"/>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三、联合体牵头人合法代表联合体各成员负责本项目投标文件编制活动，代表联合体提交和接收相关的资料、信息及指示，并处理与投标或成交有关的一切事务；联合体成交后，联合体牵头人负责合同订立和合同实施阶段的主办、组织和协调工作。</w:t>
      </w:r>
    </w:p>
    <w:p w:rsidR="00F2137E" w:rsidRDefault="00851CC2">
      <w:pPr>
        <w:pStyle w:val="a4"/>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四、联合体将严格按照招标文件的各项要求，递交投标文件，参加投标，履行中标义务和中标后的合同，并向采购人承担连带责任。</w:t>
      </w:r>
    </w:p>
    <w:p w:rsidR="00F2137E" w:rsidRDefault="00851CC2">
      <w:pPr>
        <w:pStyle w:val="a4"/>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五、联合体各成员单位内部的职责分工如下：</w:t>
      </w:r>
      <w:r>
        <w:rPr>
          <w:rFonts w:ascii="仿宋_GB2312" w:eastAsia="仿宋_GB2312" w:hAnsi="仿宋_GB2312" w:cs="仿宋_GB2312" w:hint="eastAsia"/>
          <w:u w:val="single"/>
        </w:rPr>
        <w:t xml:space="preserve">                  </w:t>
      </w:r>
      <w:r>
        <w:rPr>
          <w:rFonts w:ascii="仿宋_GB2312" w:eastAsia="仿宋_GB2312" w:hAnsi="仿宋_GB2312" w:cs="仿宋_GB2312" w:hint="eastAsia"/>
        </w:rPr>
        <w:t>。按照本条上述分工，联合体成员单位各自所承担的合同工作量比例如下：</w:t>
      </w:r>
      <w:r>
        <w:rPr>
          <w:rFonts w:ascii="仿宋_GB2312" w:eastAsia="仿宋_GB2312" w:hAnsi="仿宋_GB2312" w:cs="仿宋_GB2312" w:hint="eastAsia"/>
          <w:u w:val="single"/>
        </w:rPr>
        <w:t xml:space="preserve">                  </w:t>
      </w:r>
      <w:r>
        <w:rPr>
          <w:rFonts w:ascii="仿宋_GB2312" w:eastAsia="仿宋_GB2312" w:hAnsi="仿宋_GB2312" w:cs="仿宋_GB2312" w:hint="eastAsia"/>
        </w:rPr>
        <w:t>。</w:t>
      </w:r>
    </w:p>
    <w:p w:rsidR="00F2137E" w:rsidRDefault="00851CC2">
      <w:pPr>
        <w:pStyle w:val="a4"/>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六、本协议书自签署之日起生效，合同履行完毕后自动失效。</w:t>
      </w:r>
    </w:p>
    <w:p w:rsidR="00F2137E" w:rsidRDefault="00851CC2">
      <w:pPr>
        <w:pStyle w:val="a4"/>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七、本协议书一式份，联合体成员和采购人各执一份。</w:t>
      </w:r>
    </w:p>
    <w:p w:rsidR="00F2137E" w:rsidRDefault="00F2137E">
      <w:pPr>
        <w:pStyle w:val="a4"/>
        <w:spacing w:line="360" w:lineRule="auto"/>
        <w:ind w:firstLineChars="200" w:firstLine="420"/>
        <w:rPr>
          <w:rFonts w:ascii="仿宋_GB2312" w:eastAsia="仿宋_GB2312" w:hAnsi="仿宋_GB2312" w:cs="仿宋_GB2312"/>
        </w:rPr>
      </w:pPr>
    </w:p>
    <w:p w:rsidR="00F2137E" w:rsidRDefault="00851CC2">
      <w:pPr>
        <w:pStyle w:val="a4"/>
        <w:spacing w:line="360" w:lineRule="auto"/>
        <w:ind w:firstLineChars="200" w:firstLine="420"/>
        <w:rPr>
          <w:rFonts w:ascii="仿宋_GB2312" w:eastAsia="仿宋_GB2312" w:hAnsi="仿宋_GB2312" w:cs="仿宋_GB2312"/>
          <w:u w:val="single"/>
        </w:rPr>
      </w:pPr>
      <w:r>
        <w:rPr>
          <w:rFonts w:ascii="仿宋_GB2312" w:eastAsia="仿宋_GB2312" w:hAnsi="仿宋_GB2312" w:cs="仿宋_GB2312" w:hint="eastAsia"/>
        </w:rPr>
        <w:t>牵头人名称(公章)：</w:t>
      </w:r>
    </w:p>
    <w:p w:rsidR="00F2137E" w:rsidRDefault="00851CC2">
      <w:pPr>
        <w:pStyle w:val="a4"/>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法定代表人或其授权代表(签字或盖章)：</w:t>
      </w:r>
    </w:p>
    <w:p w:rsidR="00F2137E" w:rsidRDefault="00F2137E">
      <w:pPr>
        <w:pStyle w:val="a4"/>
        <w:spacing w:line="360" w:lineRule="auto"/>
        <w:ind w:firstLineChars="200" w:firstLine="420"/>
        <w:rPr>
          <w:rFonts w:ascii="仿宋_GB2312" w:eastAsia="仿宋_GB2312" w:hAnsi="仿宋_GB2312" w:cs="仿宋_GB2312"/>
        </w:rPr>
      </w:pPr>
    </w:p>
    <w:p w:rsidR="00F2137E" w:rsidRDefault="00851CC2">
      <w:pPr>
        <w:pStyle w:val="a4"/>
        <w:spacing w:line="360" w:lineRule="auto"/>
        <w:ind w:firstLineChars="200" w:firstLine="420"/>
        <w:rPr>
          <w:rFonts w:ascii="仿宋_GB2312" w:eastAsia="仿宋_GB2312" w:hAnsi="仿宋_GB2312" w:cs="仿宋_GB2312"/>
          <w:u w:val="single"/>
        </w:rPr>
      </w:pPr>
      <w:r>
        <w:rPr>
          <w:rFonts w:ascii="仿宋_GB2312" w:eastAsia="仿宋_GB2312" w:hAnsi="仿宋_GB2312" w:cs="仿宋_GB2312" w:hint="eastAsia"/>
        </w:rPr>
        <w:t>成员名称(公章)：</w:t>
      </w:r>
    </w:p>
    <w:p w:rsidR="00F2137E" w:rsidRDefault="00851CC2">
      <w:pPr>
        <w:pStyle w:val="a4"/>
        <w:spacing w:line="360" w:lineRule="auto"/>
        <w:ind w:firstLineChars="200" w:firstLine="420"/>
        <w:rPr>
          <w:rFonts w:ascii="仿宋_GB2312" w:eastAsia="仿宋_GB2312" w:hAnsi="仿宋_GB2312" w:cs="仿宋_GB2312"/>
          <w:u w:val="single"/>
        </w:rPr>
      </w:pPr>
      <w:r>
        <w:rPr>
          <w:rFonts w:ascii="仿宋_GB2312" w:eastAsia="仿宋_GB2312" w:hAnsi="仿宋_GB2312" w:cs="仿宋_GB2312" w:hint="eastAsia"/>
        </w:rPr>
        <w:t>法定代表人或其授权代表(签字或盖章)：</w:t>
      </w:r>
    </w:p>
    <w:p w:rsidR="00F2137E" w:rsidRDefault="00851CC2">
      <w:pPr>
        <w:pStyle w:val="a4"/>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r>
        <w:rPr>
          <w:rFonts w:ascii="仿宋_GB2312" w:eastAsia="仿宋_GB2312" w:hAnsi="仿宋_GB2312" w:cs="仿宋_GB2312" w:hint="eastAsia"/>
        </w:rPr>
        <w:t>年</w:t>
      </w:r>
      <w:r>
        <w:rPr>
          <w:rFonts w:ascii="仿宋_GB2312" w:eastAsia="仿宋_GB2312" w:hAnsi="仿宋_GB2312" w:cs="仿宋_GB2312" w:hint="eastAsia"/>
          <w:u w:val="single"/>
        </w:rPr>
        <w:t xml:space="preserve">   </w:t>
      </w:r>
      <w:r>
        <w:rPr>
          <w:rFonts w:ascii="仿宋_GB2312" w:eastAsia="仿宋_GB2312" w:hAnsi="仿宋_GB2312" w:cs="仿宋_GB2312" w:hint="eastAsia"/>
        </w:rPr>
        <w:t>月</w:t>
      </w:r>
      <w:r>
        <w:rPr>
          <w:rFonts w:ascii="仿宋_GB2312" w:eastAsia="仿宋_GB2312" w:hAnsi="仿宋_GB2312" w:cs="仿宋_GB2312" w:hint="eastAsia"/>
          <w:u w:val="single"/>
        </w:rPr>
        <w:t xml:space="preserve">   </w:t>
      </w:r>
      <w:r>
        <w:rPr>
          <w:rFonts w:ascii="仿宋_GB2312" w:eastAsia="仿宋_GB2312" w:hAnsi="仿宋_GB2312" w:cs="仿宋_GB2312" w:hint="eastAsia"/>
        </w:rPr>
        <w:t>日</w:t>
      </w:r>
    </w:p>
    <w:p w:rsidR="00F2137E" w:rsidRDefault="00851CC2">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格式9</w:t>
      </w:r>
    </w:p>
    <w:p w:rsidR="00F2137E" w:rsidRDefault="00851CC2" w:rsidP="00FB7F61">
      <w:pPr>
        <w:spacing w:beforeLines="100" w:before="319" w:afterLines="100" w:after="319" w:line="480" w:lineRule="exact"/>
        <w:ind w:rightChars="-10" w:right="-21"/>
        <w:jc w:val="center"/>
        <w:rPr>
          <w:rFonts w:ascii="仿宋_GB2312" w:eastAsia="仿宋_GB2312" w:hAnsi="仿宋_GB2312" w:cs="仿宋_GB2312"/>
          <w:b/>
          <w:sz w:val="32"/>
          <w:szCs w:val="32"/>
        </w:rPr>
      </w:pPr>
      <w:bookmarkStart w:id="89" w:name="_Toc14782_WPSOffice_Level2"/>
      <w:bookmarkStart w:id="90" w:name="_Toc24841_WPSOffice_Level2"/>
      <w:r>
        <w:rPr>
          <w:rFonts w:ascii="仿宋_GB2312" w:eastAsia="仿宋_GB2312" w:hAnsi="仿宋_GB2312" w:cs="仿宋_GB2312" w:hint="eastAsia"/>
          <w:b/>
          <w:sz w:val="32"/>
          <w:szCs w:val="32"/>
        </w:rPr>
        <w:t>投标函</w:t>
      </w:r>
      <w:bookmarkEnd w:id="89"/>
      <w:bookmarkEnd w:id="90"/>
    </w:p>
    <w:p w:rsidR="00F2137E" w:rsidRDefault="00851CC2">
      <w:pPr>
        <w:adjustRightInd w:val="0"/>
        <w:snapToGrid w:val="0"/>
        <w:spacing w:line="360" w:lineRule="auto"/>
        <w:ind w:rightChars="300" w:right="630"/>
        <w:rPr>
          <w:rFonts w:ascii="仿宋_GB2312" w:eastAsia="仿宋_GB2312" w:hAnsi="仿宋_GB2312" w:cs="仿宋_GB2312"/>
          <w:szCs w:val="21"/>
          <w:u w:val="single"/>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u w:val="single"/>
        </w:rPr>
        <w:t>（采购人或采购代理机构）：</w:t>
      </w:r>
    </w:p>
    <w:p w:rsidR="00F2137E" w:rsidRDefault="00851CC2">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 xml:space="preserve">    根据贵方</w:t>
      </w:r>
      <w:r>
        <w:rPr>
          <w:rFonts w:ascii="仿宋_GB2312" w:eastAsia="仿宋_GB2312" w:hAnsi="仿宋_GB2312" w:cs="仿宋_GB2312" w:hint="eastAsia"/>
          <w:szCs w:val="21"/>
          <w:u w:val="single"/>
        </w:rPr>
        <w:t>(项目名称)</w:t>
      </w:r>
      <w:r>
        <w:rPr>
          <w:rFonts w:ascii="仿宋_GB2312" w:eastAsia="仿宋_GB2312" w:hAnsi="仿宋_GB2312" w:cs="仿宋_GB2312" w:hint="eastAsia"/>
          <w:szCs w:val="21"/>
        </w:rPr>
        <w:t>项目的招标公告</w:t>
      </w:r>
      <w:r>
        <w:rPr>
          <w:rFonts w:ascii="仿宋_GB2312" w:eastAsia="仿宋_GB2312" w:hAnsi="仿宋_GB2312" w:cs="仿宋_GB2312" w:hint="eastAsia"/>
          <w:szCs w:val="21"/>
          <w:u w:val="single"/>
        </w:rPr>
        <w:t>(招标编号)</w:t>
      </w:r>
      <w:r>
        <w:rPr>
          <w:rFonts w:ascii="仿宋_GB2312" w:eastAsia="仿宋_GB2312" w:hAnsi="仿宋_GB2312" w:cs="仿宋_GB2312" w:hint="eastAsia"/>
          <w:szCs w:val="21"/>
        </w:rPr>
        <w:t>,签字代表</w:t>
      </w:r>
      <w:r>
        <w:rPr>
          <w:rFonts w:ascii="仿宋_GB2312" w:eastAsia="仿宋_GB2312" w:hAnsi="仿宋_GB2312" w:cs="仿宋_GB2312" w:hint="eastAsia"/>
          <w:szCs w:val="21"/>
          <w:u w:val="single"/>
        </w:rPr>
        <w:t>(姓名、职务)</w:t>
      </w:r>
      <w:r>
        <w:rPr>
          <w:rFonts w:ascii="仿宋_GB2312" w:eastAsia="仿宋_GB2312" w:hAnsi="仿宋_GB2312" w:cs="仿宋_GB2312" w:hint="eastAsia"/>
          <w:szCs w:val="21"/>
        </w:rPr>
        <w:t>经正式授权并代表投标人</w:t>
      </w:r>
      <w:r>
        <w:rPr>
          <w:rFonts w:ascii="仿宋_GB2312" w:eastAsia="仿宋_GB2312" w:hAnsi="仿宋_GB2312" w:cs="仿宋_GB2312" w:hint="eastAsia"/>
          <w:szCs w:val="21"/>
          <w:u w:val="single"/>
        </w:rPr>
        <w:t>（名称、地址）</w:t>
      </w:r>
      <w:r>
        <w:rPr>
          <w:rFonts w:ascii="仿宋_GB2312" w:eastAsia="仿宋_GB2312" w:hAnsi="仿宋_GB2312" w:cs="仿宋_GB2312" w:hint="eastAsia"/>
          <w:szCs w:val="21"/>
        </w:rPr>
        <w:t>提交下述文件正本</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份、副本</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份及电子文档</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份，并以</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形式出具的金额为人民币</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元的投标保证金。</w:t>
      </w:r>
    </w:p>
    <w:p w:rsidR="00F2137E" w:rsidRDefault="00851CC2">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据此，签字代表宣布同意如下：</w:t>
      </w:r>
    </w:p>
    <w:p w:rsidR="00F2137E" w:rsidRDefault="00851CC2">
      <w:pPr>
        <w:numPr>
          <w:ilvl w:val="0"/>
          <w:numId w:val="5"/>
        </w:num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本项目投标总价详见开标一览表。</w:t>
      </w:r>
    </w:p>
    <w:p w:rsidR="00F2137E" w:rsidRDefault="00851CC2">
      <w:pPr>
        <w:numPr>
          <w:ilvl w:val="0"/>
          <w:numId w:val="5"/>
        </w:num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本投标有效期为自投标截止之日起</w:t>
      </w:r>
      <w:r>
        <w:rPr>
          <w:rFonts w:ascii="仿宋_GB2312" w:eastAsia="仿宋_GB2312" w:hAnsi="仿宋_GB2312" w:cs="仿宋_GB2312" w:hint="eastAsia"/>
          <w:szCs w:val="21"/>
          <w:u w:val="single"/>
        </w:rPr>
        <w:t xml:space="preserve">     </w:t>
      </w:r>
      <w:proofErr w:type="gramStart"/>
      <w:r>
        <w:rPr>
          <w:rFonts w:ascii="仿宋_GB2312" w:eastAsia="仿宋_GB2312" w:hAnsi="仿宋_GB2312" w:cs="仿宋_GB2312" w:hint="eastAsia"/>
          <w:szCs w:val="21"/>
        </w:rPr>
        <w:t>个</w:t>
      </w:r>
      <w:proofErr w:type="gramEnd"/>
      <w:r>
        <w:rPr>
          <w:rFonts w:ascii="仿宋_GB2312" w:eastAsia="仿宋_GB2312" w:hAnsi="仿宋_GB2312" w:cs="仿宋_GB2312" w:hint="eastAsia"/>
          <w:szCs w:val="21"/>
        </w:rPr>
        <w:t>日历日。</w:t>
      </w:r>
    </w:p>
    <w:p w:rsidR="00F2137E" w:rsidRDefault="00851CC2">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（3）已详细审查全部招标文件，包括所有补充通知（如果有的话）。</w:t>
      </w:r>
    </w:p>
    <w:p w:rsidR="00F2137E" w:rsidRDefault="00851CC2">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（4）在规定的开标时间后，遵守招标文件中有关保证金的规定。</w:t>
      </w:r>
    </w:p>
    <w:p w:rsidR="00F2137E" w:rsidRDefault="00851CC2">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（5）我方不是为本项目提供整体设计、规范编制或者项目管理、监理、检测等服务的供应商，我方不是采购代理机构的附属机构。</w:t>
      </w:r>
    </w:p>
    <w:p w:rsidR="00F2137E" w:rsidRDefault="00851CC2">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（6）在领取中标通知书的同时按招标文件规定的形式，向贵方一次性支付招标代理服务费。</w:t>
      </w:r>
    </w:p>
    <w:p w:rsidR="00F2137E" w:rsidRDefault="00851CC2">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（7）按照贵方可能要求，提供与其投标有关的一切数据或资料，完全理解贵方不一定接受最低价的投标或收到的任何投标。</w:t>
      </w:r>
    </w:p>
    <w:p w:rsidR="00F2137E" w:rsidRDefault="00851CC2">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（8）按照招标文件的规定履行合同责任和义务。</w:t>
      </w:r>
    </w:p>
    <w:p w:rsidR="00F2137E" w:rsidRDefault="00851CC2">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（9）我方承诺投标文件中的证明材料真实、合法、有效。</w:t>
      </w:r>
    </w:p>
    <w:p w:rsidR="00F2137E" w:rsidRDefault="00851CC2">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其他事项：</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w:t>
      </w:r>
    </w:p>
    <w:p w:rsidR="00F2137E" w:rsidRDefault="00F2137E" w:rsidP="000E5816">
      <w:pPr>
        <w:tabs>
          <w:tab w:val="left" w:pos="10467"/>
        </w:tabs>
        <w:adjustRightInd w:val="0"/>
        <w:snapToGrid w:val="0"/>
        <w:spacing w:line="360" w:lineRule="auto"/>
        <w:ind w:rightChars="500" w:right="1050" w:firstLineChars="227" w:firstLine="477"/>
        <w:rPr>
          <w:rFonts w:ascii="仿宋_GB2312" w:eastAsia="仿宋_GB2312" w:hAnsi="仿宋_GB2312" w:cs="仿宋_GB2312"/>
          <w:szCs w:val="21"/>
        </w:rPr>
      </w:pPr>
    </w:p>
    <w:p w:rsidR="00F2137E" w:rsidRDefault="00851CC2" w:rsidP="000E5816">
      <w:pPr>
        <w:tabs>
          <w:tab w:val="left" w:pos="10467"/>
        </w:tabs>
        <w:adjustRightInd w:val="0"/>
        <w:snapToGrid w:val="0"/>
        <w:spacing w:line="360" w:lineRule="auto"/>
        <w:ind w:rightChars="500" w:right="1050" w:firstLineChars="227" w:firstLine="477"/>
        <w:rPr>
          <w:ins w:id="91" w:author="admin" w:date="2018-10-27T14:59:00Z"/>
          <w:rFonts w:ascii="仿宋_GB2312" w:eastAsia="仿宋_GB2312" w:hAnsi="仿宋_GB2312" w:cs="仿宋_GB2312"/>
          <w:szCs w:val="21"/>
        </w:rPr>
      </w:pPr>
      <w:r>
        <w:rPr>
          <w:rFonts w:ascii="仿宋_GB2312" w:eastAsia="仿宋_GB2312" w:hAnsi="仿宋_GB2312" w:cs="仿宋_GB2312" w:hint="eastAsia"/>
          <w:szCs w:val="21"/>
        </w:rPr>
        <w:t>与本投标有关的一切往来通讯请寄：</w:t>
      </w:r>
    </w:p>
    <w:p w:rsidR="00F2137E" w:rsidRDefault="00851CC2" w:rsidP="000E5816">
      <w:pPr>
        <w:tabs>
          <w:tab w:val="left" w:pos="10467"/>
        </w:tabs>
        <w:adjustRightInd w:val="0"/>
        <w:snapToGrid w:val="0"/>
        <w:spacing w:line="360" w:lineRule="auto"/>
        <w:ind w:rightChars="-10" w:right="-21" w:firstLineChars="227" w:firstLine="477"/>
        <w:rPr>
          <w:rFonts w:ascii="仿宋_GB2312" w:eastAsia="仿宋_GB2312" w:hAnsi="仿宋_GB2312" w:cs="仿宋_GB2312"/>
          <w:szCs w:val="21"/>
          <w:u w:val="single"/>
        </w:rPr>
      </w:pPr>
      <w:r>
        <w:rPr>
          <w:rFonts w:ascii="仿宋_GB2312" w:eastAsia="仿宋_GB2312" w:hAnsi="仿宋_GB2312" w:cs="仿宋_GB2312" w:hint="eastAsia"/>
          <w:szCs w:val="21"/>
        </w:rPr>
        <w:t>地    址：</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传    真：</w:t>
      </w:r>
      <w:r>
        <w:rPr>
          <w:rFonts w:ascii="仿宋_GB2312" w:eastAsia="仿宋_GB2312" w:hAnsi="仿宋_GB2312" w:cs="仿宋_GB2312" w:hint="eastAsia"/>
          <w:szCs w:val="21"/>
          <w:u w:val="single"/>
        </w:rPr>
        <w:t xml:space="preserve">                     </w:t>
      </w:r>
    </w:p>
    <w:p w:rsidR="00F2137E" w:rsidRDefault="00851CC2" w:rsidP="000E5816">
      <w:pPr>
        <w:tabs>
          <w:tab w:val="left" w:pos="10467"/>
        </w:tabs>
        <w:adjustRightInd w:val="0"/>
        <w:snapToGrid w:val="0"/>
        <w:spacing w:line="360" w:lineRule="auto"/>
        <w:ind w:rightChars="-10" w:right="-21" w:firstLineChars="227" w:firstLine="477"/>
        <w:rPr>
          <w:rFonts w:ascii="仿宋_GB2312" w:eastAsia="仿宋_GB2312" w:hAnsi="仿宋_GB2312" w:cs="仿宋_GB2312"/>
          <w:szCs w:val="21"/>
        </w:rPr>
      </w:pPr>
      <w:r>
        <w:rPr>
          <w:rFonts w:ascii="仿宋_GB2312" w:eastAsia="仿宋_GB2312" w:hAnsi="仿宋_GB2312" w:cs="仿宋_GB2312" w:hint="eastAsia"/>
          <w:szCs w:val="21"/>
        </w:rPr>
        <w:t>电    话：</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电子邮件：</w:t>
      </w:r>
      <w:r>
        <w:rPr>
          <w:rFonts w:ascii="仿宋_GB2312" w:eastAsia="仿宋_GB2312" w:hAnsi="仿宋_GB2312" w:cs="仿宋_GB2312" w:hint="eastAsia"/>
          <w:szCs w:val="21"/>
          <w:u w:val="single"/>
        </w:rPr>
        <w:t xml:space="preserve">                     </w:t>
      </w:r>
    </w:p>
    <w:p w:rsidR="00F2137E" w:rsidRDefault="00851CC2" w:rsidP="000E5816">
      <w:pPr>
        <w:tabs>
          <w:tab w:val="left" w:pos="10467"/>
        </w:tabs>
        <w:adjustRightInd w:val="0"/>
        <w:snapToGrid w:val="0"/>
        <w:spacing w:line="360" w:lineRule="auto"/>
        <w:ind w:rightChars="124" w:right="260" w:firstLineChars="227" w:firstLine="477"/>
        <w:rPr>
          <w:rFonts w:ascii="仿宋_GB2312" w:eastAsia="仿宋_GB2312" w:hAnsi="仿宋_GB2312" w:cs="仿宋_GB2312"/>
          <w:szCs w:val="21"/>
        </w:rPr>
      </w:pPr>
      <w:r>
        <w:rPr>
          <w:rFonts w:ascii="仿宋_GB2312" w:eastAsia="仿宋_GB2312" w:hAnsi="仿宋_GB2312" w:cs="仿宋_GB2312" w:hint="eastAsia"/>
          <w:szCs w:val="21"/>
        </w:rPr>
        <w:t>法定代表人（非法人组织负责人）或其授权委托人（</w:t>
      </w:r>
      <w:r>
        <w:rPr>
          <w:rFonts w:ascii="仿宋_GB2312" w:eastAsia="仿宋_GB2312" w:hAnsi="Lucida Sans Unicode" w:cs="Lucida Sans Unicode" w:hint="eastAsia"/>
          <w:szCs w:val="21"/>
        </w:rPr>
        <w:t>签字或盖章）</w:t>
      </w:r>
      <w:r>
        <w:rPr>
          <w:rFonts w:ascii="仿宋_GB2312" w:eastAsia="仿宋_GB2312" w:hAnsi="仿宋_GB2312" w:cs="仿宋_GB2312" w:hint="eastAsia"/>
          <w:szCs w:val="21"/>
        </w:rPr>
        <w:t>：</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w:t>
      </w:r>
    </w:p>
    <w:p w:rsidR="00F2137E" w:rsidRDefault="00851CC2" w:rsidP="000E5816">
      <w:pPr>
        <w:tabs>
          <w:tab w:val="left" w:pos="10467"/>
        </w:tabs>
        <w:adjustRightInd w:val="0"/>
        <w:snapToGrid w:val="0"/>
        <w:spacing w:line="360" w:lineRule="auto"/>
        <w:ind w:rightChars="124" w:right="260" w:firstLineChars="227" w:firstLine="477"/>
        <w:rPr>
          <w:rFonts w:ascii="仿宋_GB2312" w:eastAsia="仿宋_GB2312" w:hAnsi="仿宋_GB2312" w:cs="仿宋_GB2312"/>
          <w:szCs w:val="21"/>
        </w:rPr>
      </w:pPr>
      <w:r>
        <w:rPr>
          <w:rFonts w:ascii="仿宋_GB2312" w:eastAsia="仿宋_GB2312" w:hAnsi="仿宋_GB2312" w:cs="仿宋_GB2312" w:hint="eastAsia"/>
          <w:szCs w:val="21"/>
        </w:rPr>
        <w:t>投标人名称（单位公章）: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w:t>
      </w:r>
    </w:p>
    <w:p w:rsidR="00F2137E" w:rsidRDefault="00851CC2" w:rsidP="000E5816">
      <w:pPr>
        <w:tabs>
          <w:tab w:val="left" w:pos="10467"/>
        </w:tabs>
        <w:adjustRightInd w:val="0"/>
        <w:snapToGrid w:val="0"/>
        <w:spacing w:line="360" w:lineRule="auto"/>
        <w:ind w:rightChars="124" w:right="260" w:firstLineChars="227" w:firstLine="477"/>
        <w:rPr>
          <w:rFonts w:ascii="仿宋_GB2312" w:eastAsia="仿宋_GB2312" w:hAnsi="仿宋_GB2312" w:cs="仿宋_GB2312"/>
          <w:szCs w:val="21"/>
        </w:rPr>
      </w:pPr>
      <w:r>
        <w:rPr>
          <w:rFonts w:ascii="仿宋_GB2312" w:eastAsia="仿宋_GB2312" w:hAnsi="仿宋_GB2312" w:cs="仿宋_GB2312" w:hint="eastAsia"/>
          <w:szCs w:val="21"/>
        </w:rPr>
        <w:t>投标人开户银行（全称）:</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w:t>
      </w:r>
    </w:p>
    <w:p w:rsidR="00F2137E" w:rsidRDefault="00851CC2" w:rsidP="000E5816">
      <w:pPr>
        <w:tabs>
          <w:tab w:val="left" w:pos="10467"/>
        </w:tabs>
        <w:adjustRightInd w:val="0"/>
        <w:snapToGrid w:val="0"/>
        <w:spacing w:line="360" w:lineRule="auto"/>
        <w:ind w:rightChars="124" w:right="260" w:firstLineChars="227" w:firstLine="477"/>
        <w:rPr>
          <w:rFonts w:ascii="仿宋_GB2312" w:eastAsia="仿宋_GB2312" w:hAnsi="仿宋_GB2312" w:cs="仿宋_GB2312"/>
          <w:szCs w:val="21"/>
        </w:rPr>
      </w:pPr>
      <w:r>
        <w:rPr>
          <w:rFonts w:ascii="仿宋_GB2312" w:eastAsia="仿宋_GB2312" w:hAnsi="仿宋_GB2312" w:cs="仿宋_GB2312" w:hint="eastAsia"/>
          <w:szCs w:val="21"/>
        </w:rPr>
        <w:t>投标人银行帐号:</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w:t>
      </w:r>
    </w:p>
    <w:p w:rsidR="00F2137E" w:rsidRDefault="00851CC2" w:rsidP="000E5816">
      <w:pPr>
        <w:adjustRightInd w:val="0"/>
        <w:snapToGrid w:val="0"/>
        <w:spacing w:line="360" w:lineRule="auto"/>
        <w:ind w:rightChars="500" w:right="1050" w:firstLineChars="227" w:firstLine="477"/>
        <w:rPr>
          <w:rFonts w:ascii="仿宋_GB2312" w:eastAsia="仿宋_GB2312" w:hAnsi="仿宋_GB2312" w:cs="仿宋_GB2312"/>
          <w:szCs w:val="21"/>
        </w:rPr>
      </w:pPr>
      <w:r>
        <w:rPr>
          <w:rFonts w:ascii="仿宋_GB2312" w:eastAsia="仿宋_GB2312" w:hAnsi="仿宋_GB2312" w:cs="仿宋_GB2312" w:hint="eastAsia"/>
          <w:szCs w:val="21"/>
        </w:rPr>
        <w:t>日期:</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w:t>
      </w:r>
    </w:p>
    <w:p w:rsidR="00F2137E" w:rsidRDefault="00851CC2" w:rsidP="000E5816">
      <w:pPr>
        <w:adjustRightInd w:val="0"/>
        <w:snapToGrid w:val="0"/>
        <w:spacing w:line="360" w:lineRule="auto"/>
        <w:ind w:rightChars="500" w:right="1050" w:firstLineChars="227" w:firstLine="477"/>
        <w:rPr>
          <w:rFonts w:ascii="仿宋_GB2312" w:eastAsia="仿宋_GB2312" w:hAnsi="仿宋_GB2312" w:cs="仿宋_GB2312"/>
          <w:szCs w:val="21"/>
        </w:rPr>
      </w:pPr>
      <w:r>
        <w:rPr>
          <w:rFonts w:ascii="仿宋_GB2312" w:eastAsia="仿宋_GB2312" w:hAnsi="仿宋_GB2312" w:cs="仿宋_GB2312" w:hint="eastAsia"/>
          <w:szCs w:val="21"/>
        </w:rPr>
        <w:br w:type="page"/>
      </w:r>
    </w:p>
    <w:p w:rsidR="00F2137E" w:rsidRDefault="00851CC2">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格式10</w:t>
      </w:r>
    </w:p>
    <w:p w:rsidR="00F2137E" w:rsidRDefault="00851CC2" w:rsidP="00FB7F61">
      <w:pPr>
        <w:adjustRightInd w:val="0"/>
        <w:snapToGrid w:val="0"/>
        <w:spacing w:line="360" w:lineRule="auto"/>
        <w:ind w:rightChars="50" w:right="105" w:firstLineChars="227" w:firstLine="729"/>
        <w:jc w:val="center"/>
        <w:rPr>
          <w:rFonts w:ascii="仿宋_GB2312" w:eastAsia="仿宋_GB2312" w:hAnsi="仿宋_GB2312" w:cs="仿宋_GB2312"/>
          <w:b/>
          <w:bCs/>
          <w:sz w:val="32"/>
          <w:szCs w:val="32"/>
        </w:rPr>
      </w:pPr>
      <w:bookmarkStart w:id="92" w:name="_Toc11267_WPSOffice_Level2"/>
      <w:bookmarkStart w:id="93" w:name="_Toc2673_WPSOffice_Level2"/>
      <w:r>
        <w:rPr>
          <w:rFonts w:ascii="仿宋_GB2312" w:eastAsia="仿宋_GB2312" w:hAnsi="仿宋_GB2312" w:cs="仿宋_GB2312" w:hint="eastAsia"/>
          <w:b/>
          <w:bCs/>
          <w:sz w:val="32"/>
          <w:szCs w:val="32"/>
        </w:rPr>
        <w:t>开标一览表</w:t>
      </w:r>
      <w:bookmarkEnd w:id="92"/>
      <w:bookmarkEnd w:id="93"/>
    </w:p>
    <w:p w:rsidR="00F2137E" w:rsidRDefault="00F2137E" w:rsidP="00FB7F61">
      <w:pPr>
        <w:adjustRightInd w:val="0"/>
        <w:snapToGrid w:val="0"/>
        <w:spacing w:line="360" w:lineRule="auto"/>
        <w:ind w:rightChars="50" w:right="105" w:firstLineChars="227" w:firstLine="729"/>
        <w:jc w:val="center"/>
        <w:rPr>
          <w:rFonts w:ascii="仿宋_GB2312" w:eastAsia="仿宋_GB2312" w:hAnsi="仿宋_GB2312" w:cs="仿宋_GB2312"/>
          <w:b/>
          <w:bCs/>
          <w:sz w:val="32"/>
          <w:szCs w:val="32"/>
        </w:rPr>
      </w:pPr>
    </w:p>
    <w:p w:rsidR="00F2137E" w:rsidRDefault="00020CEA" w:rsidP="00020CEA">
      <w:pPr>
        <w:adjustRightInd w:val="0"/>
        <w:snapToGrid w:val="0"/>
        <w:spacing w:line="360" w:lineRule="auto"/>
        <w:ind w:rightChars="50" w:right="105"/>
        <w:jc w:val="left"/>
        <w:rPr>
          <w:rFonts w:ascii="仿宋_GB2312" w:eastAsia="仿宋_GB2312" w:hAnsi="仿宋_GB2312" w:cs="仿宋_GB2312"/>
          <w:b/>
          <w:bCs/>
          <w:szCs w:val="21"/>
        </w:rPr>
      </w:pPr>
      <w:r>
        <w:rPr>
          <w:rFonts w:ascii="仿宋_GB2312" w:eastAsia="仿宋_GB2312" w:hAnsi="仿宋_GB2312" w:cs="仿宋_GB2312" w:hint="eastAsia"/>
          <w:b/>
          <w:bCs/>
          <w:szCs w:val="21"/>
        </w:rPr>
        <w:t>项目名称：</w:t>
      </w:r>
      <w:r w:rsidR="005559CB">
        <w:rPr>
          <w:rFonts w:ascii="仿宋_GB2312" w:eastAsia="仿宋_GB2312" w:hAnsi="仿宋_GB2312" w:cs="仿宋_GB2312" w:hint="eastAsia"/>
          <w:b/>
          <w:bCs/>
          <w:szCs w:val="21"/>
        </w:rPr>
        <w:t>胃肠镜检查系统项目</w:t>
      </w:r>
      <w:r>
        <w:rPr>
          <w:rFonts w:ascii="仿宋_GB2312" w:eastAsia="仿宋_GB2312" w:hAnsi="仿宋_GB2312" w:cs="仿宋_GB2312" w:hint="eastAsia"/>
          <w:b/>
          <w:bCs/>
          <w:szCs w:val="21"/>
        </w:rPr>
        <w:t xml:space="preserve">      项目编号：</w:t>
      </w:r>
      <w:r w:rsidR="005559CB">
        <w:rPr>
          <w:rFonts w:ascii="仿宋_GB2312" w:eastAsia="仿宋_GB2312" w:hAnsi="仿宋_GB2312" w:cs="仿宋_GB2312" w:hint="eastAsia"/>
          <w:b/>
          <w:bCs/>
          <w:szCs w:val="21"/>
        </w:rPr>
        <w:t>LNZHCGDL2020006</w:t>
      </w:r>
      <w:r>
        <w:rPr>
          <w:rFonts w:ascii="仿宋_GB2312" w:eastAsia="仿宋_GB2312" w:hAnsi="仿宋_GB2312" w:cs="仿宋_GB2312" w:hint="eastAsia"/>
          <w:b/>
          <w:bCs/>
          <w:szCs w:val="21"/>
        </w:rPr>
        <w:t xml:space="preserve">    </w:t>
      </w:r>
      <w:r w:rsidR="00851CC2">
        <w:rPr>
          <w:rFonts w:ascii="仿宋_GB2312" w:eastAsia="仿宋_GB2312" w:hAnsi="仿宋_GB2312" w:cs="仿宋_GB2312" w:hint="eastAsia"/>
          <w:b/>
          <w:bCs/>
          <w:szCs w:val="21"/>
        </w:rPr>
        <w:t>包号：        报价单位：人民币</w:t>
      </w:r>
      <w:r>
        <w:rPr>
          <w:rFonts w:ascii="仿宋_GB2312" w:eastAsia="仿宋_GB2312" w:hAnsi="仿宋_GB2312" w:cs="仿宋_GB2312" w:hint="eastAsia"/>
          <w:b/>
          <w:bCs/>
          <w:szCs w:val="21"/>
        </w:rPr>
        <w:t xml:space="preserve">  </w:t>
      </w:r>
      <w:r w:rsidR="00851CC2">
        <w:rPr>
          <w:rFonts w:ascii="仿宋_GB2312" w:eastAsia="仿宋_GB2312" w:hAnsi="仿宋_GB2312" w:cs="仿宋_GB2312" w:hint="eastAsia"/>
          <w:b/>
          <w:bCs/>
          <w:szCs w:val="21"/>
        </w:rPr>
        <w:t>元</w:t>
      </w:r>
    </w:p>
    <w:tbl>
      <w:tblPr>
        <w:tblStyle w:val="a9"/>
        <w:tblW w:w="7389" w:type="dxa"/>
        <w:jc w:val="center"/>
        <w:tblLayout w:type="fixed"/>
        <w:tblLook w:val="04A0" w:firstRow="1" w:lastRow="0" w:firstColumn="1" w:lastColumn="0" w:noHBand="0" w:noVBand="1"/>
      </w:tblPr>
      <w:tblGrid>
        <w:gridCol w:w="1283"/>
        <w:gridCol w:w="1485"/>
        <w:gridCol w:w="1309"/>
        <w:gridCol w:w="1109"/>
        <w:gridCol w:w="1252"/>
        <w:gridCol w:w="951"/>
      </w:tblGrid>
      <w:tr w:rsidR="00F2137E">
        <w:trPr>
          <w:trHeight w:val="646"/>
          <w:jc w:val="center"/>
        </w:trPr>
        <w:tc>
          <w:tcPr>
            <w:tcW w:w="1283" w:type="dxa"/>
            <w:vAlign w:val="center"/>
          </w:tcPr>
          <w:p w:rsidR="00F2137E" w:rsidRDefault="00851CC2">
            <w:pPr>
              <w:adjustRightInd w:val="0"/>
              <w:snapToGrid w:val="0"/>
              <w:ind w:rightChars="-23" w:right="-48"/>
              <w:jc w:val="center"/>
              <w:rPr>
                <w:rFonts w:ascii="仿宋_GB2312" w:eastAsia="仿宋_GB2312" w:hAnsi="仿宋_GB2312" w:cs="仿宋_GB2312"/>
                <w:szCs w:val="21"/>
              </w:rPr>
            </w:pPr>
            <w:r>
              <w:rPr>
                <w:rFonts w:ascii="仿宋_GB2312" w:eastAsia="仿宋_GB2312" w:hAnsi="仿宋_GB2312" w:cs="仿宋_GB2312" w:hint="eastAsia"/>
                <w:szCs w:val="21"/>
              </w:rPr>
              <w:t>货物名称</w:t>
            </w:r>
          </w:p>
        </w:tc>
        <w:tc>
          <w:tcPr>
            <w:tcW w:w="1485" w:type="dxa"/>
            <w:vAlign w:val="center"/>
          </w:tcPr>
          <w:p w:rsidR="00F2137E" w:rsidRDefault="00851CC2">
            <w:pPr>
              <w:adjustRightInd w:val="0"/>
              <w:snapToGrid w:val="0"/>
              <w:ind w:rightChars="-51" w:right="-107"/>
              <w:jc w:val="center"/>
              <w:rPr>
                <w:rFonts w:ascii="仿宋_GB2312" w:eastAsia="仿宋_GB2312" w:hAnsi="仿宋_GB2312" w:cs="仿宋_GB2312"/>
                <w:szCs w:val="21"/>
              </w:rPr>
            </w:pPr>
            <w:r>
              <w:rPr>
                <w:rFonts w:ascii="仿宋_GB2312" w:eastAsia="仿宋_GB2312" w:hAnsi="仿宋_GB2312" w:cs="仿宋_GB2312" w:hint="eastAsia"/>
                <w:szCs w:val="21"/>
              </w:rPr>
              <w:t>投标总价</w:t>
            </w:r>
          </w:p>
        </w:tc>
        <w:tc>
          <w:tcPr>
            <w:tcW w:w="1309" w:type="dxa"/>
            <w:vAlign w:val="center"/>
          </w:tcPr>
          <w:p w:rsidR="00F2137E" w:rsidRDefault="00851CC2">
            <w:pPr>
              <w:adjustRightInd w:val="0"/>
              <w:snapToGrid w:val="0"/>
              <w:ind w:rightChars="-75" w:right="-158"/>
              <w:rPr>
                <w:rFonts w:ascii="仿宋_GB2312" w:eastAsia="仿宋_GB2312" w:hAnsi="仿宋_GB2312" w:cs="仿宋_GB2312"/>
                <w:szCs w:val="21"/>
              </w:rPr>
            </w:pPr>
            <w:r>
              <w:rPr>
                <w:rFonts w:ascii="仿宋_GB2312" w:eastAsia="仿宋_GB2312" w:hAnsi="仿宋_GB2312" w:cs="仿宋_GB2312" w:hint="eastAsia"/>
                <w:szCs w:val="21"/>
              </w:rPr>
              <w:t>投标保证金</w:t>
            </w:r>
          </w:p>
        </w:tc>
        <w:tc>
          <w:tcPr>
            <w:tcW w:w="1109" w:type="dxa"/>
            <w:vAlign w:val="center"/>
          </w:tcPr>
          <w:p w:rsidR="00F2137E" w:rsidRDefault="00851CC2">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 xml:space="preserve">交货期 </w:t>
            </w:r>
          </w:p>
        </w:tc>
        <w:tc>
          <w:tcPr>
            <w:tcW w:w="1252" w:type="dxa"/>
            <w:vAlign w:val="center"/>
          </w:tcPr>
          <w:p w:rsidR="00F2137E" w:rsidRDefault="00851CC2">
            <w:pPr>
              <w:adjustRightInd w:val="0"/>
              <w:snapToGrid w:val="0"/>
              <w:ind w:rightChars="-51" w:right="-107"/>
              <w:jc w:val="center"/>
              <w:rPr>
                <w:rFonts w:ascii="仿宋_GB2312" w:eastAsia="仿宋_GB2312" w:hAnsi="仿宋_GB2312" w:cs="仿宋_GB2312"/>
                <w:szCs w:val="21"/>
              </w:rPr>
            </w:pPr>
            <w:r>
              <w:rPr>
                <w:rFonts w:ascii="仿宋_GB2312" w:eastAsia="仿宋_GB2312" w:hAnsi="仿宋_GB2312" w:cs="仿宋_GB2312" w:hint="eastAsia"/>
                <w:szCs w:val="21"/>
              </w:rPr>
              <w:t>交货地点</w:t>
            </w:r>
          </w:p>
        </w:tc>
        <w:tc>
          <w:tcPr>
            <w:tcW w:w="951" w:type="dxa"/>
            <w:vAlign w:val="center"/>
          </w:tcPr>
          <w:p w:rsidR="00F2137E" w:rsidRDefault="00851CC2">
            <w:pPr>
              <w:adjustRightInd w:val="0"/>
              <w:snapToGrid w:val="0"/>
              <w:ind w:rightChars="-51" w:right="-107"/>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F2137E">
        <w:trPr>
          <w:trHeight w:val="1453"/>
          <w:jc w:val="center"/>
        </w:trPr>
        <w:tc>
          <w:tcPr>
            <w:tcW w:w="1283"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1485" w:type="dxa"/>
            <w:vAlign w:val="center"/>
          </w:tcPr>
          <w:p w:rsidR="00F2137E" w:rsidRDefault="00851CC2">
            <w:pPr>
              <w:adjustRightInd w:val="0"/>
              <w:snapToGrid w:val="0"/>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小写：</w:t>
            </w:r>
          </w:p>
          <w:p w:rsidR="00F2137E" w:rsidRDefault="00851CC2">
            <w:pPr>
              <w:adjustRightInd w:val="0"/>
              <w:snapToGrid w:val="0"/>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大写：</w:t>
            </w:r>
          </w:p>
        </w:tc>
        <w:tc>
          <w:tcPr>
            <w:tcW w:w="1309"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1109"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1252"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951"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r>
    </w:tbl>
    <w:p w:rsidR="00F2137E" w:rsidRDefault="00851CC2">
      <w:pPr>
        <w:adjustRightInd w:val="0"/>
        <w:snapToGrid w:val="0"/>
        <w:spacing w:line="360" w:lineRule="auto"/>
        <w:ind w:rightChars="50" w:right="105"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注：此表中，投标总价应和分项报价表的总价相一致</w:t>
      </w:r>
    </w:p>
    <w:p w:rsidR="00F2137E" w:rsidRDefault="00F2137E">
      <w:pPr>
        <w:adjustRightInd w:val="0"/>
        <w:snapToGrid w:val="0"/>
        <w:spacing w:line="360" w:lineRule="auto"/>
        <w:ind w:rightChars="50" w:right="105" w:firstLineChars="200" w:firstLine="420"/>
        <w:jc w:val="left"/>
        <w:rPr>
          <w:rFonts w:ascii="仿宋_GB2312" w:eastAsia="仿宋_GB2312" w:hAnsi="仿宋_GB2312" w:cs="仿宋_GB2312"/>
          <w:szCs w:val="21"/>
        </w:rPr>
      </w:pPr>
    </w:p>
    <w:p w:rsidR="00F2137E" w:rsidRDefault="00F2137E"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F2137E" w:rsidRDefault="00851CC2" w:rsidP="000E5816">
      <w:pPr>
        <w:adjustRightInd w:val="0"/>
        <w:snapToGrid w:val="0"/>
        <w:spacing w:line="360" w:lineRule="auto"/>
        <w:ind w:rightChars="50" w:right="105" w:firstLineChars="227" w:firstLine="477"/>
        <w:jc w:val="left"/>
        <w:rPr>
          <w:rFonts w:ascii="仿宋_GB2312" w:eastAsia="仿宋_GB2312" w:hAnsi="仿宋_GB2312" w:cs="仿宋_GB2312"/>
          <w:szCs w:val="21"/>
          <w:u w:val="single"/>
        </w:rPr>
      </w:pPr>
      <w:r>
        <w:rPr>
          <w:rFonts w:ascii="仿宋_GB2312" w:eastAsia="仿宋_GB2312" w:hAnsi="仿宋_GB2312" w:cs="仿宋_GB2312" w:hint="eastAsia"/>
          <w:szCs w:val="21"/>
        </w:rPr>
        <w:t>投标人(单位公章):</w:t>
      </w:r>
      <w:r>
        <w:rPr>
          <w:rFonts w:ascii="仿宋_GB2312" w:eastAsia="仿宋_GB2312" w:hAnsi="仿宋_GB2312" w:cs="仿宋_GB2312" w:hint="eastAsia"/>
          <w:szCs w:val="21"/>
          <w:u w:val="single"/>
        </w:rPr>
        <w:t xml:space="preserve">               </w:t>
      </w:r>
    </w:p>
    <w:p w:rsidR="00F2137E" w:rsidRDefault="00F2137E"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F2137E" w:rsidRDefault="00851CC2" w:rsidP="000E5816">
      <w:pPr>
        <w:adjustRightInd w:val="0"/>
        <w:snapToGrid w:val="0"/>
        <w:spacing w:line="360" w:lineRule="auto"/>
        <w:ind w:rightChars="50" w:right="105" w:firstLineChars="227" w:firstLine="477"/>
        <w:jc w:val="left"/>
        <w:rPr>
          <w:rFonts w:ascii="仿宋_GB2312" w:eastAsia="仿宋_GB2312" w:hAnsi="仿宋_GB2312" w:cs="仿宋_GB2312"/>
          <w:szCs w:val="21"/>
          <w:u w:val="single"/>
        </w:rPr>
      </w:pPr>
      <w:r>
        <w:rPr>
          <w:rFonts w:ascii="仿宋_GB2312" w:eastAsia="仿宋_GB2312" w:hAnsi="仿宋_GB2312" w:cs="仿宋_GB2312" w:hint="eastAsia"/>
          <w:szCs w:val="21"/>
        </w:rPr>
        <w:t>法定代表人（或非法人组织负责人）或其授权委托人（</w:t>
      </w:r>
      <w:r>
        <w:rPr>
          <w:rFonts w:ascii="仿宋_GB2312" w:eastAsia="仿宋_GB2312" w:hAnsi="Lucida Sans Unicode" w:cs="Lucida Sans Unicode" w:hint="eastAsia"/>
          <w:szCs w:val="21"/>
        </w:rPr>
        <w:t>签字或盖章</w:t>
      </w:r>
      <w:r>
        <w:rPr>
          <w:rFonts w:ascii="仿宋_GB2312" w:eastAsia="仿宋_GB2312" w:hAnsi="仿宋_GB2312" w:cs="仿宋_GB2312" w:hint="eastAsia"/>
          <w:szCs w:val="21"/>
        </w:rPr>
        <w:t>）:</w:t>
      </w:r>
      <w:r>
        <w:rPr>
          <w:rFonts w:ascii="仿宋_GB2312" w:eastAsia="仿宋_GB2312" w:hAnsi="仿宋_GB2312" w:cs="仿宋_GB2312" w:hint="eastAsia"/>
          <w:szCs w:val="21"/>
          <w:u w:val="single"/>
        </w:rPr>
        <w:t xml:space="preserve">            </w:t>
      </w:r>
    </w:p>
    <w:p w:rsidR="00F2137E" w:rsidRDefault="00F2137E">
      <w:pPr>
        <w:adjustRightInd w:val="0"/>
        <w:snapToGrid w:val="0"/>
        <w:spacing w:line="360" w:lineRule="auto"/>
        <w:ind w:rightChars="50" w:right="105"/>
        <w:jc w:val="left"/>
        <w:rPr>
          <w:rFonts w:ascii="仿宋_GB2312" w:eastAsia="仿宋_GB2312" w:hAnsi="仿宋_GB2312" w:cs="仿宋_GB2312"/>
          <w:szCs w:val="21"/>
        </w:rPr>
      </w:pPr>
    </w:p>
    <w:p w:rsidR="00F2137E" w:rsidRDefault="00851CC2">
      <w:pPr>
        <w:adjustRightInd w:val="0"/>
        <w:snapToGrid w:val="0"/>
        <w:spacing w:line="360" w:lineRule="auto"/>
        <w:ind w:rightChars="50" w:right="105"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br w:type="page"/>
      </w:r>
    </w:p>
    <w:p w:rsidR="00F2137E" w:rsidRDefault="00851CC2">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格式11</w:t>
      </w:r>
    </w:p>
    <w:p w:rsidR="00F2137E" w:rsidRDefault="00851CC2" w:rsidP="00FB7F61">
      <w:pPr>
        <w:adjustRightInd w:val="0"/>
        <w:snapToGrid w:val="0"/>
        <w:spacing w:line="360" w:lineRule="auto"/>
        <w:ind w:rightChars="50" w:right="105" w:firstLineChars="227" w:firstLine="729"/>
        <w:jc w:val="center"/>
        <w:rPr>
          <w:rFonts w:ascii="仿宋_GB2312" w:eastAsia="仿宋_GB2312" w:hAnsi="仿宋_GB2312" w:cs="仿宋_GB2312"/>
          <w:b/>
          <w:bCs/>
          <w:sz w:val="32"/>
          <w:szCs w:val="32"/>
        </w:rPr>
      </w:pPr>
      <w:bookmarkStart w:id="94" w:name="_Toc16044_WPSOffice_Level2"/>
      <w:bookmarkStart w:id="95" w:name="_Toc28271_WPSOffice_Level2"/>
      <w:r>
        <w:rPr>
          <w:rFonts w:ascii="仿宋_GB2312" w:eastAsia="仿宋_GB2312" w:hAnsi="仿宋_GB2312" w:cs="仿宋_GB2312" w:hint="eastAsia"/>
          <w:b/>
          <w:bCs/>
          <w:sz w:val="32"/>
          <w:szCs w:val="32"/>
        </w:rPr>
        <w:t>分项报价表</w:t>
      </w:r>
      <w:bookmarkEnd w:id="94"/>
      <w:bookmarkEnd w:id="95"/>
    </w:p>
    <w:p w:rsidR="00792D2E" w:rsidRDefault="00020CEA" w:rsidP="00020CEA">
      <w:pPr>
        <w:adjustRightInd w:val="0"/>
        <w:snapToGrid w:val="0"/>
        <w:spacing w:line="360" w:lineRule="auto"/>
        <w:ind w:rightChars="50" w:right="105"/>
        <w:jc w:val="left"/>
        <w:rPr>
          <w:rFonts w:ascii="仿宋_GB2312" w:eastAsia="仿宋_GB2312" w:hAnsi="仿宋_GB2312" w:cs="仿宋_GB2312"/>
          <w:b/>
          <w:bCs/>
          <w:szCs w:val="21"/>
        </w:rPr>
      </w:pPr>
      <w:r w:rsidRPr="00020CEA">
        <w:rPr>
          <w:rFonts w:ascii="仿宋_GB2312" w:eastAsia="仿宋_GB2312" w:hAnsi="仿宋_GB2312" w:cs="仿宋_GB2312" w:hint="eastAsia"/>
          <w:b/>
          <w:bCs/>
          <w:szCs w:val="21"/>
        </w:rPr>
        <w:t>项目名称：</w:t>
      </w:r>
      <w:r w:rsidR="005559CB">
        <w:rPr>
          <w:rFonts w:ascii="仿宋_GB2312" w:eastAsia="仿宋_GB2312" w:hAnsi="仿宋_GB2312" w:cs="仿宋_GB2312" w:hint="eastAsia"/>
          <w:b/>
          <w:bCs/>
          <w:szCs w:val="21"/>
        </w:rPr>
        <w:t>胃肠镜检查系统项目</w:t>
      </w:r>
      <w:r w:rsidRPr="00020CEA">
        <w:rPr>
          <w:rFonts w:ascii="仿宋_GB2312" w:eastAsia="仿宋_GB2312" w:hAnsi="仿宋_GB2312" w:cs="仿宋_GB2312" w:hint="eastAsia"/>
          <w:b/>
          <w:bCs/>
          <w:szCs w:val="21"/>
        </w:rPr>
        <w:t xml:space="preserve">    项目编号：</w:t>
      </w:r>
      <w:r w:rsidR="005559CB">
        <w:rPr>
          <w:rFonts w:ascii="仿宋_GB2312" w:eastAsia="仿宋_GB2312" w:hAnsi="仿宋_GB2312" w:cs="仿宋_GB2312" w:hint="eastAsia"/>
          <w:b/>
          <w:bCs/>
          <w:szCs w:val="21"/>
        </w:rPr>
        <w:t>LNZHCGDL2020006</w:t>
      </w:r>
      <w:r w:rsidR="00851CC2">
        <w:rPr>
          <w:rFonts w:ascii="仿宋_GB2312" w:eastAsia="仿宋_GB2312" w:hAnsi="仿宋_GB2312" w:cs="仿宋_GB2312" w:hint="eastAsia"/>
          <w:b/>
          <w:bCs/>
          <w:szCs w:val="21"/>
        </w:rPr>
        <w:t xml:space="preserve">        包号：       </w:t>
      </w:r>
    </w:p>
    <w:p w:rsidR="00F2137E" w:rsidRDefault="00851CC2" w:rsidP="00020CEA">
      <w:pPr>
        <w:adjustRightInd w:val="0"/>
        <w:snapToGrid w:val="0"/>
        <w:spacing w:line="360" w:lineRule="auto"/>
        <w:ind w:rightChars="50" w:right="105"/>
        <w:jc w:val="left"/>
        <w:rPr>
          <w:rFonts w:ascii="仿宋_GB2312" w:eastAsia="仿宋_GB2312" w:hAnsi="仿宋_GB2312" w:cs="仿宋_GB2312"/>
          <w:b/>
          <w:bCs/>
          <w:szCs w:val="21"/>
        </w:rPr>
      </w:pPr>
      <w:r>
        <w:rPr>
          <w:rFonts w:ascii="仿宋_GB2312" w:eastAsia="仿宋_GB2312" w:hAnsi="仿宋_GB2312" w:cs="仿宋_GB2312" w:hint="eastAsia"/>
          <w:b/>
          <w:bCs/>
          <w:szCs w:val="21"/>
        </w:rPr>
        <w:t>报价单位：人民币</w:t>
      </w:r>
      <w:r w:rsidR="00020CEA">
        <w:rPr>
          <w:rFonts w:ascii="仿宋_GB2312" w:eastAsia="仿宋_GB2312" w:hAnsi="仿宋_GB2312" w:cs="仿宋_GB2312" w:hint="eastAsia"/>
          <w:b/>
          <w:bCs/>
          <w:szCs w:val="21"/>
        </w:rPr>
        <w:t xml:space="preserve">  </w:t>
      </w:r>
      <w:r>
        <w:rPr>
          <w:rFonts w:ascii="仿宋_GB2312" w:eastAsia="仿宋_GB2312" w:hAnsi="仿宋_GB2312" w:cs="仿宋_GB2312" w:hint="eastAsia"/>
          <w:b/>
          <w:bCs/>
          <w:szCs w:val="21"/>
        </w:rPr>
        <w:t>元</w:t>
      </w:r>
    </w:p>
    <w:tbl>
      <w:tblPr>
        <w:tblStyle w:val="a9"/>
        <w:tblW w:w="9756" w:type="dxa"/>
        <w:jc w:val="center"/>
        <w:tblLayout w:type="fixed"/>
        <w:tblLook w:val="04A0" w:firstRow="1" w:lastRow="0" w:firstColumn="1" w:lastColumn="0" w:noHBand="0" w:noVBand="1"/>
      </w:tblPr>
      <w:tblGrid>
        <w:gridCol w:w="554"/>
        <w:gridCol w:w="1340"/>
        <w:gridCol w:w="1028"/>
        <w:gridCol w:w="1028"/>
        <w:gridCol w:w="717"/>
        <w:gridCol w:w="798"/>
        <w:gridCol w:w="798"/>
        <w:gridCol w:w="672"/>
        <w:gridCol w:w="672"/>
        <w:gridCol w:w="672"/>
        <w:gridCol w:w="679"/>
        <w:gridCol w:w="798"/>
      </w:tblGrid>
      <w:tr w:rsidR="00F2137E">
        <w:trPr>
          <w:trHeight w:val="646"/>
          <w:jc w:val="center"/>
        </w:trPr>
        <w:tc>
          <w:tcPr>
            <w:tcW w:w="554" w:type="dxa"/>
            <w:vAlign w:val="center"/>
          </w:tcPr>
          <w:p w:rsidR="00F2137E" w:rsidRDefault="00851CC2">
            <w:pPr>
              <w:adjustRightInd w:val="0"/>
              <w:snapToGrid w:val="0"/>
              <w:ind w:rightChars="-23" w:right="-48"/>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1340" w:type="dxa"/>
            <w:vAlign w:val="center"/>
          </w:tcPr>
          <w:p w:rsidR="00F2137E" w:rsidRDefault="00851CC2">
            <w:pPr>
              <w:adjustRightInd w:val="0"/>
              <w:snapToGrid w:val="0"/>
              <w:ind w:rightChars="-51" w:right="-107"/>
              <w:jc w:val="center"/>
              <w:rPr>
                <w:rFonts w:ascii="仿宋_GB2312" w:eastAsia="仿宋_GB2312" w:hAnsi="仿宋_GB2312" w:cs="仿宋_GB2312"/>
                <w:szCs w:val="21"/>
              </w:rPr>
            </w:pPr>
            <w:r>
              <w:rPr>
                <w:rFonts w:ascii="仿宋_GB2312" w:eastAsia="仿宋_GB2312" w:hAnsi="仿宋_GB2312" w:cs="仿宋_GB2312" w:hint="eastAsia"/>
                <w:szCs w:val="21"/>
              </w:rPr>
              <w:t>名称</w:t>
            </w:r>
          </w:p>
        </w:tc>
        <w:tc>
          <w:tcPr>
            <w:tcW w:w="1028" w:type="dxa"/>
            <w:vAlign w:val="center"/>
          </w:tcPr>
          <w:p w:rsidR="00F2137E" w:rsidRDefault="00851CC2">
            <w:pPr>
              <w:adjustRightInd w:val="0"/>
              <w:snapToGrid w:val="0"/>
              <w:ind w:rightChars="-75" w:right="-158"/>
              <w:jc w:val="center"/>
              <w:rPr>
                <w:rFonts w:ascii="仿宋_GB2312" w:eastAsia="仿宋_GB2312" w:hAnsi="仿宋_GB2312" w:cs="仿宋_GB2312"/>
                <w:szCs w:val="21"/>
              </w:rPr>
            </w:pPr>
            <w:r>
              <w:rPr>
                <w:rFonts w:ascii="仿宋_GB2312" w:eastAsia="仿宋_GB2312" w:hAnsi="仿宋_GB2312" w:cs="仿宋_GB2312" w:hint="eastAsia"/>
                <w:szCs w:val="21"/>
              </w:rPr>
              <w:t>品牌</w:t>
            </w:r>
          </w:p>
        </w:tc>
        <w:tc>
          <w:tcPr>
            <w:tcW w:w="1028" w:type="dxa"/>
            <w:vAlign w:val="center"/>
          </w:tcPr>
          <w:p w:rsidR="00F2137E" w:rsidRDefault="00851CC2">
            <w:pPr>
              <w:adjustRightInd w:val="0"/>
              <w:snapToGrid w:val="0"/>
              <w:ind w:rightChars="-75" w:right="-158"/>
              <w:jc w:val="center"/>
              <w:rPr>
                <w:rFonts w:ascii="仿宋_GB2312" w:eastAsia="仿宋_GB2312" w:hAnsi="仿宋_GB2312" w:cs="仿宋_GB2312"/>
                <w:szCs w:val="21"/>
              </w:rPr>
            </w:pPr>
            <w:r>
              <w:rPr>
                <w:rFonts w:ascii="仿宋_GB2312" w:eastAsia="仿宋_GB2312" w:hAnsi="仿宋_GB2312" w:cs="仿宋_GB2312" w:hint="eastAsia"/>
                <w:szCs w:val="21"/>
              </w:rPr>
              <w:t>型号</w:t>
            </w:r>
          </w:p>
          <w:p w:rsidR="00F2137E" w:rsidRDefault="00851CC2">
            <w:pPr>
              <w:adjustRightInd w:val="0"/>
              <w:snapToGrid w:val="0"/>
              <w:ind w:rightChars="-75" w:right="-158"/>
              <w:jc w:val="center"/>
              <w:rPr>
                <w:rFonts w:ascii="仿宋_GB2312" w:eastAsia="仿宋_GB2312" w:hAnsi="仿宋_GB2312" w:cs="仿宋_GB2312"/>
                <w:szCs w:val="21"/>
              </w:rPr>
            </w:pPr>
            <w:r>
              <w:rPr>
                <w:rFonts w:ascii="仿宋_GB2312" w:eastAsia="仿宋_GB2312" w:hAnsi="仿宋_GB2312" w:cs="仿宋_GB2312" w:hint="eastAsia"/>
                <w:szCs w:val="21"/>
              </w:rPr>
              <w:t>规格</w:t>
            </w:r>
          </w:p>
        </w:tc>
        <w:tc>
          <w:tcPr>
            <w:tcW w:w="717" w:type="dxa"/>
            <w:vAlign w:val="center"/>
          </w:tcPr>
          <w:p w:rsidR="00F2137E" w:rsidRDefault="00851CC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 xml:space="preserve">数量 </w:t>
            </w:r>
          </w:p>
        </w:tc>
        <w:tc>
          <w:tcPr>
            <w:tcW w:w="798" w:type="dxa"/>
            <w:vAlign w:val="center"/>
          </w:tcPr>
          <w:p w:rsidR="00F2137E" w:rsidRDefault="00851CC2">
            <w:pPr>
              <w:adjustRightInd w:val="0"/>
              <w:snapToGrid w:val="0"/>
              <w:ind w:rightChars="-51" w:right="-107"/>
              <w:jc w:val="center"/>
              <w:rPr>
                <w:rFonts w:ascii="仿宋_GB2312" w:eastAsia="仿宋_GB2312" w:hAnsi="仿宋_GB2312" w:cs="仿宋_GB2312"/>
                <w:szCs w:val="21"/>
              </w:rPr>
            </w:pPr>
            <w:r>
              <w:rPr>
                <w:rFonts w:ascii="仿宋_GB2312" w:eastAsia="仿宋_GB2312" w:hAnsi="仿宋_GB2312" w:cs="仿宋_GB2312" w:hint="eastAsia"/>
                <w:szCs w:val="21"/>
              </w:rPr>
              <w:t>原产地</w:t>
            </w:r>
          </w:p>
        </w:tc>
        <w:tc>
          <w:tcPr>
            <w:tcW w:w="798" w:type="dxa"/>
            <w:vAlign w:val="center"/>
          </w:tcPr>
          <w:p w:rsidR="00F2137E" w:rsidRDefault="00851CC2">
            <w:pPr>
              <w:adjustRightInd w:val="0"/>
              <w:snapToGrid w:val="0"/>
              <w:ind w:rightChars="-51" w:right="-107"/>
              <w:jc w:val="center"/>
              <w:rPr>
                <w:rFonts w:ascii="仿宋_GB2312" w:eastAsia="仿宋_GB2312" w:hAnsi="仿宋_GB2312" w:cs="仿宋_GB2312"/>
                <w:szCs w:val="21"/>
              </w:rPr>
            </w:pPr>
            <w:r>
              <w:rPr>
                <w:rFonts w:ascii="仿宋_GB2312" w:eastAsia="仿宋_GB2312" w:hAnsi="仿宋_GB2312" w:cs="仿宋_GB2312" w:hint="eastAsia"/>
                <w:szCs w:val="21"/>
              </w:rPr>
              <w:t>制造商名称</w:t>
            </w:r>
          </w:p>
        </w:tc>
        <w:tc>
          <w:tcPr>
            <w:tcW w:w="672" w:type="dxa"/>
            <w:vAlign w:val="center"/>
          </w:tcPr>
          <w:p w:rsidR="00F2137E" w:rsidRDefault="00851CC2">
            <w:pPr>
              <w:adjustRightInd w:val="0"/>
              <w:snapToGrid w:val="0"/>
              <w:ind w:rightChars="-51" w:right="-107"/>
              <w:jc w:val="center"/>
              <w:rPr>
                <w:rFonts w:ascii="仿宋_GB2312" w:eastAsia="仿宋_GB2312" w:hAnsi="仿宋_GB2312" w:cs="仿宋_GB2312"/>
                <w:szCs w:val="21"/>
              </w:rPr>
            </w:pPr>
            <w:r>
              <w:rPr>
                <w:rFonts w:ascii="仿宋_GB2312" w:eastAsia="仿宋_GB2312" w:hAnsi="仿宋_GB2312" w:cs="仿宋_GB2312" w:hint="eastAsia"/>
                <w:szCs w:val="21"/>
              </w:rPr>
              <w:t>交货期</w:t>
            </w:r>
          </w:p>
        </w:tc>
        <w:tc>
          <w:tcPr>
            <w:tcW w:w="672" w:type="dxa"/>
            <w:vAlign w:val="center"/>
          </w:tcPr>
          <w:p w:rsidR="00F2137E" w:rsidRDefault="00851CC2">
            <w:pPr>
              <w:adjustRightInd w:val="0"/>
              <w:snapToGrid w:val="0"/>
              <w:ind w:rightChars="-51" w:right="-107"/>
              <w:jc w:val="center"/>
              <w:rPr>
                <w:rFonts w:ascii="仿宋_GB2312" w:eastAsia="仿宋_GB2312" w:hAnsi="仿宋_GB2312" w:cs="仿宋_GB2312"/>
                <w:szCs w:val="21"/>
              </w:rPr>
            </w:pPr>
            <w:r>
              <w:rPr>
                <w:rFonts w:ascii="仿宋_GB2312" w:eastAsia="仿宋_GB2312" w:hAnsi="仿宋_GB2312" w:cs="仿宋_GB2312" w:hint="eastAsia"/>
                <w:szCs w:val="21"/>
              </w:rPr>
              <w:t>交货地点</w:t>
            </w:r>
          </w:p>
        </w:tc>
        <w:tc>
          <w:tcPr>
            <w:tcW w:w="672" w:type="dxa"/>
            <w:vAlign w:val="center"/>
          </w:tcPr>
          <w:p w:rsidR="00F2137E" w:rsidRDefault="00851CC2">
            <w:pPr>
              <w:adjustRightInd w:val="0"/>
              <w:snapToGrid w:val="0"/>
              <w:ind w:rightChars="-51" w:right="-107"/>
              <w:jc w:val="center"/>
              <w:rPr>
                <w:rFonts w:ascii="仿宋_GB2312" w:eastAsia="仿宋_GB2312" w:hAnsi="仿宋_GB2312" w:cs="仿宋_GB2312"/>
                <w:szCs w:val="21"/>
              </w:rPr>
            </w:pPr>
            <w:r>
              <w:rPr>
                <w:rFonts w:ascii="仿宋_GB2312" w:eastAsia="仿宋_GB2312" w:hAnsi="仿宋_GB2312" w:cs="仿宋_GB2312" w:hint="eastAsia"/>
                <w:szCs w:val="21"/>
              </w:rPr>
              <w:t>单价</w:t>
            </w:r>
          </w:p>
        </w:tc>
        <w:tc>
          <w:tcPr>
            <w:tcW w:w="679" w:type="dxa"/>
            <w:vAlign w:val="center"/>
          </w:tcPr>
          <w:p w:rsidR="00F2137E" w:rsidRDefault="00851CC2">
            <w:pPr>
              <w:adjustRightInd w:val="0"/>
              <w:snapToGrid w:val="0"/>
              <w:ind w:rightChars="-51" w:right="-107"/>
              <w:jc w:val="center"/>
              <w:rPr>
                <w:rFonts w:ascii="仿宋_GB2312" w:eastAsia="仿宋_GB2312" w:hAnsi="仿宋_GB2312" w:cs="仿宋_GB2312"/>
                <w:szCs w:val="21"/>
              </w:rPr>
            </w:pPr>
            <w:r>
              <w:rPr>
                <w:rFonts w:ascii="仿宋_GB2312" w:eastAsia="仿宋_GB2312" w:hAnsi="仿宋_GB2312" w:cs="仿宋_GB2312" w:hint="eastAsia"/>
                <w:szCs w:val="21"/>
              </w:rPr>
              <w:t>总价</w:t>
            </w:r>
          </w:p>
        </w:tc>
        <w:tc>
          <w:tcPr>
            <w:tcW w:w="798" w:type="dxa"/>
            <w:vAlign w:val="center"/>
          </w:tcPr>
          <w:p w:rsidR="00F2137E" w:rsidRDefault="00851CC2">
            <w:pPr>
              <w:adjustRightInd w:val="0"/>
              <w:snapToGrid w:val="0"/>
              <w:ind w:rightChars="-51" w:right="-107"/>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F2137E">
        <w:trPr>
          <w:trHeight w:val="328"/>
          <w:jc w:val="center"/>
        </w:trPr>
        <w:tc>
          <w:tcPr>
            <w:tcW w:w="554"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1340"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102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102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717"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79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79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672"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672"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672"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679"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79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r>
      <w:tr w:rsidR="00F2137E">
        <w:trPr>
          <w:trHeight w:val="328"/>
          <w:jc w:val="center"/>
        </w:trPr>
        <w:tc>
          <w:tcPr>
            <w:tcW w:w="554"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1340"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102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102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717"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79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79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672"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672"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672"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679"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79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r>
      <w:tr w:rsidR="00F2137E">
        <w:trPr>
          <w:trHeight w:val="328"/>
          <w:jc w:val="center"/>
        </w:trPr>
        <w:tc>
          <w:tcPr>
            <w:tcW w:w="554"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1340"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102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102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717"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79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79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672"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672"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672"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679"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79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r>
      <w:tr w:rsidR="00F2137E">
        <w:trPr>
          <w:trHeight w:val="328"/>
          <w:jc w:val="center"/>
        </w:trPr>
        <w:tc>
          <w:tcPr>
            <w:tcW w:w="554"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1340"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102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102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717"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79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79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672"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672"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672"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679"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79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r>
      <w:tr w:rsidR="00F2137E">
        <w:trPr>
          <w:trHeight w:val="328"/>
          <w:jc w:val="center"/>
        </w:trPr>
        <w:tc>
          <w:tcPr>
            <w:tcW w:w="554"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1340"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102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102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717"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79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79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672"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672"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672"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679"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79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r>
      <w:tr w:rsidR="00F2137E">
        <w:trPr>
          <w:trHeight w:val="328"/>
          <w:jc w:val="center"/>
        </w:trPr>
        <w:tc>
          <w:tcPr>
            <w:tcW w:w="554"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1340"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102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102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717"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79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79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672"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672"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672"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679"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79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r>
      <w:tr w:rsidR="00F2137E">
        <w:trPr>
          <w:trHeight w:val="328"/>
          <w:jc w:val="center"/>
        </w:trPr>
        <w:tc>
          <w:tcPr>
            <w:tcW w:w="554"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1340"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102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102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717"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79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79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672"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672"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672"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679"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79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r>
      <w:tr w:rsidR="00F2137E">
        <w:trPr>
          <w:trHeight w:val="328"/>
          <w:jc w:val="center"/>
        </w:trPr>
        <w:tc>
          <w:tcPr>
            <w:tcW w:w="554"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1340"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102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102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717"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79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79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672"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672"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672"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679"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79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r>
      <w:tr w:rsidR="00F2137E">
        <w:trPr>
          <w:trHeight w:val="328"/>
          <w:jc w:val="center"/>
        </w:trPr>
        <w:tc>
          <w:tcPr>
            <w:tcW w:w="1894" w:type="dxa"/>
            <w:gridSpan w:val="2"/>
            <w:vAlign w:val="center"/>
          </w:tcPr>
          <w:p w:rsidR="00F2137E" w:rsidRDefault="00851CC2">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总价</w:t>
            </w:r>
          </w:p>
        </w:tc>
        <w:tc>
          <w:tcPr>
            <w:tcW w:w="102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102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717"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79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79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672"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672"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672"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679"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798"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r>
    </w:tbl>
    <w:p w:rsidR="00F2137E" w:rsidRDefault="00851CC2">
      <w:pPr>
        <w:adjustRightInd w:val="0"/>
        <w:snapToGrid w:val="0"/>
        <w:spacing w:line="36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注：1.各项货物详细技术性能应详细描述。如果投标人认为需要，每种货物填写一份该表。</w:t>
      </w:r>
    </w:p>
    <w:p w:rsidR="00F2137E" w:rsidRDefault="00851CC2">
      <w:pPr>
        <w:adjustRightInd w:val="0"/>
        <w:snapToGrid w:val="0"/>
        <w:spacing w:line="360" w:lineRule="auto"/>
        <w:ind w:rightChars="50" w:right="105"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2.如果按单价计算的结果与总价不一致,以单价为准修正总价。</w:t>
      </w:r>
    </w:p>
    <w:p w:rsidR="00F2137E" w:rsidRDefault="00851CC2">
      <w:pPr>
        <w:adjustRightInd w:val="0"/>
        <w:snapToGrid w:val="0"/>
        <w:spacing w:line="360" w:lineRule="auto"/>
        <w:ind w:rightChars="50" w:right="105"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3.如果不提供详细分项报价将视为没有实质性响应招标文件。</w:t>
      </w:r>
    </w:p>
    <w:p w:rsidR="00F2137E" w:rsidRDefault="00851CC2">
      <w:pPr>
        <w:adjustRightInd w:val="0"/>
        <w:snapToGrid w:val="0"/>
        <w:spacing w:line="360" w:lineRule="auto"/>
        <w:ind w:rightChars="50" w:right="105"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4.上述各项的详细分项报价，应另页描述。</w:t>
      </w:r>
    </w:p>
    <w:p w:rsidR="00F2137E" w:rsidRDefault="00851CC2">
      <w:pPr>
        <w:adjustRightInd w:val="0"/>
        <w:snapToGrid w:val="0"/>
        <w:spacing w:line="360" w:lineRule="auto"/>
        <w:ind w:rightChars="50" w:right="105"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5.如果开标一览表内容与投标文件中明细表内容不一致的，以开标一览表内容为准。</w:t>
      </w:r>
    </w:p>
    <w:p w:rsidR="00F2137E" w:rsidRDefault="00F2137E">
      <w:pPr>
        <w:adjustRightInd w:val="0"/>
        <w:snapToGrid w:val="0"/>
        <w:spacing w:line="360" w:lineRule="auto"/>
        <w:ind w:rightChars="50" w:right="105" w:firstLineChars="200" w:firstLine="420"/>
        <w:jc w:val="left"/>
        <w:rPr>
          <w:rFonts w:ascii="仿宋_GB2312" w:eastAsia="仿宋_GB2312" w:hAnsi="仿宋_GB2312" w:cs="仿宋_GB2312"/>
          <w:szCs w:val="21"/>
        </w:rPr>
      </w:pPr>
    </w:p>
    <w:p w:rsidR="00F2137E" w:rsidRDefault="00F2137E">
      <w:pPr>
        <w:adjustRightInd w:val="0"/>
        <w:snapToGrid w:val="0"/>
        <w:spacing w:line="360" w:lineRule="auto"/>
        <w:ind w:rightChars="50" w:right="105" w:firstLineChars="200" w:firstLine="420"/>
        <w:jc w:val="left"/>
        <w:rPr>
          <w:rFonts w:ascii="仿宋_GB2312" w:eastAsia="仿宋_GB2312" w:hAnsi="仿宋_GB2312" w:cs="仿宋_GB2312"/>
          <w:szCs w:val="21"/>
        </w:rPr>
      </w:pPr>
    </w:p>
    <w:p w:rsidR="00F2137E" w:rsidRDefault="00F2137E"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F2137E" w:rsidRDefault="00851CC2" w:rsidP="000E5816">
      <w:pPr>
        <w:adjustRightInd w:val="0"/>
        <w:snapToGrid w:val="0"/>
        <w:spacing w:line="360" w:lineRule="auto"/>
        <w:ind w:rightChars="50" w:right="105" w:firstLineChars="227" w:firstLine="477"/>
        <w:jc w:val="left"/>
        <w:rPr>
          <w:rFonts w:ascii="仿宋_GB2312" w:eastAsia="仿宋_GB2312" w:hAnsi="仿宋_GB2312" w:cs="仿宋_GB2312"/>
          <w:szCs w:val="21"/>
          <w:u w:val="single"/>
        </w:rPr>
      </w:pPr>
      <w:r>
        <w:rPr>
          <w:rFonts w:ascii="仿宋_GB2312" w:eastAsia="仿宋_GB2312" w:hAnsi="仿宋_GB2312" w:cs="仿宋_GB2312" w:hint="eastAsia"/>
          <w:szCs w:val="21"/>
        </w:rPr>
        <w:t>投标人(单位公章):</w:t>
      </w:r>
      <w:r>
        <w:rPr>
          <w:rFonts w:ascii="仿宋_GB2312" w:eastAsia="仿宋_GB2312" w:hAnsi="仿宋_GB2312" w:cs="仿宋_GB2312" w:hint="eastAsia"/>
          <w:szCs w:val="21"/>
          <w:u w:val="single"/>
        </w:rPr>
        <w:t xml:space="preserve">               </w:t>
      </w:r>
    </w:p>
    <w:p w:rsidR="00F2137E" w:rsidRDefault="00851CC2" w:rsidP="000E5816">
      <w:pPr>
        <w:adjustRightInd w:val="0"/>
        <w:snapToGrid w:val="0"/>
        <w:spacing w:line="360" w:lineRule="auto"/>
        <w:ind w:rightChars="50" w:right="105" w:firstLineChars="227" w:firstLine="477"/>
        <w:jc w:val="left"/>
        <w:rPr>
          <w:rFonts w:ascii="仿宋_GB2312" w:eastAsia="仿宋_GB2312" w:hAnsi="仿宋_GB2312" w:cs="仿宋_GB2312"/>
          <w:szCs w:val="21"/>
          <w:u w:val="single"/>
        </w:rPr>
      </w:pPr>
      <w:r>
        <w:rPr>
          <w:rFonts w:ascii="仿宋_GB2312" w:eastAsia="仿宋_GB2312" w:hAnsi="仿宋_GB2312" w:cs="仿宋_GB2312" w:hint="eastAsia"/>
          <w:szCs w:val="21"/>
        </w:rPr>
        <w:t>法定代表人（或非法人组织负责人）或其授权委托人（</w:t>
      </w:r>
      <w:r>
        <w:rPr>
          <w:rFonts w:ascii="仿宋_GB2312" w:eastAsia="仿宋_GB2312" w:hAnsi="Lucida Sans Unicode" w:cs="Lucida Sans Unicode" w:hint="eastAsia"/>
          <w:szCs w:val="21"/>
        </w:rPr>
        <w:t>签字或盖章</w:t>
      </w:r>
      <w:r>
        <w:rPr>
          <w:rFonts w:ascii="仿宋_GB2312" w:eastAsia="仿宋_GB2312" w:hAnsi="仿宋_GB2312" w:cs="仿宋_GB2312" w:hint="eastAsia"/>
          <w:szCs w:val="21"/>
        </w:rPr>
        <w:t>）:</w:t>
      </w:r>
      <w:r>
        <w:rPr>
          <w:rFonts w:ascii="仿宋_GB2312" w:eastAsia="仿宋_GB2312" w:hAnsi="仿宋_GB2312" w:cs="仿宋_GB2312" w:hint="eastAsia"/>
          <w:szCs w:val="21"/>
          <w:u w:val="single"/>
        </w:rPr>
        <w:t xml:space="preserve">            </w:t>
      </w:r>
    </w:p>
    <w:p w:rsidR="005F0FC4" w:rsidRDefault="005F0FC4">
      <w:pPr>
        <w:adjustRightInd w:val="0"/>
        <w:snapToGrid w:val="0"/>
        <w:spacing w:line="360" w:lineRule="auto"/>
        <w:ind w:rightChars="50" w:right="105" w:firstLineChars="200" w:firstLine="420"/>
        <w:jc w:val="left"/>
        <w:rPr>
          <w:rFonts w:ascii="仿宋_GB2312" w:eastAsia="仿宋_GB2312" w:hAnsi="仿宋_GB2312" w:cs="仿宋_GB2312"/>
          <w:szCs w:val="21"/>
        </w:rPr>
        <w:sectPr w:rsidR="005F0FC4">
          <w:pgSz w:w="11906" w:h="16838"/>
          <w:pgMar w:top="1440" w:right="1803" w:bottom="1440" w:left="1803" w:header="851" w:footer="992" w:gutter="0"/>
          <w:cols w:space="0"/>
          <w:docGrid w:type="lines" w:linePitch="319"/>
        </w:sectPr>
      </w:pPr>
    </w:p>
    <w:p w:rsidR="00F2137E" w:rsidRDefault="00851CC2">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格式12</w:t>
      </w:r>
    </w:p>
    <w:p w:rsidR="00F2137E" w:rsidRDefault="00851CC2">
      <w:pPr>
        <w:adjustRightInd w:val="0"/>
        <w:snapToGrid w:val="0"/>
        <w:spacing w:line="360" w:lineRule="auto"/>
        <w:ind w:rightChars="50" w:right="105"/>
        <w:jc w:val="center"/>
        <w:rPr>
          <w:rFonts w:ascii="仿宋_GB2312" w:eastAsia="仿宋_GB2312" w:hAnsi="仿宋_GB2312" w:cs="仿宋_GB2312"/>
          <w:b/>
          <w:bCs/>
          <w:sz w:val="32"/>
          <w:szCs w:val="32"/>
        </w:rPr>
      </w:pPr>
      <w:bookmarkStart w:id="96" w:name="_Toc31555_WPSOffice_Level2"/>
      <w:bookmarkStart w:id="97" w:name="_Toc9235_WPSOffice_Level2"/>
      <w:r w:rsidRPr="007874DA">
        <w:rPr>
          <w:rFonts w:ascii="仿宋_GB2312" w:eastAsia="仿宋_GB2312" w:hAnsi="仿宋_GB2312" w:cs="仿宋_GB2312" w:hint="eastAsia"/>
          <w:b/>
          <w:bCs/>
          <w:sz w:val="32"/>
          <w:szCs w:val="32"/>
        </w:rPr>
        <w:t>技术规格偏离表</w:t>
      </w:r>
      <w:bookmarkEnd w:id="96"/>
      <w:bookmarkEnd w:id="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8"/>
        <w:gridCol w:w="1987"/>
        <w:gridCol w:w="1840"/>
        <w:gridCol w:w="1420"/>
        <w:gridCol w:w="1449"/>
      </w:tblGrid>
      <w:tr w:rsidR="00F2137E" w:rsidTr="005F0FC4">
        <w:trPr>
          <w:trHeight w:val="1321"/>
        </w:trPr>
        <w:tc>
          <w:tcPr>
            <w:tcW w:w="5000" w:type="pct"/>
            <w:gridSpan w:val="5"/>
            <w:tcBorders>
              <w:top w:val="single" w:sz="4" w:space="0" w:color="auto"/>
              <w:left w:val="single" w:sz="4" w:space="0" w:color="auto"/>
              <w:bottom w:val="single" w:sz="4" w:space="0" w:color="auto"/>
              <w:right w:val="single" w:sz="4" w:space="0" w:color="auto"/>
            </w:tcBorders>
            <w:vAlign w:val="center"/>
          </w:tcPr>
          <w:p w:rsidR="00F2137E" w:rsidRDefault="00851CC2">
            <w:pPr>
              <w:adjustRightInd w:val="0"/>
              <w:snapToGrid w:val="0"/>
              <w:ind w:rightChars="50" w:right="105"/>
              <w:jc w:val="left"/>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szCs w:val="21"/>
              </w:rPr>
              <w:t>包号</w:t>
            </w:r>
            <w:proofErr w:type="gramEnd"/>
            <w:r>
              <w:rPr>
                <w:rFonts w:ascii="仿宋_GB2312" w:eastAsia="仿宋_GB2312" w:hAnsi="仿宋_GB2312" w:cs="仿宋_GB2312" w:hint="eastAsia"/>
                <w:color w:val="000000"/>
                <w:szCs w:val="21"/>
              </w:rPr>
              <w:t>/品目号：</w:t>
            </w:r>
            <w:r w:rsidR="00792D2E">
              <w:rPr>
                <w:rFonts w:ascii="仿宋_GB2312" w:eastAsia="仿宋_GB2312" w:hAnsi="仿宋_GB2312" w:cs="仿宋_GB2312" w:hint="eastAsia"/>
                <w:color w:val="000000"/>
                <w:szCs w:val="21"/>
              </w:rPr>
              <w:t>1-1</w:t>
            </w:r>
          </w:p>
          <w:p w:rsidR="00F2137E" w:rsidRDefault="00851CC2">
            <w:pPr>
              <w:pStyle w:val="a8"/>
              <w:widowControl w:val="0"/>
              <w:adjustRightInd w:val="0"/>
              <w:snapToGrid w:val="0"/>
              <w:spacing w:before="0" w:beforeAutospacing="0" w:after="0" w:afterAutospacing="0"/>
              <w:jc w:val="both"/>
              <w:rPr>
                <w:rFonts w:ascii="仿宋_GB2312" w:eastAsia="仿宋_GB2312" w:hAnsi="仿宋_GB2312" w:cs="仿宋_GB2312"/>
                <w:color w:val="000000"/>
                <w:kern w:val="2"/>
                <w:sz w:val="21"/>
                <w:szCs w:val="21"/>
              </w:rPr>
            </w:pPr>
            <w:r>
              <w:rPr>
                <w:rFonts w:ascii="仿宋_GB2312" w:eastAsia="仿宋_GB2312" w:hAnsi="仿宋_GB2312" w:cs="仿宋_GB2312" w:hint="eastAsia"/>
                <w:color w:val="000000"/>
                <w:kern w:val="2"/>
                <w:sz w:val="21"/>
                <w:szCs w:val="21"/>
              </w:rPr>
              <w:t>产品名称：</w:t>
            </w:r>
            <w:r w:rsidR="00792D2E" w:rsidRPr="00792D2E">
              <w:rPr>
                <w:rFonts w:ascii="仿宋_GB2312" w:eastAsia="仿宋_GB2312" w:hAnsi="仿宋_GB2312" w:cs="仿宋_GB2312" w:hint="eastAsia"/>
                <w:color w:val="000000"/>
                <w:kern w:val="2"/>
                <w:sz w:val="21"/>
                <w:szCs w:val="21"/>
              </w:rPr>
              <w:t>高</w:t>
            </w:r>
            <w:proofErr w:type="gramStart"/>
            <w:r w:rsidR="00792D2E" w:rsidRPr="00792D2E">
              <w:rPr>
                <w:rFonts w:ascii="仿宋_GB2312" w:eastAsia="仿宋_GB2312" w:hAnsi="仿宋_GB2312" w:cs="仿宋_GB2312" w:hint="eastAsia"/>
                <w:color w:val="000000"/>
                <w:kern w:val="2"/>
                <w:sz w:val="21"/>
                <w:szCs w:val="21"/>
              </w:rPr>
              <w:t>清电子</w:t>
            </w:r>
            <w:proofErr w:type="gramEnd"/>
            <w:r w:rsidR="00792D2E" w:rsidRPr="00792D2E">
              <w:rPr>
                <w:rFonts w:ascii="仿宋_GB2312" w:eastAsia="仿宋_GB2312" w:hAnsi="仿宋_GB2312" w:cs="仿宋_GB2312" w:hint="eastAsia"/>
                <w:color w:val="000000"/>
                <w:kern w:val="2"/>
                <w:sz w:val="21"/>
                <w:szCs w:val="21"/>
              </w:rPr>
              <w:t>胃肠镜</w:t>
            </w:r>
          </w:p>
          <w:p w:rsidR="00F2137E" w:rsidRDefault="00851CC2">
            <w:pPr>
              <w:tabs>
                <w:tab w:val="left" w:pos="0"/>
              </w:tabs>
              <w:adjustRightInd w:val="0"/>
              <w:snapToGrid w:val="0"/>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是否为经过审批采购的进口产品：</w:t>
            </w:r>
            <w:proofErr w:type="gramStart"/>
            <w:r w:rsidR="00792D2E">
              <w:rPr>
                <w:rFonts w:ascii="仿宋_GB2312" w:eastAsia="仿宋_GB2312" w:hAnsi="仿宋_GB2312" w:cs="仿宋_GB2312" w:hint="eastAsia"/>
                <w:color w:val="000000"/>
                <w:szCs w:val="21"/>
              </w:rPr>
              <w:t>否</w:t>
            </w:r>
            <w:proofErr w:type="gramEnd"/>
          </w:p>
          <w:p w:rsidR="00F2137E" w:rsidRDefault="00851CC2">
            <w:pPr>
              <w:tabs>
                <w:tab w:val="left" w:pos="0"/>
              </w:tabs>
              <w:adjustRightInd w:val="0"/>
              <w:snapToGrid w:val="0"/>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是否为核心产品（非单一产品采购项目时适用）：</w:t>
            </w:r>
            <w:r w:rsidR="00DD3791">
              <w:rPr>
                <w:rFonts w:ascii="仿宋_GB2312" w:eastAsia="仿宋_GB2312" w:hAnsi="仿宋_GB2312" w:cs="仿宋_GB2312" w:hint="eastAsia"/>
                <w:color w:val="000000"/>
                <w:szCs w:val="21"/>
              </w:rPr>
              <w:t>是</w:t>
            </w:r>
          </w:p>
        </w:tc>
      </w:tr>
      <w:tr w:rsidR="00F2137E" w:rsidTr="005F0FC4">
        <w:trPr>
          <w:trHeight w:val="1547"/>
        </w:trPr>
        <w:tc>
          <w:tcPr>
            <w:tcW w:w="2638" w:type="pct"/>
            <w:tcBorders>
              <w:top w:val="single" w:sz="4" w:space="0" w:color="auto"/>
              <w:left w:val="single" w:sz="4" w:space="0" w:color="auto"/>
              <w:bottom w:val="single" w:sz="4" w:space="0" w:color="auto"/>
              <w:right w:val="single" w:sz="4" w:space="0" w:color="auto"/>
            </w:tcBorders>
            <w:vAlign w:val="center"/>
          </w:tcPr>
          <w:p w:rsidR="00F2137E" w:rsidRDefault="00851CC2">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招标文件要求</w:t>
            </w:r>
          </w:p>
          <w:p w:rsidR="00F2137E" w:rsidRDefault="00851CC2">
            <w:pPr>
              <w:ind w:hanging="1"/>
              <w:rPr>
                <w:rFonts w:ascii="仿宋_GB2312" w:eastAsia="仿宋_GB2312" w:hAnsi="仿宋_GB2312" w:cs="仿宋_GB2312"/>
                <w:b/>
                <w:color w:val="000000"/>
                <w:szCs w:val="21"/>
              </w:rPr>
            </w:pPr>
            <w:r>
              <w:rPr>
                <w:rFonts w:ascii="仿宋_GB2312" w:eastAsia="仿宋_GB2312" w:hAnsi="仿宋_GB2312" w:cs="仿宋_GB2312" w:hint="eastAsia"/>
                <w:b/>
                <w:color w:val="000000"/>
                <w:sz w:val="18"/>
                <w:szCs w:val="18"/>
              </w:rPr>
              <w:t>重要提示：实质性要求及重要指标用★标注（“★”必须标注在序号前），★标注项不得负偏离，如果负偏离，则投标文件无效。</w:t>
            </w:r>
          </w:p>
        </w:tc>
        <w:tc>
          <w:tcPr>
            <w:tcW w:w="701" w:type="pct"/>
            <w:tcBorders>
              <w:top w:val="single" w:sz="4" w:space="0" w:color="auto"/>
              <w:left w:val="single" w:sz="4" w:space="0" w:color="auto"/>
              <w:bottom w:val="single" w:sz="4" w:space="0" w:color="auto"/>
              <w:right w:val="single" w:sz="4" w:space="0" w:color="auto"/>
            </w:tcBorders>
            <w:vAlign w:val="center"/>
          </w:tcPr>
          <w:p w:rsidR="00F2137E" w:rsidRDefault="00851CC2">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投标文件</w:t>
            </w:r>
          </w:p>
          <w:p w:rsidR="00F2137E" w:rsidRDefault="00851CC2">
            <w:pPr>
              <w:tabs>
                <w:tab w:val="left" w:pos="0"/>
              </w:tabs>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响应内容</w:t>
            </w:r>
          </w:p>
        </w:tc>
        <w:tc>
          <w:tcPr>
            <w:tcW w:w="649" w:type="pct"/>
            <w:tcBorders>
              <w:top w:val="single" w:sz="4" w:space="0" w:color="auto"/>
              <w:left w:val="single" w:sz="4" w:space="0" w:color="auto"/>
              <w:bottom w:val="single" w:sz="4" w:space="0" w:color="auto"/>
              <w:right w:val="single" w:sz="4" w:space="0" w:color="auto"/>
            </w:tcBorders>
            <w:vAlign w:val="center"/>
          </w:tcPr>
          <w:p w:rsidR="00F2137E" w:rsidRDefault="00851CC2">
            <w:pPr>
              <w:tabs>
                <w:tab w:val="left" w:pos="0"/>
              </w:tabs>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偏离程度</w:t>
            </w:r>
          </w:p>
        </w:tc>
        <w:tc>
          <w:tcPr>
            <w:tcW w:w="501" w:type="pct"/>
            <w:tcBorders>
              <w:top w:val="single" w:sz="4" w:space="0" w:color="auto"/>
              <w:left w:val="single" w:sz="4" w:space="0" w:color="auto"/>
              <w:bottom w:val="single" w:sz="4" w:space="0" w:color="auto"/>
              <w:right w:val="single" w:sz="4" w:space="0" w:color="auto"/>
            </w:tcBorders>
            <w:vAlign w:val="center"/>
          </w:tcPr>
          <w:p w:rsidR="00F2137E" w:rsidRDefault="00851CC2">
            <w:pPr>
              <w:tabs>
                <w:tab w:val="left" w:pos="0"/>
              </w:tabs>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偏离说明</w:t>
            </w:r>
          </w:p>
        </w:tc>
        <w:tc>
          <w:tcPr>
            <w:tcW w:w="511" w:type="pct"/>
            <w:tcBorders>
              <w:top w:val="single" w:sz="4" w:space="0" w:color="auto"/>
              <w:left w:val="single" w:sz="4" w:space="0" w:color="auto"/>
              <w:bottom w:val="single" w:sz="4" w:space="0" w:color="auto"/>
              <w:right w:val="single" w:sz="4" w:space="0" w:color="auto"/>
            </w:tcBorders>
            <w:vAlign w:val="center"/>
          </w:tcPr>
          <w:p w:rsidR="00F2137E" w:rsidRDefault="00851CC2">
            <w:pPr>
              <w:tabs>
                <w:tab w:val="left" w:pos="0"/>
              </w:tabs>
              <w:spacing w:line="24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证明材料</w:t>
            </w:r>
          </w:p>
        </w:tc>
      </w:tr>
      <w:tr w:rsidR="00F2137E" w:rsidTr="005F0FC4">
        <w:trPr>
          <w:trHeight w:val="2111"/>
        </w:trPr>
        <w:tc>
          <w:tcPr>
            <w:tcW w:w="2638" w:type="pct"/>
            <w:tcBorders>
              <w:top w:val="single" w:sz="4" w:space="0" w:color="auto"/>
              <w:left w:val="single" w:sz="4" w:space="0" w:color="auto"/>
              <w:bottom w:val="single" w:sz="4" w:space="0" w:color="auto"/>
              <w:right w:val="single" w:sz="4" w:space="0" w:color="auto"/>
            </w:tcBorders>
          </w:tcPr>
          <w:p w:rsidR="005F0FC4" w:rsidRPr="005A006C" w:rsidRDefault="005A006C" w:rsidP="005A006C">
            <w:pPr>
              <w:pStyle w:val="ae"/>
              <w:numPr>
                <w:ilvl w:val="0"/>
                <w:numId w:val="15"/>
              </w:numPr>
              <w:adjustRightInd w:val="0"/>
              <w:snapToGrid w:val="0"/>
              <w:ind w:firstLineChars="0"/>
              <w:rPr>
                <w:rFonts w:ascii="宋体" w:hAnsi="宋体" w:cs="宋体"/>
                <w:szCs w:val="21"/>
              </w:rPr>
            </w:pPr>
            <w:r w:rsidRPr="005A006C">
              <w:rPr>
                <w:rFonts w:ascii="宋体" w:hAnsi="宋体" w:cs="宋体" w:hint="eastAsia"/>
                <w:szCs w:val="21"/>
              </w:rPr>
              <w:t>总体要求</w:t>
            </w:r>
            <w:r>
              <w:rPr>
                <w:rFonts w:ascii="宋体" w:hAnsi="宋体" w:cs="宋体" w:hint="eastAsia"/>
                <w:szCs w:val="21"/>
              </w:rPr>
              <w:t>:</w:t>
            </w:r>
          </w:p>
          <w:p w:rsidR="005A006C" w:rsidRPr="005A006C" w:rsidRDefault="005A006C" w:rsidP="005A006C">
            <w:pPr>
              <w:adjustRightInd w:val="0"/>
              <w:snapToGrid w:val="0"/>
              <w:rPr>
                <w:rFonts w:ascii="宋体" w:hAnsi="宋体" w:cs="宋体"/>
                <w:szCs w:val="21"/>
              </w:rPr>
            </w:pPr>
            <w:r w:rsidRPr="005A006C">
              <w:rPr>
                <w:rFonts w:ascii="宋体" w:hAnsi="宋体" w:cs="宋体" w:hint="eastAsia"/>
                <w:szCs w:val="21"/>
              </w:rPr>
              <w:t>1</w:t>
            </w:r>
            <w:r w:rsidRPr="005A006C">
              <w:rPr>
                <w:rFonts w:ascii="宋体" w:hAnsi="宋体" w:cs="宋体" w:hint="eastAsia"/>
                <w:szCs w:val="21"/>
              </w:rPr>
              <w:t>镜体能带电拔插</w:t>
            </w:r>
            <w:r>
              <w:rPr>
                <w:rFonts w:ascii="宋体" w:hAnsi="宋体" w:cs="宋体" w:hint="eastAsia"/>
                <w:szCs w:val="21"/>
              </w:rPr>
              <w:t>；</w:t>
            </w:r>
          </w:p>
          <w:p w:rsidR="005A006C" w:rsidRPr="005A006C" w:rsidRDefault="005A006C" w:rsidP="005A006C">
            <w:pPr>
              <w:adjustRightInd w:val="0"/>
              <w:snapToGrid w:val="0"/>
              <w:rPr>
                <w:rFonts w:ascii="宋体" w:hAnsi="宋体" w:cs="宋体"/>
                <w:szCs w:val="21"/>
              </w:rPr>
            </w:pPr>
            <w:r w:rsidRPr="005A006C">
              <w:rPr>
                <w:rFonts w:ascii="宋体" w:hAnsi="宋体" w:cs="宋体" w:hint="eastAsia"/>
                <w:szCs w:val="21"/>
              </w:rPr>
              <w:t>2</w:t>
            </w:r>
            <w:r w:rsidRPr="005A006C">
              <w:rPr>
                <w:rFonts w:ascii="宋体" w:hAnsi="宋体" w:cs="宋体" w:hint="eastAsia"/>
                <w:szCs w:val="21"/>
              </w:rPr>
              <w:t>全高清内镜，支持</w:t>
            </w:r>
            <w:r w:rsidRPr="005A006C">
              <w:rPr>
                <w:rFonts w:ascii="宋体" w:hAnsi="宋体" w:cs="宋体" w:hint="eastAsia"/>
                <w:szCs w:val="21"/>
              </w:rPr>
              <w:t>1080P</w:t>
            </w:r>
            <w:r>
              <w:rPr>
                <w:rFonts w:ascii="宋体" w:hAnsi="宋体" w:cs="宋体" w:hint="eastAsia"/>
                <w:szCs w:val="21"/>
              </w:rPr>
              <w:t>高清图像输出；</w:t>
            </w:r>
          </w:p>
          <w:p w:rsidR="005A006C" w:rsidRDefault="005A006C" w:rsidP="005A006C">
            <w:pPr>
              <w:adjustRightInd w:val="0"/>
              <w:snapToGrid w:val="0"/>
              <w:rPr>
                <w:rFonts w:ascii="宋体" w:hAnsi="宋体" w:cs="宋体"/>
                <w:szCs w:val="21"/>
              </w:rPr>
            </w:pPr>
            <w:r w:rsidRPr="005A006C">
              <w:rPr>
                <w:rFonts w:ascii="宋体" w:hAnsi="宋体" w:cs="宋体" w:hint="eastAsia"/>
                <w:szCs w:val="21"/>
              </w:rPr>
              <w:t xml:space="preserve">3 </w:t>
            </w:r>
            <w:r w:rsidRPr="005A006C">
              <w:rPr>
                <w:rFonts w:ascii="宋体" w:hAnsi="宋体" w:cs="宋体" w:hint="eastAsia"/>
                <w:szCs w:val="21"/>
              </w:rPr>
              <w:t>生产厂家在辽宁有备件库，可提供维修备用镜，附件等</w:t>
            </w:r>
            <w:r>
              <w:rPr>
                <w:rFonts w:ascii="宋体" w:hAnsi="宋体" w:cs="宋体" w:hint="eastAsia"/>
                <w:szCs w:val="21"/>
              </w:rPr>
              <w:t>。</w:t>
            </w:r>
          </w:p>
          <w:p w:rsidR="005A006C" w:rsidRDefault="005A006C" w:rsidP="005A006C">
            <w:pPr>
              <w:adjustRightInd w:val="0"/>
              <w:snapToGrid w:val="0"/>
              <w:rPr>
                <w:rFonts w:ascii="宋体" w:hAnsi="宋体" w:cs="宋体"/>
                <w:szCs w:val="21"/>
              </w:rPr>
            </w:pPr>
            <w:r>
              <w:rPr>
                <w:rFonts w:ascii="宋体" w:hAnsi="宋体" w:cs="宋体" w:hint="eastAsia"/>
                <w:szCs w:val="21"/>
              </w:rPr>
              <w:t>二．系统配置：</w:t>
            </w:r>
          </w:p>
          <w:p w:rsidR="005A006C" w:rsidRPr="005A006C" w:rsidRDefault="005A006C" w:rsidP="005A006C">
            <w:pPr>
              <w:adjustRightInd w:val="0"/>
              <w:snapToGrid w:val="0"/>
              <w:rPr>
                <w:rFonts w:ascii="宋体" w:hAnsi="宋体" w:cs="宋体"/>
                <w:szCs w:val="21"/>
              </w:rPr>
            </w:pPr>
            <w:r w:rsidRPr="005A006C">
              <w:rPr>
                <w:rFonts w:ascii="宋体" w:hAnsi="宋体" w:cs="宋体" w:hint="eastAsia"/>
                <w:szCs w:val="21"/>
              </w:rPr>
              <w:t>1</w:t>
            </w:r>
            <w:r w:rsidRPr="005A006C">
              <w:rPr>
                <w:rFonts w:ascii="宋体" w:hAnsi="宋体" w:cs="宋体" w:hint="eastAsia"/>
                <w:szCs w:val="21"/>
              </w:rPr>
              <w:t>图像处理器</w:t>
            </w:r>
          </w:p>
          <w:p w:rsidR="005A006C" w:rsidRPr="005A006C" w:rsidRDefault="005A006C" w:rsidP="005A006C">
            <w:pPr>
              <w:adjustRightInd w:val="0"/>
              <w:snapToGrid w:val="0"/>
              <w:rPr>
                <w:rFonts w:ascii="宋体" w:hAnsi="宋体" w:cs="宋体"/>
                <w:szCs w:val="21"/>
              </w:rPr>
            </w:pPr>
            <w:r w:rsidRPr="005A006C">
              <w:rPr>
                <w:rFonts w:ascii="宋体" w:hAnsi="宋体" w:cs="宋体" w:hint="eastAsia"/>
                <w:szCs w:val="21"/>
              </w:rPr>
              <w:t>2</w:t>
            </w:r>
            <w:r w:rsidRPr="005A006C">
              <w:rPr>
                <w:rFonts w:ascii="宋体" w:hAnsi="宋体" w:cs="宋体" w:hint="eastAsia"/>
                <w:szCs w:val="21"/>
              </w:rPr>
              <w:t>冷光源</w:t>
            </w:r>
          </w:p>
          <w:p w:rsidR="005A006C" w:rsidRPr="005A006C" w:rsidRDefault="005A006C" w:rsidP="005A006C">
            <w:pPr>
              <w:adjustRightInd w:val="0"/>
              <w:snapToGrid w:val="0"/>
              <w:rPr>
                <w:rFonts w:ascii="宋体" w:hAnsi="宋体" w:cs="宋体"/>
                <w:szCs w:val="21"/>
              </w:rPr>
            </w:pPr>
            <w:r w:rsidRPr="005A006C">
              <w:rPr>
                <w:rFonts w:ascii="宋体" w:hAnsi="宋体" w:cs="宋体" w:hint="eastAsia"/>
                <w:szCs w:val="21"/>
              </w:rPr>
              <w:t>3</w:t>
            </w:r>
            <w:r w:rsidRPr="005A006C">
              <w:rPr>
                <w:rFonts w:ascii="宋体" w:hAnsi="宋体" w:cs="宋体" w:hint="eastAsia"/>
                <w:szCs w:val="21"/>
              </w:rPr>
              <w:t>高</w:t>
            </w:r>
            <w:proofErr w:type="gramStart"/>
            <w:r w:rsidRPr="005A006C">
              <w:rPr>
                <w:rFonts w:ascii="宋体" w:hAnsi="宋体" w:cs="宋体" w:hint="eastAsia"/>
                <w:szCs w:val="21"/>
              </w:rPr>
              <w:t>清电子</w:t>
            </w:r>
            <w:proofErr w:type="gramEnd"/>
            <w:r w:rsidRPr="005A006C">
              <w:rPr>
                <w:rFonts w:ascii="宋体" w:hAnsi="宋体" w:cs="宋体" w:hint="eastAsia"/>
                <w:szCs w:val="21"/>
              </w:rPr>
              <w:t>胃镜</w:t>
            </w:r>
          </w:p>
          <w:p w:rsidR="005A006C" w:rsidRPr="005A006C" w:rsidRDefault="005A006C" w:rsidP="005A006C">
            <w:pPr>
              <w:adjustRightInd w:val="0"/>
              <w:snapToGrid w:val="0"/>
              <w:rPr>
                <w:rFonts w:ascii="宋体" w:hAnsi="宋体" w:cs="宋体"/>
                <w:szCs w:val="21"/>
              </w:rPr>
            </w:pPr>
            <w:r w:rsidRPr="005A006C">
              <w:rPr>
                <w:rFonts w:ascii="宋体" w:hAnsi="宋体" w:cs="宋体" w:hint="eastAsia"/>
                <w:szCs w:val="21"/>
              </w:rPr>
              <w:t>4</w:t>
            </w:r>
            <w:r w:rsidRPr="005A006C">
              <w:rPr>
                <w:rFonts w:ascii="宋体" w:hAnsi="宋体" w:cs="宋体" w:hint="eastAsia"/>
                <w:szCs w:val="21"/>
              </w:rPr>
              <w:t>高</w:t>
            </w:r>
            <w:proofErr w:type="gramStart"/>
            <w:r w:rsidRPr="005A006C">
              <w:rPr>
                <w:rFonts w:ascii="宋体" w:hAnsi="宋体" w:cs="宋体" w:hint="eastAsia"/>
                <w:szCs w:val="21"/>
              </w:rPr>
              <w:t>清电子</w:t>
            </w:r>
            <w:proofErr w:type="gramEnd"/>
            <w:r w:rsidRPr="005A006C">
              <w:rPr>
                <w:rFonts w:ascii="宋体" w:hAnsi="宋体" w:cs="宋体" w:hint="eastAsia"/>
                <w:szCs w:val="21"/>
              </w:rPr>
              <w:t>结肠镜</w:t>
            </w:r>
          </w:p>
          <w:p w:rsidR="005A006C" w:rsidRPr="005A006C" w:rsidRDefault="005A006C" w:rsidP="005A006C">
            <w:pPr>
              <w:adjustRightInd w:val="0"/>
              <w:snapToGrid w:val="0"/>
              <w:rPr>
                <w:rFonts w:ascii="宋体" w:hAnsi="宋体" w:cs="宋体"/>
                <w:szCs w:val="21"/>
              </w:rPr>
            </w:pPr>
            <w:r w:rsidRPr="005A006C">
              <w:rPr>
                <w:rFonts w:ascii="宋体" w:hAnsi="宋体" w:cs="宋体" w:hint="eastAsia"/>
                <w:szCs w:val="21"/>
              </w:rPr>
              <w:t>5</w:t>
            </w:r>
            <w:r w:rsidRPr="005A006C">
              <w:rPr>
                <w:rFonts w:ascii="宋体" w:hAnsi="宋体" w:cs="宋体" w:hint="eastAsia"/>
                <w:szCs w:val="21"/>
              </w:rPr>
              <w:t>医用液晶显示器</w:t>
            </w:r>
          </w:p>
          <w:p w:rsidR="005A006C" w:rsidRPr="005A006C" w:rsidRDefault="005A006C" w:rsidP="005A006C">
            <w:pPr>
              <w:adjustRightInd w:val="0"/>
              <w:snapToGrid w:val="0"/>
              <w:rPr>
                <w:rFonts w:ascii="宋体" w:hAnsi="宋体" w:cs="宋体"/>
                <w:szCs w:val="21"/>
              </w:rPr>
            </w:pPr>
            <w:r w:rsidRPr="005A006C">
              <w:rPr>
                <w:rFonts w:ascii="宋体" w:hAnsi="宋体" w:cs="宋体" w:hint="eastAsia"/>
                <w:szCs w:val="21"/>
              </w:rPr>
              <w:t>6</w:t>
            </w:r>
            <w:r w:rsidRPr="005A006C">
              <w:rPr>
                <w:rFonts w:ascii="宋体" w:hAnsi="宋体" w:cs="宋体" w:hint="eastAsia"/>
                <w:szCs w:val="21"/>
              </w:rPr>
              <w:t>内窥镜专用仪器台车</w:t>
            </w:r>
          </w:p>
        </w:tc>
        <w:tc>
          <w:tcPr>
            <w:tcW w:w="701" w:type="pct"/>
            <w:tcBorders>
              <w:top w:val="single" w:sz="4" w:space="0" w:color="auto"/>
              <w:left w:val="single" w:sz="4" w:space="0" w:color="auto"/>
              <w:bottom w:val="single" w:sz="4" w:space="0" w:color="auto"/>
              <w:right w:val="single" w:sz="4" w:space="0" w:color="auto"/>
            </w:tcBorders>
            <w:vAlign w:val="center"/>
          </w:tcPr>
          <w:p w:rsidR="00F2137E" w:rsidRPr="005F0FC4" w:rsidRDefault="00F2137E">
            <w:pPr>
              <w:tabs>
                <w:tab w:val="left" w:pos="0"/>
              </w:tabs>
              <w:adjustRightInd w:val="0"/>
              <w:snapToGrid w:val="0"/>
              <w:jc w:val="center"/>
              <w:rPr>
                <w:rFonts w:ascii="仿宋_GB2312" w:eastAsia="仿宋_GB2312" w:hAnsi="仿宋_GB2312" w:cs="仿宋_GB2312"/>
                <w:color w:val="000000"/>
                <w:kern w:val="0"/>
                <w:szCs w:val="21"/>
              </w:rPr>
            </w:pPr>
          </w:p>
        </w:tc>
        <w:tc>
          <w:tcPr>
            <w:tcW w:w="649" w:type="pct"/>
            <w:tcBorders>
              <w:top w:val="single" w:sz="4" w:space="0" w:color="auto"/>
              <w:left w:val="single" w:sz="4" w:space="0" w:color="auto"/>
              <w:bottom w:val="single" w:sz="4" w:space="0" w:color="auto"/>
              <w:right w:val="single" w:sz="4" w:space="0" w:color="auto"/>
            </w:tcBorders>
            <w:vAlign w:val="center"/>
          </w:tcPr>
          <w:p w:rsidR="00F2137E" w:rsidRDefault="00F2137E">
            <w:pPr>
              <w:tabs>
                <w:tab w:val="left" w:pos="0"/>
              </w:tabs>
              <w:spacing w:line="240" w:lineRule="exact"/>
              <w:jc w:val="center"/>
              <w:rPr>
                <w:rFonts w:ascii="仿宋_GB2312" w:eastAsia="仿宋_GB2312" w:hAnsi="仿宋_GB2312" w:cs="仿宋_GB2312"/>
                <w:color w:val="000000"/>
                <w:kern w:val="0"/>
                <w:szCs w:val="21"/>
              </w:rPr>
            </w:pPr>
          </w:p>
        </w:tc>
        <w:tc>
          <w:tcPr>
            <w:tcW w:w="501" w:type="pct"/>
            <w:tcBorders>
              <w:top w:val="single" w:sz="4" w:space="0" w:color="auto"/>
              <w:left w:val="single" w:sz="4" w:space="0" w:color="auto"/>
              <w:bottom w:val="single" w:sz="4" w:space="0" w:color="auto"/>
              <w:right w:val="single" w:sz="4" w:space="0" w:color="auto"/>
            </w:tcBorders>
            <w:vAlign w:val="center"/>
          </w:tcPr>
          <w:p w:rsidR="00F2137E" w:rsidRDefault="00F2137E">
            <w:pPr>
              <w:tabs>
                <w:tab w:val="left" w:pos="0"/>
              </w:tabs>
              <w:spacing w:line="240" w:lineRule="exact"/>
              <w:jc w:val="center"/>
              <w:rPr>
                <w:rFonts w:ascii="仿宋_GB2312" w:eastAsia="仿宋_GB2312" w:hAnsi="仿宋_GB2312" w:cs="仿宋_GB2312"/>
                <w:color w:val="000000"/>
                <w:kern w:val="0"/>
                <w:szCs w:val="21"/>
              </w:rPr>
            </w:pPr>
          </w:p>
        </w:tc>
        <w:tc>
          <w:tcPr>
            <w:tcW w:w="511" w:type="pct"/>
            <w:tcBorders>
              <w:top w:val="single" w:sz="4" w:space="0" w:color="auto"/>
              <w:left w:val="single" w:sz="4" w:space="0" w:color="auto"/>
              <w:bottom w:val="single" w:sz="4" w:space="0" w:color="auto"/>
              <w:right w:val="single" w:sz="4" w:space="0" w:color="auto"/>
            </w:tcBorders>
            <w:vAlign w:val="center"/>
          </w:tcPr>
          <w:p w:rsidR="00F2137E" w:rsidRDefault="00F2137E">
            <w:pPr>
              <w:tabs>
                <w:tab w:val="left" w:pos="0"/>
              </w:tabs>
              <w:spacing w:line="240" w:lineRule="exact"/>
              <w:jc w:val="center"/>
              <w:rPr>
                <w:rFonts w:ascii="仿宋_GB2312" w:eastAsia="仿宋_GB2312" w:hAnsi="仿宋_GB2312" w:cs="仿宋_GB2312"/>
                <w:color w:val="000000"/>
                <w:kern w:val="0"/>
                <w:szCs w:val="21"/>
              </w:rPr>
            </w:pPr>
          </w:p>
        </w:tc>
      </w:tr>
    </w:tbl>
    <w:p w:rsidR="00F2137E" w:rsidRDefault="00F2137E"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7F3AB6" w:rsidRDefault="007F3AB6"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DD6116" w:rsidRDefault="00DD6116"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5A006C" w:rsidRDefault="005A006C">
      <w:pPr>
        <w:widowControl/>
        <w:jc w:val="left"/>
        <w:rPr>
          <w:rFonts w:ascii="仿宋_GB2312" w:eastAsia="仿宋_GB2312" w:hAnsi="仿宋_GB2312" w:cs="仿宋_GB2312"/>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8"/>
        <w:gridCol w:w="1987"/>
        <w:gridCol w:w="1840"/>
        <w:gridCol w:w="1420"/>
        <w:gridCol w:w="1449"/>
      </w:tblGrid>
      <w:tr w:rsidR="005A006C" w:rsidTr="005A006C">
        <w:trPr>
          <w:trHeight w:val="1321"/>
        </w:trPr>
        <w:tc>
          <w:tcPr>
            <w:tcW w:w="5000" w:type="pct"/>
            <w:gridSpan w:val="5"/>
            <w:tcBorders>
              <w:top w:val="single" w:sz="4" w:space="0" w:color="auto"/>
              <w:left w:val="single" w:sz="4" w:space="0" w:color="auto"/>
              <w:bottom w:val="single" w:sz="4" w:space="0" w:color="auto"/>
              <w:right w:val="single" w:sz="4" w:space="0" w:color="auto"/>
            </w:tcBorders>
            <w:vAlign w:val="center"/>
          </w:tcPr>
          <w:p w:rsidR="005A006C" w:rsidRDefault="005A006C" w:rsidP="005A006C">
            <w:pPr>
              <w:adjustRightInd w:val="0"/>
              <w:snapToGrid w:val="0"/>
              <w:ind w:rightChars="50" w:right="105"/>
              <w:jc w:val="left"/>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szCs w:val="21"/>
              </w:rPr>
              <w:t>包号</w:t>
            </w:r>
            <w:proofErr w:type="gramEnd"/>
            <w:r>
              <w:rPr>
                <w:rFonts w:ascii="仿宋_GB2312" w:eastAsia="仿宋_GB2312" w:hAnsi="仿宋_GB2312" w:cs="仿宋_GB2312" w:hint="eastAsia"/>
                <w:color w:val="000000"/>
                <w:szCs w:val="21"/>
              </w:rPr>
              <w:t>/品目号：1-1.1</w:t>
            </w:r>
          </w:p>
          <w:p w:rsidR="005A006C" w:rsidRDefault="005A006C" w:rsidP="005A006C">
            <w:pPr>
              <w:pStyle w:val="a8"/>
              <w:widowControl w:val="0"/>
              <w:adjustRightInd w:val="0"/>
              <w:snapToGrid w:val="0"/>
              <w:spacing w:before="0" w:beforeAutospacing="0" w:after="0" w:afterAutospacing="0"/>
              <w:jc w:val="both"/>
              <w:rPr>
                <w:rFonts w:ascii="仿宋_GB2312" w:eastAsia="仿宋_GB2312" w:hAnsi="仿宋_GB2312" w:cs="仿宋_GB2312"/>
                <w:color w:val="000000"/>
                <w:kern w:val="2"/>
                <w:sz w:val="21"/>
                <w:szCs w:val="21"/>
              </w:rPr>
            </w:pPr>
            <w:r>
              <w:rPr>
                <w:rFonts w:ascii="仿宋_GB2312" w:eastAsia="仿宋_GB2312" w:hAnsi="仿宋_GB2312" w:cs="仿宋_GB2312" w:hint="eastAsia"/>
                <w:color w:val="000000"/>
                <w:kern w:val="2"/>
                <w:sz w:val="21"/>
                <w:szCs w:val="21"/>
              </w:rPr>
              <w:t>产品名称：</w:t>
            </w:r>
            <w:r w:rsidRPr="00792D2E">
              <w:rPr>
                <w:rFonts w:ascii="仿宋_GB2312" w:eastAsia="仿宋_GB2312" w:hAnsi="仿宋_GB2312" w:cs="仿宋_GB2312" w:hint="eastAsia"/>
                <w:color w:val="000000"/>
                <w:kern w:val="2"/>
                <w:sz w:val="21"/>
                <w:szCs w:val="21"/>
              </w:rPr>
              <w:t>高</w:t>
            </w:r>
            <w:proofErr w:type="gramStart"/>
            <w:r w:rsidRPr="00792D2E">
              <w:rPr>
                <w:rFonts w:ascii="仿宋_GB2312" w:eastAsia="仿宋_GB2312" w:hAnsi="仿宋_GB2312" w:cs="仿宋_GB2312" w:hint="eastAsia"/>
                <w:color w:val="000000"/>
                <w:kern w:val="2"/>
                <w:sz w:val="21"/>
                <w:szCs w:val="21"/>
              </w:rPr>
              <w:t>清电子</w:t>
            </w:r>
            <w:proofErr w:type="gramEnd"/>
            <w:r w:rsidRPr="00792D2E">
              <w:rPr>
                <w:rFonts w:ascii="仿宋_GB2312" w:eastAsia="仿宋_GB2312" w:hAnsi="仿宋_GB2312" w:cs="仿宋_GB2312" w:hint="eastAsia"/>
                <w:color w:val="000000"/>
                <w:kern w:val="2"/>
                <w:sz w:val="21"/>
                <w:szCs w:val="21"/>
              </w:rPr>
              <w:t>胃肠镜</w:t>
            </w:r>
            <w:r>
              <w:rPr>
                <w:rFonts w:ascii="仿宋_GB2312" w:eastAsia="仿宋_GB2312" w:hAnsi="仿宋_GB2312" w:cs="仿宋_GB2312" w:hint="eastAsia"/>
                <w:color w:val="000000"/>
                <w:kern w:val="2"/>
                <w:sz w:val="21"/>
                <w:szCs w:val="21"/>
              </w:rPr>
              <w:t>-</w:t>
            </w:r>
            <w:r w:rsidRPr="005A006C">
              <w:rPr>
                <w:rFonts w:ascii="仿宋_GB2312" w:eastAsia="仿宋_GB2312" w:hAnsi="仿宋_GB2312" w:cs="仿宋_GB2312" w:hint="eastAsia"/>
                <w:color w:val="000000"/>
                <w:kern w:val="2"/>
                <w:sz w:val="21"/>
                <w:szCs w:val="21"/>
              </w:rPr>
              <w:t>图像处理器</w:t>
            </w:r>
          </w:p>
          <w:p w:rsidR="005A006C" w:rsidRDefault="005A006C" w:rsidP="005A006C">
            <w:pPr>
              <w:pStyle w:val="a8"/>
              <w:widowControl w:val="0"/>
              <w:adjustRightInd w:val="0"/>
              <w:snapToGrid w:val="0"/>
              <w:spacing w:before="0" w:beforeAutospacing="0" w:after="0" w:afterAutospacing="0"/>
              <w:jc w:val="both"/>
              <w:rPr>
                <w:rFonts w:ascii="仿宋_GB2312" w:eastAsia="仿宋_GB2312" w:hAnsi="仿宋_GB2312" w:cs="仿宋_GB2312"/>
                <w:color w:val="000000"/>
                <w:kern w:val="2"/>
                <w:sz w:val="21"/>
                <w:szCs w:val="21"/>
              </w:rPr>
            </w:pPr>
            <w:r>
              <w:rPr>
                <w:rFonts w:ascii="仿宋_GB2312" w:eastAsia="仿宋_GB2312" w:hAnsi="仿宋_GB2312" w:cs="仿宋_GB2312" w:hint="eastAsia"/>
                <w:color w:val="000000"/>
                <w:kern w:val="2"/>
                <w:sz w:val="21"/>
                <w:szCs w:val="21"/>
              </w:rPr>
              <w:t>数量：</w:t>
            </w:r>
            <w:r w:rsidRPr="005A006C">
              <w:rPr>
                <w:rFonts w:ascii="仿宋_GB2312" w:eastAsia="仿宋_GB2312" w:hAnsi="仿宋_GB2312" w:cs="仿宋_GB2312" w:hint="eastAsia"/>
                <w:color w:val="000000"/>
                <w:kern w:val="2"/>
                <w:sz w:val="21"/>
                <w:szCs w:val="21"/>
              </w:rPr>
              <w:t>1台</w:t>
            </w:r>
          </w:p>
          <w:p w:rsidR="005A006C" w:rsidRDefault="005A006C" w:rsidP="005A006C">
            <w:pPr>
              <w:tabs>
                <w:tab w:val="left" w:pos="0"/>
              </w:tabs>
              <w:adjustRightInd w:val="0"/>
              <w:snapToGrid w:val="0"/>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是否为经过审批采购的进口产品：</w:t>
            </w:r>
            <w:proofErr w:type="gramStart"/>
            <w:r>
              <w:rPr>
                <w:rFonts w:ascii="仿宋_GB2312" w:eastAsia="仿宋_GB2312" w:hAnsi="仿宋_GB2312" w:cs="仿宋_GB2312" w:hint="eastAsia"/>
                <w:color w:val="000000"/>
                <w:szCs w:val="21"/>
              </w:rPr>
              <w:t>否</w:t>
            </w:r>
            <w:proofErr w:type="gramEnd"/>
          </w:p>
          <w:p w:rsidR="005A006C" w:rsidRDefault="005A006C" w:rsidP="005A006C">
            <w:pPr>
              <w:tabs>
                <w:tab w:val="left" w:pos="0"/>
              </w:tabs>
              <w:adjustRightInd w:val="0"/>
              <w:snapToGrid w:val="0"/>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是否为核心产品（非单一产品采购项目时适用）：是</w:t>
            </w:r>
          </w:p>
        </w:tc>
      </w:tr>
      <w:tr w:rsidR="005A006C" w:rsidTr="005A006C">
        <w:trPr>
          <w:trHeight w:val="1547"/>
        </w:trPr>
        <w:tc>
          <w:tcPr>
            <w:tcW w:w="2638" w:type="pct"/>
            <w:tcBorders>
              <w:top w:val="single" w:sz="4" w:space="0" w:color="auto"/>
              <w:left w:val="single" w:sz="4" w:space="0" w:color="auto"/>
              <w:bottom w:val="single" w:sz="4" w:space="0" w:color="auto"/>
              <w:right w:val="single" w:sz="4" w:space="0" w:color="auto"/>
            </w:tcBorders>
            <w:vAlign w:val="center"/>
          </w:tcPr>
          <w:p w:rsidR="005A006C" w:rsidRDefault="005A006C" w:rsidP="005A006C">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招标文件要求</w:t>
            </w:r>
          </w:p>
          <w:p w:rsidR="005A006C" w:rsidRDefault="005A006C" w:rsidP="005A006C">
            <w:pPr>
              <w:ind w:hanging="1"/>
              <w:rPr>
                <w:rFonts w:ascii="仿宋_GB2312" w:eastAsia="仿宋_GB2312" w:hAnsi="仿宋_GB2312" w:cs="仿宋_GB2312"/>
                <w:b/>
                <w:color w:val="000000"/>
                <w:szCs w:val="21"/>
              </w:rPr>
            </w:pPr>
            <w:r>
              <w:rPr>
                <w:rFonts w:ascii="仿宋_GB2312" w:eastAsia="仿宋_GB2312" w:hAnsi="仿宋_GB2312" w:cs="仿宋_GB2312" w:hint="eastAsia"/>
                <w:b/>
                <w:color w:val="000000"/>
                <w:sz w:val="18"/>
                <w:szCs w:val="18"/>
              </w:rPr>
              <w:t>重要提示：实质性要求及重要指标用★标注（“★”必须标注在序号前），★标注项不得负偏离，如果负偏离，则投标文件无效。</w:t>
            </w:r>
          </w:p>
        </w:tc>
        <w:tc>
          <w:tcPr>
            <w:tcW w:w="701" w:type="pct"/>
            <w:tcBorders>
              <w:top w:val="single" w:sz="4" w:space="0" w:color="auto"/>
              <w:left w:val="single" w:sz="4" w:space="0" w:color="auto"/>
              <w:bottom w:val="single" w:sz="4" w:space="0" w:color="auto"/>
              <w:right w:val="single" w:sz="4" w:space="0" w:color="auto"/>
            </w:tcBorders>
            <w:vAlign w:val="center"/>
          </w:tcPr>
          <w:p w:rsidR="005A006C" w:rsidRDefault="005A006C" w:rsidP="005A006C">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投标文件</w:t>
            </w:r>
          </w:p>
          <w:p w:rsidR="005A006C" w:rsidRDefault="005A006C" w:rsidP="005A006C">
            <w:pPr>
              <w:tabs>
                <w:tab w:val="left" w:pos="0"/>
              </w:tabs>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响应内容</w:t>
            </w:r>
          </w:p>
        </w:tc>
        <w:tc>
          <w:tcPr>
            <w:tcW w:w="649" w:type="pct"/>
            <w:tcBorders>
              <w:top w:val="single" w:sz="4" w:space="0" w:color="auto"/>
              <w:left w:val="single" w:sz="4" w:space="0" w:color="auto"/>
              <w:bottom w:val="single" w:sz="4" w:space="0" w:color="auto"/>
              <w:right w:val="single" w:sz="4" w:space="0" w:color="auto"/>
            </w:tcBorders>
            <w:vAlign w:val="center"/>
          </w:tcPr>
          <w:p w:rsidR="005A006C" w:rsidRDefault="005A006C" w:rsidP="005A006C">
            <w:pPr>
              <w:tabs>
                <w:tab w:val="left" w:pos="0"/>
              </w:tabs>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偏离程度</w:t>
            </w:r>
          </w:p>
        </w:tc>
        <w:tc>
          <w:tcPr>
            <w:tcW w:w="501" w:type="pct"/>
            <w:tcBorders>
              <w:top w:val="single" w:sz="4" w:space="0" w:color="auto"/>
              <w:left w:val="single" w:sz="4" w:space="0" w:color="auto"/>
              <w:bottom w:val="single" w:sz="4" w:space="0" w:color="auto"/>
              <w:right w:val="single" w:sz="4" w:space="0" w:color="auto"/>
            </w:tcBorders>
            <w:vAlign w:val="center"/>
          </w:tcPr>
          <w:p w:rsidR="005A006C" w:rsidRDefault="005A006C" w:rsidP="005A006C">
            <w:pPr>
              <w:tabs>
                <w:tab w:val="left" w:pos="0"/>
              </w:tabs>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偏离说明</w:t>
            </w:r>
          </w:p>
        </w:tc>
        <w:tc>
          <w:tcPr>
            <w:tcW w:w="511" w:type="pct"/>
            <w:tcBorders>
              <w:top w:val="single" w:sz="4" w:space="0" w:color="auto"/>
              <w:left w:val="single" w:sz="4" w:space="0" w:color="auto"/>
              <w:bottom w:val="single" w:sz="4" w:space="0" w:color="auto"/>
              <w:right w:val="single" w:sz="4" w:space="0" w:color="auto"/>
            </w:tcBorders>
            <w:vAlign w:val="center"/>
          </w:tcPr>
          <w:p w:rsidR="005A006C" w:rsidRDefault="005A006C" w:rsidP="005A006C">
            <w:pPr>
              <w:tabs>
                <w:tab w:val="left" w:pos="0"/>
              </w:tabs>
              <w:spacing w:line="24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证明材料</w:t>
            </w:r>
          </w:p>
        </w:tc>
      </w:tr>
      <w:tr w:rsidR="005A006C" w:rsidTr="005A006C">
        <w:trPr>
          <w:trHeight w:val="2111"/>
        </w:trPr>
        <w:tc>
          <w:tcPr>
            <w:tcW w:w="2638" w:type="pct"/>
            <w:tcBorders>
              <w:top w:val="single" w:sz="4" w:space="0" w:color="auto"/>
              <w:left w:val="single" w:sz="4" w:space="0" w:color="auto"/>
              <w:bottom w:val="single" w:sz="4" w:space="0" w:color="auto"/>
              <w:right w:val="single" w:sz="4" w:space="0" w:color="auto"/>
            </w:tcBorders>
          </w:tcPr>
          <w:p w:rsidR="005A006C" w:rsidRPr="00A8772C" w:rsidRDefault="005A006C" w:rsidP="005A006C">
            <w:pPr>
              <w:adjustRightInd w:val="0"/>
              <w:snapToGrid w:val="0"/>
              <w:rPr>
                <w:rFonts w:ascii="宋体" w:hAnsi="宋体" w:cs="宋体"/>
                <w:b/>
                <w:szCs w:val="21"/>
              </w:rPr>
            </w:pPr>
            <w:r w:rsidRPr="00A8772C">
              <w:rPr>
                <w:rFonts w:ascii="宋体" w:hAnsi="宋体" w:cs="宋体" w:hint="eastAsia"/>
                <w:b/>
                <w:szCs w:val="21"/>
              </w:rPr>
              <w:t>★</w:t>
            </w:r>
            <w:r w:rsidRPr="00A8772C">
              <w:rPr>
                <w:rFonts w:ascii="宋体" w:hAnsi="宋体" w:cs="宋体" w:hint="eastAsia"/>
                <w:b/>
                <w:szCs w:val="21"/>
              </w:rPr>
              <w:t>1</w:t>
            </w:r>
            <w:r w:rsidRPr="00A8772C">
              <w:rPr>
                <w:rFonts w:ascii="宋体" w:hAnsi="宋体" w:cs="宋体" w:hint="eastAsia"/>
                <w:b/>
                <w:szCs w:val="21"/>
              </w:rPr>
              <w:t>全高清图像输出，具有</w:t>
            </w:r>
            <w:r w:rsidRPr="00A8772C">
              <w:rPr>
                <w:rFonts w:ascii="宋体" w:hAnsi="宋体" w:cs="宋体" w:hint="eastAsia"/>
                <w:b/>
                <w:szCs w:val="21"/>
              </w:rPr>
              <w:t>DVI</w:t>
            </w:r>
            <w:r w:rsidRPr="00A8772C">
              <w:rPr>
                <w:rFonts w:ascii="宋体" w:hAnsi="宋体" w:cs="宋体" w:hint="eastAsia"/>
                <w:b/>
                <w:szCs w:val="21"/>
              </w:rPr>
              <w:t>、</w:t>
            </w:r>
            <w:r w:rsidRPr="00A8772C">
              <w:rPr>
                <w:rFonts w:ascii="宋体" w:hAnsi="宋体" w:cs="宋体" w:hint="eastAsia"/>
                <w:b/>
                <w:szCs w:val="21"/>
              </w:rPr>
              <w:t>CVBS</w:t>
            </w:r>
            <w:r w:rsidRPr="00A8772C">
              <w:rPr>
                <w:rFonts w:ascii="宋体" w:hAnsi="宋体" w:cs="宋体" w:hint="eastAsia"/>
                <w:b/>
                <w:szCs w:val="21"/>
              </w:rPr>
              <w:t>、</w:t>
            </w:r>
            <w:r w:rsidRPr="00A8772C">
              <w:rPr>
                <w:rFonts w:ascii="宋体" w:hAnsi="宋体" w:cs="宋体" w:hint="eastAsia"/>
                <w:b/>
                <w:szCs w:val="21"/>
              </w:rPr>
              <w:t>S-VIDEO</w:t>
            </w:r>
            <w:r w:rsidRPr="00A8772C">
              <w:rPr>
                <w:rFonts w:ascii="宋体" w:hAnsi="宋体" w:cs="宋体" w:hint="eastAsia"/>
                <w:b/>
                <w:szCs w:val="21"/>
              </w:rPr>
              <w:t>、</w:t>
            </w:r>
            <w:r w:rsidRPr="00A8772C">
              <w:rPr>
                <w:rFonts w:ascii="宋体" w:hAnsi="宋体" w:cs="宋体" w:hint="eastAsia"/>
                <w:b/>
                <w:szCs w:val="21"/>
              </w:rPr>
              <w:t>VGA</w:t>
            </w:r>
            <w:r w:rsidRPr="00A8772C">
              <w:rPr>
                <w:rFonts w:ascii="宋体" w:hAnsi="宋体" w:cs="宋体" w:hint="eastAsia"/>
                <w:b/>
                <w:szCs w:val="21"/>
              </w:rPr>
              <w:t>等信号输出方式。</w:t>
            </w:r>
          </w:p>
          <w:p w:rsidR="005A006C" w:rsidRPr="005A006C" w:rsidRDefault="005A006C" w:rsidP="005A006C">
            <w:pPr>
              <w:adjustRightInd w:val="0"/>
              <w:snapToGrid w:val="0"/>
              <w:rPr>
                <w:rFonts w:ascii="宋体" w:hAnsi="宋体" w:cs="宋体"/>
                <w:szCs w:val="21"/>
              </w:rPr>
            </w:pPr>
            <w:r w:rsidRPr="005A006C">
              <w:rPr>
                <w:rFonts w:ascii="宋体" w:hAnsi="宋体" w:cs="宋体" w:hint="eastAsia"/>
                <w:szCs w:val="21"/>
              </w:rPr>
              <w:t xml:space="preserve">2 </w:t>
            </w:r>
            <w:r w:rsidRPr="005A006C">
              <w:rPr>
                <w:rFonts w:ascii="宋体" w:hAnsi="宋体" w:cs="宋体" w:hint="eastAsia"/>
                <w:szCs w:val="21"/>
              </w:rPr>
              <w:t>具有常规数字接口及网络接口（</w:t>
            </w:r>
            <w:r w:rsidRPr="005A006C">
              <w:rPr>
                <w:rFonts w:ascii="宋体" w:hAnsi="宋体" w:cs="宋体" w:hint="eastAsia"/>
                <w:szCs w:val="21"/>
              </w:rPr>
              <w:t>DICOM3.0</w:t>
            </w:r>
            <w:r w:rsidRPr="005A006C">
              <w:rPr>
                <w:rFonts w:ascii="宋体" w:hAnsi="宋体" w:cs="宋体" w:hint="eastAsia"/>
                <w:szCs w:val="21"/>
              </w:rPr>
              <w:t>协议）</w:t>
            </w:r>
            <w:r>
              <w:rPr>
                <w:rFonts w:ascii="宋体" w:hAnsi="宋体" w:cs="宋体" w:hint="eastAsia"/>
                <w:szCs w:val="21"/>
              </w:rPr>
              <w:t>。</w:t>
            </w:r>
          </w:p>
          <w:p w:rsidR="005A006C" w:rsidRPr="005A006C" w:rsidRDefault="005A006C" w:rsidP="005A006C">
            <w:pPr>
              <w:adjustRightInd w:val="0"/>
              <w:snapToGrid w:val="0"/>
              <w:rPr>
                <w:rFonts w:ascii="宋体" w:hAnsi="宋体" w:cs="宋体"/>
                <w:szCs w:val="21"/>
              </w:rPr>
            </w:pPr>
            <w:r w:rsidRPr="005A006C">
              <w:rPr>
                <w:rFonts w:ascii="宋体" w:hAnsi="宋体" w:cs="宋体" w:hint="eastAsia"/>
                <w:szCs w:val="21"/>
              </w:rPr>
              <w:t xml:space="preserve">3 </w:t>
            </w:r>
            <w:r w:rsidRPr="005A006C">
              <w:rPr>
                <w:rFonts w:ascii="宋体" w:hAnsi="宋体" w:cs="宋体" w:hint="eastAsia"/>
                <w:szCs w:val="21"/>
              </w:rPr>
              <w:t>具有色调调节功能</w:t>
            </w:r>
            <w:r>
              <w:rPr>
                <w:rFonts w:ascii="宋体" w:hAnsi="宋体" w:cs="宋体" w:hint="eastAsia"/>
                <w:szCs w:val="21"/>
              </w:rPr>
              <w:t>。</w:t>
            </w:r>
          </w:p>
          <w:p w:rsidR="005A006C" w:rsidRPr="005A006C" w:rsidRDefault="005A006C" w:rsidP="005A006C">
            <w:pPr>
              <w:adjustRightInd w:val="0"/>
              <w:snapToGrid w:val="0"/>
              <w:rPr>
                <w:rFonts w:ascii="宋体" w:hAnsi="宋体" w:cs="宋体"/>
                <w:szCs w:val="21"/>
              </w:rPr>
            </w:pPr>
            <w:r w:rsidRPr="005A006C">
              <w:rPr>
                <w:rFonts w:ascii="宋体" w:hAnsi="宋体" w:cs="宋体" w:hint="eastAsia"/>
                <w:szCs w:val="21"/>
              </w:rPr>
              <w:t xml:space="preserve">4 </w:t>
            </w:r>
            <w:r w:rsidRPr="005A006C">
              <w:rPr>
                <w:rFonts w:ascii="宋体" w:hAnsi="宋体" w:cs="宋体" w:hint="eastAsia"/>
                <w:szCs w:val="21"/>
              </w:rPr>
              <w:t>具有平均测光、峰值测光、自动测光模式</w:t>
            </w:r>
            <w:r>
              <w:rPr>
                <w:rFonts w:ascii="宋体" w:hAnsi="宋体" w:cs="宋体" w:hint="eastAsia"/>
                <w:szCs w:val="21"/>
              </w:rPr>
              <w:t>。</w:t>
            </w:r>
          </w:p>
          <w:p w:rsidR="005A006C" w:rsidRPr="005A006C" w:rsidRDefault="005A006C" w:rsidP="005A006C">
            <w:pPr>
              <w:adjustRightInd w:val="0"/>
              <w:snapToGrid w:val="0"/>
              <w:rPr>
                <w:rFonts w:ascii="宋体" w:hAnsi="宋体" w:cs="宋体"/>
                <w:szCs w:val="21"/>
              </w:rPr>
            </w:pPr>
            <w:r w:rsidRPr="005A006C">
              <w:rPr>
                <w:rFonts w:ascii="宋体" w:hAnsi="宋体" w:cs="宋体" w:hint="eastAsia"/>
                <w:szCs w:val="21"/>
              </w:rPr>
              <w:t>5</w:t>
            </w:r>
            <w:r w:rsidRPr="005A006C">
              <w:rPr>
                <w:rFonts w:ascii="宋体" w:hAnsi="宋体" w:cs="宋体" w:hint="eastAsia"/>
                <w:szCs w:val="21"/>
              </w:rPr>
              <w:t>具有轮廓增强功能，≥</w:t>
            </w:r>
            <w:r w:rsidRPr="005A006C">
              <w:rPr>
                <w:rFonts w:ascii="宋体" w:hAnsi="宋体" w:cs="宋体" w:hint="eastAsia"/>
                <w:szCs w:val="21"/>
              </w:rPr>
              <w:t>3</w:t>
            </w:r>
            <w:r>
              <w:rPr>
                <w:rFonts w:ascii="宋体" w:hAnsi="宋体" w:cs="宋体" w:hint="eastAsia"/>
                <w:szCs w:val="21"/>
              </w:rPr>
              <w:t>档可调。</w:t>
            </w:r>
          </w:p>
          <w:p w:rsidR="005A006C" w:rsidRPr="005A006C" w:rsidRDefault="005A006C" w:rsidP="005A006C">
            <w:pPr>
              <w:adjustRightInd w:val="0"/>
              <w:snapToGrid w:val="0"/>
              <w:rPr>
                <w:rFonts w:ascii="宋体" w:hAnsi="宋体" w:cs="宋体"/>
                <w:szCs w:val="21"/>
              </w:rPr>
            </w:pPr>
            <w:r w:rsidRPr="005A006C">
              <w:rPr>
                <w:rFonts w:ascii="宋体" w:hAnsi="宋体" w:cs="宋体" w:hint="eastAsia"/>
                <w:szCs w:val="21"/>
              </w:rPr>
              <w:t xml:space="preserve">6 </w:t>
            </w:r>
            <w:r w:rsidRPr="005A006C">
              <w:rPr>
                <w:rFonts w:ascii="宋体" w:hAnsi="宋体" w:cs="宋体" w:hint="eastAsia"/>
                <w:szCs w:val="21"/>
              </w:rPr>
              <w:t>具有构造强调功能，具有两种模式。每种模式</w:t>
            </w:r>
            <w:r w:rsidRPr="005A006C">
              <w:rPr>
                <w:rFonts w:ascii="宋体" w:hAnsi="宋体" w:cs="宋体" w:hint="eastAsia"/>
                <w:szCs w:val="21"/>
              </w:rPr>
              <w:t>3</w:t>
            </w:r>
            <w:r w:rsidRPr="005A006C">
              <w:rPr>
                <w:rFonts w:ascii="宋体" w:hAnsi="宋体" w:cs="宋体" w:hint="eastAsia"/>
                <w:szCs w:val="21"/>
              </w:rPr>
              <w:t>档可调</w:t>
            </w:r>
            <w:r>
              <w:rPr>
                <w:rFonts w:ascii="宋体" w:hAnsi="宋体" w:cs="宋体" w:hint="eastAsia"/>
                <w:szCs w:val="21"/>
              </w:rPr>
              <w:t>。</w:t>
            </w:r>
          </w:p>
          <w:p w:rsidR="005A006C" w:rsidRPr="00A8772C" w:rsidRDefault="005A006C" w:rsidP="005A006C">
            <w:pPr>
              <w:adjustRightInd w:val="0"/>
              <w:snapToGrid w:val="0"/>
              <w:rPr>
                <w:rFonts w:ascii="宋体" w:hAnsi="宋体" w:cs="宋体"/>
                <w:b/>
                <w:szCs w:val="21"/>
              </w:rPr>
            </w:pPr>
            <w:r w:rsidRPr="00A8772C">
              <w:rPr>
                <w:rFonts w:ascii="宋体" w:hAnsi="宋体" w:cs="宋体" w:hint="eastAsia"/>
                <w:b/>
                <w:szCs w:val="21"/>
              </w:rPr>
              <w:t>★</w:t>
            </w:r>
            <w:r w:rsidRPr="00A8772C">
              <w:rPr>
                <w:rFonts w:ascii="宋体" w:hAnsi="宋体" w:cs="宋体" w:hint="eastAsia"/>
                <w:b/>
                <w:szCs w:val="21"/>
              </w:rPr>
              <w:t>7</w:t>
            </w:r>
            <w:r w:rsidRPr="00A8772C">
              <w:rPr>
                <w:rFonts w:ascii="宋体" w:hAnsi="宋体" w:cs="宋体" w:hint="eastAsia"/>
                <w:b/>
                <w:szCs w:val="21"/>
              </w:rPr>
              <w:t>具有电子放大功能，≥</w:t>
            </w:r>
            <w:r w:rsidRPr="00A8772C">
              <w:rPr>
                <w:rFonts w:ascii="宋体" w:hAnsi="宋体" w:cs="宋体" w:hint="eastAsia"/>
                <w:b/>
                <w:szCs w:val="21"/>
              </w:rPr>
              <w:t>4</w:t>
            </w:r>
            <w:r w:rsidRPr="00A8772C">
              <w:rPr>
                <w:rFonts w:ascii="宋体" w:hAnsi="宋体" w:cs="宋体" w:hint="eastAsia"/>
                <w:b/>
                <w:szCs w:val="21"/>
              </w:rPr>
              <w:t>档可调。</w:t>
            </w:r>
          </w:p>
          <w:p w:rsidR="005A006C" w:rsidRPr="005A006C" w:rsidRDefault="005A006C" w:rsidP="005A006C">
            <w:pPr>
              <w:adjustRightInd w:val="0"/>
              <w:snapToGrid w:val="0"/>
              <w:rPr>
                <w:rFonts w:ascii="宋体" w:hAnsi="宋体" w:cs="宋体"/>
                <w:szCs w:val="21"/>
              </w:rPr>
            </w:pPr>
            <w:r w:rsidRPr="005A006C">
              <w:rPr>
                <w:rFonts w:ascii="宋体" w:hAnsi="宋体" w:cs="宋体" w:hint="eastAsia"/>
                <w:szCs w:val="21"/>
              </w:rPr>
              <w:t>8</w:t>
            </w:r>
            <w:r w:rsidRPr="005A006C">
              <w:rPr>
                <w:rFonts w:ascii="宋体" w:hAnsi="宋体" w:cs="宋体" w:hint="eastAsia"/>
                <w:szCs w:val="21"/>
              </w:rPr>
              <w:t>具有内置图文工作站，硬盘存储≥</w:t>
            </w:r>
            <w:r w:rsidRPr="005A006C">
              <w:rPr>
                <w:rFonts w:ascii="宋体" w:hAnsi="宋体" w:cs="宋体" w:hint="eastAsia"/>
                <w:szCs w:val="21"/>
              </w:rPr>
              <w:t>500G</w:t>
            </w:r>
            <w:r w:rsidRPr="005A006C">
              <w:rPr>
                <w:rFonts w:ascii="宋体" w:hAnsi="宋体" w:cs="宋体" w:hint="eastAsia"/>
                <w:szCs w:val="21"/>
              </w:rPr>
              <w:t>。可进行拍照、录像。所有病例信息可通过</w:t>
            </w:r>
            <w:r w:rsidRPr="005A006C">
              <w:rPr>
                <w:rFonts w:ascii="宋体" w:hAnsi="宋体" w:cs="宋体" w:hint="eastAsia"/>
                <w:szCs w:val="21"/>
              </w:rPr>
              <w:t>USB</w:t>
            </w:r>
            <w:r w:rsidRPr="005A006C">
              <w:rPr>
                <w:rFonts w:ascii="宋体" w:hAnsi="宋体" w:cs="宋体" w:hint="eastAsia"/>
                <w:szCs w:val="21"/>
              </w:rPr>
              <w:t>接口导出</w:t>
            </w:r>
            <w:r>
              <w:rPr>
                <w:rFonts w:ascii="宋体" w:hAnsi="宋体" w:cs="宋体" w:hint="eastAsia"/>
                <w:szCs w:val="21"/>
              </w:rPr>
              <w:t>。</w:t>
            </w:r>
          </w:p>
          <w:p w:rsidR="005A006C" w:rsidRPr="005A006C" w:rsidRDefault="005A006C" w:rsidP="005A006C">
            <w:pPr>
              <w:adjustRightInd w:val="0"/>
              <w:snapToGrid w:val="0"/>
              <w:rPr>
                <w:rFonts w:ascii="宋体" w:hAnsi="宋体" w:cs="宋体"/>
                <w:szCs w:val="21"/>
              </w:rPr>
            </w:pPr>
            <w:r w:rsidRPr="005A006C">
              <w:rPr>
                <w:rFonts w:ascii="宋体" w:hAnsi="宋体" w:cs="宋体" w:hint="eastAsia"/>
                <w:szCs w:val="21"/>
              </w:rPr>
              <w:t xml:space="preserve">9 </w:t>
            </w:r>
            <w:r w:rsidRPr="005A006C">
              <w:rPr>
                <w:rFonts w:ascii="宋体" w:hAnsi="宋体" w:cs="宋体" w:hint="eastAsia"/>
                <w:szCs w:val="21"/>
              </w:rPr>
              <w:t>具有识别内镜</w:t>
            </w:r>
            <w:r w:rsidRPr="005A006C">
              <w:rPr>
                <w:rFonts w:ascii="宋体" w:hAnsi="宋体" w:cs="宋体" w:hint="eastAsia"/>
                <w:szCs w:val="21"/>
              </w:rPr>
              <w:t>ID</w:t>
            </w:r>
            <w:r w:rsidRPr="005A006C">
              <w:rPr>
                <w:rFonts w:ascii="宋体" w:hAnsi="宋体" w:cs="宋体" w:hint="eastAsia"/>
                <w:szCs w:val="21"/>
              </w:rPr>
              <w:t>功能</w:t>
            </w:r>
            <w:r>
              <w:rPr>
                <w:rFonts w:ascii="宋体" w:hAnsi="宋体" w:cs="宋体" w:hint="eastAsia"/>
                <w:szCs w:val="21"/>
              </w:rPr>
              <w:t>。</w:t>
            </w:r>
          </w:p>
          <w:p w:rsidR="005A006C" w:rsidRPr="005A006C" w:rsidRDefault="005A006C" w:rsidP="005A006C">
            <w:pPr>
              <w:adjustRightInd w:val="0"/>
              <w:snapToGrid w:val="0"/>
              <w:rPr>
                <w:rFonts w:ascii="宋体" w:hAnsi="宋体" w:cs="宋体"/>
                <w:szCs w:val="21"/>
              </w:rPr>
            </w:pPr>
            <w:r w:rsidRPr="005A006C">
              <w:rPr>
                <w:rFonts w:ascii="宋体" w:hAnsi="宋体" w:cs="宋体" w:hint="eastAsia"/>
                <w:szCs w:val="21"/>
              </w:rPr>
              <w:t xml:space="preserve">10 </w:t>
            </w:r>
            <w:r w:rsidRPr="005A006C">
              <w:rPr>
                <w:rFonts w:ascii="宋体" w:hAnsi="宋体" w:cs="宋体" w:hint="eastAsia"/>
                <w:szCs w:val="21"/>
              </w:rPr>
              <w:t>具有图像冻结功能，支持镜体按钮、键盘、脚踏开关控制功能。并支持画中画功能，画中画的小画面位置可进行自行设定，可在显示器的右侧和下边进行不同位置的显示</w:t>
            </w:r>
            <w:r>
              <w:rPr>
                <w:rFonts w:ascii="宋体" w:hAnsi="宋体" w:cs="宋体" w:hint="eastAsia"/>
                <w:szCs w:val="21"/>
              </w:rPr>
              <w:t>。</w:t>
            </w:r>
          </w:p>
          <w:p w:rsidR="005A006C" w:rsidRPr="00A8772C" w:rsidRDefault="005A006C" w:rsidP="005A006C">
            <w:pPr>
              <w:adjustRightInd w:val="0"/>
              <w:snapToGrid w:val="0"/>
              <w:rPr>
                <w:rFonts w:ascii="宋体" w:hAnsi="宋体" w:cs="宋体"/>
                <w:b/>
                <w:szCs w:val="21"/>
              </w:rPr>
            </w:pPr>
            <w:r w:rsidRPr="00A8772C">
              <w:rPr>
                <w:rFonts w:ascii="宋体" w:hAnsi="宋体" w:cs="宋体" w:hint="eastAsia"/>
                <w:b/>
                <w:szCs w:val="21"/>
              </w:rPr>
              <w:t>★</w:t>
            </w:r>
            <w:r w:rsidRPr="00A8772C">
              <w:rPr>
                <w:rFonts w:ascii="宋体" w:hAnsi="宋体" w:cs="宋体" w:hint="eastAsia"/>
                <w:b/>
                <w:szCs w:val="21"/>
              </w:rPr>
              <w:t xml:space="preserve">11 </w:t>
            </w:r>
            <w:r w:rsidRPr="00A8772C">
              <w:rPr>
                <w:rFonts w:ascii="宋体" w:hAnsi="宋体" w:cs="宋体" w:hint="eastAsia"/>
                <w:b/>
                <w:szCs w:val="21"/>
              </w:rPr>
              <w:t>具有染色成像技术，提高“早癌”检出率。</w:t>
            </w:r>
          </w:p>
        </w:tc>
        <w:tc>
          <w:tcPr>
            <w:tcW w:w="701" w:type="pct"/>
            <w:tcBorders>
              <w:top w:val="single" w:sz="4" w:space="0" w:color="auto"/>
              <w:left w:val="single" w:sz="4" w:space="0" w:color="auto"/>
              <w:bottom w:val="single" w:sz="4" w:space="0" w:color="auto"/>
              <w:right w:val="single" w:sz="4" w:space="0" w:color="auto"/>
            </w:tcBorders>
            <w:vAlign w:val="center"/>
          </w:tcPr>
          <w:p w:rsidR="005A006C" w:rsidRPr="005F0FC4" w:rsidRDefault="005A006C" w:rsidP="005A006C">
            <w:pPr>
              <w:tabs>
                <w:tab w:val="left" w:pos="0"/>
              </w:tabs>
              <w:adjustRightInd w:val="0"/>
              <w:snapToGrid w:val="0"/>
              <w:jc w:val="center"/>
              <w:rPr>
                <w:rFonts w:ascii="仿宋_GB2312" w:eastAsia="仿宋_GB2312" w:hAnsi="仿宋_GB2312" w:cs="仿宋_GB2312"/>
                <w:color w:val="000000"/>
                <w:kern w:val="0"/>
                <w:szCs w:val="21"/>
              </w:rPr>
            </w:pPr>
          </w:p>
        </w:tc>
        <w:tc>
          <w:tcPr>
            <w:tcW w:w="649" w:type="pct"/>
            <w:tcBorders>
              <w:top w:val="single" w:sz="4" w:space="0" w:color="auto"/>
              <w:left w:val="single" w:sz="4" w:space="0" w:color="auto"/>
              <w:bottom w:val="single" w:sz="4" w:space="0" w:color="auto"/>
              <w:right w:val="single" w:sz="4" w:space="0" w:color="auto"/>
            </w:tcBorders>
            <w:vAlign w:val="center"/>
          </w:tcPr>
          <w:p w:rsidR="005A006C" w:rsidRDefault="005A006C" w:rsidP="005A006C">
            <w:pPr>
              <w:tabs>
                <w:tab w:val="left" w:pos="0"/>
              </w:tabs>
              <w:spacing w:line="240" w:lineRule="exact"/>
              <w:jc w:val="center"/>
              <w:rPr>
                <w:rFonts w:ascii="仿宋_GB2312" w:eastAsia="仿宋_GB2312" w:hAnsi="仿宋_GB2312" w:cs="仿宋_GB2312"/>
                <w:color w:val="000000"/>
                <w:kern w:val="0"/>
                <w:szCs w:val="21"/>
              </w:rPr>
            </w:pPr>
          </w:p>
        </w:tc>
        <w:tc>
          <w:tcPr>
            <w:tcW w:w="501" w:type="pct"/>
            <w:tcBorders>
              <w:top w:val="single" w:sz="4" w:space="0" w:color="auto"/>
              <w:left w:val="single" w:sz="4" w:space="0" w:color="auto"/>
              <w:bottom w:val="single" w:sz="4" w:space="0" w:color="auto"/>
              <w:right w:val="single" w:sz="4" w:space="0" w:color="auto"/>
            </w:tcBorders>
            <w:vAlign w:val="center"/>
          </w:tcPr>
          <w:p w:rsidR="005A006C" w:rsidRDefault="005A006C" w:rsidP="005A006C">
            <w:pPr>
              <w:tabs>
                <w:tab w:val="left" w:pos="0"/>
              </w:tabs>
              <w:spacing w:line="240" w:lineRule="exact"/>
              <w:jc w:val="center"/>
              <w:rPr>
                <w:rFonts w:ascii="仿宋_GB2312" w:eastAsia="仿宋_GB2312" w:hAnsi="仿宋_GB2312" w:cs="仿宋_GB2312"/>
                <w:color w:val="000000"/>
                <w:kern w:val="0"/>
                <w:szCs w:val="21"/>
              </w:rPr>
            </w:pPr>
          </w:p>
        </w:tc>
        <w:tc>
          <w:tcPr>
            <w:tcW w:w="511" w:type="pct"/>
            <w:tcBorders>
              <w:top w:val="single" w:sz="4" w:space="0" w:color="auto"/>
              <w:left w:val="single" w:sz="4" w:space="0" w:color="auto"/>
              <w:bottom w:val="single" w:sz="4" w:space="0" w:color="auto"/>
              <w:right w:val="single" w:sz="4" w:space="0" w:color="auto"/>
            </w:tcBorders>
            <w:vAlign w:val="center"/>
          </w:tcPr>
          <w:p w:rsidR="005A006C" w:rsidRDefault="005A006C" w:rsidP="005A006C">
            <w:pPr>
              <w:tabs>
                <w:tab w:val="left" w:pos="0"/>
              </w:tabs>
              <w:spacing w:line="240" w:lineRule="exact"/>
              <w:jc w:val="center"/>
              <w:rPr>
                <w:rFonts w:ascii="仿宋_GB2312" w:eastAsia="仿宋_GB2312" w:hAnsi="仿宋_GB2312" w:cs="仿宋_GB2312"/>
                <w:color w:val="000000"/>
                <w:kern w:val="0"/>
                <w:szCs w:val="21"/>
              </w:rPr>
            </w:pPr>
          </w:p>
        </w:tc>
      </w:tr>
    </w:tbl>
    <w:p w:rsidR="005A006C" w:rsidRPr="005A006C" w:rsidRDefault="005A006C">
      <w:pPr>
        <w:widowControl/>
        <w:jc w:val="left"/>
        <w:rPr>
          <w:rFonts w:ascii="仿宋_GB2312" w:eastAsia="仿宋_GB2312" w:hAnsi="仿宋_GB2312" w:cs="仿宋_GB2312"/>
          <w:szCs w:val="21"/>
        </w:rPr>
      </w:pPr>
    </w:p>
    <w:p w:rsidR="005A006C" w:rsidRDefault="005A006C">
      <w:pPr>
        <w:widowControl/>
        <w:jc w:val="left"/>
        <w:rPr>
          <w:rFonts w:ascii="仿宋_GB2312" w:eastAsia="仿宋_GB2312" w:hAnsi="仿宋_GB2312" w:cs="仿宋_GB2312"/>
          <w:szCs w:val="21"/>
        </w:rPr>
      </w:pPr>
    </w:p>
    <w:p w:rsidR="007F3AB6" w:rsidRPr="00DD6116" w:rsidRDefault="007F3AB6"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8"/>
        <w:gridCol w:w="1987"/>
        <w:gridCol w:w="1840"/>
        <w:gridCol w:w="1420"/>
        <w:gridCol w:w="1449"/>
      </w:tblGrid>
      <w:tr w:rsidR="005A006C" w:rsidTr="005A006C">
        <w:trPr>
          <w:trHeight w:val="1321"/>
        </w:trPr>
        <w:tc>
          <w:tcPr>
            <w:tcW w:w="5000" w:type="pct"/>
            <w:gridSpan w:val="5"/>
            <w:tcBorders>
              <w:top w:val="single" w:sz="4" w:space="0" w:color="auto"/>
              <w:left w:val="single" w:sz="4" w:space="0" w:color="auto"/>
              <w:bottom w:val="single" w:sz="4" w:space="0" w:color="auto"/>
              <w:right w:val="single" w:sz="4" w:space="0" w:color="auto"/>
            </w:tcBorders>
            <w:vAlign w:val="center"/>
          </w:tcPr>
          <w:p w:rsidR="005A006C" w:rsidRDefault="005A006C" w:rsidP="005A006C">
            <w:pPr>
              <w:adjustRightInd w:val="0"/>
              <w:snapToGrid w:val="0"/>
              <w:ind w:rightChars="50" w:right="105"/>
              <w:jc w:val="left"/>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szCs w:val="21"/>
              </w:rPr>
              <w:lastRenderedPageBreak/>
              <w:t>包号</w:t>
            </w:r>
            <w:proofErr w:type="gramEnd"/>
            <w:r>
              <w:rPr>
                <w:rFonts w:ascii="仿宋_GB2312" w:eastAsia="仿宋_GB2312" w:hAnsi="仿宋_GB2312" w:cs="仿宋_GB2312" w:hint="eastAsia"/>
                <w:color w:val="000000"/>
                <w:szCs w:val="21"/>
              </w:rPr>
              <w:t>/品目号：1-1.2</w:t>
            </w:r>
          </w:p>
          <w:p w:rsidR="005A006C" w:rsidRDefault="005A006C" w:rsidP="005A006C">
            <w:pPr>
              <w:pStyle w:val="a8"/>
              <w:widowControl w:val="0"/>
              <w:adjustRightInd w:val="0"/>
              <w:snapToGrid w:val="0"/>
              <w:spacing w:before="0" w:beforeAutospacing="0" w:after="0" w:afterAutospacing="0"/>
              <w:jc w:val="both"/>
              <w:rPr>
                <w:rFonts w:ascii="仿宋_GB2312" w:eastAsia="仿宋_GB2312" w:hAnsi="仿宋_GB2312" w:cs="仿宋_GB2312"/>
                <w:color w:val="000000"/>
                <w:kern w:val="2"/>
                <w:sz w:val="21"/>
                <w:szCs w:val="21"/>
              </w:rPr>
            </w:pPr>
            <w:r>
              <w:rPr>
                <w:rFonts w:ascii="仿宋_GB2312" w:eastAsia="仿宋_GB2312" w:hAnsi="仿宋_GB2312" w:cs="仿宋_GB2312" w:hint="eastAsia"/>
                <w:color w:val="000000"/>
                <w:kern w:val="2"/>
                <w:sz w:val="21"/>
                <w:szCs w:val="21"/>
              </w:rPr>
              <w:t>产品名称：</w:t>
            </w:r>
            <w:r w:rsidRPr="00792D2E">
              <w:rPr>
                <w:rFonts w:ascii="仿宋_GB2312" w:eastAsia="仿宋_GB2312" w:hAnsi="仿宋_GB2312" w:cs="仿宋_GB2312" w:hint="eastAsia"/>
                <w:color w:val="000000"/>
                <w:kern w:val="2"/>
                <w:sz w:val="21"/>
                <w:szCs w:val="21"/>
              </w:rPr>
              <w:t>高</w:t>
            </w:r>
            <w:proofErr w:type="gramStart"/>
            <w:r w:rsidRPr="00792D2E">
              <w:rPr>
                <w:rFonts w:ascii="仿宋_GB2312" w:eastAsia="仿宋_GB2312" w:hAnsi="仿宋_GB2312" w:cs="仿宋_GB2312" w:hint="eastAsia"/>
                <w:color w:val="000000"/>
                <w:kern w:val="2"/>
                <w:sz w:val="21"/>
                <w:szCs w:val="21"/>
              </w:rPr>
              <w:t>清电子</w:t>
            </w:r>
            <w:proofErr w:type="gramEnd"/>
            <w:r w:rsidRPr="00792D2E">
              <w:rPr>
                <w:rFonts w:ascii="仿宋_GB2312" w:eastAsia="仿宋_GB2312" w:hAnsi="仿宋_GB2312" w:cs="仿宋_GB2312" w:hint="eastAsia"/>
                <w:color w:val="000000"/>
                <w:kern w:val="2"/>
                <w:sz w:val="21"/>
                <w:szCs w:val="21"/>
              </w:rPr>
              <w:t>胃肠镜</w:t>
            </w:r>
            <w:r>
              <w:rPr>
                <w:rFonts w:ascii="仿宋_GB2312" w:eastAsia="仿宋_GB2312" w:hAnsi="仿宋_GB2312" w:cs="仿宋_GB2312" w:hint="eastAsia"/>
                <w:color w:val="000000"/>
                <w:kern w:val="2"/>
                <w:sz w:val="21"/>
                <w:szCs w:val="21"/>
              </w:rPr>
              <w:t>-</w:t>
            </w:r>
            <w:r w:rsidRPr="005A006C">
              <w:rPr>
                <w:rFonts w:ascii="仿宋_GB2312" w:eastAsia="仿宋_GB2312" w:hAnsi="仿宋_GB2312" w:cs="仿宋_GB2312" w:hint="eastAsia"/>
                <w:color w:val="000000"/>
                <w:kern w:val="2"/>
                <w:sz w:val="21"/>
                <w:szCs w:val="21"/>
              </w:rPr>
              <w:t>冷光源</w:t>
            </w:r>
          </w:p>
          <w:p w:rsidR="005A006C" w:rsidRDefault="005A006C" w:rsidP="005A006C">
            <w:pPr>
              <w:pStyle w:val="a8"/>
              <w:widowControl w:val="0"/>
              <w:adjustRightInd w:val="0"/>
              <w:snapToGrid w:val="0"/>
              <w:spacing w:before="0" w:beforeAutospacing="0" w:after="0" w:afterAutospacing="0"/>
              <w:jc w:val="both"/>
              <w:rPr>
                <w:rFonts w:ascii="仿宋_GB2312" w:eastAsia="仿宋_GB2312" w:hAnsi="仿宋_GB2312" w:cs="仿宋_GB2312"/>
                <w:color w:val="000000"/>
                <w:kern w:val="2"/>
                <w:sz w:val="21"/>
                <w:szCs w:val="21"/>
              </w:rPr>
            </w:pPr>
            <w:r>
              <w:rPr>
                <w:rFonts w:ascii="仿宋_GB2312" w:eastAsia="仿宋_GB2312" w:hAnsi="仿宋_GB2312" w:cs="仿宋_GB2312" w:hint="eastAsia"/>
                <w:color w:val="000000"/>
                <w:kern w:val="2"/>
                <w:sz w:val="21"/>
                <w:szCs w:val="21"/>
              </w:rPr>
              <w:t>数量：</w:t>
            </w:r>
            <w:r w:rsidRPr="005A006C">
              <w:rPr>
                <w:rFonts w:ascii="仿宋_GB2312" w:eastAsia="仿宋_GB2312" w:hAnsi="仿宋_GB2312" w:cs="仿宋_GB2312" w:hint="eastAsia"/>
                <w:color w:val="000000"/>
                <w:kern w:val="2"/>
                <w:sz w:val="21"/>
                <w:szCs w:val="21"/>
              </w:rPr>
              <w:t>1台</w:t>
            </w:r>
          </w:p>
          <w:p w:rsidR="005A006C" w:rsidRDefault="005A006C" w:rsidP="005A006C">
            <w:pPr>
              <w:tabs>
                <w:tab w:val="left" w:pos="0"/>
              </w:tabs>
              <w:adjustRightInd w:val="0"/>
              <w:snapToGrid w:val="0"/>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是否为经过审批采购的进口产品：</w:t>
            </w:r>
            <w:proofErr w:type="gramStart"/>
            <w:r>
              <w:rPr>
                <w:rFonts w:ascii="仿宋_GB2312" w:eastAsia="仿宋_GB2312" w:hAnsi="仿宋_GB2312" w:cs="仿宋_GB2312" w:hint="eastAsia"/>
                <w:color w:val="000000"/>
                <w:szCs w:val="21"/>
              </w:rPr>
              <w:t>否</w:t>
            </w:r>
            <w:proofErr w:type="gramEnd"/>
          </w:p>
          <w:p w:rsidR="005A006C" w:rsidRDefault="005A006C" w:rsidP="005A006C">
            <w:pPr>
              <w:tabs>
                <w:tab w:val="left" w:pos="0"/>
              </w:tabs>
              <w:adjustRightInd w:val="0"/>
              <w:snapToGrid w:val="0"/>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是否为核心产品（非单一产品采购项目时适用）：是</w:t>
            </w:r>
          </w:p>
        </w:tc>
      </w:tr>
      <w:tr w:rsidR="005A006C" w:rsidTr="005A006C">
        <w:trPr>
          <w:trHeight w:val="1547"/>
        </w:trPr>
        <w:tc>
          <w:tcPr>
            <w:tcW w:w="2638" w:type="pct"/>
            <w:tcBorders>
              <w:top w:val="single" w:sz="4" w:space="0" w:color="auto"/>
              <w:left w:val="single" w:sz="4" w:space="0" w:color="auto"/>
              <w:bottom w:val="single" w:sz="4" w:space="0" w:color="auto"/>
              <w:right w:val="single" w:sz="4" w:space="0" w:color="auto"/>
            </w:tcBorders>
            <w:vAlign w:val="center"/>
          </w:tcPr>
          <w:p w:rsidR="005A006C" w:rsidRDefault="005A006C" w:rsidP="005A006C">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招标文件要求</w:t>
            </w:r>
          </w:p>
          <w:p w:rsidR="005A006C" w:rsidRDefault="005A006C" w:rsidP="005A006C">
            <w:pPr>
              <w:ind w:hanging="1"/>
              <w:rPr>
                <w:rFonts w:ascii="仿宋_GB2312" w:eastAsia="仿宋_GB2312" w:hAnsi="仿宋_GB2312" w:cs="仿宋_GB2312"/>
                <w:b/>
                <w:color w:val="000000"/>
                <w:szCs w:val="21"/>
              </w:rPr>
            </w:pPr>
            <w:r>
              <w:rPr>
                <w:rFonts w:ascii="仿宋_GB2312" w:eastAsia="仿宋_GB2312" w:hAnsi="仿宋_GB2312" w:cs="仿宋_GB2312" w:hint="eastAsia"/>
                <w:b/>
                <w:color w:val="000000"/>
                <w:sz w:val="18"/>
                <w:szCs w:val="18"/>
              </w:rPr>
              <w:t>重要提示：实质性要求及重要指标用★标注（“★”必须标注在序号前），★标注项不得负偏离，如果负偏离，则投标文件无效。</w:t>
            </w:r>
          </w:p>
        </w:tc>
        <w:tc>
          <w:tcPr>
            <w:tcW w:w="701" w:type="pct"/>
            <w:tcBorders>
              <w:top w:val="single" w:sz="4" w:space="0" w:color="auto"/>
              <w:left w:val="single" w:sz="4" w:space="0" w:color="auto"/>
              <w:bottom w:val="single" w:sz="4" w:space="0" w:color="auto"/>
              <w:right w:val="single" w:sz="4" w:space="0" w:color="auto"/>
            </w:tcBorders>
            <w:vAlign w:val="center"/>
          </w:tcPr>
          <w:p w:rsidR="005A006C" w:rsidRDefault="005A006C" w:rsidP="005A006C">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投标文件</w:t>
            </w:r>
          </w:p>
          <w:p w:rsidR="005A006C" w:rsidRDefault="005A006C" w:rsidP="005A006C">
            <w:pPr>
              <w:tabs>
                <w:tab w:val="left" w:pos="0"/>
              </w:tabs>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响应内容</w:t>
            </w:r>
          </w:p>
        </w:tc>
        <w:tc>
          <w:tcPr>
            <w:tcW w:w="649" w:type="pct"/>
            <w:tcBorders>
              <w:top w:val="single" w:sz="4" w:space="0" w:color="auto"/>
              <w:left w:val="single" w:sz="4" w:space="0" w:color="auto"/>
              <w:bottom w:val="single" w:sz="4" w:space="0" w:color="auto"/>
              <w:right w:val="single" w:sz="4" w:space="0" w:color="auto"/>
            </w:tcBorders>
            <w:vAlign w:val="center"/>
          </w:tcPr>
          <w:p w:rsidR="005A006C" w:rsidRDefault="005A006C" w:rsidP="005A006C">
            <w:pPr>
              <w:tabs>
                <w:tab w:val="left" w:pos="0"/>
              </w:tabs>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偏离程度</w:t>
            </w:r>
          </w:p>
        </w:tc>
        <w:tc>
          <w:tcPr>
            <w:tcW w:w="501" w:type="pct"/>
            <w:tcBorders>
              <w:top w:val="single" w:sz="4" w:space="0" w:color="auto"/>
              <w:left w:val="single" w:sz="4" w:space="0" w:color="auto"/>
              <w:bottom w:val="single" w:sz="4" w:space="0" w:color="auto"/>
              <w:right w:val="single" w:sz="4" w:space="0" w:color="auto"/>
            </w:tcBorders>
            <w:vAlign w:val="center"/>
          </w:tcPr>
          <w:p w:rsidR="005A006C" w:rsidRDefault="005A006C" w:rsidP="005A006C">
            <w:pPr>
              <w:tabs>
                <w:tab w:val="left" w:pos="0"/>
              </w:tabs>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偏离说明</w:t>
            </w:r>
          </w:p>
        </w:tc>
        <w:tc>
          <w:tcPr>
            <w:tcW w:w="511" w:type="pct"/>
            <w:tcBorders>
              <w:top w:val="single" w:sz="4" w:space="0" w:color="auto"/>
              <w:left w:val="single" w:sz="4" w:space="0" w:color="auto"/>
              <w:bottom w:val="single" w:sz="4" w:space="0" w:color="auto"/>
              <w:right w:val="single" w:sz="4" w:space="0" w:color="auto"/>
            </w:tcBorders>
            <w:vAlign w:val="center"/>
          </w:tcPr>
          <w:p w:rsidR="005A006C" w:rsidRDefault="005A006C" w:rsidP="005A006C">
            <w:pPr>
              <w:tabs>
                <w:tab w:val="left" w:pos="0"/>
              </w:tabs>
              <w:spacing w:line="24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证明材料</w:t>
            </w:r>
          </w:p>
        </w:tc>
      </w:tr>
      <w:tr w:rsidR="005A006C" w:rsidTr="005A006C">
        <w:trPr>
          <w:trHeight w:val="2111"/>
        </w:trPr>
        <w:tc>
          <w:tcPr>
            <w:tcW w:w="2638" w:type="pct"/>
            <w:tcBorders>
              <w:top w:val="single" w:sz="4" w:space="0" w:color="auto"/>
              <w:left w:val="single" w:sz="4" w:space="0" w:color="auto"/>
              <w:bottom w:val="single" w:sz="4" w:space="0" w:color="auto"/>
              <w:right w:val="single" w:sz="4" w:space="0" w:color="auto"/>
            </w:tcBorders>
          </w:tcPr>
          <w:p w:rsidR="005A006C" w:rsidRPr="005A006C" w:rsidRDefault="005A006C" w:rsidP="005A006C">
            <w:pPr>
              <w:adjustRightInd w:val="0"/>
              <w:snapToGrid w:val="0"/>
              <w:rPr>
                <w:rFonts w:ascii="宋体" w:hAnsi="宋体" w:cs="宋体"/>
                <w:szCs w:val="21"/>
              </w:rPr>
            </w:pPr>
            <w:r w:rsidRPr="005A006C">
              <w:rPr>
                <w:rFonts w:ascii="宋体" w:hAnsi="宋体" w:cs="宋体" w:hint="eastAsia"/>
                <w:szCs w:val="21"/>
              </w:rPr>
              <w:t>1</w:t>
            </w:r>
            <w:r w:rsidRPr="005A006C">
              <w:rPr>
                <w:rFonts w:ascii="宋体" w:hAnsi="宋体" w:cs="宋体" w:hint="eastAsia"/>
                <w:szCs w:val="21"/>
              </w:rPr>
              <w:t>高亮度氙灯光源</w:t>
            </w:r>
            <w:r>
              <w:rPr>
                <w:rFonts w:ascii="宋体" w:hAnsi="宋体" w:cs="宋体" w:hint="eastAsia"/>
                <w:szCs w:val="21"/>
              </w:rPr>
              <w:t>。</w:t>
            </w:r>
          </w:p>
          <w:p w:rsidR="005A006C" w:rsidRPr="00A8772C" w:rsidRDefault="005A006C" w:rsidP="005A006C">
            <w:pPr>
              <w:adjustRightInd w:val="0"/>
              <w:snapToGrid w:val="0"/>
              <w:rPr>
                <w:rFonts w:ascii="宋体" w:hAnsi="宋体" w:cs="宋体"/>
                <w:b/>
                <w:szCs w:val="21"/>
              </w:rPr>
            </w:pPr>
            <w:r w:rsidRPr="00A8772C">
              <w:rPr>
                <w:rFonts w:ascii="宋体" w:hAnsi="宋体" w:cs="宋体" w:hint="eastAsia"/>
                <w:b/>
                <w:szCs w:val="21"/>
              </w:rPr>
              <w:t>★</w:t>
            </w:r>
            <w:r w:rsidRPr="00A8772C">
              <w:rPr>
                <w:rFonts w:ascii="宋体" w:hAnsi="宋体" w:cs="宋体" w:hint="eastAsia"/>
                <w:b/>
                <w:szCs w:val="21"/>
              </w:rPr>
              <w:t>2</w:t>
            </w:r>
            <w:r w:rsidRPr="00A8772C">
              <w:rPr>
                <w:rFonts w:ascii="宋体" w:hAnsi="宋体" w:cs="宋体" w:hint="eastAsia"/>
                <w:b/>
                <w:szCs w:val="21"/>
              </w:rPr>
              <w:t>灯泡功率：≥</w:t>
            </w:r>
            <w:r w:rsidRPr="00A8772C">
              <w:rPr>
                <w:rFonts w:ascii="宋体" w:hAnsi="宋体" w:cs="宋体" w:hint="eastAsia"/>
                <w:b/>
                <w:szCs w:val="21"/>
              </w:rPr>
              <w:t>300W</w:t>
            </w:r>
            <w:r w:rsidRPr="00A8772C">
              <w:rPr>
                <w:rFonts w:ascii="宋体" w:hAnsi="宋体" w:cs="宋体" w:hint="eastAsia"/>
                <w:b/>
                <w:szCs w:val="21"/>
              </w:rPr>
              <w:t>。</w:t>
            </w:r>
          </w:p>
          <w:p w:rsidR="005A006C" w:rsidRPr="005A006C" w:rsidRDefault="005A006C" w:rsidP="005A006C">
            <w:pPr>
              <w:adjustRightInd w:val="0"/>
              <w:snapToGrid w:val="0"/>
              <w:rPr>
                <w:rFonts w:ascii="宋体" w:hAnsi="宋体" w:cs="宋体"/>
                <w:szCs w:val="21"/>
              </w:rPr>
            </w:pPr>
            <w:r w:rsidRPr="005A006C">
              <w:rPr>
                <w:rFonts w:ascii="宋体" w:hAnsi="宋体" w:cs="宋体" w:hint="eastAsia"/>
                <w:szCs w:val="21"/>
              </w:rPr>
              <w:t>3</w:t>
            </w:r>
            <w:r w:rsidRPr="005A006C">
              <w:rPr>
                <w:rFonts w:ascii="宋体" w:hAnsi="宋体" w:cs="宋体" w:hint="eastAsia"/>
                <w:szCs w:val="21"/>
              </w:rPr>
              <w:t>具有主灯及备用灯，当主灯故障时，会自动切换至备用灯。</w:t>
            </w:r>
          </w:p>
          <w:p w:rsidR="005A006C" w:rsidRPr="005A006C" w:rsidRDefault="005A006C" w:rsidP="005A006C">
            <w:pPr>
              <w:adjustRightInd w:val="0"/>
              <w:snapToGrid w:val="0"/>
              <w:rPr>
                <w:rFonts w:ascii="宋体" w:hAnsi="宋体" w:cs="宋体"/>
                <w:szCs w:val="21"/>
              </w:rPr>
            </w:pPr>
            <w:r w:rsidRPr="005A006C">
              <w:rPr>
                <w:rFonts w:ascii="宋体" w:hAnsi="宋体" w:cs="宋体" w:hint="eastAsia"/>
                <w:szCs w:val="21"/>
              </w:rPr>
              <w:t>4</w:t>
            </w:r>
            <w:r w:rsidRPr="005A006C">
              <w:rPr>
                <w:rFonts w:ascii="宋体" w:hAnsi="宋体" w:cs="宋体" w:hint="eastAsia"/>
                <w:szCs w:val="21"/>
              </w:rPr>
              <w:t>具有手动、自动两种调光模式</w:t>
            </w:r>
            <w:r>
              <w:rPr>
                <w:rFonts w:ascii="宋体" w:hAnsi="宋体" w:cs="宋体" w:hint="eastAsia"/>
                <w:szCs w:val="21"/>
              </w:rPr>
              <w:t>。</w:t>
            </w:r>
          </w:p>
          <w:p w:rsidR="005A006C" w:rsidRPr="005A006C" w:rsidRDefault="005A006C" w:rsidP="005A006C">
            <w:pPr>
              <w:adjustRightInd w:val="0"/>
              <w:snapToGrid w:val="0"/>
              <w:rPr>
                <w:rFonts w:ascii="宋体" w:hAnsi="宋体" w:cs="宋体"/>
                <w:szCs w:val="21"/>
              </w:rPr>
            </w:pPr>
            <w:r w:rsidRPr="005A006C">
              <w:rPr>
                <w:rFonts w:ascii="宋体" w:hAnsi="宋体" w:cs="宋体" w:hint="eastAsia"/>
                <w:szCs w:val="21"/>
              </w:rPr>
              <w:t>5</w:t>
            </w:r>
            <w:r w:rsidRPr="005A006C">
              <w:rPr>
                <w:rFonts w:ascii="宋体" w:hAnsi="宋体" w:cs="宋体" w:hint="eastAsia"/>
                <w:szCs w:val="21"/>
              </w:rPr>
              <w:t>长寿命静音气泵，气泵压力≥</w:t>
            </w:r>
            <w:r w:rsidRPr="005A006C">
              <w:rPr>
                <w:rFonts w:ascii="宋体" w:hAnsi="宋体" w:cs="宋体" w:hint="eastAsia"/>
                <w:szCs w:val="21"/>
              </w:rPr>
              <w:t>3</w:t>
            </w:r>
            <w:r w:rsidRPr="005A006C">
              <w:rPr>
                <w:rFonts w:ascii="宋体" w:hAnsi="宋体" w:cs="宋体" w:hint="eastAsia"/>
                <w:szCs w:val="21"/>
              </w:rPr>
              <w:t>挡可调</w:t>
            </w:r>
            <w:r>
              <w:rPr>
                <w:rFonts w:ascii="宋体" w:hAnsi="宋体" w:cs="宋体" w:hint="eastAsia"/>
                <w:szCs w:val="21"/>
              </w:rPr>
              <w:t>。</w:t>
            </w:r>
          </w:p>
          <w:p w:rsidR="005A006C" w:rsidRPr="005A006C" w:rsidRDefault="005A006C" w:rsidP="005A006C">
            <w:pPr>
              <w:adjustRightInd w:val="0"/>
              <w:snapToGrid w:val="0"/>
              <w:rPr>
                <w:rFonts w:ascii="宋体" w:hAnsi="宋体" w:cs="宋体"/>
                <w:szCs w:val="21"/>
              </w:rPr>
            </w:pPr>
            <w:r w:rsidRPr="005A006C">
              <w:rPr>
                <w:rFonts w:ascii="宋体" w:hAnsi="宋体" w:cs="宋体" w:hint="eastAsia"/>
                <w:szCs w:val="21"/>
              </w:rPr>
              <w:t>6</w:t>
            </w:r>
            <w:r w:rsidRPr="005A006C">
              <w:rPr>
                <w:rFonts w:ascii="宋体" w:hAnsi="宋体" w:cs="宋体" w:hint="eastAsia"/>
                <w:szCs w:val="21"/>
              </w:rPr>
              <w:t>光源面板具有染色按键，可进行特殊光谱成像</w:t>
            </w:r>
            <w:r>
              <w:rPr>
                <w:rFonts w:ascii="宋体" w:hAnsi="宋体" w:cs="宋体" w:hint="eastAsia"/>
                <w:szCs w:val="21"/>
              </w:rPr>
              <w:t>。</w:t>
            </w:r>
          </w:p>
          <w:p w:rsidR="005A006C" w:rsidRPr="005A006C" w:rsidRDefault="005A006C" w:rsidP="005A006C">
            <w:pPr>
              <w:adjustRightInd w:val="0"/>
              <w:snapToGrid w:val="0"/>
              <w:rPr>
                <w:rFonts w:ascii="宋体" w:hAnsi="宋体" w:cs="宋体"/>
                <w:szCs w:val="21"/>
              </w:rPr>
            </w:pPr>
            <w:r w:rsidRPr="005A006C">
              <w:rPr>
                <w:rFonts w:ascii="宋体" w:hAnsi="宋体" w:cs="宋体" w:hint="eastAsia"/>
                <w:szCs w:val="21"/>
              </w:rPr>
              <w:t xml:space="preserve">7 </w:t>
            </w:r>
            <w:r w:rsidRPr="005A006C">
              <w:rPr>
                <w:rFonts w:ascii="宋体" w:hAnsi="宋体" w:cs="宋体" w:hint="eastAsia"/>
                <w:szCs w:val="21"/>
              </w:rPr>
              <w:t>具有</w:t>
            </w:r>
            <w:r w:rsidRPr="005A006C">
              <w:rPr>
                <w:rFonts w:ascii="宋体" w:hAnsi="宋体" w:cs="宋体" w:hint="eastAsia"/>
                <w:szCs w:val="21"/>
              </w:rPr>
              <w:t>7</w:t>
            </w:r>
            <w:r w:rsidRPr="005A006C">
              <w:rPr>
                <w:rFonts w:ascii="宋体" w:hAnsi="宋体" w:cs="宋体" w:hint="eastAsia"/>
                <w:szCs w:val="21"/>
              </w:rPr>
              <w:t>秒强透光功能，方便胃肠手术时内镜定位之用。</w:t>
            </w:r>
          </w:p>
          <w:p w:rsidR="005A006C" w:rsidRPr="005A006C" w:rsidRDefault="005A006C" w:rsidP="005A006C">
            <w:pPr>
              <w:adjustRightInd w:val="0"/>
              <w:snapToGrid w:val="0"/>
              <w:rPr>
                <w:rFonts w:ascii="宋体" w:hAnsi="宋体" w:cs="宋体"/>
                <w:szCs w:val="21"/>
              </w:rPr>
            </w:pPr>
            <w:r w:rsidRPr="005A006C">
              <w:rPr>
                <w:rFonts w:ascii="宋体" w:hAnsi="宋体" w:cs="宋体" w:hint="eastAsia"/>
                <w:szCs w:val="21"/>
              </w:rPr>
              <w:t>8</w:t>
            </w:r>
            <w:r w:rsidRPr="005A006C">
              <w:rPr>
                <w:rFonts w:ascii="宋体" w:hAnsi="宋体" w:cs="宋体" w:hint="eastAsia"/>
                <w:szCs w:val="21"/>
              </w:rPr>
              <w:t>内镜水瓶可进行高温高压消毒，防止交叉感染。</w:t>
            </w:r>
          </w:p>
        </w:tc>
        <w:tc>
          <w:tcPr>
            <w:tcW w:w="701" w:type="pct"/>
            <w:tcBorders>
              <w:top w:val="single" w:sz="4" w:space="0" w:color="auto"/>
              <w:left w:val="single" w:sz="4" w:space="0" w:color="auto"/>
              <w:bottom w:val="single" w:sz="4" w:space="0" w:color="auto"/>
              <w:right w:val="single" w:sz="4" w:space="0" w:color="auto"/>
            </w:tcBorders>
            <w:vAlign w:val="center"/>
          </w:tcPr>
          <w:p w:rsidR="005A006C" w:rsidRPr="005F0FC4" w:rsidRDefault="005A006C" w:rsidP="005A006C">
            <w:pPr>
              <w:tabs>
                <w:tab w:val="left" w:pos="0"/>
              </w:tabs>
              <w:adjustRightInd w:val="0"/>
              <w:snapToGrid w:val="0"/>
              <w:jc w:val="center"/>
              <w:rPr>
                <w:rFonts w:ascii="仿宋_GB2312" w:eastAsia="仿宋_GB2312" w:hAnsi="仿宋_GB2312" w:cs="仿宋_GB2312"/>
                <w:color w:val="000000"/>
                <w:kern w:val="0"/>
                <w:szCs w:val="21"/>
              </w:rPr>
            </w:pPr>
          </w:p>
        </w:tc>
        <w:tc>
          <w:tcPr>
            <w:tcW w:w="649" w:type="pct"/>
            <w:tcBorders>
              <w:top w:val="single" w:sz="4" w:space="0" w:color="auto"/>
              <w:left w:val="single" w:sz="4" w:space="0" w:color="auto"/>
              <w:bottom w:val="single" w:sz="4" w:space="0" w:color="auto"/>
              <w:right w:val="single" w:sz="4" w:space="0" w:color="auto"/>
            </w:tcBorders>
            <w:vAlign w:val="center"/>
          </w:tcPr>
          <w:p w:rsidR="005A006C" w:rsidRDefault="005A006C" w:rsidP="005A006C">
            <w:pPr>
              <w:tabs>
                <w:tab w:val="left" w:pos="0"/>
              </w:tabs>
              <w:spacing w:line="240" w:lineRule="exact"/>
              <w:jc w:val="center"/>
              <w:rPr>
                <w:rFonts w:ascii="仿宋_GB2312" w:eastAsia="仿宋_GB2312" w:hAnsi="仿宋_GB2312" w:cs="仿宋_GB2312"/>
                <w:color w:val="000000"/>
                <w:kern w:val="0"/>
                <w:szCs w:val="21"/>
              </w:rPr>
            </w:pPr>
          </w:p>
        </w:tc>
        <w:tc>
          <w:tcPr>
            <w:tcW w:w="501" w:type="pct"/>
            <w:tcBorders>
              <w:top w:val="single" w:sz="4" w:space="0" w:color="auto"/>
              <w:left w:val="single" w:sz="4" w:space="0" w:color="auto"/>
              <w:bottom w:val="single" w:sz="4" w:space="0" w:color="auto"/>
              <w:right w:val="single" w:sz="4" w:space="0" w:color="auto"/>
            </w:tcBorders>
            <w:vAlign w:val="center"/>
          </w:tcPr>
          <w:p w:rsidR="005A006C" w:rsidRDefault="005A006C" w:rsidP="005A006C">
            <w:pPr>
              <w:tabs>
                <w:tab w:val="left" w:pos="0"/>
              </w:tabs>
              <w:spacing w:line="240" w:lineRule="exact"/>
              <w:jc w:val="center"/>
              <w:rPr>
                <w:rFonts w:ascii="仿宋_GB2312" w:eastAsia="仿宋_GB2312" w:hAnsi="仿宋_GB2312" w:cs="仿宋_GB2312"/>
                <w:color w:val="000000"/>
                <w:kern w:val="0"/>
                <w:szCs w:val="21"/>
              </w:rPr>
            </w:pPr>
          </w:p>
        </w:tc>
        <w:tc>
          <w:tcPr>
            <w:tcW w:w="511" w:type="pct"/>
            <w:tcBorders>
              <w:top w:val="single" w:sz="4" w:space="0" w:color="auto"/>
              <w:left w:val="single" w:sz="4" w:space="0" w:color="auto"/>
              <w:bottom w:val="single" w:sz="4" w:space="0" w:color="auto"/>
              <w:right w:val="single" w:sz="4" w:space="0" w:color="auto"/>
            </w:tcBorders>
            <w:vAlign w:val="center"/>
          </w:tcPr>
          <w:p w:rsidR="005A006C" w:rsidRDefault="005A006C" w:rsidP="005A006C">
            <w:pPr>
              <w:tabs>
                <w:tab w:val="left" w:pos="0"/>
              </w:tabs>
              <w:spacing w:line="240" w:lineRule="exact"/>
              <w:jc w:val="center"/>
              <w:rPr>
                <w:rFonts w:ascii="仿宋_GB2312" w:eastAsia="仿宋_GB2312" w:hAnsi="仿宋_GB2312" w:cs="仿宋_GB2312"/>
                <w:color w:val="000000"/>
                <w:kern w:val="0"/>
                <w:szCs w:val="21"/>
              </w:rPr>
            </w:pPr>
          </w:p>
        </w:tc>
      </w:tr>
    </w:tbl>
    <w:p w:rsidR="00DD6116" w:rsidRPr="005A006C" w:rsidRDefault="00DD6116">
      <w:pPr>
        <w:widowControl/>
        <w:jc w:val="left"/>
        <w:rPr>
          <w:rFonts w:ascii="仿宋_GB2312" w:eastAsia="仿宋_GB2312" w:hAnsi="仿宋_GB2312" w:cs="仿宋_GB2312"/>
          <w:szCs w:val="21"/>
        </w:rPr>
      </w:pPr>
    </w:p>
    <w:p w:rsidR="00DD6116" w:rsidRDefault="00DD6116"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5A006C" w:rsidRDefault="005A006C"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5A006C" w:rsidRDefault="005A006C"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5A006C" w:rsidRDefault="005A006C"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8"/>
        <w:gridCol w:w="1987"/>
        <w:gridCol w:w="1840"/>
        <w:gridCol w:w="1420"/>
        <w:gridCol w:w="1449"/>
      </w:tblGrid>
      <w:tr w:rsidR="005A006C" w:rsidTr="005A006C">
        <w:trPr>
          <w:trHeight w:val="1321"/>
        </w:trPr>
        <w:tc>
          <w:tcPr>
            <w:tcW w:w="5000" w:type="pct"/>
            <w:gridSpan w:val="5"/>
            <w:tcBorders>
              <w:top w:val="single" w:sz="4" w:space="0" w:color="auto"/>
              <w:left w:val="single" w:sz="4" w:space="0" w:color="auto"/>
              <w:bottom w:val="single" w:sz="4" w:space="0" w:color="auto"/>
              <w:right w:val="single" w:sz="4" w:space="0" w:color="auto"/>
            </w:tcBorders>
            <w:vAlign w:val="center"/>
          </w:tcPr>
          <w:p w:rsidR="005A006C" w:rsidRDefault="005A006C" w:rsidP="005A006C">
            <w:pPr>
              <w:adjustRightInd w:val="0"/>
              <w:snapToGrid w:val="0"/>
              <w:ind w:rightChars="50" w:right="105"/>
              <w:jc w:val="left"/>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szCs w:val="21"/>
              </w:rPr>
              <w:lastRenderedPageBreak/>
              <w:t>包号</w:t>
            </w:r>
            <w:proofErr w:type="gramEnd"/>
            <w:r>
              <w:rPr>
                <w:rFonts w:ascii="仿宋_GB2312" w:eastAsia="仿宋_GB2312" w:hAnsi="仿宋_GB2312" w:cs="仿宋_GB2312" w:hint="eastAsia"/>
                <w:color w:val="000000"/>
                <w:szCs w:val="21"/>
              </w:rPr>
              <w:t>/品目号：1-1.3</w:t>
            </w:r>
          </w:p>
          <w:p w:rsidR="005A006C" w:rsidRDefault="005A006C" w:rsidP="005A006C">
            <w:pPr>
              <w:pStyle w:val="a8"/>
              <w:widowControl w:val="0"/>
              <w:adjustRightInd w:val="0"/>
              <w:snapToGrid w:val="0"/>
              <w:spacing w:before="0" w:beforeAutospacing="0" w:after="0" w:afterAutospacing="0"/>
              <w:jc w:val="both"/>
              <w:rPr>
                <w:rFonts w:ascii="仿宋_GB2312" w:eastAsia="仿宋_GB2312" w:hAnsi="仿宋_GB2312" w:cs="仿宋_GB2312"/>
                <w:color w:val="000000"/>
                <w:kern w:val="2"/>
                <w:sz w:val="21"/>
                <w:szCs w:val="21"/>
              </w:rPr>
            </w:pPr>
            <w:r>
              <w:rPr>
                <w:rFonts w:ascii="仿宋_GB2312" w:eastAsia="仿宋_GB2312" w:hAnsi="仿宋_GB2312" w:cs="仿宋_GB2312" w:hint="eastAsia"/>
                <w:color w:val="000000"/>
                <w:kern w:val="2"/>
                <w:sz w:val="21"/>
                <w:szCs w:val="21"/>
              </w:rPr>
              <w:t>产品名称：</w:t>
            </w:r>
            <w:r w:rsidRPr="00792D2E">
              <w:rPr>
                <w:rFonts w:ascii="仿宋_GB2312" w:eastAsia="仿宋_GB2312" w:hAnsi="仿宋_GB2312" w:cs="仿宋_GB2312" w:hint="eastAsia"/>
                <w:color w:val="000000"/>
                <w:kern w:val="2"/>
                <w:sz w:val="21"/>
                <w:szCs w:val="21"/>
              </w:rPr>
              <w:t>高</w:t>
            </w:r>
            <w:proofErr w:type="gramStart"/>
            <w:r w:rsidRPr="00792D2E">
              <w:rPr>
                <w:rFonts w:ascii="仿宋_GB2312" w:eastAsia="仿宋_GB2312" w:hAnsi="仿宋_GB2312" w:cs="仿宋_GB2312" w:hint="eastAsia"/>
                <w:color w:val="000000"/>
                <w:kern w:val="2"/>
                <w:sz w:val="21"/>
                <w:szCs w:val="21"/>
              </w:rPr>
              <w:t>清电子</w:t>
            </w:r>
            <w:proofErr w:type="gramEnd"/>
            <w:r w:rsidRPr="00792D2E">
              <w:rPr>
                <w:rFonts w:ascii="仿宋_GB2312" w:eastAsia="仿宋_GB2312" w:hAnsi="仿宋_GB2312" w:cs="仿宋_GB2312" w:hint="eastAsia"/>
                <w:color w:val="000000"/>
                <w:kern w:val="2"/>
                <w:sz w:val="21"/>
                <w:szCs w:val="21"/>
              </w:rPr>
              <w:t>胃肠镜</w:t>
            </w:r>
            <w:r>
              <w:rPr>
                <w:rFonts w:ascii="仿宋_GB2312" w:eastAsia="仿宋_GB2312" w:hAnsi="仿宋_GB2312" w:cs="仿宋_GB2312" w:hint="eastAsia"/>
                <w:color w:val="000000"/>
                <w:kern w:val="2"/>
                <w:sz w:val="21"/>
                <w:szCs w:val="21"/>
              </w:rPr>
              <w:t>-</w:t>
            </w:r>
            <w:r w:rsidRPr="005A006C">
              <w:rPr>
                <w:rFonts w:ascii="仿宋_GB2312" w:eastAsia="仿宋_GB2312" w:hAnsi="仿宋_GB2312" w:cs="仿宋_GB2312" w:hint="eastAsia"/>
                <w:color w:val="000000"/>
                <w:kern w:val="2"/>
                <w:sz w:val="21"/>
                <w:szCs w:val="21"/>
              </w:rPr>
              <w:t>高</w:t>
            </w:r>
            <w:proofErr w:type="gramStart"/>
            <w:r w:rsidRPr="005A006C">
              <w:rPr>
                <w:rFonts w:ascii="仿宋_GB2312" w:eastAsia="仿宋_GB2312" w:hAnsi="仿宋_GB2312" w:cs="仿宋_GB2312" w:hint="eastAsia"/>
                <w:color w:val="000000"/>
                <w:kern w:val="2"/>
                <w:sz w:val="21"/>
                <w:szCs w:val="21"/>
              </w:rPr>
              <w:t>清电子</w:t>
            </w:r>
            <w:proofErr w:type="gramEnd"/>
            <w:r w:rsidRPr="005A006C">
              <w:rPr>
                <w:rFonts w:ascii="仿宋_GB2312" w:eastAsia="仿宋_GB2312" w:hAnsi="仿宋_GB2312" w:cs="仿宋_GB2312" w:hint="eastAsia"/>
                <w:color w:val="000000"/>
                <w:kern w:val="2"/>
                <w:sz w:val="21"/>
                <w:szCs w:val="21"/>
              </w:rPr>
              <w:t>胃镜</w:t>
            </w:r>
          </w:p>
          <w:p w:rsidR="005A006C" w:rsidRDefault="005A006C" w:rsidP="005A006C">
            <w:pPr>
              <w:pStyle w:val="a8"/>
              <w:widowControl w:val="0"/>
              <w:adjustRightInd w:val="0"/>
              <w:snapToGrid w:val="0"/>
              <w:spacing w:before="0" w:beforeAutospacing="0" w:after="0" w:afterAutospacing="0"/>
              <w:jc w:val="both"/>
              <w:rPr>
                <w:rFonts w:ascii="仿宋_GB2312" w:eastAsia="仿宋_GB2312" w:hAnsi="仿宋_GB2312" w:cs="仿宋_GB2312"/>
                <w:color w:val="000000"/>
                <w:kern w:val="2"/>
                <w:sz w:val="21"/>
                <w:szCs w:val="21"/>
              </w:rPr>
            </w:pPr>
            <w:r>
              <w:rPr>
                <w:rFonts w:ascii="仿宋_GB2312" w:eastAsia="仿宋_GB2312" w:hAnsi="仿宋_GB2312" w:cs="仿宋_GB2312" w:hint="eastAsia"/>
                <w:color w:val="000000"/>
                <w:kern w:val="2"/>
                <w:sz w:val="21"/>
                <w:szCs w:val="21"/>
              </w:rPr>
              <w:t>数量：2条</w:t>
            </w:r>
          </w:p>
          <w:p w:rsidR="005A006C" w:rsidRDefault="005A006C" w:rsidP="005A006C">
            <w:pPr>
              <w:tabs>
                <w:tab w:val="left" w:pos="0"/>
              </w:tabs>
              <w:adjustRightInd w:val="0"/>
              <w:snapToGrid w:val="0"/>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是否为经过审批采购的进口产品：</w:t>
            </w:r>
            <w:proofErr w:type="gramStart"/>
            <w:r>
              <w:rPr>
                <w:rFonts w:ascii="仿宋_GB2312" w:eastAsia="仿宋_GB2312" w:hAnsi="仿宋_GB2312" w:cs="仿宋_GB2312" w:hint="eastAsia"/>
                <w:color w:val="000000"/>
                <w:szCs w:val="21"/>
              </w:rPr>
              <w:t>否</w:t>
            </w:r>
            <w:proofErr w:type="gramEnd"/>
          </w:p>
          <w:p w:rsidR="005A006C" w:rsidRDefault="005A006C" w:rsidP="005A006C">
            <w:pPr>
              <w:tabs>
                <w:tab w:val="left" w:pos="0"/>
              </w:tabs>
              <w:adjustRightInd w:val="0"/>
              <w:snapToGrid w:val="0"/>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是否为核心产品（非单一产品采购项目时适用）：是</w:t>
            </w:r>
          </w:p>
        </w:tc>
      </w:tr>
      <w:tr w:rsidR="005A006C" w:rsidTr="005A006C">
        <w:trPr>
          <w:trHeight w:val="1547"/>
        </w:trPr>
        <w:tc>
          <w:tcPr>
            <w:tcW w:w="2638" w:type="pct"/>
            <w:tcBorders>
              <w:top w:val="single" w:sz="4" w:space="0" w:color="auto"/>
              <w:left w:val="single" w:sz="4" w:space="0" w:color="auto"/>
              <w:bottom w:val="single" w:sz="4" w:space="0" w:color="auto"/>
              <w:right w:val="single" w:sz="4" w:space="0" w:color="auto"/>
            </w:tcBorders>
            <w:vAlign w:val="center"/>
          </w:tcPr>
          <w:p w:rsidR="005A006C" w:rsidRDefault="005A006C" w:rsidP="005A006C">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招标文件要求</w:t>
            </w:r>
          </w:p>
          <w:p w:rsidR="005A006C" w:rsidRDefault="005A006C" w:rsidP="005A006C">
            <w:pPr>
              <w:ind w:hanging="1"/>
              <w:rPr>
                <w:rFonts w:ascii="仿宋_GB2312" w:eastAsia="仿宋_GB2312" w:hAnsi="仿宋_GB2312" w:cs="仿宋_GB2312"/>
                <w:b/>
                <w:color w:val="000000"/>
                <w:szCs w:val="21"/>
              </w:rPr>
            </w:pPr>
            <w:r>
              <w:rPr>
                <w:rFonts w:ascii="仿宋_GB2312" w:eastAsia="仿宋_GB2312" w:hAnsi="仿宋_GB2312" w:cs="仿宋_GB2312" w:hint="eastAsia"/>
                <w:b/>
                <w:color w:val="000000"/>
                <w:sz w:val="18"/>
                <w:szCs w:val="18"/>
              </w:rPr>
              <w:t>重要提示：实质性要求及重要指标用★标注（“★”必须标注在序号前），★标注项不得负偏离，如果负偏离，则投标文件无效。</w:t>
            </w:r>
          </w:p>
        </w:tc>
        <w:tc>
          <w:tcPr>
            <w:tcW w:w="701" w:type="pct"/>
            <w:tcBorders>
              <w:top w:val="single" w:sz="4" w:space="0" w:color="auto"/>
              <w:left w:val="single" w:sz="4" w:space="0" w:color="auto"/>
              <w:bottom w:val="single" w:sz="4" w:space="0" w:color="auto"/>
              <w:right w:val="single" w:sz="4" w:space="0" w:color="auto"/>
            </w:tcBorders>
            <w:vAlign w:val="center"/>
          </w:tcPr>
          <w:p w:rsidR="005A006C" w:rsidRDefault="005A006C" w:rsidP="005A006C">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投标文件</w:t>
            </w:r>
          </w:p>
          <w:p w:rsidR="005A006C" w:rsidRDefault="005A006C" w:rsidP="005A006C">
            <w:pPr>
              <w:tabs>
                <w:tab w:val="left" w:pos="0"/>
              </w:tabs>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响应内容</w:t>
            </w:r>
          </w:p>
        </w:tc>
        <w:tc>
          <w:tcPr>
            <w:tcW w:w="649" w:type="pct"/>
            <w:tcBorders>
              <w:top w:val="single" w:sz="4" w:space="0" w:color="auto"/>
              <w:left w:val="single" w:sz="4" w:space="0" w:color="auto"/>
              <w:bottom w:val="single" w:sz="4" w:space="0" w:color="auto"/>
              <w:right w:val="single" w:sz="4" w:space="0" w:color="auto"/>
            </w:tcBorders>
            <w:vAlign w:val="center"/>
          </w:tcPr>
          <w:p w:rsidR="005A006C" w:rsidRDefault="005A006C" w:rsidP="005A006C">
            <w:pPr>
              <w:tabs>
                <w:tab w:val="left" w:pos="0"/>
              </w:tabs>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偏离程度</w:t>
            </w:r>
          </w:p>
        </w:tc>
        <w:tc>
          <w:tcPr>
            <w:tcW w:w="501" w:type="pct"/>
            <w:tcBorders>
              <w:top w:val="single" w:sz="4" w:space="0" w:color="auto"/>
              <w:left w:val="single" w:sz="4" w:space="0" w:color="auto"/>
              <w:bottom w:val="single" w:sz="4" w:space="0" w:color="auto"/>
              <w:right w:val="single" w:sz="4" w:space="0" w:color="auto"/>
            </w:tcBorders>
            <w:vAlign w:val="center"/>
          </w:tcPr>
          <w:p w:rsidR="005A006C" w:rsidRDefault="005A006C" w:rsidP="005A006C">
            <w:pPr>
              <w:tabs>
                <w:tab w:val="left" w:pos="0"/>
              </w:tabs>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偏离说明</w:t>
            </w:r>
          </w:p>
        </w:tc>
        <w:tc>
          <w:tcPr>
            <w:tcW w:w="511" w:type="pct"/>
            <w:tcBorders>
              <w:top w:val="single" w:sz="4" w:space="0" w:color="auto"/>
              <w:left w:val="single" w:sz="4" w:space="0" w:color="auto"/>
              <w:bottom w:val="single" w:sz="4" w:space="0" w:color="auto"/>
              <w:right w:val="single" w:sz="4" w:space="0" w:color="auto"/>
            </w:tcBorders>
            <w:vAlign w:val="center"/>
          </w:tcPr>
          <w:p w:rsidR="005A006C" w:rsidRDefault="005A006C" w:rsidP="005A006C">
            <w:pPr>
              <w:tabs>
                <w:tab w:val="left" w:pos="0"/>
              </w:tabs>
              <w:spacing w:line="24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证明材料</w:t>
            </w:r>
          </w:p>
        </w:tc>
      </w:tr>
      <w:tr w:rsidR="005A006C" w:rsidTr="005A006C">
        <w:trPr>
          <w:trHeight w:val="2313"/>
        </w:trPr>
        <w:tc>
          <w:tcPr>
            <w:tcW w:w="2638" w:type="pct"/>
            <w:tcBorders>
              <w:top w:val="single" w:sz="4" w:space="0" w:color="auto"/>
              <w:left w:val="single" w:sz="4" w:space="0" w:color="auto"/>
              <w:bottom w:val="single" w:sz="4" w:space="0" w:color="auto"/>
              <w:right w:val="single" w:sz="4" w:space="0" w:color="auto"/>
            </w:tcBorders>
          </w:tcPr>
          <w:p w:rsidR="005A006C" w:rsidRPr="005A006C" w:rsidRDefault="005A006C" w:rsidP="005A006C">
            <w:pPr>
              <w:adjustRightInd w:val="0"/>
              <w:snapToGrid w:val="0"/>
              <w:rPr>
                <w:rFonts w:ascii="宋体" w:hAnsi="宋体" w:cs="宋体"/>
                <w:szCs w:val="21"/>
              </w:rPr>
            </w:pPr>
            <w:r w:rsidRPr="005A006C">
              <w:rPr>
                <w:rFonts w:ascii="宋体" w:hAnsi="宋体" w:cs="宋体" w:hint="eastAsia"/>
                <w:szCs w:val="21"/>
              </w:rPr>
              <w:t>1</w:t>
            </w:r>
            <w:r w:rsidRPr="005A006C">
              <w:rPr>
                <w:rFonts w:ascii="宋体" w:hAnsi="宋体" w:cs="宋体" w:hint="eastAsia"/>
                <w:szCs w:val="21"/>
              </w:rPr>
              <w:t>视野角≥</w:t>
            </w:r>
            <w:r w:rsidRPr="005A006C">
              <w:rPr>
                <w:rFonts w:ascii="宋体" w:hAnsi="宋体" w:cs="宋体" w:hint="eastAsia"/>
                <w:szCs w:val="21"/>
              </w:rPr>
              <w:t>140</w:t>
            </w:r>
            <w:r w:rsidRPr="005A006C">
              <w:rPr>
                <w:rFonts w:ascii="宋体" w:hAnsi="宋体" w:cs="宋体" w:hint="eastAsia"/>
                <w:szCs w:val="21"/>
              </w:rPr>
              <w:t>°</w:t>
            </w:r>
            <w:r>
              <w:rPr>
                <w:rFonts w:ascii="宋体" w:hAnsi="宋体" w:cs="宋体" w:hint="eastAsia"/>
                <w:szCs w:val="21"/>
              </w:rPr>
              <w:t>。</w:t>
            </w:r>
          </w:p>
          <w:p w:rsidR="005A006C" w:rsidRPr="005A006C" w:rsidRDefault="005A006C" w:rsidP="005A006C">
            <w:pPr>
              <w:adjustRightInd w:val="0"/>
              <w:snapToGrid w:val="0"/>
              <w:rPr>
                <w:rFonts w:ascii="宋体" w:hAnsi="宋体" w:cs="宋体"/>
                <w:szCs w:val="21"/>
              </w:rPr>
            </w:pPr>
            <w:r w:rsidRPr="005A006C">
              <w:rPr>
                <w:rFonts w:ascii="宋体" w:hAnsi="宋体" w:cs="宋体" w:hint="eastAsia"/>
                <w:szCs w:val="21"/>
              </w:rPr>
              <w:t>2</w:t>
            </w:r>
            <w:r w:rsidRPr="005A006C">
              <w:rPr>
                <w:rFonts w:ascii="宋体" w:hAnsi="宋体" w:cs="宋体" w:hint="eastAsia"/>
                <w:szCs w:val="21"/>
              </w:rPr>
              <w:t>景深：</w:t>
            </w:r>
            <w:r w:rsidRPr="005A006C">
              <w:rPr>
                <w:rFonts w:ascii="宋体" w:hAnsi="宋体" w:cs="宋体" w:hint="eastAsia"/>
                <w:szCs w:val="21"/>
              </w:rPr>
              <w:t>3-100mm</w:t>
            </w:r>
            <w:r>
              <w:rPr>
                <w:rFonts w:ascii="宋体" w:hAnsi="宋体" w:cs="宋体" w:hint="eastAsia"/>
                <w:szCs w:val="21"/>
              </w:rPr>
              <w:t>。</w:t>
            </w:r>
          </w:p>
          <w:p w:rsidR="005A006C" w:rsidRPr="005A006C" w:rsidRDefault="005A006C" w:rsidP="005A006C">
            <w:pPr>
              <w:adjustRightInd w:val="0"/>
              <w:snapToGrid w:val="0"/>
              <w:rPr>
                <w:rFonts w:ascii="宋体" w:hAnsi="宋体" w:cs="宋体"/>
                <w:szCs w:val="21"/>
              </w:rPr>
            </w:pPr>
            <w:r w:rsidRPr="005A006C">
              <w:rPr>
                <w:rFonts w:ascii="宋体" w:hAnsi="宋体" w:cs="宋体" w:hint="eastAsia"/>
                <w:szCs w:val="21"/>
              </w:rPr>
              <w:t>3</w:t>
            </w:r>
            <w:r w:rsidRPr="005A006C">
              <w:rPr>
                <w:rFonts w:ascii="宋体" w:hAnsi="宋体" w:cs="宋体" w:hint="eastAsia"/>
                <w:szCs w:val="21"/>
              </w:rPr>
              <w:t>头端部外径≤</w:t>
            </w:r>
            <w:r w:rsidRPr="005A006C">
              <w:rPr>
                <w:rFonts w:ascii="宋体" w:hAnsi="宋体" w:cs="宋体" w:hint="eastAsia"/>
                <w:szCs w:val="21"/>
              </w:rPr>
              <w:t>9.3mm</w:t>
            </w:r>
            <w:r>
              <w:rPr>
                <w:rFonts w:ascii="宋体" w:hAnsi="宋体" w:cs="宋体" w:hint="eastAsia"/>
                <w:szCs w:val="21"/>
              </w:rPr>
              <w:t>。</w:t>
            </w:r>
          </w:p>
          <w:p w:rsidR="005A006C" w:rsidRPr="005A006C" w:rsidRDefault="005A006C" w:rsidP="005A006C">
            <w:pPr>
              <w:adjustRightInd w:val="0"/>
              <w:snapToGrid w:val="0"/>
              <w:rPr>
                <w:rFonts w:ascii="宋体" w:hAnsi="宋体" w:cs="宋体"/>
                <w:szCs w:val="21"/>
              </w:rPr>
            </w:pPr>
            <w:r w:rsidRPr="005A006C">
              <w:rPr>
                <w:rFonts w:ascii="宋体" w:hAnsi="宋体" w:cs="宋体" w:hint="eastAsia"/>
                <w:szCs w:val="21"/>
              </w:rPr>
              <w:t>4</w:t>
            </w:r>
            <w:proofErr w:type="gramStart"/>
            <w:r w:rsidRPr="005A006C">
              <w:rPr>
                <w:rFonts w:ascii="宋体" w:hAnsi="宋体" w:cs="宋体" w:hint="eastAsia"/>
                <w:szCs w:val="21"/>
              </w:rPr>
              <w:t>插入部</w:t>
            </w:r>
            <w:proofErr w:type="gramEnd"/>
            <w:r w:rsidRPr="005A006C">
              <w:rPr>
                <w:rFonts w:ascii="宋体" w:hAnsi="宋体" w:cs="宋体" w:hint="eastAsia"/>
                <w:szCs w:val="21"/>
              </w:rPr>
              <w:t>外径≤</w:t>
            </w:r>
            <w:r w:rsidRPr="005A006C">
              <w:rPr>
                <w:rFonts w:ascii="宋体" w:hAnsi="宋体" w:cs="宋体" w:hint="eastAsia"/>
                <w:szCs w:val="21"/>
              </w:rPr>
              <w:t>9.3mm</w:t>
            </w:r>
            <w:r>
              <w:rPr>
                <w:rFonts w:ascii="宋体" w:hAnsi="宋体" w:cs="宋体" w:hint="eastAsia"/>
                <w:szCs w:val="21"/>
              </w:rPr>
              <w:t>。</w:t>
            </w:r>
          </w:p>
          <w:p w:rsidR="005A006C" w:rsidRPr="005A006C" w:rsidRDefault="005A006C" w:rsidP="005A006C">
            <w:pPr>
              <w:adjustRightInd w:val="0"/>
              <w:snapToGrid w:val="0"/>
              <w:rPr>
                <w:rFonts w:ascii="宋体" w:hAnsi="宋体" w:cs="宋体"/>
                <w:szCs w:val="21"/>
              </w:rPr>
            </w:pPr>
            <w:r w:rsidRPr="005A006C">
              <w:rPr>
                <w:rFonts w:ascii="宋体" w:hAnsi="宋体" w:cs="宋体" w:hint="eastAsia"/>
                <w:szCs w:val="21"/>
              </w:rPr>
              <w:t>5</w:t>
            </w:r>
            <w:proofErr w:type="gramStart"/>
            <w:r w:rsidRPr="005A006C">
              <w:rPr>
                <w:rFonts w:ascii="宋体" w:hAnsi="宋体" w:cs="宋体" w:hint="eastAsia"/>
                <w:szCs w:val="21"/>
              </w:rPr>
              <w:t>钳道孔</w:t>
            </w:r>
            <w:proofErr w:type="gramEnd"/>
            <w:r w:rsidRPr="005A006C">
              <w:rPr>
                <w:rFonts w:ascii="宋体" w:hAnsi="宋体" w:cs="宋体" w:hint="eastAsia"/>
                <w:szCs w:val="21"/>
              </w:rPr>
              <w:t>内径≥</w:t>
            </w:r>
            <w:r w:rsidRPr="005A006C">
              <w:rPr>
                <w:rFonts w:ascii="宋体" w:hAnsi="宋体" w:cs="宋体" w:hint="eastAsia"/>
                <w:szCs w:val="21"/>
              </w:rPr>
              <w:t>2.8mm</w:t>
            </w:r>
            <w:r>
              <w:rPr>
                <w:rFonts w:ascii="宋体" w:hAnsi="宋体" w:cs="宋体" w:hint="eastAsia"/>
                <w:szCs w:val="21"/>
              </w:rPr>
              <w:t>。</w:t>
            </w:r>
          </w:p>
          <w:p w:rsidR="005A006C" w:rsidRPr="005A006C" w:rsidRDefault="005A006C" w:rsidP="005A006C">
            <w:pPr>
              <w:adjustRightInd w:val="0"/>
              <w:snapToGrid w:val="0"/>
              <w:rPr>
                <w:rFonts w:ascii="宋体" w:hAnsi="宋体" w:cs="宋体"/>
                <w:szCs w:val="21"/>
              </w:rPr>
            </w:pPr>
            <w:r w:rsidRPr="005A006C">
              <w:rPr>
                <w:rFonts w:ascii="宋体" w:hAnsi="宋体" w:cs="宋体" w:hint="eastAsia"/>
                <w:szCs w:val="21"/>
              </w:rPr>
              <w:t>6</w:t>
            </w:r>
            <w:r w:rsidRPr="005A006C">
              <w:rPr>
                <w:rFonts w:ascii="宋体" w:hAnsi="宋体" w:cs="宋体" w:hint="eastAsia"/>
                <w:szCs w:val="21"/>
              </w:rPr>
              <w:t>弯曲角度：上</w:t>
            </w:r>
            <w:r w:rsidRPr="005A006C">
              <w:rPr>
                <w:rFonts w:ascii="宋体" w:hAnsi="宋体" w:cs="宋体" w:hint="eastAsia"/>
                <w:szCs w:val="21"/>
              </w:rPr>
              <w:t>210</w:t>
            </w:r>
            <w:r w:rsidRPr="005A006C">
              <w:rPr>
                <w:rFonts w:ascii="宋体" w:hAnsi="宋体" w:cs="宋体" w:hint="eastAsia"/>
                <w:szCs w:val="21"/>
              </w:rPr>
              <w:t>°，下</w:t>
            </w:r>
            <w:r w:rsidRPr="005A006C">
              <w:rPr>
                <w:rFonts w:ascii="宋体" w:hAnsi="宋体" w:cs="宋体" w:hint="eastAsia"/>
                <w:szCs w:val="21"/>
              </w:rPr>
              <w:t>90</w:t>
            </w:r>
            <w:r w:rsidRPr="005A006C">
              <w:rPr>
                <w:rFonts w:ascii="宋体" w:hAnsi="宋体" w:cs="宋体" w:hint="eastAsia"/>
                <w:szCs w:val="21"/>
              </w:rPr>
              <w:t>°，左右各</w:t>
            </w:r>
            <w:r w:rsidRPr="005A006C">
              <w:rPr>
                <w:rFonts w:ascii="宋体" w:hAnsi="宋体" w:cs="宋体" w:hint="eastAsia"/>
                <w:szCs w:val="21"/>
              </w:rPr>
              <w:t>100</w:t>
            </w:r>
            <w:r w:rsidRPr="005A006C">
              <w:rPr>
                <w:rFonts w:ascii="宋体" w:hAnsi="宋体" w:cs="宋体" w:hint="eastAsia"/>
                <w:szCs w:val="21"/>
              </w:rPr>
              <w:t>°</w:t>
            </w:r>
            <w:r>
              <w:rPr>
                <w:rFonts w:ascii="宋体" w:hAnsi="宋体" w:cs="宋体" w:hint="eastAsia"/>
                <w:szCs w:val="21"/>
              </w:rPr>
              <w:t>。</w:t>
            </w:r>
          </w:p>
          <w:p w:rsidR="005A006C" w:rsidRPr="005A006C" w:rsidRDefault="005A006C" w:rsidP="005A006C">
            <w:pPr>
              <w:adjustRightInd w:val="0"/>
              <w:snapToGrid w:val="0"/>
              <w:rPr>
                <w:rFonts w:ascii="宋体" w:hAnsi="宋体" w:cs="宋体"/>
                <w:szCs w:val="21"/>
              </w:rPr>
            </w:pPr>
            <w:r w:rsidRPr="005A006C">
              <w:rPr>
                <w:rFonts w:ascii="宋体" w:hAnsi="宋体" w:cs="宋体" w:hint="eastAsia"/>
                <w:szCs w:val="21"/>
              </w:rPr>
              <w:t>7</w:t>
            </w:r>
            <w:r w:rsidRPr="005A006C">
              <w:rPr>
                <w:rFonts w:ascii="宋体" w:hAnsi="宋体" w:cs="宋体" w:hint="eastAsia"/>
                <w:szCs w:val="21"/>
              </w:rPr>
              <w:t>有效</w:t>
            </w:r>
            <w:proofErr w:type="gramStart"/>
            <w:r w:rsidRPr="005A006C">
              <w:rPr>
                <w:rFonts w:ascii="宋体" w:hAnsi="宋体" w:cs="宋体" w:hint="eastAsia"/>
                <w:szCs w:val="21"/>
              </w:rPr>
              <w:t>工作工作</w:t>
            </w:r>
            <w:proofErr w:type="gramEnd"/>
            <w:r w:rsidRPr="005A006C">
              <w:rPr>
                <w:rFonts w:ascii="宋体" w:hAnsi="宋体" w:cs="宋体" w:hint="eastAsia"/>
                <w:szCs w:val="21"/>
              </w:rPr>
              <w:t>长度≥</w:t>
            </w:r>
            <w:r w:rsidRPr="005A006C">
              <w:rPr>
                <w:rFonts w:ascii="宋体" w:hAnsi="宋体" w:cs="宋体" w:hint="eastAsia"/>
                <w:szCs w:val="21"/>
              </w:rPr>
              <w:t>1050mm</w:t>
            </w:r>
            <w:r>
              <w:rPr>
                <w:rFonts w:ascii="宋体" w:hAnsi="宋体" w:cs="宋体" w:hint="eastAsia"/>
                <w:szCs w:val="21"/>
              </w:rPr>
              <w:t>。</w:t>
            </w:r>
          </w:p>
          <w:p w:rsidR="005A006C" w:rsidRPr="005A006C" w:rsidRDefault="005A006C" w:rsidP="005A006C">
            <w:pPr>
              <w:adjustRightInd w:val="0"/>
              <w:snapToGrid w:val="0"/>
              <w:rPr>
                <w:rFonts w:ascii="宋体" w:hAnsi="宋体" w:cs="宋体"/>
                <w:szCs w:val="21"/>
              </w:rPr>
            </w:pPr>
            <w:r w:rsidRPr="005A006C">
              <w:rPr>
                <w:rFonts w:ascii="宋体" w:hAnsi="宋体" w:cs="宋体" w:hint="eastAsia"/>
                <w:szCs w:val="21"/>
              </w:rPr>
              <w:t>8</w:t>
            </w:r>
            <w:r w:rsidRPr="005A006C">
              <w:rPr>
                <w:rFonts w:ascii="宋体" w:hAnsi="宋体" w:cs="宋体" w:hint="eastAsia"/>
                <w:szCs w:val="21"/>
              </w:rPr>
              <w:t>镜体操作部至少具有</w:t>
            </w:r>
            <w:r w:rsidRPr="005A006C">
              <w:rPr>
                <w:rFonts w:ascii="宋体" w:hAnsi="宋体" w:cs="宋体" w:hint="eastAsia"/>
                <w:szCs w:val="21"/>
              </w:rPr>
              <w:t>4</w:t>
            </w:r>
            <w:r w:rsidRPr="005A006C">
              <w:rPr>
                <w:rFonts w:ascii="宋体" w:hAnsi="宋体" w:cs="宋体" w:hint="eastAsia"/>
                <w:szCs w:val="21"/>
              </w:rPr>
              <w:t>个遥控按钮，每个按钮的功能可自由编程设置</w:t>
            </w:r>
            <w:r>
              <w:rPr>
                <w:rFonts w:ascii="宋体" w:hAnsi="宋体" w:cs="宋体" w:hint="eastAsia"/>
                <w:szCs w:val="21"/>
              </w:rPr>
              <w:t>。</w:t>
            </w:r>
          </w:p>
          <w:p w:rsidR="005A006C" w:rsidRPr="00A8772C" w:rsidRDefault="005A006C" w:rsidP="005A006C">
            <w:pPr>
              <w:adjustRightInd w:val="0"/>
              <w:snapToGrid w:val="0"/>
              <w:rPr>
                <w:rFonts w:ascii="宋体" w:hAnsi="宋体" w:cs="宋体"/>
                <w:b/>
                <w:szCs w:val="21"/>
              </w:rPr>
            </w:pPr>
            <w:r w:rsidRPr="00A8772C">
              <w:rPr>
                <w:rFonts w:ascii="宋体" w:hAnsi="宋体" w:cs="宋体" w:hint="eastAsia"/>
                <w:b/>
                <w:szCs w:val="21"/>
              </w:rPr>
              <w:t>★</w:t>
            </w:r>
            <w:r w:rsidRPr="00A8772C">
              <w:rPr>
                <w:rFonts w:ascii="宋体" w:hAnsi="宋体" w:cs="宋体" w:hint="eastAsia"/>
                <w:b/>
                <w:szCs w:val="21"/>
              </w:rPr>
              <w:t>9</w:t>
            </w:r>
            <w:r w:rsidRPr="00A8772C">
              <w:rPr>
                <w:rFonts w:ascii="宋体" w:hAnsi="宋体" w:cs="宋体" w:hint="eastAsia"/>
                <w:b/>
                <w:szCs w:val="21"/>
              </w:rPr>
              <w:t>镜体具有辅助送水功能（专用送水孔道），方便手术时对出血点和病灶部位的冲洗。</w:t>
            </w:r>
          </w:p>
        </w:tc>
        <w:tc>
          <w:tcPr>
            <w:tcW w:w="701" w:type="pct"/>
            <w:tcBorders>
              <w:top w:val="single" w:sz="4" w:space="0" w:color="auto"/>
              <w:left w:val="single" w:sz="4" w:space="0" w:color="auto"/>
              <w:bottom w:val="single" w:sz="4" w:space="0" w:color="auto"/>
              <w:right w:val="single" w:sz="4" w:space="0" w:color="auto"/>
            </w:tcBorders>
            <w:vAlign w:val="center"/>
          </w:tcPr>
          <w:p w:rsidR="005A006C" w:rsidRPr="005F0FC4" w:rsidRDefault="005A006C" w:rsidP="005A006C">
            <w:pPr>
              <w:tabs>
                <w:tab w:val="left" w:pos="0"/>
              </w:tabs>
              <w:adjustRightInd w:val="0"/>
              <w:snapToGrid w:val="0"/>
              <w:jc w:val="center"/>
              <w:rPr>
                <w:rFonts w:ascii="仿宋_GB2312" w:eastAsia="仿宋_GB2312" w:hAnsi="仿宋_GB2312" w:cs="仿宋_GB2312"/>
                <w:color w:val="000000"/>
                <w:kern w:val="0"/>
                <w:szCs w:val="21"/>
              </w:rPr>
            </w:pPr>
          </w:p>
        </w:tc>
        <w:tc>
          <w:tcPr>
            <w:tcW w:w="649" w:type="pct"/>
            <w:tcBorders>
              <w:top w:val="single" w:sz="4" w:space="0" w:color="auto"/>
              <w:left w:val="single" w:sz="4" w:space="0" w:color="auto"/>
              <w:bottom w:val="single" w:sz="4" w:space="0" w:color="auto"/>
              <w:right w:val="single" w:sz="4" w:space="0" w:color="auto"/>
            </w:tcBorders>
            <w:vAlign w:val="center"/>
          </w:tcPr>
          <w:p w:rsidR="005A006C" w:rsidRDefault="005A006C" w:rsidP="005A006C">
            <w:pPr>
              <w:tabs>
                <w:tab w:val="left" w:pos="0"/>
              </w:tabs>
              <w:spacing w:line="240" w:lineRule="exact"/>
              <w:jc w:val="center"/>
              <w:rPr>
                <w:rFonts w:ascii="仿宋_GB2312" w:eastAsia="仿宋_GB2312" w:hAnsi="仿宋_GB2312" w:cs="仿宋_GB2312"/>
                <w:color w:val="000000"/>
                <w:kern w:val="0"/>
                <w:szCs w:val="21"/>
              </w:rPr>
            </w:pPr>
          </w:p>
        </w:tc>
        <w:tc>
          <w:tcPr>
            <w:tcW w:w="501" w:type="pct"/>
            <w:tcBorders>
              <w:top w:val="single" w:sz="4" w:space="0" w:color="auto"/>
              <w:left w:val="single" w:sz="4" w:space="0" w:color="auto"/>
              <w:bottom w:val="single" w:sz="4" w:space="0" w:color="auto"/>
              <w:right w:val="single" w:sz="4" w:space="0" w:color="auto"/>
            </w:tcBorders>
            <w:vAlign w:val="center"/>
          </w:tcPr>
          <w:p w:rsidR="005A006C" w:rsidRDefault="005A006C" w:rsidP="005A006C">
            <w:pPr>
              <w:tabs>
                <w:tab w:val="left" w:pos="0"/>
              </w:tabs>
              <w:spacing w:line="240" w:lineRule="exact"/>
              <w:jc w:val="center"/>
              <w:rPr>
                <w:rFonts w:ascii="仿宋_GB2312" w:eastAsia="仿宋_GB2312" w:hAnsi="仿宋_GB2312" w:cs="仿宋_GB2312"/>
                <w:color w:val="000000"/>
                <w:kern w:val="0"/>
                <w:szCs w:val="21"/>
              </w:rPr>
            </w:pPr>
          </w:p>
        </w:tc>
        <w:tc>
          <w:tcPr>
            <w:tcW w:w="511" w:type="pct"/>
            <w:tcBorders>
              <w:top w:val="single" w:sz="4" w:space="0" w:color="auto"/>
              <w:left w:val="single" w:sz="4" w:space="0" w:color="auto"/>
              <w:bottom w:val="single" w:sz="4" w:space="0" w:color="auto"/>
              <w:right w:val="single" w:sz="4" w:space="0" w:color="auto"/>
            </w:tcBorders>
            <w:vAlign w:val="center"/>
          </w:tcPr>
          <w:p w:rsidR="005A006C" w:rsidRDefault="005A006C" w:rsidP="005A006C">
            <w:pPr>
              <w:tabs>
                <w:tab w:val="left" w:pos="0"/>
              </w:tabs>
              <w:spacing w:line="240" w:lineRule="exact"/>
              <w:jc w:val="center"/>
              <w:rPr>
                <w:rFonts w:ascii="仿宋_GB2312" w:eastAsia="仿宋_GB2312" w:hAnsi="仿宋_GB2312" w:cs="仿宋_GB2312"/>
                <w:color w:val="000000"/>
                <w:kern w:val="0"/>
                <w:szCs w:val="21"/>
              </w:rPr>
            </w:pPr>
          </w:p>
        </w:tc>
      </w:tr>
    </w:tbl>
    <w:p w:rsidR="005A006C" w:rsidRDefault="005A006C"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5A006C" w:rsidRDefault="005A006C"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5A006C" w:rsidRDefault="005A006C"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5A006C" w:rsidRDefault="005A006C"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8"/>
        <w:gridCol w:w="1987"/>
        <w:gridCol w:w="1840"/>
        <w:gridCol w:w="1420"/>
        <w:gridCol w:w="1449"/>
      </w:tblGrid>
      <w:tr w:rsidR="005A006C" w:rsidTr="005A006C">
        <w:trPr>
          <w:trHeight w:val="1321"/>
        </w:trPr>
        <w:tc>
          <w:tcPr>
            <w:tcW w:w="5000" w:type="pct"/>
            <w:gridSpan w:val="5"/>
            <w:tcBorders>
              <w:top w:val="single" w:sz="4" w:space="0" w:color="auto"/>
              <w:left w:val="single" w:sz="4" w:space="0" w:color="auto"/>
              <w:bottom w:val="single" w:sz="4" w:space="0" w:color="auto"/>
              <w:right w:val="single" w:sz="4" w:space="0" w:color="auto"/>
            </w:tcBorders>
            <w:vAlign w:val="center"/>
          </w:tcPr>
          <w:p w:rsidR="005A006C" w:rsidRDefault="005A006C" w:rsidP="005A006C">
            <w:pPr>
              <w:adjustRightInd w:val="0"/>
              <w:snapToGrid w:val="0"/>
              <w:ind w:rightChars="50" w:right="105"/>
              <w:jc w:val="left"/>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szCs w:val="21"/>
              </w:rPr>
              <w:lastRenderedPageBreak/>
              <w:t>包号</w:t>
            </w:r>
            <w:proofErr w:type="gramEnd"/>
            <w:r>
              <w:rPr>
                <w:rFonts w:ascii="仿宋_GB2312" w:eastAsia="仿宋_GB2312" w:hAnsi="仿宋_GB2312" w:cs="仿宋_GB2312" w:hint="eastAsia"/>
                <w:color w:val="000000"/>
                <w:szCs w:val="21"/>
              </w:rPr>
              <w:t>/品目号：1-1.4</w:t>
            </w:r>
          </w:p>
          <w:p w:rsidR="005A006C" w:rsidRDefault="005A006C" w:rsidP="005A006C">
            <w:pPr>
              <w:pStyle w:val="a8"/>
              <w:widowControl w:val="0"/>
              <w:adjustRightInd w:val="0"/>
              <w:snapToGrid w:val="0"/>
              <w:spacing w:before="0" w:beforeAutospacing="0" w:after="0" w:afterAutospacing="0"/>
              <w:jc w:val="both"/>
              <w:rPr>
                <w:rFonts w:ascii="仿宋_GB2312" w:eastAsia="仿宋_GB2312" w:hAnsi="仿宋_GB2312" w:cs="仿宋_GB2312"/>
                <w:color w:val="000000"/>
                <w:kern w:val="2"/>
                <w:sz w:val="21"/>
                <w:szCs w:val="21"/>
              </w:rPr>
            </w:pPr>
            <w:r>
              <w:rPr>
                <w:rFonts w:ascii="仿宋_GB2312" w:eastAsia="仿宋_GB2312" w:hAnsi="仿宋_GB2312" w:cs="仿宋_GB2312" w:hint="eastAsia"/>
                <w:color w:val="000000"/>
                <w:kern w:val="2"/>
                <w:sz w:val="21"/>
                <w:szCs w:val="21"/>
              </w:rPr>
              <w:t>产品名称：</w:t>
            </w:r>
            <w:r w:rsidRPr="00792D2E">
              <w:rPr>
                <w:rFonts w:ascii="仿宋_GB2312" w:eastAsia="仿宋_GB2312" w:hAnsi="仿宋_GB2312" w:cs="仿宋_GB2312" w:hint="eastAsia"/>
                <w:color w:val="000000"/>
                <w:kern w:val="2"/>
                <w:sz w:val="21"/>
                <w:szCs w:val="21"/>
              </w:rPr>
              <w:t>高</w:t>
            </w:r>
            <w:proofErr w:type="gramStart"/>
            <w:r w:rsidRPr="00792D2E">
              <w:rPr>
                <w:rFonts w:ascii="仿宋_GB2312" w:eastAsia="仿宋_GB2312" w:hAnsi="仿宋_GB2312" w:cs="仿宋_GB2312" w:hint="eastAsia"/>
                <w:color w:val="000000"/>
                <w:kern w:val="2"/>
                <w:sz w:val="21"/>
                <w:szCs w:val="21"/>
              </w:rPr>
              <w:t>清电子</w:t>
            </w:r>
            <w:proofErr w:type="gramEnd"/>
            <w:r w:rsidRPr="00792D2E">
              <w:rPr>
                <w:rFonts w:ascii="仿宋_GB2312" w:eastAsia="仿宋_GB2312" w:hAnsi="仿宋_GB2312" w:cs="仿宋_GB2312" w:hint="eastAsia"/>
                <w:color w:val="000000"/>
                <w:kern w:val="2"/>
                <w:sz w:val="21"/>
                <w:szCs w:val="21"/>
              </w:rPr>
              <w:t>胃肠镜</w:t>
            </w:r>
            <w:r>
              <w:rPr>
                <w:rFonts w:ascii="仿宋_GB2312" w:eastAsia="仿宋_GB2312" w:hAnsi="仿宋_GB2312" w:cs="仿宋_GB2312" w:hint="eastAsia"/>
                <w:color w:val="000000"/>
                <w:kern w:val="2"/>
                <w:sz w:val="21"/>
                <w:szCs w:val="21"/>
              </w:rPr>
              <w:t>-</w:t>
            </w:r>
            <w:r w:rsidR="00CE3B8D" w:rsidRPr="00CE3B8D">
              <w:rPr>
                <w:rFonts w:ascii="仿宋_GB2312" w:eastAsia="仿宋_GB2312" w:hAnsi="仿宋_GB2312" w:cs="仿宋_GB2312" w:hint="eastAsia"/>
                <w:color w:val="000000"/>
                <w:kern w:val="2"/>
                <w:sz w:val="21"/>
                <w:szCs w:val="21"/>
              </w:rPr>
              <w:t>高</w:t>
            </w:r>
            <w:proofErr w:type="gramStart"/>
            <w:r w:rsidR="00CE3B8D" w:rsidRPr="00CE3B8D">
              <w:rPr>
                <w:rFonts w:ascii="仿宋_GB2312" w:eastAsia="仿宋_GB2312" w:hAnsi="仿宋_GB2312" w:cs="仿宋_GB2312" w:hint="eastAsia"/>
                <w:color w:val="000000"/>
                <w:kern w:val="2"/>
                <w:sz w:val="21"/>
                <w:szCs w:val="21"/>
              </w:rPr>
              <w:t>清电子</w:t>
            </w:r>
            <w:proofErr w:type="gramEnd"/>
            <w:r w:rsidR="00CE3B8D" w:rsidRPr="00CE3B8D">
              <w:rPr>
                <w:rFonts w:ascii="仿宋_GB2312" w:eastAsia="仿宋_GB2312" w:hAnsi="仿宋_GB2312" w:cs="仿宋_GB2312" w:hint="eastAsia"/>
                <w:color w:val="000000"/>
                <w:kern w:val="2"/>
                <w:sz w:val="21"/>
                <w:szCs w:val="21"/>
              </w:rPr>
              <w:t>结肠镜</w:t>
            </w:r>
          </w:p>
          <w:p w:rsidR="005A006C" w:rsidRDefault="005A006C" w:rsidP="005A006C">
            <w:pPr>
              <w:pStyle w:val="a8"/>
              <w:widowControl w:val="0"/>
              <w:adjustRightInd w:val="0"/>
              <w:snapToGrid w:val="0"/>
              <w:spacing w:before="0" w:beforeAutospacing="0" w:after="0" w:afterAutospacing="0"/>
              <w:jc w:val="both"/>
              <w:rPr>
                <w:rFonts w:ascii="仿宋_GB2312" w:eastAsia="仿宋_GB2312" w:hAnsi="仿宋_GB2312" w:cs="仿宋_GB2312"/>
                <w:color w:val="000000"/>
                <w:kern w:val="2"/>
                <w:sz w:val="21"/>
                <w:szCs w:val="21"/>
              </w:rPr>
            </w:pPr>
            <w:r>
              <w:rPr>
                <w:rFonts w:ascii="仿宋_GB2312" w:eastAsia="仿宋_GB2312" w:hAnsi="仿宋_GB2312" w:cs="仿宋_GB2312" w:hint="eastAsia"/>
                <w:color w:val="000000"/>
                <w:kern w:val="2"/>
                <w:sz w:val="21"/>
                <w:szCs w:val="21"/>
              </w:rPr>
              <w:t>数量：2条</w:t>
            </w:r>
          </w:p>
          <w:p w:rsidR="005A006C" w:rsidRDefault="005A006C" w:rsidP="005A006C">
            <w:pPr>
              <w:tabs>
                <w:tab w:val="left" w:pos="0"/>
              </w:tabs>
              <w:adjustRightInd w:val="0"/>
              <w:snapToGrid w:val="0"/>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是否为经过审批采购的进口产品：</w:t>
            </w:r>
            <w:proofErr w:type="gramStart"/>
            <w:r>
              <w:rPr>
                <w:rFonts w:ascii="仿宋_GB2312" w:eastAsia="仿宋_GB2312" w:hAnsi="仿宋_GB2312" w:cs="仿宋_GB2312" w:hint="eastAsia"/>
                <w:color w:val="000000"/>
                <w:szCs w:val="21"/>
              </w:rPr>
              <w:t>否</w:t>
            </w:r>
            <w:proofErr w:type="gramEnd"/>
          </w:p>
          <w:p w:rsidR="005A006C" w:rsidRDefault="005A006C" w:rsidP="005A006C">
            <w:pPr>
              <w:tabs>
                <w:tab w:val="left" w:pos="0"/>
              </w:tabs>
              <w:adjustRightInd w:val="0"/>
              <w:snapToGrid w:val="0"/>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是否为核心产品（非单一产品采购项目时适用）：是</w:t>
            </w:r>
          </w:p>
        </w:tc>
      </w:tr>
      <w:tr w:rsidR="005A006C" w:rsidTr="005A006C">
        <w:trPr>
          <w:trHeight w:val="1547"/>
        </w:trPr>
        <w:tc>
          <w:tcPr>
            <w:tcW w:w="2638" w:type="pct"/>
            <w:tcBorders>
              <w:top w:val="single" w:sz="4" w:space="0" w:color="auto"/>
              <w:left w:val="single" w:sz="4" w:space="0" w:color="auto"/>
              <w:bottom w:val="single" w:sz="4" w:space="0" w:color="auto"/>
              <w:right w:val="single" w:sz="4" w:space="0" w:color="auto"/>
            </w:tcBorders>
            <w:vAlign w:val="center"/>
          </w:tcPr>
          <w:p w:rsidR="005A006C" w:rsidRDefault="005A006C" w:rsidP="005A006C">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招标文件要求</w:t>
            </w:r>
          </w:p>
          <w:p w:rsidR="005A006C" w:rsidRDefault="005A006C" w:rsidP="005A006C">
            <w:pPr>
              <w:ind w:hanging="1"/>
              <w:rPr>
                <w:rFonts w:ascii="仿宋_GB2312" w:eastAsia="仿宋_GB2312" w:hAnsi="仿宋_GB2312" w:cs="仿宋_GB2312"/>
                <w:b/>
                <w:color w:val="000000"/>
                <w:szCs w:val="21"/>
              </w:rPr>
            </w:pPr>
            <w:r>
              <w:rPr>
                <w:rFonts w:ascii="仿宋_GB2312" w:eastAsia="仿宋_GB2312" w:hAnsi="仿宋_GB2312" w:cs="仿宋_GB2312" w:hint="eastAsia"/>
                <w:b/>
                <w:color w:val="000000"/>
                <w:sz w:val="18"/>
                <w:szCs w:val="18"/>
              </w:rPr>
              <w:t>重要提示：实质性要求及重要指标用★标注（“★”必须标注在序号前），★标注项不得负偏离，如果负偏离，则投标文件无效。</w:t>
            </w:r>
          </w:p>
        </w:tc>
        <w:tc>
          <w:tcPr>
            <w:tcW w:w="701" w:type="pct"/>
            <w:tcBorders>
              <w:top w:val="single" w:sz="4" w:space="0" w:color="auto"/>
              <w:left w:val="single" w:sz="4" w:space="0" w:color="auto"/>
              <w:bottom w:val="single" w:sz="4" w:space="0" w:color="auto"/>
              <w:right w:val="single" w:sz="4" w:space="0" w:color="auto"/>
            </w:tcBorders>
            <w:vAlign w:val="center"/>
          </w:tcPr>
          <w:p w:rsidR="005A006C" w:rsidRDefault="005A006C" w:rsidP="005A006C">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投标文件</w:t>
            </w:r>
          </w:p>
          <w:p w:rsidR="005A006C" w:rsidRDefault="005A006C" w:rsidP="005A006C">
            <w:pPr>
              <w:tabs>
                <w:tab w:val="left" w:pos="0"/>
              </w:tabs>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响应内容</w:t>
            </w:r>
          </w:p>
        </w:tc>
        <w:tc>
          <w:tcPr>
            <w:tcW w:w="649" w:type="pct"/>
            <w:tcBorders>
              <w:top w:val="single" w:sz="4" w:space="0" w:color="auto"/>
              <w:left w:val="single" w:sz="4" w:space="0" w:color="auto"/>
              <w:bottom w:val="single" w:sz="4" w:space="0" w:color="auto"/>
              <w:right w:val="single" w:sz="4" w:space="0" w:color="auto"/>
            </w:tcBorders>
            <w:vAlign w:val="center"/>
          </w:tcPr>
          <w:p w:rsidR="005A006C" w:rsidRDefault="005A006C" w:rsidP="005A006C">
            <w:pPr>
              <w:tabs>
                <w:tab w:val="left" w:pos="0"/>
              </w:tabs>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偏离程度</w:t>
            </w:r>
          </w:p>
        </w:tc>
        <w:tc>
          <w:tcPr>
            <w:tcW w:w="501" w:type="pct"/>
            <w:tcBorders>
              <w:top w:val="single" w:sz="4" w:space="0" w:color="auto"/>
              <w:left w:val="single" w:sz="4" w:space="0" w:color="auto"/>
              <w:bottom w:val="single" w:sz="4" w:space="0" w:color="auto"/>
              <w:right w:val="single" w:sz="4" w:space="0" w:color="auto"/>
            </w:tcBorders>
            <w:vAlign w:val="center"/>
          </w:tcPr>
          <w:p w:rsidR="005A006C" w:rsidRDefault="005A006C" w:rsidP="005A006C">
            <w:pPr>
              <w:tabs>
                <w:tab w:val="left" w:pos="0"/>
              </w:tabs>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偏离说明</w:t>
            </w:r>
          </w:p>
        </w:tc>
        <w:tc>
          <w:tcPr>
            <w:tcW w:w="511" w:type="pct"/>
            <w:tcBorders>
              <w:top w:val="single" w:sz="4" w:space="0" w:color="auto"/>
              <w:left w:val="single" w:sz="4" w:space="0" w:color="auto"/>
              <w:bottom w:val="single" w:sz="4" w:space="0" w:color="auto"/>
              <w:right w:val="single" w:sz="4" w:space="0" w:color="auto"/>
            </w:tcBorders>
            <w:vAlign w:val="center"/>
          </w:tcPr>
          <w:p w:rsidR="005A006C" w:rsidRDefault="005A006C" w:rsidP="005A006C">
            <w:pPr>
              <w:tabs>
                <w:tab w:val="left" w:pos="0"/>
              </w:tabs>
              <w:spacing w:line="24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证明材料</w:t>
            </w:r>
          </w:p>
        </w:tc>
      </w:tr>
      <w:tr w:rsidR="005A006C" w:rsidTr="005A006C">
        <w:trPr>
          <w:trHeight w:val="2313"/>
        </w:trPr>
        <w:tc>
          <w:tcPr>
            <w:tcW w:w="2638" w:type="pct"/>
            <w:tcBorders>
              <w:top w:val="single" w:sz="4" w:space="0" w:color="auto"/>
              <w:left w:val="single" w:sz="4" w:space="0" w:color="auto"/>
              <w:bottom w:val="single" w:sz="4" w:space="0" w:color="auto"/>
              <w:right w:val="single" w:sz="4" w:space="0" w:color="auto"/>
            </w:tcBorders>
          </w:tcPr>
          <w:p w:rsidR="00CE3B8D" w:rsidRPr="00CE3B8D" w:rsidRDefault="00CE3B8D" w:rsidP="00CE3B8D">
            <w:pPr>
              <w:adjustRightInd w:val="0"/>
              <w:snapToGrid w:val="0"/>
              <w:rPr>
                <w:rFonts w:ascii="宋体" w:hAnsi="宋体" w:cs="宋体"/>
                <w:szCs w:val="21"/>
              </w:rPr>
            </w:pPr>
            <w:r w:rsidRPr="00CE3B8D">
              <w:rPr>
                <w:rFonts w:ascii="宋体" w:hAnsi="宋体" w:cs="宋体" w:hint="eastAsia"/>
                <w:szCs w:val="21"/>
              </w:rPr>
              <w:t>1</w:t>
            </w:r>
            <w:r w:rsidRPr="00CE3B8D">
              <w:rPr>
                <w:rFonts w:ascii="宋体" w:hAnsi="宋体" w:cs="宋体" w:hint="eastAsia"/>
                <w:szCs w:val="21"/>
              </w:rPr>
              <w:t>视野角≥</w:t>
            </w:r>
            <w:r w:rsidRPr="00CE3B8D">
              <w:rPr>
                <w:rFonts w:ascii="宋体" w:hAnsi="宋体" w:cs="宋体" w:hint="eastAsia"/>
                <w:szCs w:val="21"/>
              </w:rPr>
              <w:t>140</w:t>
            </w:r>
            <w:r w:rsidRPr="00CE3B8D">
              <w:rPr>
                <w:rFonts w:ascii="宋体" w:hAnsi="宋体" w:cs="宋体" w:hint="eastAsia"/>
                <w:szCs w:val="21"/>
              </w:rPr>
              <w:t>°</w:t>
            </w:r>
            <w:r>
              <w:rPr>
                <w:rFonts w:ascii="宋体" w:hAnsi="宋体" w:cs="宋体" w:hint="eastAsia"/>
                <w:szCs w:val="21"/>
              </w:rPr>
              <w:t>。</w:t>
            </w:r>
          </w:p>
          <w:p w:rsidR="00CE3B8D" w:rsidRPr="00CE3B8D" w:rsidRDefault="00CE3B8D" w:rsidP="00CE3B8D">
            <w:pPr>
              <w:adjustRightInd w:val="0"/>
              <w:snapToGrid w:val="0"/>
              <w:rPr>
                <w:rFonts w:ascii="宋体" w:hAnsi="宋体" w:cs="宋体"/>
                <w:szCs w:val="21"/>
              </w:rPr>
            </w:pPr>
            <w:r w:rsidRPr="00CE3B8D">
              <w:rPr>
                <w:rFonts w:ascii="宋体" w:hAnsi="宋体" w:cs="宋体" w:hint="eastAsia"/>
                <w:szCs w:val="21"/>
              </w:rPr>
              <w:t>2</w:t>
            </w:r>
            <w:r w:rsidRPr="00CE3B8D">
              <w:rPr>
                <w:rFonts w:ascii="宋体" w:hAnsi="宋体" w:cs="宋体" w:hint="eastAsia"/>
                <w:szCs w:val="21"/>
              </w:rPr>
              <w:t>景深：</w:t>
            </w:r>
            <w:r w:rsidRPr="00CE3B8D">
              <w:rPr>
                <w:rFonts w:ascii="宋体" w:hAnsi="宋体" w:cs="宋体" w:hint="eastAsia"/>
                <w:szCs w:val="21"/>
              </w:rPr>
              <w:t>3-100mm</w:t>
            </w:r>
            <w:r>
              <w:rPr>
                <w:rFonts w:ascii="宋体" w:hAnsi="宋体" w:cs="宋体" w:hint="eastAsia"/>
                <w:szCs w:val="21"/>
              </w:rPr>
              <w:t>。</w:t>
            </w:r>
          </w:p>
          <w:p w:rsidR="00CE3B8D" w:rsidRPr="00CE3B8D" w:rsidRDefault="00CE3B8D" w:rsidP="00CE3B8D">
            <w:pPr>
              <w:adjustRightInd w:val="0"/>
              <w:snapToGrid w:val="0"/>
              <w:rPr>
                <w:rFonts w:ascii="宋体" w:hAnsi="宋体" w:cs="宋体"/>
                <w:szCs w:val="21"/>
              </w:rPr>
            </w:pPr>
            <w:r w:rsidRPr="00CE3B8D">
              <w:rPr>
                <w:rFonts w:ascii="宋体" w:hAnsi="宋体" w:cs="宋体" w:hint="eastAsia"/>
                <w:szCs w:val="21"/>
              </w:rPr>
              <w:t>3</w:t>
            </w:r>
            <w:r w:rsidRPr="00CE3B8D">
              <w:rPr>
                <w:rFonts w:ascii="宋体" w:hAnsi="宋体" w:cs="宋体" w:hint="eastAsia"/>
                <w:szCs w:val="21"/>
              </w:rPr>
              <w:t>头端部外径≤</w:t>
            </w:r>
            <w:r w:rsidRPr="00CE3B8D">
              <w:rPr>
                <w:rFonts w:ascii="宋体" w:hAnsi="宋体" w:cs="宋体" w:hint="eastAsia"/>
                <w:szCs w:val="21"/>
              </w:rPr>
              <w:t>12.0mm</w:t>
            </w:r>
            <w:r>
              <w:rPr>
                <w:rFonts w:ascii="宋体" w:hAnsi="宋体" w:cs="宋体" w:hint="eastAsia"/>
                <w:szCs w:val="21"/>
              </w:rPr>
              <w:t>。</w:t>
            </w:r>
          </w:p>
          <w:p w:rsidR="00CE3B8D" w:rsidRPr="00CE3B8D" w:rsidRDefault="00CE3B8D" w:rsidP="00CE3B8D">
            <w:pPr>
              <w:adjustRightInd w:val="0"/>
              <w:snapToGrid w:val="0"/>
              <w:rPr>
                <w:rFonts w:ascii="宋体" w:hAnsi="宋体" w:cs="宋体"/>
                <w:szCs w:val="21"/>
              </w:rPr>
            </w:pPr>
            <w:r w:rsidRPr="00CE3B8D">
              <w:rPr>
                <w:rFonts w:ascii="宋体" w:hAnsi="宋体" w:cs="宋体" w:hint="eastAsia"/>
                <w:szCs w:val="21"/>
              </w:rPr>
              <w:t>4</w:t>
            </w:r>
            <w:proofErr w:type="gramStart"/>
            <w:r w:rsidRPr="00CE3B8D">
              <w:rPr>
                <w:rFonts w:ascii="宋体" w:hAnsi="宋体" w:cs="宋体" w:hint="eastAsia"/>
                <w:szCs w:val="21"/>
              </w:rPr>
              <w:t>插入部</w:t>
            </w:r>
            <w:proofErr w:type="gramEnd"/>
            <w:r w:rsidRPr="00CE3B8D">
              <w:rPr>
                <w:rFonts w:ascii="宋体" w:hAnsi="宋体" w:cs="宋体" w:hint="eastAsia"/>
                <w:szCs w:val="21"/>
              </w:rPr>
              <w:t>外径≤</w:t>
            </w:r>
            <w:r w:rsidRPr="00CE3B8D">
              <w:rPr>
                <w:rFonts w:ascii="宋体" w:hAnsi="宋体" w:cs="宋体" w:hint="eastAsia"/>
                <w:szCs w:val="21"/>
              </w:rPr>
              <w:t>12.5mm</w:t>
            </w:r>
            <w:r>
              <w:rPr>
                <w:rFonts w:ascii="宋体" w:hAnsi="宋体" w:cs="宋体" w:hint="eastAsia"/>
                <w:szCs w:val="21"/>
              </w:rPr>
              <w:t>。</w:t>
            </w:r>
          </w:p>
          <w:p w:rsidR="00CE3B8D" w:rsidRPr="00CE3B8D" w:rsidRDefault="00CE3B8D" w:rsidP="00CE3B8D">
            <w:pPr>
              <w:adjustRightInd w:val="0"/>
              <w:snapToGrid w:val="0"/>
              <w:rPr>
                <w:rFonts w:ascii="宋体" w:hAnsi="宋体" w:cs="宋体"/>
                <w:szCs w:val="21"/>
              </w:rPr>
            </w:pPr>
            <w:r w:rsidRPr="00CE3B8D">
              <w:rPr>
                <w:rFonts w:ascii="宋体" w:hAnsi="宋体" w:cs="宋体" w:hint="eastAsia"/>
                <w:szCs w:val="21"/>
              </w:rPr>
              <w:t>5</w:t>
            </w:r>
            <w:proofErr w:type="gramStart"/>
            <w:r w:rsidRPr="00CE3B8D">
              <w:rPr>
                <w:rFonts w:ascii="宋体" w:hAnsi="宋体" w:cs="宋体" w:hint="eastAsia"/>
                <w:szCs w:val="21"/>
              </w:rPr>
              <w:t>钳道孔</w:t>
            </w:r>
            <w:proofErr w:type="gramEnd"/>
            <w:r w:rsidRPr="00CE3B8D">
              <w:rPr>
                <w:rFonts w:ascii="宋体" w:hAnsi="宋体" w:cs="宋体" w:hint="eastAsia"/>
                <w:szCs w:val="21"/>
              </w:rPr>
              <w:t>内径≥</w:t>
            </w:r>
            <w:r w:rsidRPr="00CE3B8D">
              <w:rPr>
                <w:rFonts w:ascii="宋体" w:hAnsi="宋体" w:cs="宋体" w:hint="eastAsia"/>
                <w:szCs w:val="21"/>
              </w:rPr>
              <w:t>3.8mm</w:t>
            </w:r>
            <w:r>
              <w:rPr>
                <w:rFonts w:ascii="宋体" w:hAnsi="宋体" w:cs="宋体" w:hint="eastAsia"/>
                <w:szCs w:val="21"/>
              </w:rPr>
              <w:t>。</w:t>
            </w:r>
          </w:p>
          <w:p w:rsidR="00CE3B8D" w:rsidRPr="00CE3B8D" w:rsidRDefault="00CE3B8D" w:rsidP="00CE3B8D">
            <w:pPr>
              <w:adjustRightInd w:val="0"/>
              <w:snapToGrid w:val="0"/>
              <w:rPr>
                <w:rFonts w:ascii="宋体" w:hAnsi="宋体" w:cs="宋体"/>
                <w:szCs w:val="21"/>
              </w:rPr>
            </w:pPr>
            <w:r w:rsidRPr="00CE3B8D">
              <w:rPr>
                <w:rFonts w:ascii="宋体" w:hAnsi="宋体" w:cs="宋体" w:hint="eastAsia"/>
                <w:szCs w:val="21"/>
              </w:rPr>
              <w:t>6</w:t>
            </w:r>
            <w:r w:rsidRPr="00CE3B8D">
              <w:rPr>
                <w:rFonts w:ascii="宋体" w:hAnsi="宋体" w:cs="宋体" w:hint="eastAsia"/>
                <w:szCs w:val="21"/>
              </w:rPr>
              <w:t>弯曲角度：上下各</w:t>
            </w:r>
            <w:r w:rsidRPr="00CE3B8D">
              <w:rPr>
                <w:rFonts w:ascii="宋体" w:hAnsi="宋体" w:cs="宋体" w:hint="eastAsia"/>
                <w:szCs w:val="21"/>
              </w:rPr>
              <w:t>180</w:t>
            </w:r>
            <w:r w:rsidRPr="00CE3B8D">
              <w:rPr>
                <w:rFonts w:ascii="宋体" w:hAnsi="宋体" w:cs="宋体" w:hint="eastAsia"/>
                <w:szCs w:val="21"/>
              </w:rPr>
              <w:t>°，左右各</w:t>
            </w:r>
            <w:r w:rsidRPr="00CE3B8D">
              <w:rPr>
                <w:rFonts w:ascii="宋体" w:hAnsi="宋体" w:cs="宋体" w:hint="eastAsia"/>
                <w:szCs w:val="21"/>
              </w:rPr>
              <w:t>160</w:t>
            </w:r>
            <w:r w:rsidRPr="00CE3B8D">
              <w:rPr>
                <w:rFonts w:ascii="宋体" w:hAnsi="宋体" w:cs="宋体" w:hint="eastAsia"/>
                <w:szCs w:val="21"/>
              </w:rPr>
              <w:t>°</w:t>
            </w:r>
            <w:r>
              <w:rPr>
                <w:rFonts w:ascii="宋体" w:hAnsi="宋体" w:cs="宋体" w:hint="eastAsia"/>
                <w:szCs w:val="21"/>
              </w:rPr>
              <w:t>。</w:t>
            </w:r>
          </w:p>
          <w:p w:rsidR="00CE3B8D" w:rsidRPr="00CE3B8D" w:rsidRDefault="00CE3B8D" w:rsidP="00CE3B8D">
            <w:pPr>
              <w:adjustRightInd w:val="0"/>
              <w:snapToGrid w:val="0"/>
              <w:rPr>
                <w:rFonts w:ascii="宋体" w:hAnsi="宋体" w:cs="宋体"/>
                <w:szCs w:val="21"/>
              </w:rPr>
            </w:pPr>
            <w:r w:rsidRPr="00CE3B8D">
              <w:rPr>
                <w:rFonts w:ascii="宋体" w:hAnsi="宋体" w:cs="宋体" w:hint="eastAsia"/>
                <w:szCs w:val="21"/>
              </w:rPr>
              <w:t>7</w:t>
            </w:r>
            <w:r w:rsidRPr="00CE3B8D">
              <w:rPr>
                <w:rFonts w:ascii="宋体" w:hAnsi="宋体" w:cs="宋体" w:hint="eastAsia"/>
                <w:szCs w:val="21"/>
              </w:rPr>
              <w:t>有效</w:t>
            </w:r>
            <w:proofErr w:type="gramStart"/>
            <w:r w:rsidRPr="00CE3B8D">
              <w:rPr>
                <w:rFonts w:ascii="宋体" w:hAnsi="宋体" w:cs="宋体" w:hint="eastAsia"/>
                <w:szCs w:val="21"/>
              </w:rPr>
              <w:t>工作工作</w:t>
            </w:r>
            <w:proofErr w:type="gramEnd"/>
            <w:r w:rsidRPr="00CE3B8D">
              <w:rPr>
                <w:rFonts w:ascii="宋体" w:hAnsi="宋体" w:cs="宋体" w:hint="eastAsia"/>
                <w:szCs w:val="21"/>
              </w:rPr>
              <w:t>长度≥</w:t>
            </w:r>
            <w:r w:rsidRPr="00CE3B8D">
              <w:rPr>
                <w:rFonts w:ascii="宋体" w:hAnsi="宋体" w:cs="宋体" w:hint="eastAsia"/>
                <w:szCs w:val="21"/>
              </w:rPr>
              <w:t>1350mm</w:t>
            </w:r>
            <w:r>
              <w:rPr>
                <w:rFonts w:ascii="宋体" w:hAnsi="宋体" w:cs="宋体" w:hint="eastAsia"/>
                <w:szCs w:val="21"/>
              </w:rPr>
              <w:t>。</w:t>
            </w:r>
          </w:p>
          <w:p w:rsidR="00CE3B8D" w:rsidRPr="00CE3B8D" w:rsidRDefault="00CE3B8D" w:rsidP="00CE3B8D">
            <w:pPr>
              <w:adjustRightInd w:val="0"/>
              <w:snapToGrid w:val="0"/>
              <w:rPr>
                <w:rFonts w:ascii="宋体" w:hAnsi="宋体" w:cs="宋体"/>
                <w:szCs w:val="21"/>
              </w:rPr>
            </w:pPr>
            <w:r w:rsidRPr="00CE3B8D">
              <w:rPr>
                <w:rFonts w:ascii="宋体" w:hAnsi="宋体" w:cs="宋体" w:hint="eastAsia"/>
                <w:szCs w:val="21"/>
              </w:rPr>
              <w:t>8</w:t>
            </w:r>
            <w:r w:rsidRPr="00CE3B8D">
              <w:rPr>
                <w:rFonts w:ascii="宋体" w:hAnsi="宋体" w:cs="宋体" w:hint="eastAsia"/>
                <w:szCs w:val="21"/>
              </w:rPr>
              <w:t>镜体操作部至少具有</w:t>
            </w:r>
            <w:r w:rsidRPr="00CE3B8D">
              <w:rPr>
                <w:rFonts w:ascii="宋体" w:hAnsi="宋体" w:cs="宋体" w:hint="eastAsia"/>
                <w:szCs w:val="21"/>
              </w:rPr>
              <w:t>4</w:t>
            </w:r>
            <w:r w:rsidRPr="00CE3B8D">
              <w:rPr>
                <w:rFonts w:ascii="宋体" w:hAnsi="宋体" w:cs="宋体" w:hint="eastAsia"/>
                <w:szCs w:val="21"/>
              </w:rPr>
              <w:t>个遥控按钮，每个按钮的功能可自由编程设置</w:t>
            </w:r>
            <w:r>
              <w:rPr>
                <w:rFonts w:ascii="宋体" w:hAnsi="宋体" w:cs="宋体" w:hint="eastAsia"/>
                <w:szCs w:val="21"/>
              </w:rPr>
              <w:t>。</w:t>
            </w:r>
          </w:p>
          <w:p w:rsidR="005A006C" w:rsidRPr="00A8772C" w:rsidRDefault="00CE3B8D" w:rsidP="00CE3B8D">
            <w:pPr>
              <w:adjustRightInd w:val="0"/>
              <w:snapToGrid w:val="0"/>
              <w:rPr>
                <w:rFonts w:ascii="宋体" w:hAnsi="宋体" w:cs="宋体"/>
                <w:b/>
                <w:szCs w:val="21"/>
              </w:rPr>
            </w:pPr>
            <w:r w:rsidRPr="00A8772C">
              <w:rPr>
                <w:rFonts w:ascii="宋体" w:hAnsi="宋体" w:cs="宋体" w:hint="eastAsia"/>
                <w:b/>
                <w:szCs w:val="21"/>
              </w:rPr>
              <w:t>★</w:t>
            </w:r>
            <w:r w:rsidRPr="00A8772C">
              <w:rPr>
                <w:rFonts w:ascii="宋体" w:hAnsi="宋体" w:cs="宋体" w:hint="eastAsia"/>
                <w:b/>
                <w:szCs w:val="21"/>
              </w:rPr>
              <w:t>9</w:t>
            </w:r>
            <w:r w:rsidRPr="00A8772C">
              <w:rPr>
                <w:rFonts w:ascii="宋体" w:hAnsi="宋体" w:cs="宋体" w:hint="eastAsia"/>
                <w:b/>
                <w:szCs w:val="21"/>
              </w:rPr>
              <w:t>镜体具有辅助送水功能（专用送水孔道）。</w:t>
            </w:r>
          </w:p>
        </w:tc>
        <w:tc>
          <w:tcPr>
            <w:tcW w:w="701" w:type="pct"/>
            <w:tcBorders>
              <w:top w:val="single" w:sz="4" w:space="0" w:color="auto"/>
              <w:left w:val="single" w:sz="4" w:space="0" w:color="auto"/>
              <w:bottom w:val="single" w:sz="4" w:space="0" w:color="auto"/>
              <w:right w:val="single" w:sz="4" w:space="0" w:color="auto"/>
            </w:tcBorders>
            <w:vAlign w:val="center"/>
          </w:tcPr>
          <w:p w:rsidR="005A006C" w:rsidRPr="005F0FC4" w:rsidRDefault="005A006C" w:rsidP="005A006C">
            <w:pPr>
              <w:tabs>
                <w:tab w:val="left" w:pos="0"/>
              </w:tabs>
              <w:adjustRightInd w:val="0"/>
              <w:snapToGrid w:val="0"/>
              <w:jc w:val="center"/>
              <w:rPr>
                <w:rFonts w:ascii="仿宋_GB2312" w:eastAsia="仿宋_GB2312" w:hAnsi="仿宋_GB2312" w:cs="仿宋_GB2312"/>
                <w:color w:val="000000"/>
                <w:kern w:val="0"/>
                <w:szCs w:val="21"/>
              </w:rPr>
            </w:pPr>
          </w:p>
        </w:tc>
        <w:tc>
          <w:tcPr>
            <w:tcW w:w="649" w:type="pct"/>
            <w:tcBorders>
              <w:top w:val="single" w:sz="4" w:space="0" w:color="auto"/>
              <w:left w:val="single" w:sz="4" w:space="0" w:color="auto"/>
              <w:bottom w:val="single" w:sz="4" w:space="0" w:color="auto"/>
              <w:right w:val="single" w:sz="4" w:space="0" w:color="auto"/>
            </w:tcBorders>
            <w:vAlign w:val="center"/>
          </w:tcPr>
          <w:p w:rsidR="005A006C" w:rsidRDefault="005A006C" w:rsidP="005A006C">
            <w:pPr>
              <w:tabs>
                <w:tab w:val="left" w:pos="0"/>
              </w:tabs>
              <w:spacing w:line="240" w:lineRule="exact"/>
              <w:jc w:val="center"/>
              <w:rPr>
                <w:rFonts w:ascii="仿宋_GB2312" w:eastAsia="仿宋_GB2312" w:hAnsi="仿宋_GB2312" w:cs="仿宋_GB2312"/>
                <w:color w:val="000000"/>
                <w:kern w:val="0"/>
                <w:szCs w:val="21"/>
              </w:rPr>
            </w:pPr>
          </w:p>
        </w:tc>
        <w:tc>
          <w:tcPr>
            <w:tcW w:w="501" w:type="pct"/>
            <w:tcBorders>
              <w:top w:val="single" w:sz="4" w:space="0" w:color="auto"/>
              <w:left w:val="single" w:sz="4" w:space="0" w:color="auto"/>
              <w:bottom w:val="single" w:sz="4" w:space="0" w:color="auto"/>
              <w:right w:val="single" w:sz="4" w:space="0" w:color="auto"/>
            </w:tcBorders>
            <w:vAlign w:val="center"/>
          </w:tcPr>
          <w:p w:rsidR="005A006C" w:rsidRDefault="005A006C" w:rsidP="005A006C">
            <w:pPr>
              <w:tabs>
                <w:tab w:val="left" w:pos="0"/>
              </w:tabs>
              <w:spacing w:line="240" w:lineRule="exact"/>
              <w:jc w:val="center"/>
              <w:rPr>
                <w:rFonts w:ascii="仿宋_GB2312" w:eastAsia="仿宋_GB2312" w:hAnsi="仿宋_GB2312" w:cs="仿宋_GB2312"/>
                <w:color w:val="000000"/>
                <w:kern w:val="0"/>
                <w:szCs w:val="21"/>
              </w:rPr>
            </w:pPr>
          </w:p>
        </w:tc>
        <w:tc>
          <w:tcPr>
            <w:tcW w:w="511" w:type="pct"/>
            <w:tcBorders>
              <w:top w:val="single" w:sz="4" w:space="0" w:color="auto"/>
              <w:left w:val="single" w:sz="4" w:space="0" w:color="auto"/>
              <w:bottom w:val="single" w:sz="4" w:space="0" w:color="auto"/>
              <w:right w:val="single" w:sz="4" w:space="0" w:color="auto"/>
            </w:tcBorders>
            <w:vAlign w:val="center"/>
          </w:tcPr>
          <w:p w:rsidR="005A006C" w:rsidRDefault="005A006C" w:rsidP="005A006C">
            <w:pPr>
              <w:tabs>
                <w:tab w:val="left" w:pos="0"/>
              </w:tabs>
              <w:spacing w:line="240" w:lineRule="exact"/>
              <w:jc w:val="center"/>
              <w:rPr>
                <w:rFonts w:ascii="仿宋_GB2312" w:eastAsia="仿宋_GB2312" w:hAnsi="仿宋_GB2312" w:cs="仿宋_GB2312"/>
                <w:color w:val="000000"/>
                <w:kern w:val="0"/>
                <w:szCs w:val="21"/>
              </w:rPr>
            </w:pPr>
          </w:p>
        </w:tc>
      </w:tr>
    </w:tbl>
    <w:p w:rsidR="005A006C" w:rsidRDefault="005A006C"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CE3B8D" w:rsidRDefault="00CE3B8D"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CE3B8D" w:rsidRDefault="00CE3B8D"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CE3B8D" w:rsidRDefault="00CE3B8D"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8"/>
        <w:gridCol w:w="1987"/>
        <w:gridCol w:w="1840"/>
        <w:gridCol w:w="1420"/>
        <w:gridCol w:w="1449"/>
      </w:tblGrid>
      <w:tr w:rsidR="00CE3B8D" w:rsidTr="008631D6">
        <w:trPr>
          <w:trHeight w:val="1321"/>
        </w:trPr>
        <w:tc>
          <w:tcPr>
            <w:tcW w:w="5000" w:type="pct"/>
            <w:gridSpan w:val="5"/>
            <w:tcBorders>
              <w:top w:val="single" w:sz="4" w:space="0" w:color="auto"/>
              <w:left w:val="single" w:sz="4" w:space="0" w:color="auto"/>
              <w:bottom w:val="single" w:sz="4" w:space="0" w:color="auto"/>
              <w:right w:val="single" w:sz="4" w:space="0" w:color="auto"/>
            </w:tcBorders>
            <w:vAlign w:val="center"/>
          </w:tcPr>
          <w:p w:rsidR="00CE3B8D" w:rsidRDefault="00CE3B8D" w:rsidP="008631D6">
            <w:pPr>
              <w:adjustRightInd w:val="0"/>
              <w:snapToGrid w:val="0"/>
              <w:ind w:rightChars="50" w:right="105"/>
              <w:jc w:val="left"/>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szCs w:val="21"/>
              </w:rPr>
              <w:lastRenderedPageBreak/>
              <w:t>包号</w:t>
            </w:r>
            <w:proofErr w:type="gramEnd"/>
            <w:r>
              <w:rPr>
                <w:rFonts w:ascii="仿宋_GB2312" w:eastAsia="仿宋_GB2312" w:hAnsi="仿宋_GB2312" w:cs="仿宋_GB2312" w:hint="eastAsia"/>
                <w:color w:val="000000"/>
                <w:szCs w:val="21"/>
              </w:rPr>
              <w:t>/品目号：1-1.5</w:t>
            </w:r>
          </w:p>
          <w:p w:rsidR="00CE3B8D" w:rsidRDefault="00CE3B8D" w:rsidP="008631D6">
            <w:pPr>
              <w:pStyle w:val="a8"/>
              <w:widowControl w:val="0"/>
              <w:adjustRightInd w:val="0"/>
              <w:snapToGrid w:val="0"/>
              <w:spacing w:before="0" w:beforeAutospacing="0" w:after="0" w:afterAutospacing="0"/>
              <w:jc w:val="both"/>
              <w:rPr>
                <w:rFonts w:ascii="仿宋_GB2312" w:eastAsia="仿宋_GB2312" w:hAnsi="仿宋_GB2312" w:cs="仿宋_GB2312"/>
                <w:color w:val="000000"/>
                <w:kern w:val="2"/>
                <w:sz w:val="21"/>
                <w:szCs w:val="21"/>
              </w:rPr>
            </w:pPr>
            <w:r>
              <w:rPr>
                <w:rFonts w:ascii="仿宋_GB2312" w:eastAsia="仿宋_GB2312" w:hAnsi="仿宋_GB2312" w:cs="仿宋_GB2312" w:hint="eastAsia"/>
                <w:color w:val="000000"/>
                <w:kern w:val="2"/>
                <w:sz w:val="21"/>
                <w:szCs w:val="21"/>
              </w:rPr>
              <w:t>产品名称：</w:t>
            </w:r>
            <w:r w:rsidRPr="00792D2E">
              <w:rPr>
                <w:rFonts w:ascii="仿宋_GB2312" w:eastAsia="仿宋_GB2312" w:hAnsi="仿宋_GB2312" w:cs="仿宋_GB2312" w:hint="eastAsia"/>
                <w:color w:val="000000"/>
                <w:kern w:val="2"/>
                <w:sz w:val="21"/>
                <w:szCs w:val="21"/>
              </w:rPr>
              <w:t>高</w:t>
            </w:r>
            <w:proofErr w:type="gramStart"/>
            <w:r w:rsidRPr="00792D2E">
              <w:rPr>
                <w:rFonts w:ascii="仿宋_GB2312" w:eastAsia="仿宋_GB2312" w:hAnsi="仿宋_GB2312" w:cs="仿宋_GB2312" w:hint="eastAsia"/>
                <w:color w:val="000000"/>
                <w:kern w:val="2"/>
                <w:sz w:val="21"/>
                <w:szCs w:val="21"/>
              </w:rPr>
              <w:t>清电子</w:t>
            </w:r>
            <w:proofErr w:type="gramEnd"/>
            <w:r w:rsidRPr="00792D2E">
              <w:rPr>
                <w:rFonts w:ascii="仿宋_GB2312" w:eastAsia="仿宋_GB2312" w:hAnsi="仿宋_GB2312" w:cs="仿宋_GB2312" w:hint="eastAsia"/>
                <w:color w:val="000000"/>
                <w:kern w:val="2"/>
                <w:sz w:val="21"/>
                <w:szCs w:val="21"/>
              </w:rPr>
              <w:t>胃肠镜</w:t>
            </w:r>
            <w:r>
              <w:rPr>
                <w:rFonts w:ascii="仿宋_GB2312" w:eastAsia="仿宋_GB2312" w:hAnsi="仿宋_GB2312" w:cs="仿宋_GB2312" w:hint="eastAsia"/>
                <w:color w:val="000000"/>
                <w:kern w:val="2"/>
                <w:sz w:val="21"/>
                <w:szCs w:val="21"/>
              </w:rPr>
              <w:t>-</w:t>
            </w:r>
            <w:r w:rsidRPr="00CE3B8D">
              <w:rPr>
                <w:rFonts w:ascii="仿宋_GB2312" w:eastAsia="仿宋_GB2312" w:hAnsi="仿宋_GB2312" w:cs="仿宋_GB2312" w:hint="eastAsia"/>
                <w:color w:val="000000"/>
                <w:kern w:val="2"/>
                <w:sz w:val="21"/>
                <w:szCs w:val="21"/>
              </w:rPr>
              <w:t>医用液晶显示器</w:t>
            </w:r>
          </w:p>
          <w:p w:rsidR="00CE3B8D" w:rsidRDefault="00CE3B8D" w:rsidP="008631D6">
            <w:pPr>
              <w:pStyle w:val="a8"/>
              <w:widowControl w:val="0"/>
              <w:adjustRightInd w:val="0"/>
              <w:snapToGrid w:val="0"/>
              <w:spacing w:before="0" w:beforeAutospacing="0" w:after="0" w:afterAutospacing="0"/>
              <w:jc w:val="both"/>
              <w:rPr>
                <w:rFonts w:ascii="仿宋_GB2312" w:eastAsia="仿宋_GB2312" w:hAnsi="仿宋_GB2312" w:cs="仿宋_GB2312"/>
                <w:color w:val="000000"/>
                <w:kern w:val="2"/>
                <w:sz w:val="21"/>
                <w:szCs w:val="21"/>
              </w:rPr>
            </w:pPr>
            <w:r>
              <w:rPr>
                <w:rFonts w:ascii="仿宋_GB2312" w:eastAsia="仿宋_GB2312" w:hAnsi="仿宋_GB2312" w:cs="仿宋_GB2312" w:hint="eastAsia"/>
                <w:color w:val="000000"/>
                <w:kern w:val="2"/>
                <w:sz w:val="21"/>
                <w:szCs w:val="21"/>
              </w:rPr>
              <w:t>数量：1台</w:t>
            </w:r>
          </w:p>
          <w:p w:rsidR="00CE3B8D" w:rsidRDefault="00CE3B8D" w:rsidP="008631D6">
            <w:pPr>
              <w:tabs>
                <w:tab w:val="left" w:pos="0"/>
              </w:tabs>
              <w:adjustRightInd w:val="0"/>
              <w:snapToGrid w:val="0"/>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是否为经过审批采购的进口产品：</w:t>
            </w:r>
            <w:proofErr w:type="gramStart"/>
            <w:r>
              <w:rPr>
                <w:rFonts w:ascii="仿宋_GB2312" w:eastAsia="仿宋_GB2312" w:hAnsi="仿宋_GB2312" w:cs="仿宋_GB2312" w:hint="eastAsia"/>
                <w:color w:val="000000"/>
                <w:szCs w:val="21"/>
              </w:rPr>
              <w:t>否</w:t>
            </w:r>
            <w:proofErr w:type="gramEnd"/>
          </w:p>
          <w:p w:rsidR="00CE3B8D" w:rsidRDefault="00CE3B8D" w:rsidP="008631D6">
            <w:pPr>
              <w:tabs>
                <w:tab w:val="left" w:pos="0"/>
              </w:tabs>
              <w:adjustRightInd w:val="0"/>
              <w:snapToGrid w:val="0"/>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是否为核心产品（非单一产品采购项目时适用）：是</w:t>
            </w:r>
          </w:p>
        </w:tc>
      </w:tr>
      <w:tr w:rsidR="00CE3B8D" w:rsidTr="008631D6">
        <w:trPr>
          <w:trHeight w:val="1547"/>
        </w:trPr>
        <w:tc>
          <w:tcPr>
            <w:tcW w:w="2638" w:type="pct"/>
            <w:tcBorders>
              <w:top w:val="single" w:sz="4" w:space="0" w:color="auto"/>
              <w:left w:val="single" w:sz="4" w:space="0" w:color="auto"/>
              <w:bottom w:val="single" w:sz="4" w:space="0" w:color="auto"/>
              <w:right w:val="single" w:sz="4" w:space="0" w:color="auto"/>
            </w:tcBorders>
            <w:vAlign w:val="center"/>
          </w:tcPr>
          <w:p w:rsidR="00CE3B8D" w:rsidRDefault="00CE3B8D" w:rsidP="008631D6">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招标文件要求</w:t>
            </w:r>
          </w:p>
          <w:p w:rsidR="00CE3B8D" w:rsidRDefault="00CE3B8D" w:rsidP="008631D6">
            <w:pPr>
              <w:ind w:hanging="1"/>
              <w:rPr>
                <w:rFonts w:ascii="仿宋_GB2312" w:eastAsia="仿宋_GB2312" w:hAnsi="仿宋_GB2312" w:cs="仿宋_GB2312"/>
                <w:b/>
                <w:color w:val="000000"/>
                <w:szCs w:val="21"/>
              </w:rPr>
            </w:pPr>
            <w:r>
              <w:rPr>
                <w:rFonts w:ascii="仿宋_GB2312" w:eastAsia="仿宋_GB2312" w:hAnsi="仿宋_GB2312" w:cs="仿宋_GB2312" w:hint="eastAsia"/>
                <w:b/>
                <w:color w:val="000000"/>
                <w:sz w:val="18"/>
                <w:szCs w:val="18"/>
              </w:rPr>
              <w:t>重要提示：实质性要求及重要指标用★标注（“★”必须标注在序号前），★标注项不得负偏离，如果负偏离，则投标文件无效。</w:t>
            </w:r>
          </w:p>
        </w:tc>
        <w:tc>
          <w:tcPr>
            <w:tcW w:w="701" w:type="pct"/>
            <w:tcBorders>
              <w:top w:val="single" w:sz="4" w:space="0" w:color="auto"/>
              <w:left w:val="single" w:sz="4" w:space="0" w:color="auto"/>
              <w:bottom w:val="single" w:sz="4" w:space="0" w:color="auto"/>
              <w:right w:val="single" w:sz="4" w:space="0" w:color="auto"/>
            </w:tcBorders>
            <w:vAlign w:val="center"/>
          </w:tcPr>
          <w:p w:rsidR="00CE3B8D" w:rsidRDefault="00CE3B8D" w:rsidP="008631D6">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投标文件</w:t>
            </w:r>
          </w:p>
          <w:p w:rsidR="00CE3B8D" w:rsidRDefault="00CE3B8D" w:rsidP="008631D6">
            <w:pPr>
              <w:tabs>
                <w:tab w:val="left" w:pos="0"/>
              </w:tabs>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响应内容</w:t>
            </w:r>
          </w:p>
        </w:tc>
        <w:tc>
          <w:tcPr>
            <w:tcW w:w="649" w:type="pct"/>
            <w:tcBorders>
              <w:top w:val="single" w:sz="4" w:space="0" w:color="auto"/>
              <w:left w:val="single" w:sz="4" w:space="0" w:color="auto"/>
              <w:bottom w:val="single" w:sz="4" w:space="0" w:color="auto"/>
              <w:right w:val="single" w:sz="4" w:space="0" w:color="auto"/>
            </w:tcBorders>
            <w:vAlign w:val="center"/>
          </w:tcPr>
          <w:p w:rsidR="00CE3B8D" w:rsidRDefault="00CE3B8D" w:rsidP="008631D6">
            <w:pPr>
              <w:tabs>
                <w:tab w:val="left" w:pos="0"/>
              </w:tabs>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偏离程度</w:t>
            </w:r>
          </w:p>
        </w:tc>
        <w:tc>
          <w:tcPr>
            <w:tcW w:w="501" w:type="pct"/>
            <w:tcBorders>
              <w:top w:val="single" w:sz="4" w:space="0" w:color="auto"/>
              <w:left w:val="single" w:sz="4" w:space="0" w:color="auto"/>
              <w:bottom w:val="single" w:sz="4" w:space="0" w:color="auto"/>
              <w:right w:val="single" w:sz="4" w:space="0" w:color="auto"/>
            </w:tcBorders>
            <w:vAlign w:val="center"/>
          </w:tcPr>
          <w:p w:rsidR="00CE3B8D" w:rsidRDefault="00CE3B8D" w:rsidP="008631D6">
            <w:pPr>
              <w:tabs>
                <w:tab w:val="left" w:pos="0"/>
              </w:tabs>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偏离说明</w:t>
            </w:r>
          </w:p>
        </w:tc>
        <w:tc>
          <w:tcPr>
            <w:tcW w:w="511" w:type="pct"/>
            <w:tcBorders>
              <w:top w:val="single" w:sz="4" w:space="0" w:color="auto"/>
              <w:left w:val="single" w:sz="4" w:space="0" w:color="auto"/>
              <w:bottom w:val="single" w:sz="4" w:space="0" w:color="auto"/>
              <w:right w:val="single" w:sz="4" w:space="0" w:color="auto"/>
            </w:tcBorders>
            <w:vAlign w:val="center"/>
          </w:tcPr>
          <w:p w:rsidR="00CE3B8D" w:rsidRDefault="00CE3B8D" w:rsidP="008631D6">
            <w:pPr>
              <w:tabs>
                <w:tab w:val="left" w:pos="0"/>
              </w:tabs>
              <w:spacing w:line="24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证明材料</w:t>
            </w:r>
          </w:p>
        </w:tc>
      </w:tr>
      <w:tr w:rsidR="00CE3B8D" w:rsidTr="00CE3B8D">
        <w:trPr>
          <w:trHeight w:val="754"/>
        </w:trPr>
        <w:tc>
          <w:tcPr>
            <w:tcW w:w="2638" w:type="pct"/>
            <w:tcBorders>
              <w:top w:val="single" w:sz="4" w:space="0" w:color="auto"/>
              <w:left w:val="single" w:sz="4" w:space="0" w:color="auto"/>
              <w:bottom w:val="single" w:sz="4" w:space="0" w:color="auto"/>
              <w:right w:val="single" w:sz="4" w:space="0" w:color="auto"/>
            </w:tcBorders>
          </w:tcPr>
          <w:p w:rsidR="00CE3B8D" w:rsidRPr="005A006C" w:rsidRDefault="00CE3B8D" w:rsidP="008631D6">
            <w:pPr>
              <w:adjustRightInd w:val="0"/>
              <w:snapToGrid w:val="0"/>
              <w:rPr>
                <w:rFonts w:ascii="宋体" w:hAnsi="宋体" w:cs="宋体"/>
                <w:szCs w:val="21"/>
              </w:rPr>
            </w:pPr>
            <w:r w:rsidRPr="00CE3B8D">
              <w:rPr>
                <w:rFonts w:ascii="宋体" w:hAnsi="宋体" w:cs="宋体" w:hint="eastAsia"/>
                <w:szCs w:val="21"/>
              </w:rPr>
              <w:t xml:space="preserve">1.  </w:t>
            </w:r>
            <w:r w:rsidRPr="00CE3B8D">
              <w:rPr>
                <w:rFonts w:ascii="宋体" w:hAnsi="宋体" w:cs="宋体" w:hint="eastAsia"/>
                <w:szCs w:val="21"/>
              </w:rPr>
              <w:t>≥</w:t>
            </w:r>
            <w:r w:rsidRPr="00CE3B8D">
              <w:rPr>
                <w:rFonts w:ascii="宋体" w:hAnsi="宋体" w:cs="宋体" w:hint="eastAsia"/>
                <w:szCs w:val="21"/>
              </w:rPr>
              <w:t>21.5</w:t>
            </w:r>
            <w:r w:rsidRPr="00CE3B8D">
              <w:rPr>
                <w:rFonts w:ascii="宋体" w:hAnsi="宋体" w:cs="宋体" w:hint="eastAsia"/>
                <w:szCs w:val="21"/>
              </w:rPr>
              <w:t>寸医用液晶显示器</w:t>
            </w:r>
            <w:r>
              <w:rPr>
                <w:rFonts w:ascii="宋体" w:hAnsi="宋体" w:cs="宋体" w:hint="eastAsia"/>
                <w:szCs w:val="21"/>
              </w:rPr>
              <w:t>。</w:t>
            </w:r>
          </w:p>
        </w:tc>
        <w:tc>
          <w:tcPr>
            <w:tcW w:w="701" w:type="pct"/>
            <w:tcBorders>
              <w:top w:val="single" w:sz="4" w:space="0" w:color="auto"/>
              <w:left w:val="single" w:sz="4" w:space="0" w:color="auto"/>
              <w:bottom w:val="single" w:sz="4" w:space="0" w:color="auto"/>
              <w:right w:val="single" w:sz="4" w:space="0" w:color="auto"/>
            </w:tcBorders>
            <w:vAlign w:val="center"/>
          </w:tcPr>
          <w:p w:rsidR="00CE3B8D" w:rsidRPr="005F0FC4" w:rsidRDefault="00CE3B8D" w:rsidP="008631D6">
            <w:pPr>
              <w:tabs>
                <w:tab w:val="left" w:pos="0"/>
              </w:tabs>
              <w:adjustRightInd w:val="0"/>
              <w:snapToGrid w:val="0"/>
              <w:jc w:val="center"/>
              <w:rPr>
                <w:rFonts w:ascii="仿宋_GB2312" w:eastAsia="仿宋_GB2312" w:hAnsi="仿宋_GB2312" w:cs="仿宋_GB2312"/>
                <w:color w:val="000000"/>
                <w:kern w:val="0"/>
                <w:szCs w:val="21"/>
              </w:rPr>
            </w:pPr>
          </w:p>
        </w:tc>
        <w:tc>
          <w:tcPr>
            <w:tcW w:w="649" w:type="pct"/>
            <w:tcBorders>
              <w:top w:val="single" w:sz="4" w:space="0" w:color="auto"/>
              <w:left w:val="single" w:sz="4" w:space="0" w:color="auto"/>
              <w:bottom w:val="single" w:sz="4" w:space="0" w:color="auto"/>
              <w:right w:val="single" w:sz="4" w:space="0" w:color="auto"/>
            </w:tcBorders>
            <w:vAlign w:val="center"/>
          </w:tcPr>
          <w:p w:rsidR="00CE3B8D" w:rsidRDefault="00CE3B8D" w:rsidP="008631D6">
            <w:pPr>
              <w:tabs>
                <w:tab w:val="left" w:pos="0"/>
              </w:tabs>
              <w:spacing w:line="240" w:lineRule="exact"/>
              <w:jc w:val="center"/>
              <w:rPr>
                <w:rFonts w:ascii="仿宋_GB2312" w:eastAsia="仿宋_GB2312" w:hAnsi="仿宋_GB2312" w:cs="仿宋_GB2312"/>
                <w:color w:val="000000"/>
                <w:kern w:val="0"/>
                <w:szCs w:val="21"/>
              </w:rPr>
            </w:pPr>
          </w:p>
        </w:tc>
        <w:tc>
          <w:tcPr>
            <w:tcW w:w="501" w:type="pct"/>
            <w:tcBorders>
              <w:top w:val="single" w:sz="4" w:space="0" w:color="auto"/>
              <w:left w:val="single" w:sz="4" w:space="0" w:color="auto"/>
              <w:bottom w:val="single" w:sz="4" w:space="0" w:color="auto"/>
              <w:right w:val="single" w:sz="4" w:space="0" w:color="auto"/>
            </w:tcBorders>
            <w:vAlign w:val="center"/>
          </w:tcPr>
          <w:p w:rsidR="00CE3B8D" w:rsidRDefault="00CE3B8D" w:rsidP="008631D6">
            <w:pPr>
              <w:tabs>
                <w:tab w:val="left" w:pos="0"/>
              </w:tabs>
              <w:spacing w:line="240" w:lineRule="exact"/>
              <w:jc w:val="center"/>
              <w:rPr>
                <w:rFonts w:ascii="仿宋_GB2312" w:eastAsia="仿宋_GB2312" w:hAnsi="仿宋_GB2312" w:cs="仿宋_GB2312"/>
                <w:color w:val="000000"/>
                <w:kern w:val="0"/>
                <w:szCs w:val="21"/>
              </w:rPr>
            </w:pPr>
          </w:p>
        </w:tc>
        <w:tc>
          <w:tcPr>
            <w:tcW w:w="511" w:type="pct"/>
            <w:tcBorders>
              <w:top w:val="single" w:sz="4" w:space="0" w:color="auto"/>
              <w:left w:val="single" w:sz="4" w:space="0" w:color="auto"/>
              <w:bottom w:val="single" w:sz="4" w:space="0" w:color="auto"/>
              <w:right w:val="single" w:sz="4" w:space="0" w:color="auto"/>
            </w:tcBorders>
            <w:vAlign w:val="center"/>
          </w:tcPr>
          <w:p w:rsidR="00CE3B8D" w:rsidRDefault="00CE3B8D" w:rsidP="008631D6">
            <w:pPr>
              <w:tabs>
                <w:tab w:val="left" w:pos="0"/>
              </w:tabs>
              <w:spacing w:line="240" w:lineRule="exact"/>
              <w:jc w:val="center"/>
              <w:rPr>
                <w:rFonts w:ascii="仿宋_GB2312" w:eastAsia="仿宋_GB2312" w:hAnsi="仿宋_GB2312" w:cs="仿宋_GB2312"/>
                <w:color w:val="000000"/>
                <w:kern w:val="0"/>
                <w:szCs w:val="21"/>
              </w:rPr>
            </w:pPr>
          </w:p>
        </w:tc>
      </w:tr>
    </w:tbl>
    <w:p w:rsidR="00CE3B8D" w:rsidRDefault="00CE3B8D">
      <w:pPr>
        <w:adjustRightInd w:val="0"/>
        <w:snapToGrid w:val="0"/>
        <w:spacing w:line="360" w:lineRule="auto"/>
        <w:ind w:rightChars="50" w:right="105"/>
        <w:jc w:val="left"/>
        <w:rPr>
          <w:rFonts w:ascii="仿宋_GB2312" w:eastAsia="仿宋_GB2312" w:hAnsi="仿宋_GB2312" w:cs="仿宋_GB2312"/>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8"/>
        <w:gridCol w:w="1987"/>
        <w:gridCol w:w="1840"/>
        <w:gridCol w:w="1420"/>
        <w:gridCol w:w="1449"/>
      </w:tblGrid>
      <w:tr w:rsidR="00CE3B8D" w:rsidTr="008631D6">
        <w:trPr>
          <w:trHeight w:val="1321"/>
        </w:trPr>
        <w:tc>
          <w:tcPr>
            <w:tcW w:w="5000" w:type="pct"/>
            <w:gridSpan w:val="5"/>
            <w:tcBorders>
              <w:top w:val="single" w:sz="4" w:space="0" w:color="auto"/>
              <w:left w:val="single" w:sz="4" w:space="0" w:color="auto"/>
              <w:bottom w:val="single" w:sz="4" w:space="0" w:color="auto"/>
              <w:right w:val="single" w:sz="4" w:space="0" w:color="auto"/>
            </w:tcBorders>
            <w:vAlign w:val="center"/>
          </w:tcPr>
          <w:p w:rsidR="00CE3B8D" w:rsidRDefault="00CE3B8D" w:rsidP="008631D6">
            <w:pPr>
              <w:adjustRightInd w:val="0"/>
              <w:snapToGrid w:val="0"/>
              <w:ind w:rightChars="50" w:right="105"/>
              <w:jc w:val="left"/>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szCs w:val="21"/>
              </w:rPr>
              <w:t>包号</w:t>
            </w:r>
            <w:proofErr w:type="gramEnd"/>
            <w:r>
              <w:rPr>
                <w:rFonts w:ascii="仿宋_GB2312" w:eastAsia="仿宋_GB2312" w:hAnsi="仿宋_GB2312" w:cs="仿宋_GB2312" w:hint="eastAsia"/>
                <w:color w:val="000000"/>
                <w:szCs w:val="21"/>
              </w:rPr>
              <w:t>/品目号：1-1.6</w:t>
            </w:r>
          </w:p>
          <w:p w:rsidR="00CE3B8D" w:rsidRDefault="00CE3B8D" w:rsidP="008631D6">
            <w:pPr>
              <w:pStyle w:val="a8"/>
              <w:widowControl w:val="0"/>
              <w:adjustRightInd w:val="0"/>
              <w:snapToGrid w:val="0"/>
              <w:spacing w:before="0" w:beforeAutospacing="0" w:after="0" w:afterAutospacing="0"/>
              <w:jc w:val="both"/>
              <w:rPr>
                <w:rFonts w:ascii="仿宋_GB2312" w:eastAsia="仿宋_GB2312" w:hAnsi="仿宋_GB2312" w:cs="仿宋_GB2312"/>
                <w:color w:val="000000"/>
                <w:kern w:val="2"/>
                <w:sz w:val="21"/>
                <w:szCs w:val="21"/>
              </w:rPr>
            </w:pPr>
            <w:r>
              <w:rPr>
                <w:rFonts w:ascii="仿宋_GB2312" w:eastAsia="仿宋_GB2312" w:hAnsi="仿宋_GB2312" w:cs="仿宋_GB2312" w:hint="eastAsia"/>
                <w:color w:val="000000"/>
                <w:kern w:val="2"/>
                <w:sz w:val="21"/>
                <w:szCs w:val="21"/>
              </w:rPr>
              <w:t>产品名称：</w:t>
            </w:r>
            <w:r w:rsidRPr="00792D2E">
              <w:rPr>
                <w:rFonts w:ascii="仿宋_GB2312" w:eastAsia="仿宋_GB2312" w:hAnsi="仿宋_GB2312" w:cs="仿宋_GB2312" w:hint="eastAsia"/>
                <w:color w:val="000000"/>
                <w:kern w:val="2"/>
                <w:sz w:val="21"/>
                <w:szCs w:val="21"/>
              </w:rPr>
              <w:t>高</w:t>
            </w:r>
            <w:proofErr w:type="gramStart"/>
            <w:r w:rsidRPr="00792D2E">
              <w:rPr>
                <w:rFonts w:ascii="仿宋_GB2312" w:eastAsia="仿宋_GB2312" w:hAnsi="仿宋_GB2312" w:cs="仿宋_GB2312" w:hint="eastAsia"/>
                <w:color w:val="000000"/>
                <w:kern w:val="2"/>
                <w:sz w:val="21"/>
                <w:szCs w:val="21"/>
              </w:rPr>
              <w:t>清电子</w:t>
            </w:r>
            <w:proofErr w:type="gramEnd"/>
            <w:r w:rsidRPr="00792D2E">
              <w:rPr>
                <w:rFonts w:ascii="仿宋_GB2312" w:eastAsia="仿宋_GB2312" w:hAnsi="仿宋_GB2312" w:cs="仿宋_GB2312" w:hint="eastAsia"/>
                <w:color w:val="000000"/>
                <w:kern w:val="2"/>
                <w:sz w:val="21"/>
                <w:szCs w:val="21"/>
              </w:rPr>
              <w:t>胃肠镜</w:t>
            </w:r>
            <w:r>
              <w:rPr>
                <w:rFonts w:ascii="仿宋_GB2312" w:eastAsia="仿宋_GB2312" w:hAnsi="仿宋_GB2312" w:cs="仿宋_GB2312" w:hint="eastAsia"/>
                <w:color w:val="000000"/>
                <w:kern w:val="2"/>
                <w:sz w:val="21"/>
                <w:szCs w:val="21"/>
              </w:rPr>
              <w:t>-</w:t>
            </w:r>
            <w:r w:rsidRPr="00CE3B8D">
              <w:rPr>
                <w:rFonts w:ascii="仿宋_GB2312" w:eastAsia="仿宋_GB2312" w:hAnsi="仿宋_GB2312" w:cs="仿宋_GB2312" w:hint="eastAsia"/>
                <w:color w:val="000000"/>
                <w:kern w:val="2"/>
                <w:sz w:val="21"/>
                <w:szCs w:val="21"/>
              </w:rPr>
              <w:t>内窥镜专用仪器台车</w:t>
            </w:r>
          </w:p>
          <w:p w:rsidR="00CE3B8D" w:rsidRDefault="00CE3B8D" w:rsidP="008631D6">
            <w:pPr>
              <w:pStyle w:val="a8"/>
              <w:widowControl w:val="0"/>
              <w:adjustRightInd w:val="0"/>
              <w:snapToGrid w:val="0"/>
              <w:spacing w:before="0" w:beforeAutospacing="0" w:after="0" w:afterAutospacing="0"/>
              <w:jc w:val="both"/>
              <w:rPr>
                <w:rFonts w:ascii="仿宋_GB2312" w:eastAsia="仿宋_GB2312" w:hAnsi="仿宋_GB2312" w:cs="仿宋_GB2312"/>
                <w:color w:val="000000"/>
                <w:kern w:val="2"/>
                <w:sz w:val="21"/>
                <w:szCs w:val="21"/>
              </w:rPr>
            </w:pPr>
            <w:r>
              <w:rPr>
                <w:rFonts w:ascii="仿宋_GB2312" w:eastAsia="仿宋_GB2312" w:hAnsi="仿宋_GB2312" w:cs="仿宋_GB2312" w:hint="eastAsia"/>
                <w:color w:val="000000"/>
                <w:kern w:val="2"/>
                <w:sz w:val="21"/>
                <w:szCs w:val="21"/>
              </w:rPr>
              <w:t>数量：1台</w:t>
            </w:r>
          </w:p>
          <w:p w:rsidR="00CE3B8D" w:rsidRDefault="00CE3B8D" w:rsidP="008631D6">
            <w:pPr>
              <w:tabs>
                <w:tab w:val="left" w:pos="0"/>
              </w:tabs>
              <w:adjustRightInd w:val="0"/>
              <w:snapToGrid w:val="0"/>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是否为经过审批采购的进口产品：</w:t>
            </w:r>
            <w:proofErr w:type="gramStart"/>
            <w:r>
              <w:rPr>
                <w:rFonts w:ascii="仿宋_GB2312" w:eastAsia="仿宋_GB2312" w:hAnsi="仿宋_GB2312" w:cs="仿宋_GB2312" w:hint="eastAsia"/>
                <w:color w:val="000000"/>
                <w:szCs w:val="21"/>
              </w:rPr>
              <w:t>否</w:t>
            </w:r>
            <w:proofErr w:type="gramEnd"/>
          </w:p>
          <w:p w:rsidR="00CE3B8D" w:rsidRDefault="00CE3B8D" w:rsidP="008631D6">
            <w:pPr>
              <w:tabs>
                <w:tab w:val="left" w:pos="0"/>
              </w:tabs>
              <w:adjustRightInd w:val="0"/>
              <w:snapToGrid w:val="0"/>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是否为核心产品（非单一产品采购项目时适用）：是</w:t>
            </w:r>
          </w:p>
        </w:tc>
      </w:tr>
      <w:tr w:rsidR="00CE3B8D" w:rsidTr="008631D6">
        <w:trPr>
          <w:trHeight w:val="1547"/>
        </w:trPr>
        <w:tc>
          <w:tcPr>
            <w:tcW w:w="2638" w:type="pct"/>
            <w:tcBorders>
              <w:top w:val="single" w:sz="4" w:space="0" w:color="auto"/>
              <w:left w:val="single" w:sz="4" w:space="0" w:color="auto"/>
              <w:bottom w:val="single" w:sz="4" w:space="0" w:color="auto"/>
              <w:right w:val="single" w:sz="4" w:space="0" w:color="auto"/>
            </w:tcBorders>
            <w:vAlign w:val="center"/>
          </w:tcPr>
          <w:p w:rsidR="00CE3B8D" w:rsidRDefault="00CE3B8D" w:rsidP="008631D6">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招标文件要求</w:t>
            </w:r>
          </w:p>
          <w:p w:rsidR="00CE3B8D" w:rsidRDefault="00CE3B8D" w:rsidP="008631D6">
            <w:pPr>
              <w:ind w:hanging="1"/>
              <w:rPr>
                <w:rFonts w:ascii="仿宋_GB2312" w:eastAsia="仿宋_GB2312" w:hAnsi="仿宋_GB2312" w:cs="仿宋_GB2312"/>
                <w:b/>
                <w:color w:val="000000"/>
                <w:szCs w:val="21"/>
              </w:rPr>
            </w:pPr>
            <w:r>
              <w:rPr>
                <w:rFonts w:ascii="仿宋_GB2312" w:eastAsia="仿宋_GB2312" w:hAnsi="仿宋_GB2312" w:cs="仿宋_GB2312" w:hint="eastAsia"/>
                <w:b/>
                <w:color w:val="000000"/>
                <w:sz w:val="18"/>
                <w:szCs w:val="18"/>
              </w:rPr>
              <w:t>重要提示：实质性要求及重要指标用★标注（“★”必须标注在序号前），★标注项不得负偏离，如果负偏离，则投标文件无效。</w:t>
            </w:r>
          </w:p>
        </w:tc>
        <w:tc>
          <w:tcPr>
            <w:tcW w:w="701" w:type="pct"/>
            <w:tcBorders>
              <w:top w:val="single" w:sz="4" w:space="0" w:color="auto"/>
              <w:left w:val="single" w:sz="4" w:space="0" w:color="auto"/>
              <w:bottom w:val="single" w:sz="4" w:space="0" w:color="auto"/>
              <w:right w:val="single" w:sz="4" w:space="0" w:color="auto"/>
            </w:tcBorders>
            <w:vAlign w:val="center"/>
          </w:tcPr>
          <w:p w:rsidR="00CE3B8D" w:rsidRDefault="00CE3B8D" w:rsidP="008631D6">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投标文件</w:t>
            </w:r>
          </w:p>
          <w:p w:rsidR="00CE3B8D" w:rsidRDefault="00CE3B8D" w:rsidP="008631D6">
            <w:pPr>
              <w:tabs>
                <w:tab w:val="left" w:pos="0"/>
              </w:tabs>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响应内容</w:t>
            </w:r>
          </w:p>
        </w:tc>
        <w:tc>
          <w:tcPr>
            <w:tcW w:w="649" w:type="pct"/>
            <w:tcBorders>
              <w:top w:val="single" w:sz="4" w:space="0" w:color="auto"/>
              <w:left w:val="single" w:sz="4" w:space="0" w:color="auto"/>
              <w:bottom w:val="single" w:sz="4" w:space="0" w:color="auto"/>
              <w:right w:val="single" w:sz="4" w:space="0" w:color="auto"/>
            </w:tcBorders>
            <w:vAlign w:val="center"/>
          </w:tcPr>
          <w:p w:rsidR="00CE3B8D" w:rsidRDefault="00CE3B8D" w:rsidP="008631D6">
            <w:pPr>
              <w:tabs>
                <w:tab w:val="left" w:pos="0"/>
              </w:tabs>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偏离程度</w:t>
            </w:r>
          </w:p>
        </w:tc>
        <w:tc>
          <w:tcPr>
            <w:tcW w:w="501" w:type="pct"/>
            <w:tcBorders>
              <w:top w:val="single" w:sz="4" w:space="0" w:color="auto"/>
              <w:left w:val="single" w:sz="4" w:space="0" w:color="auto"/>
              <w:bottom w:val="single" w:sz="4" w:space="0" w:color="auto"/>
              <w:right w:val="single" w:sz="4" w:space="0" w:color="auto"/>
            </w:tcBorders>
            <w:vAlign w:val="center"/>
          </w:tcPr>
          <w:p w:rsidR="00CE3B8D" w:rsidRDefault="00CE3B8D" w:rsidP="008631D6">
            <w:pPr>
              <w:tabs>
                <w:tab w:val="left" w:pos="0"/>
              </w:tabs>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偏离说明</w:t>
            </w:r>
          </w:p>
        </w:tc>
        <w:tc>
          <w:tcPr>
            <w:tcW w:w="511" w:type="pct"/>
            <w:tcBorders>
              <w:top w:val="single" w:sz="4" w:space="0" w:color="auto"/>
              <w:left w:val="single" w:sz="4" w:space="0" w:color="auto"/>
              <w:bottom w:val="single" w:sz="4" w:space="0" w:color="auto"/>
              <w:right w:val="single" w:sz="4" w:space="0" w:color="auto"/>
            </w:tcBorders>
            <w:vAlign w:val="center"/>
          </w:tcPr>
          <w:p w:rsidR="00CE3B8D" w:rsidRDefault="00CE3B8D" w:rsidP="008631D6">
            <w:pPr>
              <w:tabs>
                <w:tab w:val="left" w:pos="0"/>
              </w:tabs>
              <w:spacing w:line="24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证明材料</w:t>
            </w:r>
          </w:p>
        </w:tc>
      </w:tr>
      <w:tr w:rsidR="00CE3B8D" w:rsidTr="008631D6">
        <w:trPr>
          <w:trHeight w:val="754"/>
        </w:trPr>
        <w:tc>
          <w:tcPr>
            <w:tcW w:w="2638" w:type="pct"/>
            <w:tcBorders>
              <w:top w:val="single" w:sz="4" w:space="0" w:color="auto"/>
              <w:left w:val="single" w:sz="4" w:space="0" w:color="auto"/>
              <w:bottom w:val="single" w:sz="4" w:space="0" w:color="auto"/>
              <w:right w:val="single" w:sz="4" w:space="0" w:color="auto"/>
            </w:tcBorders>
          </w:tcPr>
          <w:p w:rsidR="00CE3B8D" w:rsidRPr="005A006C" w:rsidRDefault="004B3082" w:rsidP="008631D6">
            <w:pPr>
              <w:adjustRightInd w:val="0"/>
              <w:snapToGrid w:val="0"/>
              <w:rPr>
                <w:rFonts w:ascii="宋体" w:hAnsi="宋体" w:cs="宋体"/>
                <w:szCs w:val="21"/>
              </w:rPr>
            </w:pPr>
            <w:proofErr w:type="gramStart"/>
            <w:r>
              <w:rPr>
                <w:rFonts w:ascii="宋体" w:hAnsi="宋体" w:cs="宋体" w:hint="eastAsia"/>
                <w:szCs w:val="21"/>
              </w:rPr>
              <w:t>内窥镜标配台车</w:t>
            </w:r>
            <w:proofErr w:type="gramEnd"/>
            <w:r>
              <w:rPr>
                <w:rFonts w:ascii="宋体" w:hAnsi="宋体" w:cs="宋体" w:hint="eastAsia"/>
                <w:szCs w:val="21"/>
              </w:rPr>
              <w:t>。</w:t>
            </w:r>
          </w:p>
        </w:tc>
        <w:tc>
          <w:tcPr>
            <w:tcW w:w="701" w:type="pct"/>
            <w:tcBorders>
              <w:top w:val="single" w:sz="4" w:space="0" w:color="auto"/>
              <w:left w:val="single" w:sz="4" w:space="0" w:color="auto"/>
              <w:bottom w:val="single" w:sz="4" w:space="0" w:color="auto"/>
              <w:right w:val="single" w:sz="4" w:space="0" w:color="auto"/>
            </w:tcBorders>
            <w:vAlign w:val="center"/>
          </w:tcPr>
          <w:p w:rsidR="00CE3B8D" w:rsidRPr="005F0FC4" w:rsidRDefault="00CE3B8D" w:rsidP="008631D6">
            <w:pPr>
              <w:tabs>
                <w:tab w:val="left" w:pos="0"/>
              </w:tabs>
              <w:adjustRightInd w:val="0"/>
              <w:snapToGrid w:val="0"/>
              <w:jc w:val="center"/>
              <w:rPr>
                <w:rFonts w:ascii="仿宋_GB2312" w:eastAsia="仿宋_GB2312" w:hAnsi="仿宋_GB2312" w:cs="仿宋_GB2312"/>
                <w:color w:val="000000"/>
                <w:kern w:val="0"/>
                <w:szCs w:val="21"/>
              </w:rPr>
            </w:pPr>
          </w:p>
        </w:tc>
        <w:tc>
          <w:tcPr>
            <w:tcW w:w="649" w:type="pct"/>
            <w:tcBorders>
              <w:top w:val="single" w:sz="4" w:space="0" w:color="auto"/>
              <w:left w:val="single" w:sz="4" w:space="0" w:color="auto"/>
              <w:bottom w:val="single" w:sz="4" w:space="0" w:color="auto"/>
              <w:right w:val="single" w:sz="4" w:space="0" w:color="auto"/>
            </w:tcBorders>
            <w:vAlign w:val="center"/>
          </w:tcPr>
          <w:p w:rsidR="00CE3B8D" w:rsidRDefault="00CE3B8D" w:rsidP="008631D6">
            <w:pPr>
              <w:tabs>
                <w:tab w:val="left" w:pos="0"/>
              </w:tabs>
              <w:spacing w:line="240" w:lineRule="exact"/>
              <w:jc w:val="center"/>
              <w:rPr>
                <w:rFonts w:ascii="仿宋_GB2312" w:eastAsia="仿宋_GB2312" w:hAnsi="仿宋_GB2312" w:cs="仿宋_GB2312"/>
                <w:color w:val="000000"/>
                <w:kern w:val="0"/>
                <w:szCs w:val="21"/>
              </w:rPr>
            </w:pPr>
          </w:p>
        </w:tc>
        <w:tc>
          <w:tcPr>
            <w:tcW w:w="501" w:type="pct"/>
            <w:tcBorders>
              <w:top w:val="single" w:sz="4" w:space="0" w:color="auto"/>
              <w:left w:val="single" w:sz="4" w:space="0" w:color="auto"/>
              <w:bottom w:val="single" w:sz="4" w:space="0" w:color="auto"/>
              <w:right w:val="single" w:sz="4" w:space="0" w:color="auto"/>
            </w:tcBorders>
            <w:vAlign w:val="center"/>
          </w:tcPr>
          <w:p w:rsidR="00CE3B8D" w:rsidRDefault="00CE3B8D" w:rsidP="008631D6">
            <w:pPr>
              <w:tabs>
                <w:tab w:val="left" w:pos="0"/>
              </w:tabs>
              <w:spacing w:line="240" w:lineRule="exact"/>
              <w:jc w:val="center"/>
              <w:rPr>
                <w:rFonts w:ascii="仿宋_GB2312" w:eastAsia="仿宋_GB2312" w:hAnsi="仿宋_GB2312" w:cs="仿宋_GB2312"/>
                <w:color w:val="000000"/>
                <w:kern w:val="0"/>
                <w:szCs w:val="21"/>
              </w:rPr>
            </w:pPr>
          </w:p>
        </w:tc>
        <w:tc>
          <w:tcPr>
            <w:tcW w:w="511" w:type="pct"/>
            <w:tcBorders>
              <w:top w:val="single" w:sz="4" w:space="0" w:color="auto"/>
              <w:left w:val="single" w:sz="4" w:space="0" w:color="auto"/>
              <w:bottom w:val="single" w:sz="4" w:space="0" w:color="auto"/>
              <w:right w:val="single" w:sz="4" w:space="0" w:color="auto"/>
            </w:tcBorders>
            <w:vAlign w:val="center"/>
          </w:tcPr>
          <w:p w:rsidR="00CE3B8D" w:rsidRDefault="00CE3B8D" w:rsidP="008631D6">
            <w:pPr>
              <w:tabs>
                <w:tab w:val="left" w:pos="0"/>
              </w:tabs>
              <w:spacing w:line="240" w:lineRule="exact"/>
              <w:jc w:val="center"/>
              <w:rPr>
                <w:rFonts w:ascii="仿宋_GB2312" w:eastAsia="仿宋_GB2312" w:hAnsi="仿宋_GB2312" w:cs="仿宋_GB2312"/>
                <w:color w:val="000000"/>
                <w:kern w:val="0"/>
                <w:szCs w:val="21"/>
              </w:rPr>
            </w:pPr>
          </w:p>
        </w:tc>
      </w:tr>
    </w:tbl>
    <w:p w:rsidR="00CE3B8D" w:rsidRPr="00CE3B8D" w:rsidRDefault="00CE3B8D">
      <w:pPr>
        <w:adjustRightInd w:val="0"/>
        <w:snapToGrid w:val="0"/>
        <w:spacing w:line="360" w:lineRule="auto"/>
        <w:ind w:rightChars="50" w:right="105"/>
        <w:jc w:val="left"/>
        <w:rPr>
          <w:rFonts w:ascii="仿宋_GB2312" w:eastAsia="仿宋_GB2312" w:hAnsi="仿宋_GB2312" w:cs="仿宋_GB2312"/>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8"/>
        <w:gridCol w:w="1987"/>
        <w:gridCol w:w="1840"/>
        <w:gridCol w:w="1420"/>
        <w:gridCol w:w="1449"/>
      </w:tblGrid>
      <w:tr w:rsidR="00AE17D1" w:rsidTr="008631D6">
        <w:trPr>
          <w:trHeight w:val="1321"/>
        </w:trPr>
        <w:tc>
          <w:tcPr>
            <w:tcW w:w="5000" w:type="pct"/>
            <w:gridSpan w:val="5"/>
            <w:tcBorders>
              <w:top w:val="single" w:sz="4" w:space="0" w:color="auto"/>
              <w:left w:val="single" w:sz="4" w:space="0" w:color="auto"/>
              <w:bottom w:val="single" w:sz="4" w:space="0" w:color="auto"/>
              <w:right w:val="single" w:sz="4" w:space="0" w:color="auto"/>
            </w:tcBorders>
            <w:vAlign w:val="center"/>
          </w:tcPr>
          <w:p w:rsidR="00AE17D1" w:rsidRDefault="00AE17D1" w:rsidP="008631D6">
            <w:pPr>
              <w:adjustRightInd w:val="0"/>
              <w:snapToGrid w:val="0"/>
              <w:ind w:rightChars="50" w:right="105"/>
              <w:jc w:val="left"/>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szCs w:val="21"/>
              </w:rPr>
              <w:lastRenderedPageBreak/>
              <w:t>包号</w:t>
            </w:r>
            <w:proofErr w:type="gramEnd"/>
            <w:r>
              <w:rPr>
                <w:rFonts w:ascii="仿宋_GB2312" w:eastAsia="仿宋_GB2312" w:hAnsi="仿宋_GB2312" w:cs="仿宋_GB2312" w:hint="eastAsia"/>
                <w:color w:val="000000"/>
                <w:szCs w:val="21"/>
              </w:rPr>
              <w:t>/品目号：1-2</w:t>
            </w:r>
          </w:p>
          <w:p w:rsidR="00AE17D1" w:rsidRDefault="00AE17D1" w:rsidP="008631D6">
            <w:pPr>
              <w:pStyle w:val="a8"/>
              <w:widowControl w:val="0"/>
              <w:adjustRightInd w:val="0"/>
              <w:snapToGrid w:val="0"/>
              <w:spacing w:before="0" w:beforeAutospacing="0" w:after="0" w:afterAutospacing="0"/>
              <w:jc w:val="both"/>
              <w:rPr>
                <w:rFonts w:ascii="仿宋_GB2312" w:eastAsia="仿宋_GB2312" w:hAnsi="仿宋_GB2312" w:cs="仿宋_GB2312"/>
                <w:color w:val="000000"/>
                <w:kern w:val="2"/>
                <w:sz w:val="21"/>
                <w:szCs w:val="21"/>
              </w:rPr>
            </w:pPr>
            <w:r>
              <w:rPr>
                <w:rFonts w:ascii="仿宋_GB2312" w:eastAsia="仿宋_GB2312" w:hAnsi="仿宋_GB2312" w:cs="仿宋_GB2312" w:hint="eastAsia"/>
                <w:color w:val="000000"/>
                <w:kern w:val="2"/>
                <w:sz w:val="21"/>
                <w:szCs w:val="21"/>
              </w:rPr>
              <w:t>产品名称：</w:t>
            </w:r>
            <w:r w:rsidRPr="00AE17D1">
              <w:rPr>
                <w:rFonts w:ascii="仿宋_GB2312" w:eastAsia="仿宋_GB2312" w:hAnsi="仿宋_GB2312" w:cs="仿宋_GB2312" w:hint="eastAsia"/>
                <w:color w:val="000000"/>
                <w:kern w:val="2"/>
                <w:sz w:val="21"/>
                <w:szCs w:val="21"/>
              </w:rPr>
              <w:t>内镜清洗消毒机</w:t>
            </w:r>
          </w:p>
          <w:p w:rsidR="00AE17D1" w:rsidRDefault="00AE17D1" w:rsidP="008631D6">
            <w:pPr>
              <w:pStyle w:val="a8"/>
              <w:widowControl w:val="0"/>
              <w:adjustRightInd w:val="0"/>
              <w:snapToGrid w:val="0"/>
              <w:spacing w:before="0" w:beforeAutospacing="0" w:after="0" w:afterAutospacing="0"/>
              <w:jc w:val="both"/>
              <w:rPr>
                <w:rFonts w:ascii="仿宋_GB2312" w:eastAsia="仿宋_GB2312" w:hAnsi="仿宋_GB2312" w:cs="仿宋_GB2312"/>
                <w:color w:val="000000"/>
                <w:kern w:val="2"/>
                <w:sz w:val="21"/>
                <w:szCs w:val="21"/>
              </w:rPr>
            </w:pPr>
            <w:r>
              <w:rPr>
                <w:rFonts w:ascii="仿宋_GB2312" w:eastAsia="仿宋_GB2312" w:hAnsi="仿宋_GB2312" w:cs="仿宋_GB2312" w:hint="eastAsia"/>
                <w:color w:val="000000"/>
                <w:kern w:val="2"/>
                <w:sz w:val="21"/>
                <w:szCs w:val="21"/>
              </w:rPr>
              <w:t>数量：</w:t>
            </w:r>
            <w:r w:rsidRPr="002C1CC2">
              <w:rPr>
                <w:rFonts w:ascii="仿宋_GB2312" w:eastAsia="仿宋_GB2312" w:hAnsi="仿宋_GB2312" w:cs="仿宋_GB2312" w:hint="eastAsia"/>
                <w:color w:val="000000"/>
                <w:kern w:val="2"/>
                <w:sz w:val="21"/>
                <w:szCs w:val="21"/>
              </w:rPr>
              <w:t>1台</w:t>
            </w:r>
          </w:p>
          <w:p w:rsidR="00AE17D1" w:rsidRDefault="00AE17D1" w:rsidP="008631D6">
            <w:pPr>
              <w:tabs>
                <w:tab w:val="left" w:pos="0"/>
              </w:tabs>
              <w:adjustRightInd w:val="0"/>
              <w:snapToGrid w:val="0"/>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是否为经过审批采购的进口产品：</w:t>
            </w:r>
            <w:proofErr w:type="gramStart"/>
            <w:r>
              <w:rPr>
                <w:rFonts w:ascii="仿宋_GB2312" w:eastAsia="仿宋_GB2312" w:hAnsi="仿宋_GB2312" w:cs="仿宋_GB2312" w:hint="eastAsia"/>
                <w:color w:val="000000"/>
                <w:szCs w:val="21"/>
              </w:rPr>
              <w:t>否</w:t>
            </w:r>
            <w:proofErr w:type="gramEnd"/>
          </w:p>
          <w:p w:rsidR="00AE17D1" w:rsidRDefault="000B6452" w:rsidP="008631D6">
            <w:pPr>
              <w:tabs>
                <w:tab w:val="left" w:pos="0"/>
              </w:tabs>
              <w:adjustRightInd w:val="0"/>
              <w:snapToGrid w:val="0"/>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是否为核心产品（非单一产品采购项目时适用）：否</w:t>
            </w:r>
          </w:p>
        </w:tc>
      </w:tr>
      <w:tr w:rsidR="00AE17D1" w:rsidTr="008631D6">
        <w:trPr>
          <w:trHeight w:val="1547"/>
        </w:trPr>
        <w:tc>
          <w:tcPr>
            <w:tcW w:w="2638" w:type="pct"/>
            <w:tcBorders>
              <w:top w:val="single" w:sz="4" w:space="0" w:color="auto"/>
              <w:left w:val="single" w:sz="4" w:space="0" w:color="auto"/>
              <w:bottom w:val="single" w:sz="4" w:space="0" w:color="auto"/>
              <w:right w:val="single" w:sz="4" w:space="0" w:color="auto"/>
            </w:tcBorders>
            <w:vAlign w:val="center"/>
          </w:tcPr>
          <w:p w:rsidR="00AE17D1" w:rsidRDefault="00AE17D1" w:rsidP="008631D6">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招标文件要求</w:t>
            </w:r>
          </w:p>
          <w:p w:rsidR="00AE17D1" w:rsidRDefault="00AE17D1" w:rsidP="008631D6">
            <w:pPr>
              <w:ind w:hanging="1"/>
              <w:rPr>
                <w:rFonts w:ascii="仿宋_GB2312" w:eastAsia="仿宋_GB2312" w:hAnsi="仿宋_GB2312" w:cs="仿宋_GB2312"/>
                <w:b/>
                <w:color w:val="000000"/>
                <w:szCs w:val="21"/>
              </w:rPr>
            </w:pPr>
            <w:r>
              <w:rPr>
                <w:rFonts w:ascii="仿宋_GB2312" w:eastAsia="仿宋_GB2312" w:hAnsi="仿宋_GB2312" w:cs="仿宋_GB2312" w:hint="eastAsia"/>
                <w:b/>
                <w:color w:val="000000"/>
                <w:sz w:val="18"/>
                <w:szCs w:val="18"/>
              </w:rPr>
              <w:t>重要提示：实质性要求及重要指标用★标注（“★”必须标注在序号前），★标注项不得负偏离，如果负偏离，则投标文件无效。</w:t>
            </w:r>
          </w:p>
        </w:tc>
        <w:tc>
          <w:tcPr>
            <w:tcW w:w="701" w:type="pct"/>
            <w:tcBorders>
              <w:top w:val="single" w:sz="4" w:space="0" w:color="auto"/>
              <w:left w:val="single" w:sz="4" w:space="0" w:color="auto"/>
              <w:bottom w:val="single" w:sz="4" w:space="0" w:color="auto"/>
              <w:right w:val="single" w:sz="4" w:space="0" w:color="auto"/>
            </w:tcBorders>
            <w:vAlign w:val="center"/>
          </w:tcPr>
          <w:p w:rsidR="00AE17D1" w:rsidRDefault="00AE17D1" w:rsidP="008631D6">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投标文件</w:t>
            </w:r>
          </w:p>
          <w:p w:rsidR="00AE17D1" w:rsidRDefault="00AE17D1" w:rsidP="008631D6">
            <w:pPr>
              <w:tabs>
                <w:tab w:val="left" w:pos="0"/>
              </w:tabs>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响应内容</w:t>
            </w:r>
          </w:p>
        </w:tc>
        <w:tc>
          <w:tcPr>
            <w:tcW w:w="649" w:type="pct"/>
            <w:tcBorders>
              <w:top w:val="single" w:sz="4" w:space="0" w:color="auto"/>
              <w:left w:val="single" w:sz="4" w:space="0" w:color="auto"/>
              <w:bottom w:val="single" w:sz="4" w:space="0" w:color="auto"/>
              <w:right w:val="single" w:sz="4" w:space="0" w:color="auto"/>
            </w:tcBorders>
            <w:vAlign w:val="center"/>
          </w:tcPr>
          <w:p w:rsidR="00AE17D1" w:rsidRDefault="00AE17D1" w:rsidP="008631D6">
            <w:pPr>
              <w:tabs>
                <w:tab w:val="left" w:pos="0"/>
              </w:tabs>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偏离程度</w:t>
            </w:r>
          </w:p>
        </w:tc>
        <w:tc>
          <w:tcPr>
            <w:tcW w:w="501" w:type="pct"/>
            <w:tcBorders>
              <w:top w:val="single" w:sz="4" w:space="0" w:color="auto"/>
              <w:left w:val="single" w:sz="4" w:space="0" w:color="auto"/>
              <w:bottom w:val="single" w:sz="4" w:space="0" w:color="auto"/>
              <w:right w:val="single" w:sz="4" w:space="0" w:color="auto"/>
            </w:tcBorders>
            <w:vAlign w:val="center"/>
          </w:tcPr>
          <w:p w:rsidR="00AE17D1" w:rsidRDefault="00AE17D1" w:rsidP="008631D6">
            <w:pPr>
              <w:tabs>
                <w:tab w:val="left" w:pos="0"/>
              </w:tabs>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偏离说明</w:t>
            </w:r>
          </w:p>
        </w:tc>
        <w:tc>
          <w:tcPr>
            <w:tcW w:w="511" w:type="pct"/>
            <w:tcBorders>
              <w:top w:val="single" w:sz="4" w:space="0" w:color="auto"/>
              <w:left w:val="single" w:sz="4" w:space="0" w:color="auto"/>
              <w:bottom w:val="single" w:sz="4" w:space="0" w:color="auto"/>
              <w:right w:val="single" w:sz="4" w:space="0" w:color="auto"/>
            </w:tcBorders>
            <w:vAlign w:val="center"/>
          </w:tcPr>
          <w:p w:rsidR="00AE17D1" w:rsidRDefault="00AE17D1" w:rsidP="008631D6">
            <w:pPr>
              <w:tabs>
                <w:tab w:val="left" w:pos="0"/>
              </w:tabs>
              <w:spacing w:line="24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证明材料</w:t>
            </w:r>
          </w:p>
        </w:tc>
      </w:tr>
      <w:tr w:rsidR="00AE17D1" w:rsidTr="008631D6">
        <w:trPr>
          <w:trHeight w:val="754"/>
        </w:trPr>
        <w:tc>
          <w:tcPr>
            <w:tcW w:w="2638" w:type="pct"/>
            <w:tcBorders>
              <w:top w:val="single" w:sz="4" w:space="0" w:color="auto"/>
              <w:left w:val="single" w:sz="4" w:space="0" w:color="auto"/>
              <w:bottom w:val="single" w:sz="4" w:space="0" w:color="auto"/>
              <w:right w:val="single" w:sz="4" w:space="0" w:color="auto"/>
            </w:tcBorders>
          </w:tcPr>
          <w:p w:rsidR="00AE17D1" w:rsidRPr="00AE17D1" w:rsidRDefault="00AE17D1" w:rsidP="00AE17D1">
            <w:pPr>
              <w:pStyle w:val="ae"/>
              <w:numPr>
                <w:ilvl w:val="0"/>
                <w:numId w:val="16"/>
              </w:numPr>
              <w:adjustRightInd w:val="0"/>
              <w:snapToGrid w:val="0"/>
              <w:ind w:firstLineChars="0"/>
              <w:rPr>
                <w:rFonts w:ascii="宋体" w:hAnsi="宋体" w:cs="宋体"/>
                <w:szCs w:val="21"/>
              </w:rPr>
            </w:pPr>
            <w:r w:rsidRPr="00AE17D1">
              <w:rPr>
                <w:rFonts w:ascii="宋体" w:hAnsi="宋体" w:cs="宋体" w:hint="eastAsia"/>
                <w:szCs w:val="21"/>
              </w:rPr>
              <w:t>多条内镜</w:t>
            </w:r>
            <w:proofErr w:type="gramStart"/>
            <w:r w:rsidRPr="00AE17D1">
              <w:rPr>
                <w:rFonts w:ascii="宋体" w:hAnsi="宋体" w:cs="宋体" w:hint="eastAsia"/>
                <w:szCs w:val="21"/>
              </w:rPr>
              <w:t>消毒型洗消</w:t>
            </w:r>
            <w:proofErr w:type="gramEnd"/>
            <w:r w:rsidRPr="00AE17D1">
              <w:rPr>
                <w:rFonts w:ascii="宋体" w:hAnsi="宋体" w:cs="宋体" w:hint="eastAsia"/>
                <w:szCs w:val="21"/>
              </w:rPr>
              <w:t>机：</w:t>
            </w:r>
            <w:r w:rsidR="002C1CC2" w:rsidRPr="00AE17D1">
              <w:rPr>
                <w:rFonts w:ascii="宋体" w:hAnsi="宋体" w:cs="宋体" w:hint="eastAsia"/>
                <w:b/>
                <w:szCs w:val="21"/>
              </w:rPr>
              <w:t>★</w:t>
            </w:r>
            <w:r w:rsidRPr="00B06D35">
              <w:rPr>
                <w:rFonts w:ascii="宋体" w:hAnsi="宋体" w:cs="宋体" w:hint="eastAsia"/>
                <w:b/>
                <w:szCs w:val="21"/>
              </w:rPr>
              <w:t>一次可以同时洗消两条内镜</w:t>
            </w:r>
            <w:r w:rsidRPr="00AE17D1">
              <w:rPr>
                <w:rFonts w:ascii="宋体" w:hAnsi="宋体" w:cs="宋体" w:hint="eastAsia"/>
                <w:szCs w:val="21"/>
              </w:rPr>
              <w:t>。</w:t>
            </w:r>
          </w:p>
          <w:p w:rsidR="00AE17D1" w:rsidRDefault="00AE17D1" w:rsidP="00AE17D1">
            <w:pPr>
              <w:pStyle w:val="ae"/>
              <w:numPr>
                <w:ilvl w:val="0"/>
                <w:numId w:val="16"/>
              </w:numPr>
              <w:adjustRightInd w:val="0"/>
              <w:snapToGrid w:val="0"/>
              <w:ind w:firstLineChars="0"/>
              <w:rPr>
                <w:rFonts w:ascii="宋体" w:hAnsi="宋体" w:cs="宋体"/>
                <w:szCs w:val="21"/>
              </w:rPr>
            </w:pPr>
            <w:r w:rsidRPr="00AE17D1">
              <w:rPr>
                <w:rFonts w:ascii="宋体" w:hAnsi="宋体" w:cs="宋体" w:hint="eastAsia"/>
                <w:szCs w:val="21"/>
              </w:rPr>
              <w:t>清洗方式：采用喷淋浸泡方式对内镜进行消毒，应有执行程序并可以监测运行过程中的参数，一键式完成操作，具有测漏可视系统，自动控制完成冲洗—清洗—漂洗—</w:t>
            </w:r>
            <w:proofErr w:type="gramStart"/>
            <w:r w:rsidRPr="00AE17D1">
              <w:rPr>
                <w:rFonts w:ascii="宋体" w:hAnsi="宋体" w:cs="宋体" w:hint="eastAsia"/>
                <w:szCs w:val="21"/>
              </w:rPr>
              <w:t>消毒—末洗</w:t>
            </w:r>
            <w:proofErr w:type="gramEnd"/>
            <w:r w:rsidRPr="00AE17D1">
              <w:rPr>
                <w:rFonts w:ascii="宋体" w:hAnsi="宋体" w:cs="宋体" w:hint="eastAsia"/>
                <w:szCs w:val="21"/>
              </w:rPr>
              <w:t>—</w:t>
            </w:r>
            <w:proofErr w:type="gramStart"/>
            <w:r w:rsidRPr="00AE17D1">
              <w:rPr>
                <w:rFonts w:ascii="宋体" w:hAnsi="宋体" w:cs="宋体" w:hint="eastAsia"/>
                <w:szCs w:val="21"/>
              </w:rPr>
              <w:t>吹干全</w:t>
            </w:r>
            <w:proofErr w:type="gramEnd"/>
            <w:r w:rsidRPr="00AE17D1">
              <w:rPr>
                <w:rFonts w:ascii="宋体" w:hAnsi="宋体" w:cs="宋体" w:hint="eastAsia"/>
                <w:szCs w:val="21"/>
              </w:rPr>
              <w:t>过程，并记录打印。具备自身消毒等功能。快速接头可方便、快速的连接内镜全管道，简洁明了的中文菜单，智能彩色触摸屏控制，可实现内镜的快速清洗消毒。</w:t>
            </w:r>
          </w:p>
          <w:p w:rsidR="00AE17D1" w:rsidRDefault="00AE17D1" w:rsidP="00AE17D1">
            <w:pPr>
              <w:pStyle w:val="ae"/>
              <w:numPr>
                <w:ilvl w:val="0"/>
                <w:numId w:val="16"/>
              </w:numPr>
              <w:adjustRightInd w:val="0"/>
              <w:snapToGrid w:val="0"/>
              <w:ind w:firstLineChars="0"/>
              <w:rPr>
                <w:rFonts w:ascii="宋体" w:hAnsi="宋体" w:cs="宋体"/>
                <w:szCs w:val="21"/>
              </w:rPr>
            </w:pPr>
            <w:r w:rsidRPr="00AE17D1">
              <w:rPr>
                <w:rFonts w:ascii="宋体" w:hAnsi="宋体" w:cs="宋体" w:hint="eastAsia"/>
                <w:szCs w:val="21"/>
              </w:rPr>
              <w:t>特点：将工作程序按每天首次洗消</w:t>
            </w:r>
            <w:r w:rsidRPr="00AE17D1">
              <w:rPr>
                <w:rFonts w:ascii="宋体" w:hAnsi="宋体" w:cs="宋体" w:hint="eastAsia"/>
                <w:szCs w:val="21"/>
              </w:rPr>
              <w:t>-</w:t>
            </w:r>
            <w:proofErr w:type="gramStart"/>
            <w:r w:rsidRPr="00AE17D1">
              <w:rPr>
                <w:rFonts w:ascii="宋体" w:hAnsi="宋体" w:cs="宋体" w:hint="eastAsia"/>
                <w:szCs w:val="21"/>
              </w:rPr>
              <w:t>连台洗消</w:t>
            </w:r>
            <w:proofErr w:type="gramEnd"/>
            <w:r w:rsidRPr="00AE17D1">
              <w:rPr>
                <w:rFonts w:ascii="宋体" w:hAnsi="宋体" w:cs="宋体" w:hint="eastAsia"/>
                <w:szCs w:val="21"/>
              </w:rPr>
              <w:t>-</w:t>
            </w:r>
            <w:r w:rsidRPr="00AE17D1">
              <w:rPr>
                <w:rFonts w:ascii="宋体" w:hAnsi="宋体" w:cs="宋体" w:hint="eastAsia"/>
                <w:szCs w:val="21"/>
              </w:rPr>
              <w:t>重度污染洗消</w:t>
            </w:r>
            <w:r w:rsidRPr="00AE17D1">
              <w:rPr>
                <w:rFonts w:ascii="宋体" w:hAnsi="宋体" w:cs="宋体" w:hint="eastAsia"/>
                <w:szCs w:val="21"/>
              </w:rPr>
              <w:t>-</w:t>
            </w:r>
            <w:r w:rsidRPr="00AE17D1">
              <w:rPr>
                <w:rFonts w:ascii="宋体" w:hAnsi="宋体" w:cs="宋体" w:hint="eastAsia"/>
                <w:szCs w:val="21"/>
              </w:rPr>
              <w:t>机器自消毒结合常规消毒液的消毒时间，</w:t>
            </w:r>
            <w:r w:rsidRPr="00AE17D1">
              <w:rPr>
                <w:rFonts w:ascii="宋体" w:hAnsi="宋体" w:cs="宋体" w:hint="eastAsia"/>
                <w:b/>
                <w:szCs w:val="21"/>
              </w:rPr>
              <w:t>★具有六种按键操作模式，将工作程序按每天首次洗消</w:t>
            </w:r>
            <w:r w:rsidRPr="00AE17D1">
              <w:rPr>
                <w:rFonts w:ascii="宋体" w:hAnsi="宋体" w:cs="宋体"/>
                <w:b/>
                <w:szCs w:val="21"/>
              </w:rPr>
              <w:t>-</w:t>
            </w:r>
            <w:proofErr w:type="gramStart"/>
            <w:r w:rsidRPr="00AE17D1">
              <w:rPr>
                <w:rFonts w:ascii="宋体" w:hAnsi="宋体" w:cs="宋体" w:hint="eastAsia"/>
                <w:b/>
                <w:szCs w:val="21"/>
              </w:rPr>
              <w:t>连台洗消</w:t>
            </w:r>
            <w:proofErr w:type="gramEnd"/>
            <w:r w:rsidRPr="00AE17D1">
              <w:rPr>
                <w:rFonts w:ascii="宋体" w:hAnsi="宋体" w:cs="宋体"/>
                <w:b/>
                <w:szCs w:val="21"/>
              </w:rPr>
              <w:t>-</w:t>
            </w:r>
            <w:r w:rsidRPr="00AE17D1">
              <w:rPr>
                <w:rFonts w:ascii="宋体" w:hAnsi="宋体" w:cs="宋体" w:hint="eastAsia"/>
                <w:b/>
                <w:szCs w:val="21"/>
              </w:rPr>
              <w:t>重度污染洗</w:t>
            </w:r>
            <w:proofErr w:type="gramStart"/>
            <w:r w:rsidRPr="00AE17D1">
              <w:rPr>
                <w:rFonts w:ascii="宋体" w:hAnsi="宋体" w:cs="宋体" w:hint="eastAsia"/>
                <w:b/>
                <w:szCs w:val="21"/>
              </w:rPr>
              <w:t>消设置</w:t>
            </w:r>
            <w:proofErr w:type="gramEnd"/>
            <w:r w:rsidRPr="00AE17D1">
              <w:rPr>
                <w:rFonts w:ascii="宋体" w:hAnsi="宋体" w:cs="宋体" w:hint="eastAsia"/>
                <w:b/>
                <w:szCs w:val="21"/>
              </w:rPr>
              <w:t>为一键操作，不需要人工调时。</w:t>
            </w:r>
            <w:r w:rsidRPr="00AE17D1">
              <w:rPr>
                <w:rFonts w:ascii="宋体" w:hAnsi="宋体" w:cs="宋体" w:hint="eastAsia"/>
                <w:szCs w:val="21"/>
              </w:rPr>
              <w:t>只要把内镜彻底清洗干净后，放入洗消槽内，通过实际需要选择所需按键即可。</w:t>
            </w:r>
            <w:r w:rsidRPr="00AE17D1">
              <w:rPr>
                <w:rFonts w:ascii="宋体" w:hAnsi="宋体" w:cs="宋体" w:hint="eastAsia"/>
                <w:b/>
                <w:szCs w:val="21"/>
              </w:rPr>
              <w:t>★机器自消毒结合常规消毒液的消毒时间一键完成后将自动排放掉药液。★具有内置旋转喷嘴加速药液、水流增压冲洗，</w:t>
            </w:r>
            <w:r w:rsidRPr="00AE17D1">
              <w:rPr>
                <w:rFonts w:ascii="宋体" w:hAnsi="宋体" w:cs="宋体" w:hint="eastAsia"/>
                <w:szCs w:val="21"/>
              </w:rPr>
              <w:t>可以明显提高工作效率，并且有效地降低交叉感染。</w:t>
            </w:r>
            <w:r w:rsidRPr="00AE17D1">
              <w:rPr>
                <w:rFonts w:ascii="宋体" w:hAnsi="宋体" w:cs="宋体" w:hint="eastAsia"/>
                <w:b/>
                <w:szCs w:val="21"/>
              </w:rPr>
              <w:t>★全程负压防止消毒液气体外泄。</w:t>
            </w:r>
            <w:r w:rsidRPr="00AE17D1">
              <w:rPr>
                <w:rFonts w:ascii="宋体" w:hAnsi="宋体" w:cs="宋体" w:hint="eastAsia"/>
                <w:szCs w:val="21"/>
              </w:rPr>
              <w:t>酶液、酒精储存箱容量大于</w:t>
            </w:r>
            <w:r w:rsidRPr="00AE17D1">
              <w:rPr>
                <w:rFonts w:ascii="宋体" w:hAnsi="宋体" w:cs="宋体" w:hint="eastAsia"/>
                <w:szCs w:val="21"/>
              </w:rPr>
              <w:t>2</w:t>
            </w:r>
            <w:r w:rsidRPr="00AE17D1">
              <w:rPr>
                <w:rFonts w:ascii="宋体" w:hAnsi="宋体" w:cs="宋体" w:hint="eastAsia"/>
                <w:szCs w:val="21"/>
              </w:rPr>
              <w:t>升，清洁液用量依浓度自动添加于清洗槽中，浸泡、增压洗消内镜内外管道并漂洗、吹干；</w:t>
            </w:r>
            <w:r w:rsidRPr="00AE17D1">
              <w:rPr>
                <w:rFonts w:ascii="宋体" w:hAnsi="宋体" w:cs="宋体" w:hint="eastAsia"/>
                <w:b/>
                <w:szCs w:val="21"/>
              </w:rPr>
              <w:t>★配自动测漏显示装置，测试内镜是否泄漏；★外置</w:t>
            </w:r>
            <w:r w:rsidRPr="00AE17D1">
              <w:rPr>
                <w:rFonts w:ascii="宋体" w:hAnsi="宋体" w:cs="宋体" w:hint="eastAsia"/>
                <w:b/>
                <w:szCs w:val="21"/>
              </w:rPr>
              <w:t>0.01</w:t>
            </w:r>
            <w:r w:rsidRPr="00AE17D1">
              <w:rPr>
                <w:rFonts w:ascii="宋体" w:hAnsi="宋体" w:cs="宋体" w:hint="eastAsia"/>
                <w:b/>
                <w:szCs w:val="21"/>
              </w:rPr>
              <w:t>微米自动反冲洗式超滤净水器及流式灭菌器。</w:t>
            </w:r>
            <w:r w:rsidRPr="00AE17D1">
              <w:rPr>
                <w:rFonts w:ascii="宋体" w:hAnsi="宋体" w:cs="宋体" w:hint="eastAsia"/>
                <w:szCs w:val="21"/>
              </w:rPr>
              <w:t>确保漂洗水的纯净度。每完成一个流程，可依需要打印洗消过程。</w:t>
            </w:r>
          </w:p>
          <w:p w:rsidR="00AE17D1" w:rsidRDefault="00AE17D1" w:rsidP="00AE17D1">
            <w:pPr>
              <w:pStyle w:val="ae"/>
              <w:numPr>
                <w:ilvl w:val="0"/>
                <w:numId w:val="16"/>
              </w:numPr>
              <w:adjustRightInd w:val="0"/>
              <w:snapToGrid w:val="0"/>
              <w:ind w:firstLineChars="0"/>
              <w:rPr>
                <w:rFonts w:ascii="宋体" w:hAnsi="宋体" w:cs="宋体"/>
                <w:szCs w:val="21"/>
              </w:rPr>
            </w:pPr>
            <w:r w:rsidRPr="00AE17D1">
              <w:rPr>
                <w:rFonts w:ascii="宋体" w:hAnsi="宋体" w:cs="宋体" w:hint="eastAsia"/>
                <w:szCs w:val="21"/>
              </w:rPr>
              <w:t>系统采用</w:t>
            </w:r>
            <w:r w:rsidRPr="00AE17D1">
              <w:rPr>
                <w:rFonts w:ascii="宋体" w:hAnsi="宋体" w:cs="宋体" w:hint="eastAsia"/>
                <w:b/>
                <w:szCs w:val="21"/>
              </w:rPr>
              <w:t>★彩色</w:t>
            </w:r>
            <w:r w:rsidRPr="00AE17D1">
              <w:rPr>
                <w:rFonts w:ascii="宋体" w:hAnsi="宋体" w:cs="宋体" w:hint="eastAsia"/>
                <w:b/>
                <w:szCs w:val="21"/>
              </w:rPr>
              <w:t>7</w:t>
            </w:r>
            <w:r w:rsidRPr="00AE17D1">
              <w:rPr>
                <w:rFonts w:ascii="宋体" w:hAnsi="宋体" w:cs="宋体" w:hint="eastAsia"/>
                <w:b/>
                <w:szCs w:val="21"/>
              </w:rPr>
              <w:t>寸触摸屏控制，</w:t>
            </w:r>
            <w:r w:rsidRPr="00AE17D1">
              <w:rPr>
                <w:rFonts w:ascii="宋体" w:hAnsi="宋体" w:cs="宋体" w:hint="eastAsia"/>
                <w:szCs w:val="21"/>
              </w:rPr>
              <w:t>洗</w:t>
            </w:r>
            <w:proofErr w:type="gramStart"/>
            <w:r w:rsidRPr="00AE17D1">
              <w:rPr>
                <w:rFonts w:ascii="宋体" w:hAnsi="宋体" w:cs="宋体" w:hint="eastAsia"/>
                <w:szCs w:val="21"/>
              </w:rPr>
              <w:t>消时间</w:t>
            </w:r>
            <w:proofErr w:type="gramEnd"/>
            <w:r w:rsidRPr="00AE17D1">
              <w:rPr>
                <w:rFonts w:ascii="宋体" w:hAnsi="宋体" w:cs="宋体" w:hint="eastAsia"/>
                <w:szCs w:val="21"/>
              </w:rPr>
              <w:t>和次数实时在线显示。中文菜单提示，触摸屏一键式操作。</w:t>
            </w:r>
          </w:p>
          <w:p w:rsidR="00AE17D1" w:rsidRDefault="00AE17D1" w:rsidP="00AE17D1">
            <w:pPr>
              <w:pStyle w:val="ae"/>
              <w:numPr>
                <w:ilvl w:val="0"/>
                <w:numId w:val="16"/>
              </w:numPr>
              <w:adjustRightInd w:val="0"/>
              <w:snapToGrid w:val="0"/>
              <w:ind w:firstLineChars="0"/>
              <w:rPr>
                <w:rFonts w:ascii="宋体" w:hAnsi="宋体" w:cs="宋体"/>
                <w:b/>
                <w:szCs w:val="21"/>
              </w:rPr>
            </w:pPr>
            <w:r w:rsidRPr="00AE17D1">
              <w:rPr>
                <w:rFonts w:ascii="宋体" w:hAnsi="宋体" w:cs="宋体" w:hint="eastAsia"/>
                <w:b/>
                <w:szCs w:val="21"/>
              </w:rPr>
              <w:lastRenderedPageBreak/>
              <w:t>★内部连接管件为</w:t>
            </w:r>
            <w:r w:rsidRPr="00AE17D1">
              <w:rPr>
                <w:rFonts w:ascii="宋体" w:hAnsi="宋体" w:cs="宋体" w:hint="eastAsia"/>
                <w:b/>
                <w:szCs w:val="21"/>
              </w:rPr>
              <w:t>PP</w:t>
            </w:r>
            <w:r w:rsidRPr="00AE17D1">
              <w:rPr>
                <w:rFonts w:ascii="宋体" w:hAnsi="宋体" w:cs="宋体" w:hint="eastAsia"/>
                <w:b/>
                <w:szCs w:val="21"/>
              </w:rPr>
              <w:t>材质，耐酸、耐碱、耐腐蚀。</w:t>
            </w:r>
          </w:p>
          <w:p w:rsidR="00AE17D1" w:rsidRDefault="00AE17D1" w:rsidP="00AE17D1">
            <w:pPr>
              <w:pStyle w:val="ae"/>
              <w:numPr>
                <w:ilvl w:val="0"/>
                <w:numId w:val="16"/>
              </w:numPr>
              <w:adjustRightInd w:val="0"/>
              <w:snapToGrid w:val="0"/>
              <w:ind w:firstLineChars="0"/>
              <w:rPr>
                <w:rFonts w:ascii="宋体" w:hAnsi="宋体" w:cs="宋体"/>
                <w:szCs w:val="21"/>
              </w:rPr>
            </w:pPr>
            <w:r w:rsidRPr="00AE17D1">
              <w:rPr>
                <w:rFonts w:ascii="宋体" w:hAnsi="宋体" w:cs="宋体" w:hint="eastAsia"/>
                <w:szCs w:val="21"/>
              </w:rPr>
              <w:t>工作电压、温度：</w:t>
            </w:r>
            <w:r w:rsidRPr="00AE17D1">
              <w:rPr>
                <w:rFonts w:ascii="宋体" w:hAnsi="宋体" w:cs="宋体" w:hint="eastAsia"/>
                <w:szCs w:val="21"/>
              </w:rPr>
              <w:t>AC220V</w:t>
            </w:r>
            <w:r w:rsidRPr="00AE17D1">
              <w:rPr>
                <w:rFonts w:ascii="宋体" w:hAnsi="宋体" w:cs="宋体" w:hint="eastAsia"/>
                <w:szCs w:val="21"/>
              </w:rPr>
              <w:t>±</w:t>
            </w:r>
            <w:r w:rsidRPr="00AE17D1">
              <w:rPr>
                <w:rFonts w:ascii="宋体" w:hAnsi="宋体" w:cs="宋体" w:hint="eastAsia"/>
                <w:szCs w:val="21"/>
              </w:rPr>
              <w:t>10</w:t>
            </w:r>
            <w:r w:rsidRPr="00AE17D1">
              <w:rPr>
                <w:rFonts w:ascii="宋体" w:hAnsi="宋体" w:cs="宋体" w:hint="eastAsia"/>
                <w:szCs w:val="21"/>
              </w:rPr>
              <w:t>％</w:t>
            </w:r>
            <w:r w:rsidRPr="00AE17D1">
              <w:rPr>
                <w:rFonts w:ascii="宋体" w:hAnsi="宋体" w:cs="宋体" w:hint="eastAsia"/>
                <w:szCs w:val="21"/>
              </w:rPr>
              <w:t xml:space="preserve">  50Hz</w:t>
            </w:r>
            <w:r w:rsidRPr="00AE17D1">
              <w:rPr>
                <w:rFonts w:ascii="宋体" w:hAnsi="宋体" w:cs="宋体" w:hint="eastAsia"/>
                <w:szCs w:val="21"/>
              </w:rPr>
              <w:t>；</w:t>
            </w:r>
            <w:r w:rsidRPr="00AE17D1">
              <w:rPr>
                <w:rFonts w:ascii="宋体" w:hAnsi="宋体" w:cs="宋体" w:hint="eastAsia"/>
                <w:szCs w:val="21"/>
              </w:rPr>
              <w:t>0--50</w:t>
            </w:r>
            <w:r w:rsidRPr="00AE17D1">
              <w:rPr>
                <w:rFonts w:ascii="宋体" w:hAnsi="宋体" w:cs="宋体" w:hint="eastAsia"/>
                <w:szCs w:val="21"/>
              </w:rPr>
              <w:t>℃</w:t>
            </w:r>
            <w:r>
              <w:rPr>
                <w:rFonts w:ascii="宋体" w:hAnsi="宋体" w:cs="宋体" w:hint="eastAsia"/>
                <w:szCs w:val="21"/>
              </w:rPr>
              <w:t>。</w:t>
            </w:r>
          </w:p>
          <w:p w:rsidR="00AE17D1" w:rsidRDefault="00AE17D1" w:rsidP="00AE17D1">
            <w:pPr>
              <w:pStyle w:val="ae"/>
              <w:numPr>
                <w:ilvl w:val="0"/>
                <w:numId w:val="16"/>
              </w:numPr>
              <w:adjustRightInd w:val="0"/>
              <w:snapToGrid w:val="0"/>
              <w:ind w:firstLineChars="0"/>
              <w:rPr>
                <w:rFonts w:ascii="宋体" w:hAnsi="宋体" w:cs="宋体"/>
                <w:szCs w:val="21"/>
              </w:rPr>
            </w:pPr>
            <w:r w:rsidRPr="00AE17D1">
              <w:rPr>
                <w:rFonts w:ascii="宋体" w:hAnsi="宋体" w:cs="宋体" w:hint="eastAsia"/>
                <w:szCs w:val="21"/>
              </w:rPr>
              <w:t>全管道浸泡、旋转式增压喷淋，流动水冲洗、消毒</w:t>
            </w:r>
            <w:r>
              <w:rPr>
                <w:rFonts w:ascii="宋体" w:hAnsi="宋体" w:cs="宋体" w:hint="eastAsia"/>
                <w:szCs w:val="21"/>
              </w:rPr>
              <w:t>。</w:t>
            </w:r>
          </w:p>
          <w:p w:rsidR="00AE17D1" w:rsidRDefault="00AE17D1" w:rsidP="00AE17D1">
            <w:pPr>
              <w:pStyle w:val="ae"/>
              <w:numPr>
                <w:ilvl w:val="0"/>
                <w:numId w:val="16"/>
              </w:numPr>
              <w:adjustRightInd w:val="0"/>
              <w:snapToGrid w:val="0"/>
              <w:ind w:firstLineChars="0"/>
              <w:rPr>
                <w:rFonts w:ascii="宋体" w:hAnsi="宋体" w:cs="宋体"/>
                <w:szCs w:val="21"/>
              </w:rPr>
            </w:pPr>
            <w:r w:rsidRPr="00AE17D1">
              <w:rPr>
                <w:rFonts w:ascii="宋体" w:hAnsi="宋体" w:cs="宋体" w:hint="eastAsia"/>
                <w:szCs w:val="21"/>
              </w:rPr>
              <w:t>机器可自身进行自消毒。</w:t>
            </w:r>
          </w:p>
          <w:p w:rsidR="00AE17D1" w:rsidRPr="00AE17D1" w:rsidRDefault="00AE17D1" w:rsidP="00AE17D1">
            <w:pPr>
              <w:pStyle w:val="ae"/>
              <w:numPr>
                <w:ilvl w:val="0"/>
                <w:numId w:val="16"/>
              </w:numPr>
              <w:adjustRightInd w:val="0"/>
              <w:snapToGrid w:val="0"/>
              <w:ind w:firstLineChars="0"/>
              <w:rPr>
                <w:rFonts w:ascii="宋体" w:hAnsi="宋体" w:cs="宋体"/>
                <w:szCs w:val="21"/>
              </w:rPr>
            </w:pPr>
            <w:r w:rsidRPr="00AE17D1">
              <w:rPr>
                <w:rFonts w:ascii="宋体" w:hAnsi="宋体" w:cs="宋体" w:hint="eastAsia"/>
                <w:szCs w:val="21"/>
              </w:rPr>
              <w:t>消毒液开放式消毒方式，</w:t>
            </w:r>
            <w:r w:rsidRPr="00AE17D1">
              <w:rPr>
                <w:rFonts w:ascii="宋体" w:hAnsi="宋体" w:cs="宋体" w:hint="eastAsia"/>
                <w:b/>
                <w:szCs w:val="21"/>
              </w:rPr>
              <w:t>★具有自定义模式，可以依消毒剂的特性设置并一键式操作。</w:t>
            </w:r>
          </w:p>
        </w:tc>
        <w:tc>
          <w:tcPr>
            <w:tcW w:w="701" w:type="pct"/>
            <w:tcBorders>
              <w:top w:val="single" w:sz="4" w:space="0" w:color="auto"/>
              <w:left w:val="single" w:sz="4" w:space="0" w:color="auto"/>
              <w:bottom w:val="single" w:sz="4" w:space="0" w:color="auto"/>
              <w:right w:val="single" w:sz="4" w:space="0" w:color="auto"/>
            </w:tcBorders>
            <w:vAlign w:val="center"/>
          </w:tcPr>
          <w:p w:rsidR="00AE17D1" w:rsidRPr="005F0FC4" w:rsidRDefault="00AE17D1" w:rsidP="008631D6">
            <w:pPr>
              <w:tabs>
                <w:tab w:val="left" w:pos="0"/>
              </w:tabs>
              <w:adjustRightInd w:val="0"/>
              <w:snapToGrid w:val="0"/>
              <w:jc w:val="center"/>
              <w:rPr>
                <w:rFonts w:ascii="仿宋_GB2312" w:eastAsia="仿宋_GB2312" w:hAnsi="仿宋_GB2312" w:cs="仿宋_GB2312"/>
                <w:color w:val="000000"/>
                <w:kern w:val="0"/>
                <w:szCs w:val="21"/>
              </w:rPr>
            </w:pPr>
          </w:p>
        </w:tc>
        <w:tc>
          <w:tcPr>
            <w:tcW w:w="649" w:type="pct"/>
            <w:tcBorders>
              <w:top w:val="single" w:sz="4" w:space="0" w:color="auto"/>
              <w:left w:val="single" w:sz="4" w:space="0" w:color="auto"/>
              <w:bottom w:val="single" w:sz="4" w:space="0" w:color="auto"/>
              <w:right w:val="single" w:sz="4" w:space="0" w:color="auto"/>
            </w:tcBorders>
            <w:vAlign w:val="center"/>
          </w:tcPr>
          <w:p w:rsidR="00AE17D1" w:rsidRDefault="00AE17D1" w:rsidP="008631D6">
            <w:pPr>
              <w:tabs>
                <w:tab w:val="left" w:pos="0"/>
              </w:tabs>
              <w:spacing w:line="240" w:lineRule="exact"/>
              <w:jc w:val="center"/>
              <w:rPr>
                <w:rFonts w:ascii="仿宋_GB2312" w:eastAsia="仿宋_GB2312" w:hAnsi="仿宋_GB2312" w:cs="仿宋_GB2312"/>
                <w:color w:val="000000"/>
                <w:kern w:val="0"/>
                <w:szCs w:val="21"/>
              </w:rPr>
            </w:pPr>
          </w:p>
        </w:tc>
        <w:tc>
          <w:tcPr>
            <w:tcW w:w="501" w:type="pct"/>
            <w:tcBorders>
              <w:top w:val="single" w:sz="4" w:space="0" w:color="auto"/>
              <w:left w:val="single" w:sz="4" w:space="0" w:color="auto"/>
              <w:bottom w:val="single" w:sz="4" w:space="0" w:color="auto"/>
              <w:right w:val="single" w:sz="4" w:space="0" w:color="auto"/>
            </w:tcBorders>
            <w:vAlign w:val="center"/>
          </w:tcPr>
          <w:p w:rsidR="00AE17D1" w:rsidRDefault="00AE17D1" w:rsidP="008631D6">
            <w:pPr>
              <w:tabs>
                <w:tab w:val="left" w:pos="0"/>
              </w:tabs>
              <w:spacing w:line="240" w:lineRule="exact"/>
              <w:jc w:val="center"/>
              <w:rPr>
                <w:rFonts w:ascii="仿宋_GB2312" w:eastAsia="仿宋_GB2312" w:hAnsi="仿宋_GB2312" w:cs="仿宋_GB2312"/>
                <w:color w:val="000000"/>
                <w:kern w:val="0"/>
                <w:szCs w:val="21"/>
              </w:rPr>
            </w:pPr>
          </w:p>
        </w:tc>
        <w:tc>
          <w:tcPr>
            <w:tcW w:w="511" w:type="pct"/>
            <w:tcBorders>
              <w:top w:val="single" w:sz="4" w:space="0" w:color="auto"/>
              <w:left w:val="single" w:sz="4" w:space="0" w:color="auto"/>
              <w:bottom w:val="single" w:sz="4" w:space="0" w:color="auto"/>
              <w:right w:val="single" w:sz="4" w:space="0" w:color="auto"/>
            </w:tcBorders>
            <w:vAlign w:val="center"/>
          </w:tcPr>
          <w:p w:rsidR="00AE17D1" w:rsidRDefault="00AE17D1" w:rsidP="008631D6">
            <w:pPr>
              <w:tabs>
                <w:tab w:val="left" w:pos="0"/>
              </w:tabs>
              <w:spacing w:line="240" w:lineRule="exact"/>
              <w:jc w:val="center"/>
              <w:rPr>
                <w:rFonts w:ascii="仿宋_GB2312" w:eastAsia="仿宋_GB2312" w:hAnsi="仿宋_GB2312" w:cs="仿宋_GB2312"/>
                <w:color w:val="000000"/>
                <w:kern w:val="0"/>
                <w:szCs w:val="21"/>
              </w:rPr>
            </w:pPr>
          </w:p>
        </w:tc>
      </w:tr>
    </w:tbl>
    <w:p w:rsidR="00AE17D1" w:rsidRDefault="00AE17D1">
      <w:pPr>
        <w:adjustRightInd w:val="0"/>
        <w:snapToGrid w:val="0"/>
        <w:spacing w:line="360" w:lineRule="auto"/>
        <w:ind w:rightChars="50" w:right="105"/>
        <w:jc w:val="left"/>
        <w:rPr>
          <w:rFonts w:ascii="仿宋_GB2312" w:eastAsia="仿宋_GB2312" w:hAnsi="仿宋_GB2312" w:cs="仿宋_GB2312"/>
          <w:b/>
          <w:color w:val="000000"/>
          <w:szCs w:val="21"/>
        </w:rPr>
      </w:pPr>
    </w:p>
    <w:p w:rsidR="00B06D35" w:rsidRDefault="00B06D35">
      <w:pPr>
        <w:adjustRightInd w:val="0"/>
        <w:snapToGrid w:val="0"/>
        <w:spacing w:line="360" w:lineRule="auto"/>
        <w:ind w:rightChars="50" w:right="105"/>
        <w:jc w:val="left"/>
        <w:rPr>
          <w:rFonts w:ascii="仿宋_GB2312" w:eastAsia="仿宋_GB2312" w:hAnsi="仿宋_GB2312" w:cs="仿宋_GB2312"/>
          <w:b/>
          <w:color w:val="000000"/>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8"/>
        <w:gridCol w:w="1987"/>
        <w:gridCol w:w="1840"/>
        <w:gridCol w:w="1420"/>
        <w:gridCol w:w="1449"/>
      </w:tblGrid>
      <w:tr w:rsidR="00B06D35" w:rsidTr="008631D6">
        <w:trPr>
          <w:trHeight w:val="1321"/>
        </w:trPr>
        <w:tc>
          <w:tcPr>
            <w:tcW w:w="5000" w:type="pct"/>
            <w:gridSpan w:val="5"/>
            <w:tcBorders>
              <w:top w:val="single" w:sz="4" w:space="0" w:color="auto"/>
              <w:left w:val="single" w:sz="4" w:space="0" w:color="auto"/>
              <w:bottom w:val="single" w:sz="4" w:space="0" w:color="auto"/>
              <w:right w:val="single" w:sz="4" w:space="0" w:color="auto"/>
            </w:tcBorders>
            <w:vAlign w:val="center"/>
          </w:tcPr>
          <w:p w:rsidR="00B06D35" w:rsidRDefault="00B06D35" w:rsidP="008631D6">
            <w:pPr>
              <w:adjustRightInd w:val="0"/>
              <w:snapToGrid w:val="0"/>
              <w:ind w:rightChars="50" w:right="105"/>
              <w:jc w:val="left"/>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szCs w:val="21"/>
              </w:rPr>
              <w:t>包号</w:t>
            </w:r>
            <w:proofErr w:type="gramEnd"/>
            <w:r>
              <w:rPr>
                <w:rFonts w:ascii="仿宋_GB2312" w:eastAsia="仿宋_GB2312" w:hAnsi="仿宋_GB2312" w:cs="仿宋_GB2312" w:hint="eastAsia"/>
                <w:color w:val="000000"/>
                <w:szCs w:val="21"/>
              </w:rPr>
              <w:t>/品目号：1-3</w:t>
            </w:r>
          </w:p>
          <w:p w:rsidR="00B06D35" w:rsidRDefault="00B06D35" w:rsidP="008631D6">
            <w:pPr>
              <w:pStyle w:val="a8"/>
              <w:widowControl w:val="0"/>
              <w:adjustRightInd w:val="0"/>
              <w:snapToGrid w:val="0"/>
              <w:spacing w:before="0" w:beforeAutospacing="0" w:after="0" w:afterAutospacing="0"/>
              <w:jc w:val="both"/>
              <w:rPr>
                <w:rFonts w:ascii="仿宋_GB2312" w:eastAsia="仿宋_GB2312" w:hAnsi="仿宋_GB2312" w:cs="仿宋_GB2312"/>
                <w:color w:val="000000"/>
                <w:kern w:val="2"/>
                <w:sz w:val="21"/>
                <w:szCs w:val="21"/>
              </w:rPr>
            </w:pPr>
            <w:r>
              <w:rPr>
                <w:rFonts w:ascii="仿宋_GB2312" w:eastAsia="仿宋_GB2312" w:hAnsi="仿宋_GB2312" w:cs="仿宋_GB2312" w:hint="eastAsia"/>
                <w:color w:val="000000"/>
                <w:kern w:val="2"/>
                <w:sz w:val="21"/>
                <w:szCs w:val="21"/>
              </w:rPr>
              <w:t>产品名称：</w:t>
            </w:r>
            <w:r w:rsidRPr="00B06D35">
              <w:rPr>
                <w:rFonts w:ascii="仿宋_GB2312" w:eastAsia="仿宋_GB2312" w:hAnsi="仿宋_GB2312" w:cs="仿宋_GB2312" w:hint="eastAsia"/>
                <w:color w:val="000000"/>
                <w:kern w:val="2"/>
                <w:sz w:val="21"/>
                <w:szCs w:val="21"/>
              </w:rPr>
              <w:t>内镜清洗中心</w:t>
            </w:r>
          </w:p>
          <w:p w:rsidR="00B06D35" w:rsidRDefault="00B06D35" w:rsidP="008631D6">
            <w:pPr>
              <w:tabs>
                <w:tab w:val="left" w:pos="0"/>
              </w:tabs>
              <w:adjustRightInd w:val="0"/>
              <w:snapToGrid w:val="0"/>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是否为经过审批采购的进口产品：</w:t>
            </w:r>
            <w:proofErr w:type="gramStart"/>
            <w:r>
              <w:rPr>
                <w:rFonts w:ascii="仿宋_GB2312" w:eastAsia="仿宋_GB2312" w:hAnsi="仿宋_GB2312" w:cs="仿宋_GB2312" w:hint="eastAsia"/>
                <w:color w:val="000000"/>
                <w:szCs w:val="21"/>
              </w:rPr>
              <w:t>否</w:t>
            </w:r>
            <w:proofErr w:type="gramEnd"/>
          </w:p>
          <w:p w:rsidR="00B06D35" w:rsidRDefault="00B06D35" w:rsidP="00D73623">
            <w:pPr>
              <w:tabs>
                <w:tab w:val="left" w:pos="0"/>
              </w:tabs>
              <w:adjustRightInd w:val="0"/>
              <w:snapToGrid w:val="0"/>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是否为核心产品（非单一产品采购项目时适用）：</w:t>
            </w:r>
            <w:r w:rsidR="00D73623">
              <w:rPr>
                <w:rFonts w:ascii="仿宋_GB2312" w:eastAsia="仿宋_GB2312" w:hAnsi="仿宋_GB2312" w:cs="仿宋_GB2312" w:hint="eastAsia"/>
                <w:color w:val="000000"/>
                <w:szCs w:val="21"/>
              </w:rPr>
              <w:t>否</w:t>
            </w:r>
          </w:p>
        </w:tc>
      </w:tr>
      <w:tr w:rsidR="00B06D35" w:rsidTr="008631D6">
        <w:trPr>
          <w:trHeight w:val="1547"/>
        </w:trPr>
        <w:tc>
          <w:tcPr>
            <w:tcW w:w="2638" w:type="pct"/>
            <w:tcBorders>
              <w:top w:val="single" w:sz="4" w:space="0" w:color="auto"/>
              <w:left w:val="single" w:sz="4" w:space="0" w:color="auto"/>
              <w:bottom w:val="single" w:sz="4" w:space="0" w:color="auto"/>
              <w:right w:val="single" w:sz="4" w:space="0" w:color="auto"/>
            </w:tcBorders>
            <w:vAlign w:val="center"/>
          </w:tcPr>
          <w:p w:rsidR="00B06D35" w:rsidRDefault="00B06D35" w:rsidP="008631D6">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招标文件要求</w:t>
            </w:r>
          </w:p>
          <w:p w:rsidR="00B06D35" w:rsidRDefault="00B06D35" w:rsidP="008631D6">
            <w:pPr>
              <w:ind w:hanging="1"/>
              <w:rPr>
                <w:rFonts w:ascii="仿宋_GB2312" w:eastAsia="仿宋_GB2312" w:hAnsi="仿宋_GB2312" w:cs="仿宋_GB2312"/>
                <w:b/>
                <w:color w:val="000000"/>
                <w:szCs w:val="21"/>
              </w:rPr>
            </w:pPr>
            <w:r>
              <w:rPr>
                <w:rFonts w:ascii="仿宋_GB2312" w:eastAsia="仿宋_GB2312" w:hAnsi="仿宋_GB2312" w:cs="仿宋_GB2312" w:hint="eastAsia"/>
                <w:b/>
                <w:color w:val="000000"/>
                <w:sz w:val="18"/>
                <w:szCs w:val="18"/>
              </w:rPr>
              <w:t>重要提示：实质性要求及重要指标用★标注（“★”必须标注在序号前），★标注项不得负偏离，如果负偏离，则投标文件无效。</w:t>
            </w:r>
          </w:p>
        </w:tc>
        <w:tc>
          <w:tcPr>
            <w:tcW w:w="701" w:type="pct"/>
            <w:tcBorders>
              <w:top w:val="single" w:sz="4" w:space="0" w:color="auto"/>
              <w:left w:val="single" w:sz="4" w:space="0" w:color="auto"/>
              <w:bottom w:val="single" w:sz="4" w:space="0" w:color="auto"/>
              <w:right w:val="single" w:sz="4" w:space="0" w:color="auto"/>
            </w:tcBorders>
            <w:vAlign w:val="center"/>
          </w:tcPr>
          <w:p w:rsidR="00B06D35" w:rsidRDefault="00B06D35" w:rsidP="008631D6">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投标文件</w:t>
            </w:r>
          </w:p>
          <w:p w:rsidR="00B06D35" w:rsidRDefault="00B06D35" w:rsidP="008631D6">
            <w:pPr>
              <w:tabs>
                <w:tab w:val="left" w:pos="0"/>
              </w:tabs>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响应内容</w:t>
            </w:r>
          </w:p>
        </w:tc>
        <w:tc>
          <w:tcPr>
            <w:tcW w:w="649" w:type="pct"/>
            <w:tcBorders>
              <w:top w:val="single" w:sz="4" w:space="0" w:color="auto"/>
              <w:left w:val="single" w:sz="4" w:space="0" w:color="auto"/>
              <w:bottom w:val="single" w:sz="4" w:space="0" w:color="auto"/>
              <w:right w:val="single" w:sz="4" w:space="0" w:color="auto"/>
            </w:tcBorders>
            <w:vAlign w:val="center"/>
          </w:tcPr>
          <w:p w:rsidR="00B06D35" w:rsidRDefault="00B06D35" w:rsidP="008631D6">
            <w:pPr>
              <w:tabs>
                <w:tab w:val="left" w:pos="0"/>
              </w:tabs>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偏离程度</w:t>
            </w:r>
          </w:p>
        </w:tc>
        <w:tc>
          <w:tcPr>
            <w:tcW w:w="501" w:type="pct"/>
            <w:tcBorders>
              <w:top w:val="single" w:sz="4" w:space="0" w:color="auto"/>
              <w:left w:val="single" w:sz="4" w:space="0" w:color="auto"/>
              <w:bottom w:val="single" w:sz="4" w:space="0" w:color="auto"/>
              <w:right w:val="single" w:sz="4" w:space="0" w:color="auto"/>
            </w:tcBorders>
            <w:vAlign w:val="center"/>
          </w:tcPr>
          <w:p w:rsidR="00B06D35" w:rsidRDefault="00B06D35" w:rsidP="008631D6">
            <w:pPr>
              <w:tabs>
                <w:tab w:val="left" w:pos="0"/>
              </w:tabs>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偏离说明</w:t>
            </w:r>
          </w:p>
        </w:tc>
        <w:tc>
          <w:tcPr>
            <w:tcW w:w="511" w:type="pct"/>
            <w:tcBorders>
              <w:top w:val="single" w:sz="4" w:space="0" w:color="auto"/>
              <w:left w:val="single" w:sz="4" w:space="0" w:color="auto"/>
              <w:bottom w:val="single" w:sz="4" w:space="0" w:color="auto"/>
              <w:right w:val="single" w:sz="4" w:space="0" w:color="auto"/>
            </w:tcBorders>
            <w:vAlign w:val="center"/>
          </w:tcPr>
          <w:p w:rsidR="00B06D35" w:rsidRDefault="00B06D35" w:rsidP="008631D6">
            <w:pPr>
              <w:tabs>
                <w:tab w:val="left" w:pos="0"/>
              </w:tabs>
              <w:spacing w:line="24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证明材料</w:t>
            </w:r>
          </w:p>
        </w:tc>
      </w:tr>
      <w:tr w:rsidR="00B06D35" w:rsidTr="008631D6">
        <w:trPr>
          <w:trHeight w:val="754"/>
        </w:trPr>
        <w:tc>
          <w:tcPr>
            <w:tcW w:w="2638" w:type="pct"/>
            <w:tcBorders>
              <w:top w:val="single" w:sz="4" w:space="0" w:color="auto"/>
              <w:left w:val="single" w:sz="4" w:space="0" w:color="auto"/>
              <w:bottom w:val="single" w:sz="4" w:space="0" w:color="auto"/>
              <w:right w:val="single" w:sz="4" w:space="0" w:color="auto"/>
            </w:tcBorders>
          </w:tcPr>
          <w:p w:rsidR="00B06D35" w:rsidRPr="00B06D35" w:rsidRDefault="00B06D35" w:rsidP="00B06D35">
            <w:pPr>
              <w:adjustRightInd w:val="0"/>
              <w:snapToGrid w:val="0"/>
              <w:rPr>
                <w:rFonts w:ascii="宋体" w:hAnsi="宋体" w:cs="宋体"/>
                <w:szCs w:val="21"/>
              </w:rPr>
            </w:pPr>
            <w:proofErr w:type="gramStart"/>
            <w:r>
              <w:rPr>
                <w:rFonts w:ascii="宋体" w:hAnsi="宋体" w:cs="宋体" w:hint="eastAsia"/>
                <w:szCs w:val="21"/>
              </w:rPr>
              <w:t>一</w:t>
            </w:r>
            <w:proofErr w:type="gramEnd"/>
            <w:r>
              <w:rPr>
                <w:rFonts w:ascii="宋体" w:hAnsi="宋体" w:cs="宋体" w:hint="eastAsia"/>
                <w:szCs w:val="21"/>
              </w:rPr>
              <w:t>.</w:t>
            </w:r>
            <w:r w:rsidRPr="00B06D35">
              <w:rPr>
                <w:rFonts w:ascii="宋体" w:hAnsi="宋体" w:cs="宋体" w:hint="eastAsia"/>
                <w:szCs w:val="21"/>
              </w:rPr>
              <w:t>产品类别：软式内镜清洗中心</w:t>
            </w:r>
          </w:p>
          <w:p w:rsidR="00B06D35" w:rsidRDefault="00B06D35" w:rsidP="00B06D35">
            <w:pPr>
              <w:adjustRightInd w:val="0"/>
              <w:snapToGrid w:val="0"/>
              <w:rPr>
                <w:rFonts w:ascii="宋体" w:hAnsi="宋体" w:cs="宋体"/>
                <w:b/>
                <w:szCs w:val="21"/>
              </w:rPr>
            </w:pPr>
            <w:r>
              <w:rPr>
                <w:rFonts w:ascii="宋体" w:hAnsi="宋体" w:cs="宋体" w:hint="eastAsia"/>
                <w:szCs w:val="21"/>
              </w:rPr>
              <w:t>二</w:t>
            </w:r>
            <w:r>
              <w:rPr>
                <w:rFonts w:ascii="宋体" w:hAnsi="宋体" w:cs="宋体" w:hint="eastAsia"/>
                <w:szCs w:val="21"/>
              </w:rPr>
              <w:t>.</w:t>
            </w:r>
            <w:r>
              <w:rPr>
                <w:rFonts w:hint="eastAsia"/>
              </w:rPr>
              <w:t xml:space="preserve"> </w:t>
            </w:r>
            <w:r w:rsidRPr="00B06D35">
              <w:rPr>
                <w:rFonts w:ascii="宋体" w:hAnsi="宋体" w:cs="宋体" w:hint="eastAsia"/>
                <w:b/>
                <w:szCs w:val="21"/>
              </w:rPr>
              <w:t>总体技术要求</w:t>
            </w:r>
            <w:r>
              <w:rPr>
                <w:rFonts w:ascii="宋体" w:hAnsi="宋体" w:cs="宋体" w:hint="eastAsia"/>
                <w:b/>
                <w:szCs w:val="21"/>
              </w:rPr>
              <w:t>：</w:t>
            </w:r>
          </w:p>
          <w:p w:rsidR="00B06D35" w:rsidRDefault="00B06D35" w:rsidP="00B06D35">
            <w:pPr>
              <w:adjustRightInd w:val="0"/>
              <w:snapToGrid w:val="0"/>
              <w:rPr>
                <w:rFonts w:ascii="宋体" w:hAnsi="宋体" w:cs="宋体"/>
                <w:szCs w:val="21"/>
              </w:rPr>
            </w:pPr>
            <w:r w:rsidRPr="00B06D35">
              <w:rPr>
                <w:rFonts w:ascii="宋体" w:hAnsi="宋体" w:cs="宋体" w:hint="eastAsia"/>
                <w:szCs w:val="21"/>
              </w:rPr>
              <w:t>1.</w:t>
            </w:r>
            <w:r>
              <w:rPr>
                <w:rFonts w:hint="eastAsia"/>
              </w:rPr>
              <w:t xml:space="preserve"> </w:t>
            </w:r>
            <w:r w:rsidRPr="00B06D35">
              <w:rPr>
                <w:rFonts w:ascii="宋体" w:hAnsi="宋体" w:cs="宋体" w:hint="eastAsia"/>
                <w:szCs w:val="21"/>
              </w:rPr>
              <w:t>符合</w:t>
            </w:r>
            <w:r w:rsidRPr="00B06D35">
              <w:rPr>
                <w:rFonts w:ascii="宋体" w:hAnsi="宋体" w:cs="宋体" w:hint="eastAsia"/>
                <w:szCs w:val="21"/>
              </w:rPr>
              <w:t>2016</w:t>
            </w:r>
            <w:r w:rsidRPr="00B06D35">
              <w:rPr>
                <w:rFonts w:ascii="宋体" w:hAnsi="宋体" w:cs="宋体" w:hint="eastAsia"/>
                <w:szCs w:val="21"/>
              </w:rPr>
              <w:t>年国家卫计委最新颁布的《软式内镜清洗消毒技术规范》</w:t>
            </w:r>
            <w:r w:rsidRPr="00B06D35">
              <w:rPr>
                <w:rFonts w:ascii="宋体" w:hAnsi="宋体" w:cs="宋体" w:hint="eastAsia"/>
                <w:szCs w:val="21"/>
              </w:rPr>
              <w:t>WS507-2016</w:t>
            </w:r>
            <w:r w:rsidRPr="00B06D35">
              <w:rPr>
                <w:rFonts w:ascii="宋体" w:hAnsi="宋体" w:cs="宋体" w:hint="eastAsia"/>
                <w:szCs w:val="21"/>
              </w:rPr>
              <w:t>要求。</w:t>
            </w:r>
          </w:p>
          <w:p w:rsidR="00B06D35" w:rsidRDefault="00B06D35" w:rsidP="00B06D35">
            <w:pPr>
              <w:adjustRightInd w:val="0"/>
              <w:snapToGrid w:val="0"/>
              <w:rPr>
                <w:rFonts w:ascii="宋体" w:hAnsi="宋体" w:cs="宋体"/>
                <w:szCs w:val="21"/>
              </w:rPr>
            </w:pPr>
            <w:r>
              <w:rPr>
                <w:rFonts w:ascii="宋体" w:hAnsi="宋体" w:cs="宋体" w:hint="eastAsia"/>
                <w:szCs w:val="21"/>
              </w:rPr>
              <w:t>2.</w:t>
            </w:r>
            <w:r>
              <w:rPr>
                <w:rFonts w:hint="eastAsia"/>
              </w:rPr>
              <w:t xml:space="preserve"> </w:t>
            </w:r>
            <w:r w:rsidRPr="00B06D35">
              <w:rPr>
                <w:rFonts w:ascii="宋体" w:hAnsi="宋体" w:cs="宋体" w:hint="eastAsia"/>
                <w:szCs w:val="21"/>
              </w:rPr>
              <w:t>内镜清洗中心设计要符合卫生部《软式内镜清洗消毒技术规范（</w:t>
            </w:r>
            <w:r w:rsidRPr="00B06D35">
              <w:rPr>
                <w:rFonts w:ascii="宋体" w:hAnsi="宋体" w:cs="宋体" w:hint="eastAsia"/>
                <w:szCs w:val="21"/>
              </w:rPr>
              <w:t>WS507-2016</w:t>
            </w:r>
            <w:r w:rsidRPr="00B06D35">
              <w:rPr>
                <w:rFonts w:ascii="宋体" w:hAnsi="宋体" w:cs="宋体" w:hint="eastAsia"/>
                <w:szCs w:val="21"/>
              </w:rPr>
              <w:t>）》中的操作流程。</w:t>
            </w:r>
          </w:p>
          <w:p w:rsidR="00B06D35" w:rsidRDefault="00B06D35" w:rsidP="00B06D35">
            <w:pPr>
              <w:adjustRightInd w:val="0"/>
              <w:snapToGrid w:val="0"/>
              <w:rPr>
                <w:rFonts w:ascii="宋体" w:hAnsi="宋体" w:cs="宋体"/>
                <w:b/>
                <w:szCs w:val="21"/>
              </w:rPr>
            </w:pPr>
            <w:r w:rsidRPr="00B06D35">
              <w:rPr>
                <w:rFonts w:ascii="宋体" w:hAnsi="宋体" w:cs="宋体" w:hint="eastAsia"/>
                <w:b/>
                <w:szCs w:val="21"/>
              </w:rPr>
              <w:t>★</w:t>
            </w:r>
            <w:r>
              <w:rPr>
                <w:rFonts w:ascii="宋体" w:hAnsi="宋体" w:cs="宋体" w:hint="eastAsia"/>
                <w:szCs w:val="21"/>
              </w:rPr>
              <w:t>3.</w:t>
            </w:r>
            <w:r w:rsidRPr="00B06D35">
              <w:rPr>
                <w:rFonts w:ascii="宋体" w:hAnsi="宋体" w:cs="宋体" w:hint="eastAsia"/>
                <w:b/>
                <w:szCs w:val="21"/>
              </w:rPr>
              <w:t>全自动灌</w:t>
            </w:r>
            <w:proofErr w:type="gramStart"/>
            <w:r w:rsidRPr="00B06D35">
              <w:rPr>
                <w:rFonts w:ascii="宋体" w:hAnsi="宋体" w:cs="宋体" w:hint="eastAsia"/>
                <w:b/>
                <w:szCs w:val="21"/>
              </w:rPr>
              <w:t>流系统</w:t>
            </w:r>
            <w:proofErr w:type="gramEnd"/>
            <w:r w:rsidRPr="00B06D35">
              <w:rPr>
                <w:rFonts w:ascii="宋体" w:hAnsi="宋体" w:cs="宋体" w:hint="eastAsia"/>
                <w:b/>
                <w:szCs w:val="21"/>
              </w:rPr>
              <w:t>要求：★采用触摸屏控制，各流程功能均一键式操作，</w:t>
            </w:r>
            <w:proofErr w:type="gramStart"/>
            <w:r w:rsidRPr="00B06D35">
              <w:rPr>
                <w:rFonts w:ascii="宋体" w:hAnsi="宋体" w:cs="宋体" w:hint="eastAsia"/>
                <w:b/>
                <w:szCs w:val="21"/>
              </w:rPr>
              <w:t>每个槽均采用</w:t>
            </w:r>
            <w:proofErr w:type="gramEnd"/>
            <w:r w:rsidRPr="00B06D35">
              <w:rPr>
                <w:rFonts w:ascii="宋体" w:hAnsi="宋体" w:cs="宋体" w:hint="eastAsia"/>
                <w:b/>
                <w:szCs w:val="21"/>
              </w:rPr>
              <w:t>自动灌流工作，触摸屏显示工作时间，并倒计时工作，工作结束蜂鸣器响，提示该流程结束。</w:t>
            </w:r>
          </w:p>
          <w:p w:rsidR="00B06D35" w:rsidRPr="00B06D35" w:rsidRDefault="00B06D35" w:rsidP="00B06D35">
            <w:pPr>
              <w:adjustRightInd w:val="0"/>
              <w:snapToGrid w:val="0"/>
              <w:rPr>
                <w:rFonts w:ascii="宋体" w:hAnsi="宋体" w:cs="宋体"/>
                <w:b/>
                <w:szCs w:val="21"/>
              </w:rPr>
            </w:pPr>
            <w:r w:rsidRPr="00B06D35">
              <w:rPr>
                <w:rFonts w:ascii="宋体" w:hAnsi="宋体" w:cs="宋体" w:hint="eastAsia"/>
                <w:b/>
                <w:szCs w:val="21"/>
              </w:rPr>
              <w:t>★</w:t>
            </w:r>
            <w:r>
              <w:rPr>
                <w:rFonts w:ascii="宋体" w:hAnsi="宋体" w:cs="宋体" w:hint="eastAsia"/>
                <w:szCs w:val="21"/>
              </w:rPr>
              <w:t>4.</w:t>
            </w:r>
            <w:r w:rsidRPr="00B06D35">
              <w:rPr>
                <w:rFonts w:ascii="宋体" w:hAnsi="宋体" w:cs="宋体" w:hint="eastAsia"/>
                <w:b/>
                <w:szCs w:val="21"/>
              </w:rPr>
              <w:t>（</w:t>
            </w:r>
            <w:r w:rsidRPr="00B06D35">
              <w:rPr>
                <w:rFonts w:ascii="宋体" w:hAnsi="宋体" w:cs="宋体" w:hint="eastAsia"/>
                <w:b/>
                <w:szCs w:val="21"/>
              </w:rPr>
              <w:t>1</w:t>
            </w:r>
            <w:r w:rsidRPr="00B06D35">
              <w:rPr>
                <w:rFonts w:ascii="宋体" w:hAnsi="宋体" w:cs="宋体" w:hint="eastAsia"/>
                <w:b/>
                <w:szCs w:val="21"/>
              </w:rPr>
              <w:t>）清洗中心选配高背板高度</w:t>
            </w:r>
            <w:r w:rsidRPr="00B06D35">
              <w:rPr>
                <w:rFonts w:ascii="宋体" w:hAnsi="宋体" w:cs="宋体" w:hint="eastAsia"/>
                <w:b/>
                <w:szCs w:val="21"/>
              </w:rPr>
              <w:t xml:space="preserve"> </w:t>
            </w:r>
            <w:r w:rsidRPr="00B06D35">
              <w:rPr>
                <w:rFonts w:ascii="宋体" w:hAnsi="宋体" w:cs="宋体" w:hint="eastAsia"/>
                <w:b/>
                <w:szCs w:val="21"/>
              </w:rPr>
              <w:t>≥</w:t>
            </w:r>
            <w:r w:rsidRPr="00B06D35">
              <w:rPr>
                <w:rFonts w:ascii="宋体" w:hAnsi="宋体" w:cs="宋体" w:hint="eastAsia"/>
                <w:b/>
                <w:szCs w:val="21"/>
              </w:rPr>
              <w:t xml:space="preserve"> 1.8 m</w:t>
            </w:r>
            <w:r w:rsidRPr="00B06D35">
              <w:rPr>
                <w:rFonts w:ascii="宋体" w:hAnsi="宋体" w:cs="宋体" w:hint="eastAsia"/>
                <w:b/>
                <w:szCs w:val="21"/>
              </w:rPr>
              <w:t>，</w:t>
            </w:r>
            <w:proofErr w:type="gramStart"/>
            <w:r w:rsidRPr="00B06D35">
              <w:rPr>
                <w:rFonts w:ascii="宋体" w:hAnsi="宋体" w:cs="宋体" w:hint="eastAsia"/>
                <w:b/>
                <w:szCs w:val="21"/>
              </w:rPr>
              <w:t>选配低</w:t>
            </w:r>
            <w:proofErr w:type="gramEnd"/>
            <w:r w:rsidRPr="00B06D35">
              <w:rPr>
                <w:rFonts w:ascii="宋体" w:hAnsi="宋体" w:cs="宋体" w:hint="eastAsia"/>
                <w:b/>
                <w:szCs w:val="21"/>
              </w:rPr>
              <w:t>背板高度≥</w:t>
            </w:r>
            <w:r w:rsidRPr="00B06D35">
              <w:rPr>
                <w:rFonts w:ascii="宋体" w:hAnsi="宋体" w:cs="宋体" w:hint="eastAsia"/>
                <w:b/>
                <w:szCs w:val="21"/>
              </w:rPr>
              <w:t xml:space="preserve"> 1.2 m</w:t>
            </w:r>
            <w:r>
              <w:rPr>
                <w:rFonts w:ascii="宋体" w:hAnsi="宋体" w:cs="宋体" w:hint="eastAsia"/>
                <w:b/>
                <w:szCs w:val="21"/>
              </w:rPr>
              <w:t>。</w:t>
            </w:r>
          </w:p>
          <w:p w:rsidR="00B06D35" w:rsidRPr="00B06D35" w:rsidRDefault="00B06D35" w:rsidP="00B06D35">
            <w:pPr>
              <w:adjustRightInd w:val="0"/>
              <w:snapToGrid w:val="0"/>
              <w:rPr>
                <w:rFonts w:ascii="宋体" w:hAnsi="宋体" w:cs="宋体"/>
                <w:b/>
                <w:szCs w:val="21"/>
              </w:rPr>
            </w:pPr>
            <w:r w:rsidRPr="00B06D35">
              <w:rPr>
                <w:rFonts w:ascii="宋体" w:hAnsi="宋体" w:cs="宋体" w:hint="eastAsia"/>
                <w:b/>
                <w:szCs w:val="21"/>
              </w:rPr>
              <w:lastRenderedPageBreak/>
              <w:t>（</w:t>
            </w:r>
            <w:r w:rsidRPr="00B06D35">
              <w:rPr>
                <w:rFonts w:ascii="宋体" w:hAnsi="宋体" w:cs="宋体" w:hint="eastAsia"/>
                <w:b/>
                <w:szCs w:val="21"/>
              </w:rPr>
              <w:t>2</w:t>
            </w:r>
            <w:r w:rsidRPr="00B06D35">
              <w:rPr>
                <w:rFonts w:ascii="宋体" w:hAnsi="宋体" w:cs="宋体" w:hint="eastAsia"/>
                <w:b/>
                <w:szCs w:val="21"/>
              </w:rPr>
              <w:t>）方槽清洗槽</w:t>
            </w:r>
            <w:r w:rsidRPr="00B06D35">
              <w:rPr>
                <w:rFonts w:ascii="宋体" w:hAnsi="宋体" w:cs="宋体" w:hint="eastAsia"/>
                <w:b/>
                <w:szCs w:val="21"/>
              </w:rPr>
              <w:t>,</w:t>
            </w:r>
            <w:r w:rsidRPr="00B06D35">
              <w:rPr>
                <w:rFonts w:ascii="宋体" w:hAnsi="宋体" w:cs="宋体" w:hint="eastAsia"/>
                <w:b/>
                <w:szCs w:val="21"/>
              </w:rPr>
              <w:t>内腔尺寸（具体数量以现场实际为准）：</w:t>
            </w:r>
          </w:p>
          <w:p w:rsidR="00B06D35" w:rsidRPr="00B06D35" w:rsidRDefault="00B06D35" w:rsidP="00B06D35">
            <w:pPr>
              <w:adjustRightInd w:val="0"/>
              <w:snapToGrid w:val="0"/>
              <w:rPr>
                <w:rFonts w:ascii="宋体" w:hAnsi="宋体" w:cs="宋体"/>
                <w:b/>
                <w:szCs w:val="21"/>
              </w:rPr>
            </w:pPr>
            <w:r w:rsidRPr="00B06D35">
              <w:rPr>
                <w:rFonts w:ascii="宋体" w:hAnsi="宋体" w:cs="宋体" w:hint="eastAsia"/>
                <w:b/>
                <w:szCs w:val="21"/>
              </w:rPr>
              <w:t>方槽尺寸：</w:t>
            </w:r>
            <w:r w:rsidRPr="00B06D35">
              <w:rPr>
                <w:rFonts w:ascii="宋体" w:hAnsi="宋体" w:cs="宋体" w:hint="eastAsia"/>
                <w:b/>
                <w:szCs w:val="21"/>
              </w:rPr>
              <w:t>500*710*900/590*710*900</w:t>
            </w:r>
            <w:r w:rsidRPr="00B06D35">
              <w:rPr>
                <w:rFonts w:ascii="宋体" w:hAnsi="宋体" w:cs="宋体" w:hint="eastAsia"/>
                <w:b/>
                <w:szCs w:val="21"/>
              </w:rPr>
              <w:t>方槽≥内尺寸：</w:t>
            </w:r>
            <w:r w:rsidRPr="00B06D35">
              <w:rPr>
                <w:rFonts w:ascii="宋体" w:hAnsi="宋体" w:cs="宋体" w:hint="eastAsia"/>
                <w:b/>
                <w:szCs w:val="21"/>
              </w:rPr>
              <w:t>425*480*215mm/460*470*210mm</w:t>
            </w:r>
            <w:r w:rsidRPr="00B06D35">
              <w:rPr>
                <w:rFonts w:ascii="宋体" w:hAnsi="宋体" w:cs="宋体" w:hint="eastAsia"/>
                <w:b/>
                <w:szCs w:val="21"/>
              </w:rPr>
              <w:t>（长</w:t>
            </w:r>
            <w:r w:rsidRPr="00B06D35">
              <w:rPr>
                <w:rFonts w:ascii="宋体" w:hAnsi="宋体" w:cs="宋体" w:hint="eastAsia"/>
                <w:b/>
                <w:szCs w:val="21"/>
              </w:rPr>
              <w:t>*</w:t>
            </w:r>
            <w:r w:rsidRPr="00B06D35">
              <w:rPr>
                <w:rFonts w:ascii="宋体" w:hAnsi="宋体" w:cs="宋体" w:hint="eastAsia"/>
                <w:b/>
                <w:szCs w:val="21"/>
              </w:rPr>
              <w:t>宽</w:t>
            </w:r>
            <w:r w:rsidRPr="00B06D35">
              <w:rPr>
                <w:rFonts w:ascii="宋体" w:hAnsi="宋体" w:cs="宋体" w:hint="eastAsia"/>
                <w:b/>
                <w:szCs w:val="21"/>
              </w:rPr>
              <w:t>*</w:t>
            </w:r>
            <w:r w:rsidRPr="00B06D35">
              <w:rPr>
                <w:rFonts w:ascii="宋体" w:hAnsi="宋体" w:cs="宋体" w:hint="eastAsia"/>
                <w:b/>
                <w:szCs w:val="21"/>
              </w:rPr>
              <w:t>深）</w:t>
            </w:r>
            <w:r>
              <w:rPr>
                <w:rFonts w:ascii="宋体" w:hAnsi="宋体" w:cs="宋体" w:hint="eastAsia"/>
                <w:b/>
                <w:szCs w:val="21"/>
              </w:rPr>
              <w:t>。</w:t>
            </w:r>
          </w:p>
          <w:p w:rsidR="00B06D35" w:rsidRPr="00B06D35" w:rsidRDefault="00B06D35" w:rsidP="00B06D35">
            <w:pPr>
              <w:pStyle w:val="ae"/>
              <w:numPr>
                <w:ilvl w:val="0"/>
                <w:numId w:val="5"/>
              </w:numPr>
              <w:adjustRightInd w:val="0"/>
              <w:snapToGrid w:val="0"/>
              <w:ind w:firstLineChars="0"/>
              <w:rPr>
                <w:rFonts w:ascii="宋体" w:hAnsi="宋体" w:cs="宋体"/>
                <w:b/>
                <w:szCs w:val="21"/>
              </w:rPr>
            </w:pPr>
            <w:r w:rsidRPr="00B06D35">
              <w:rPr>
                <w:rFonts w:ascii="宋体" w:hAnsi="宋体" w:cs="宋体" w:hint="eastAsia"/>
                <w:b/>
                <w:szCs w:val="21"/>
              </w:rPr>
              <w:t>干燥台长度：</w:t>
            </w:r>
            <w:r w:rsidRPr="00B06D35">
              <w:rPr>
                <w:rFonts w:ascii="宋体" w:hAnsi="宋体" w:cs="宋体" w:hint="eastAsia"/>
                <w:b/>
                <w:szCs w:val="21"/>
              </w:rPr>
              <w:t>900mm/1180/1500/1800mm</w:t>
            </w:r>
            <w:r w:rsidRPr="00B06D35">
              <w:rPr>
                <w:rFonts w:ascii="宋体" w:hAnsi="宋体" w:cs="宋体" w:hint="eastAsia"/>
                <w:b/>
                <w:szCs w:val="21"/>
              </w:rPr>
              <w:t>可依场地需要选配不同长度干燥台。</w:t>
            </w:r>
          </w:p>
          <w:p w:rsidR="00B06D35" w:rsidRPr="00B06D35" w:rsidRDefault="00B06D35" w:rsidP="00B06D35">
            <w:pPr>
              <w:pStyle w:val="ae"/>
              <w:numPr>
                <w:ilvl w:val="0"/>
                <w:numId w:val="15"/>
              </w:numPr>
              <w:adjustRightInd w:val="0"/>
              <w:snapToGrid w:val="0"/>
              <w:ind w:firstLineChars="0"/>
              <w:rPr>
                <w:rFonts w:ascii="宋体" w:hAnsi="宋体" w:cs="宋体"/>
                <w:szCs w:val="21"/>
              </w:rPr>
            </w:pPr>
            <w:r w:rsidRPr="00B06D35">
              <w:rPr>
                <w:rFonts w:ascii="宋体" w:hAnsi="宋体" w:cs="宋体" w:hint="eastAsia"/>
                <w:szCs w:val="21"/>
              </w:rPr>
              <w:t>一般技术要求：</w:t>
            </w:r>
          </w:p>
          <w:p w:rsidR="00B06D35" w:rsidRDefault="00B06D35" w:rsidP="00B06D35">
            <w:pPr>
              <w:pStyle w:val="ae"/>
              <w:numPr>
                <w:ilvl w:val="0"/>
                <w:numId w:val="18"/>
              </w:numPr>
              <w:adjustRightInd w:val="0"/>
              <w:snapToGrid w:val="0"/>
              <w:ind w:firstLineChars="0"/>
              <w:rPr>
                <w:rFonts w:ascii="宋体" w:hAnsi="宋体" w:cs="宋体"/>
                <w:szCs w:val="21"/>
              </w:rPr>
            </w:pPr>
            <w:r w:rsidRPr="00B06D35">
              <w:rPr>
                <w:rFonts w:ascii="宋体" w:hAnsi="宋体" w:cs="宋体" w:hint="eastAsia"/>
                <w:szCs w:val="21"/>
              </w:rPr>
              <w:t>材质：设备主体，包括清洗槽、功能背板、</w:t>
            </w:r>
            <w:proofErr w:type="gramStart"/>
            <w:r w:rsidRPr="00B06D35">
              <w:rPr>
                <w:rFonts w:ascii="宋体" w:hAnsi="宋体" w:cs="宋体" w:hint="eastAsia"/>
                <w:szCs w:val="21"/>
              </w:rPr>
              <w:t>干燥台</w:t>
            </w:r>
            <w:proofErr w:type="gramEnd"/>
            <w:r w:rsidRPr="00B06D35">
              <w:rPr>
                <w:rFonts w:ascii="宋体" w:hAnsi="宋体" w:cs="宋体" w:hint="eastAsia"/>
                <w:szCs w:val="21"/>
              </w:rPr>
              <w:t>均采用进口高分子复合材料（</w:t>
            </w:r>
            <w:r w:rsidRPr="00B06D35">
              <w:rPr>
                <w:rFonts w:ascii="宋体" w:hAnsi="宋体" w:cs="宋体" w:hint="eastAsia"/>
                <w:szCs w:val="21"/>
              </w:rPr>
              <w:t>ABS+</w:t>
            </w:r>
            <w:r w:rsidRPr="00B06D35">
              <w:rPr>
                <w:rFonts w:ascii="宋体" w:hAnsi="宋体" w:cs="宋体" w:hint="eastAsia"/>
                <w:szCs w:val="21"/>
              </w:rPr>
              <w:t>亚克力</w:t>
            </w:r>
            <w:r w:rsidRPr="00B06D35">
              <w:rPr>
                <w:rFonts w:ascii="宋体" w:hAnsi="宋体" w:cs="宋体" w:hint="eastAsia"/>
                <w:szCs w:val="21"/>
              </w:rPr>
              <w:t>PMMA</w:t>
            </w:r>
            <w:r w:rsidRPr="00B06D35">
              <w:rPr>
                <w:rFonts w:ascii="宋体" w:hAnsi="宋体" w:cs="宋体" w:hint="eastAsia"/>
                <w:szCs w:val="21"/>
              </w:rPr>
              <w:t>特种复合性材料及特种工艺制成）整体吸塑成型，原料厚度≥</w:t>
            </w:r>
            <w:r w:rsidRPr="00B06D35">
              <w:rPr>
                <w:rFonts w:ascii="宋体" w:hAnsi="宋体" w:cs="宋体" w:hint="eastAsia"/>
                <w:szCs w:val="21"/>
              </w:rPr>
              <w:t>10MM</w:t>
            </w:r>
            <w:r w:rsidRPr="00B06D35">
              <w:rPr>
                <w:rFonts w:ascii="宋体" w:hAnsi="宋体" w:cs="宋体" w:hint="eastAsia"/>
                <w:szCs w:val="21"/>
              </w:rPr>
              <w:t>，台面厚度≥</w:t>
            </w:r>
            <w:r w:rsidRPr="00B06D35">
              <w:rPr>
                <w:rFonts w:ascii="宋体" w:hAnsi="宋体" w:cs="宋体" w:hint="eastAsia"/>
                <w:szCs w:val="21"/>
              </w:rPr>
              <w:t>6MM</w:t>
            </w:r>
            <w:r w:rsidRPr="00B06D35">
              <w:rPr>
                <w:rFonts w:ascii="宋体" w:hAnsi="宋体" w:cs="宋体" w:hint="eastAsia"/>
                <w:szCs w:val="21"/>
              </w:rPr>
              <w:t>，区别于普通</w:t>
            </w:r>
            <w:r w:rsidRPr="00B06D35">
              <w:rPr>
                <w:rFonts w:ascii="宋体" w:hAnsi="宋体" w:cs="宋体" w:hint="eastAsia"/>
                <w:szCs w:val="21"/>
              </w:rPr>
              <w:t>YKL</w:t>
            </w:r>
            <w:r w:rsidRPr="00B06D35">
              <w:rPr>
                <w:rFonts w:ascii="宋体" w:hAnsi="宋体" w:cs="宋体" w:hint="eastAsia"/>
                <w:szCs w:val="21"/>
              </w:rPr>
              <w:t>（</w:t>
            </w:r>
            <w:r w:rsidRPr="00B06D35">
              <w:rPr>
                <w:rFonts w:ascii="宋体" w:hAnsi="宋体" w:cs="宋体" w:hint="eastAsia"/>
                <w:szCs w:val="21"/>
              </w:rPr>
              <w:t>AKL</w:t>
            </w:r>
            <w:r w:rsidRPr="00B06D35">
              <w:rPr>
                <w:rFonts w:ascii="宋体" w:hAnsi="宋体" w:cs="宋体" w:hint="eastAsia"/>
                <w:szCs w:val="21"/>
              </w:rPr>
              <w:t>）塑料、玻璃钢或人造理石等材料。无锋角，表面光滑，细菌附着率低、抗菌抗渗透性优异，耐磨、耐酸碱、易清洗，损伤后容易修复、寿命长，不变色不变脆，对人体无毒性。</w:t>
            </w:r>
          </w:p>
          <w:p w:rsidR="00B06D35" w:rsidRDefault="00B06D35" w:rsidP="00B06D35">
            <w:pPr>
              <w:pStyle w:val="ae"/>
              <w:numPr>
                <w:ilvl w:val="0"/>
                <w:numId w:val="18"/>
              </w:numPr>
              <w:adjustRightInd w:val="0"/>
              <w:snapToGrid w:val="0"/>
              <w:ind w:firstLineChars="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sidRPr="00B06D35">
              <w:rPr>
                <w:rFonts w:ascii="宋体" w:hAnsi="宋体" w:cs="宋体" w:hint="eastAsia"/>
                <w:b/>
                <w:szCs w:val="21"/>
              </w:rPr>
              <w:t>清洗槽：★清洗槽采用“前高后低”的大圆弧</w:t>
            </w:r>
            <w:proofErr w:type="gramStart"/>
            <w:r w:rsidRPr="00B06D35">
              <w:rPr>
                <w:rFonts w:ascii="宋体" w:hAnsi="宋体" w:cs="宋体" w:hint="eastAsia"/>
                <w:b/>
                <w:szCs w:val="21"/>
              </w:rPr>
              <w:t>防返水设计</w:t>
            </w:r>
            <w:proofErr w:type="gramEnd"/>
            <w:r w:rsidRPr="00B06D35">
              <w:rPr>
                <w:rFonts w:ascii="宋体" w:hAnsi="宋体" w:cs="宋体" w:hint="eastAsia"/>
                <w:b/>
                <w:szCs w:val="21"/>
              </w:rPr>
              <w:t>，槽面向内侧倾斜</w:t>
            </w:r>
            <w:r w:rsidRPr="00B06D35">
              <w:rPr>
                <w:rFonts w:ascii="宋体" w:hAnsi="宋体" w:cs="宋体" w:hint="eastAsia"/>
                <w:b/>
                <w:szCs w:val="21"/>
              </w:rPr>
              <w:t>3</w:t>
            </w:r>
            <w:r w:rsidRPr="00B06D35">
              <w:rPr>
                <w:rFonts w:ascii="宋体" w:hAnsi="宋体" w:cs="宋体" w:hint="eastAsia"/>
                <w:b/>
                <w:szCs w:val="21"/>
              </w:rPr>
              <w:t>度，前端高于后端</w:t>
            </w:r>
            <w:r w:rsidRPr="00B06D35">
              <w:rPr>
                <w:rFonts w:ascii="宋体" w:hAnsi="宋体" w:cs="宋体" w:hint="eastAsia"/>
                <w:b/>
                <w:szCs w:val="21"/>
              </w:rPr>
              <w:t>4</w:t>
            </w:r>
            <w:r w:rsidRPr="00B06D35">
              <w:rPr>
                <w:rFonts w:ascii="宋体" w:hAnsi="宋体" w:cs="宋体" w:hint="eastAsia"/>
                <w:b/>
                <w:szCs w:val="21"/>
              </w:rPr>
              <w:t>厘米，使溅到台面的液体不外流，不倒流到柜门或地面。★且前端设计有半径≥</w:t>
            </w:r>
            <w:r w:rsidRPr="00B06D35">
              <w:rPr>
                <w:rFonts w:ascii="宋体" w:hAnsi="宋体" w:cs="宋体" w:hint="eastAsia"/>
                <w:b/>
                <w:szCs w:val="21"/>
              </w:rPr>
              <w:t>120MM</w:t>
            </w:r>
            <w:r w:rsidRPr="00B06D35">
              <w:rPr>
                <w:rFonts w:ascii="宋体" w:hAnsi="宋体" w:cs="宋体" w:hint="eastAsia"/>
                <w:b/>
                <w:szCs w:val="21"/>
              </w:rPr>
              <w:t>的大圆弧，有效的支撑操作人员的腰腹，降低操作人员的劳动强度。★清洗槽内侧底部设计有“米”字型凸起，有效地减少内镜与槽体的接触面积，提高清洗浸泡的效果。</w:t>
            </w:r>
            <w:r w:rsidRPr="00B06D35">
              <w:rPr>
                <w:rFonts w:ascii="宋体" w:hAnsi="宋体" w:cs="宋体" w:hint="eastAsia"/>
                <w:szCs w:val="21"/>
              </w:rPr>
              <w:t xml:space="preserve"> </w:t>
            </w:r>
          </w:p>
          <w:p w:rsidR="00B06D35" w:rsidRPr="00B06D35" w:rsidRDefault="00B06D35" w:rsidP="00B06D35">
            <w:pPr>
              <w:pStyle w:val="ae"/>
              <w:adjustRightInd w:val="0"/>
              <w:snapToGrid w:val="0"/>
              <w:ind w:left="360" w:firstLineChars="0" w:firstLine="0"/>
              <w:rPr>
                <w:rFonts w:ascii="宋体" w:hAnsi="宋体" w:cs="宋体"/>
                <w:szCs w:val="21"/>
              </w:rPr>
            </w:pPr>
            <w:r w:rsidRPr="00B06D35">
              <w:rPr>
                <w:rFonts w:ascii="宋体" w:hAnsi="宋体" w:cs="宋体" w:hint="eastAsia"/>
                <w:szCs w:val="21"/>
              </w:rPr>
              <w:t>（</w:t>
            </w:r>
            <w:r w:rsidRPr="00B06D35">
              <w:rPr>
                <w:rFonts w:ascii="宋体" w:hAnsi="宋体" w:cs="宋体" w:hint="eastAsia"/>
                <w:szCs w:val="21"/>
              </w:rPr>
              <w:t>2</w:t>
            </w:r>
            <w:r w:rsidRPr="00B06D35">
              <w:rPr>
                <w:rFonts w:ascii="宋体" w:hAnsi="宋体" w:cs="宋体" w:hint="eastAsia"/>
                <w:szCs w:val="21"/>
              </w:rPr>
              <w:t>）</w:t>
            </w:r>
            <w:r w:rsidRPr="00B06D35">
              <w:rPr>
                <w:rFonts w:ascii="宋体" w:hAnsi="宋体" w:cs="宋体" w:hint="eastAsia"/>
                <w:b/>
                <w:szCs w:val="21"/>
              </w:rPr>
              <w:t>干燥台：★</w:t>
            </w:r>
            <w:proofErr w:type="gramStart"/>
            <w:r w:rsidRPr="00B06D35">
              <w:rPr>
                <w:rFonts w:ascii="宋体" w:hAnsi="宋体" w:cs="宋体" w:hint="eastAsia"/>
                <w:b/>
                <w:szCs w:val="21"/>
              </w:rPr>
              <w:t>干燥台采用凹</w:t>
            </w:r>
            <w:proofErr w:type="gramEnd"/>
            <w:r w:rsidRPr="00B06D35">
              <w:rPr>
                <w:rFonts w:ascii="宋体" w:hAnsi="宋体" w:cs="宋体" w:hint="eastAsia"/>
                <w:b/>
                <w:szCs w:val="21"/>
              </w:rPr>
              <w:t>式平台圆弧设计，台面设计有半径≤</w:t>
            </w:r>
            <w:r w:rsidRPr="00B06D35">
              <w:rPr>
                <w:rFonts w:ascii="宋体" w:hAnsi="宋体" w:cs="宋体" w:hint="eastAsia"/>
                <w:b/>
                <w:szCs w:val="21"/>
              </w:rPr>
              <w:t>5mm</w:t>
            </w:r>
            <w:r w:rsidRPr="00B06D35">
              <w:rPr>
                <w:rFonts w:ascii="宋体" w:hAnsi="宋体" w:cs="宋体" w:hint="eastAsia"/>
                <w:b/>
                <w:szCs w:val="21"/>
              </w:rPr>
              <w:t>的圆形凸起，干燥平台前高后低于，前端采用半径≥</w:t>
            </w:r>
            <w:r w:rsidRPr="00B06D35">
              <w:rPr>
                <w:rFonts w:ascii="宋体" w:hAnsi="宋体" w:cs="宋体" w:hint="eastAsia"/>
                <w:b/>
                <w:szCs w:val="21"/>
              </w:rPr>
              <w:t>120MM</w:t>
            </w:r>
            <w:r w:rsidRPr="00B06D35">
              <w:rPr>
                <w:rFonts w:ascii="宋体" w:hAnsi="宋体" w:cs="宋体" w:hint="eastAsia"/>
                <w:b/>
                <w:szCs w:val="21"/>
              </w:rPr>
              <w:t>的大圆弧式设计，可有效防止内镜和和附件等意外滑落的同时，为操作人员提供腰腹的支撑，提高干燥工作的舒适度。</w:t>
            </w:r>
          </w:p>
          <w:p w:rsidR="00B06D35" w:rsidRPr="00B06D35" w:rsidRDefault="00B06D35" w:rsidP="00B06D35">
            <w:pPr>
              <w:pStyle w:val="ae"/>
              <w:adjustRightInd w:val="0"/>
              <w:snapToGrid w:val="0"/>
              <w:ind w:left="360" w:firstLineChars="0" w:firstLine="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w:t>
            </w:r>
            <w:r w:rsidRPr="00B06D35">
              <w:rPr>
                <w:rFonts w:ascii="宋体" w:hAnsi="宋体" w:cs="宋体" w:hint="eastAsia"/>
                <w:szCs w:val="21"/>
              </w:rPr>
              <w:t>功能背板：背板采用与清洗</w:t>
            </w:r>
            <w:proofErr w:type="gramStart"/>
            <w:r w:rsidRPr="00B06D35">
              <w:rPr>
                <w:rFonts w:ascii="宋体" w:hAnsi="宋体" w:cs="宋体" w:hint="eastAsia"/>
                <w:szCs w:val="21"/>
              </w:rPr>
              <w:t>槽相同</w:t>
            </w:r>
            <w:proofErr w:type="gramEnd"/>
            <w:r w:rsidRPr="00B06D35">
              <w:rPr>
                <w:rFonts w:ascii="宋体" w:hAnsi="宋体" w:cs="宋体" w:hint="eastAsia"/>
                <w:szCs w:val="21"/>
              </w:rPr>
              <w:t>的材质，非碳钢或不锈钢烤漆材质，为整体一次吸塑成型，抗压强度高，抗氧化，耐酸强碱腐蚀；表面光滑，易清洗；耐磨损，寿命长，损伤后易修复，对人体无毒性等；</w:t>
            </w:r>
            <w:r w:rsidRPr="00B06D35">
              <w:rPr>
                <w:rFonts w:ascii="宋体" w:hAnsi="宋体" w:cs="宋体" w:hint="eastAsia"/>
                <w:b/>
                <w:szCs w:val="21"/>
              </w:rPr>
              <w:t>★所有倒角为圆弧，背板采用倾斜式平面，倾斜角度≤</w:t>
            </w:r>
            <w:r w:rsidRPr="00B06D35">
              <w:rPr>
                <w:rFonts w:ascii="宋体" w:hAnsi="宋体" w:cs="宋体" w:hint="eastAsia"/>
                <w:b/>
                <w:szCs w:val="21"/>
              </w:rPr>
              <w:t>10</w:t>
            </w:r>
            <w:r w:rsidRPr="00B06D35">
              <w:rPr>
                <w:rFonts w:ascii="宋体" w:hAnsi="宋体" w:cs="宋体" w:hint="eastAsia"/>
                <w:b/>
                <w:szCs w:val="21"/>
              </w:rPr>
              <w:t>度，提高操作人员的舒适度。</w:t>
            </w:r>
          </w:p>
          <w:p w:rsidR="00B06D35" w:rsidRPr="00B06D35" w:rsidRDefault="00B06D35" w:rsidP="00B06D35">
            <w:pPr>
              <w:pStyle w:val="ae"/>
              <w:adjustRightInd w:val="0"/>
              <w:snapToGrid w:val="0"/>
              <w:ind w:left="360" w:firstLineChars="0" w:firstLine="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w:t>
            </w:r>
            <w:r w:rsidRPr="00B06D35">
              <w:rPr>
                <w:rFonts w:ascii="宋体" w:hAnsi="宋体" w:cs="宋体" w:hint="eastAsia"/>
                <w:b/>
                <w:szCs w:val="21"/>
              </w:rPr>
              <w:t>浸泡槽：★可选配</w:t>
            </w:r>
            <w:proofErr w:type="gramStart"/>
            <w:r w:rsidRPr="00B06D35">
              <w:rPr>
                <w:rFonts w:ascii="宋体" w:hAnsi="宋体" w:cs="宋体" w:hint="eastAsia"/>
                <w:b/>
                <w:szCs w:val="21"/>
              </w:rPr>
              <w:t>节液槽</w:t>
            </w:r>
            <w:proofErr w:type="gramEnd"/>
            <w:r w:rsidRPr="00B06D35">
              <w:rPr>
                <w:rFonts w:ascii="宋体" w:hAnsi="宋体" w:cs="宋体" w:hint="eastAsia"/>
                <w:b/>
                <w:szCs w:val="21"/>
              </w:rPr>
              <w:t>，配有透明亚克力吸塑成形槽盖，可以清晰看到浸泡清洗的状况，同时有效防止消毒液气体的外泄。</w:t>
            </w:r>
          </w:p>
          <w:p w:rsidR="00B06D35" w:rsidRPr="00B06D35" w:rsidRDefault="00B06D35" w:rsidP="00B06D35">
            <w:pPr>
              <w:pStyle w:val="ae"/>
              <w:adjustRightInd w:val="0"/>
              <w:snapToGrid w:val="0"/>
              <w:ind w:left="360" w:firstLineChars="0" w:firstLine="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w:t>
            </w:r>
            <w:r w:rsidRPr="00B06D35">
              <w:rPr>
                <w:rFonts w:ascii="宋体" w:hAnsi="宋体" w:cs="宋体" w:hint="eastAsia"/>
                <w:b/>
                <w:szCs w:val="21"/>
              </w:rPr>
              <w:t>★柜门材质：采用进口</w:t>
            </w:r>
            <w:r w:rsidRPr="00B06D35">
              <w:rPr>
                <w:rFonts w:ascii="宋体" w:hAnsi="宋体" w:cs="宋体" w:hint="eastAsia"/>
                <w:b/>
                <w:szCs w:val="21"/>
              </w:rPr>
              <w:t>UV</w:t>
            </w:r>
            <w:r w:rsidRPr="00B06D35">
              <w:rPr>
                <w:rFonts w:ascii="宋体" w:hAnsi="宋体" w:cs="宋体" w:hint="eastAsia"/>
                <w:b/>
                <w:szCs w:val="21"/>
              </w:rPr>
              <w:t>漆柜门，具有环保、防火、防潮、防划伤、耐腐蚀、易清洁不变形等特点，柜门颜色可按需要求定制；柜门铰链采用</w:t>
            </w:r>
            <w:r w:rsidRPr="00B06D35">
              <w:rPr>
                <w:rFonts w:ascii="宋体" w:hAnsi="宋体" w:cs="宋体" w:hint="eastAsia"/>
                <w:b/>
                <w:szCs w:val="21"/>
              </w:rPr>
              <w:t>304</w:t>
            </w:r>
            <w:r w:rsidRPr="00B06D35">
              <w:rPr>
                <w:rFonts w:ascii="宋体" w:hAnsi="宋体" w:cs="宋体" w:hint="eastAsia"/>
                <w:b/>
                <w:szCs w:val="21"/>
              </w:rPr>
              <w:t>不锈钢阻尼铰链，柜门开闭静音到位。</w:t>
            </w:r>
          </w:p>
          <w:p w:rsidR="00B06D35" w:rsidRDefault="00B06D35" w:rsidP="00B06D35">
            <w:pPr>
              <w:pStyle w:val="ae"/>
              <w:adjustRightInd w:val="0"/>
              <w:snapToGrid w:val="0"/>
              <w:ind w:left="360" w:firstLineChars="0" w:firstLine="0"/>
              <w:rPr>
                <w:rFonts w:ascii="宋体" w:hAnsi="宋体" w:cs="宋体"/>
                <w:szCs w:val="21"/>
              </w:rPr>
            </w:pPr>
            <w:r>
              <w:rPr>
                <w:rFonts w:ascii="宋体" w:hAnsi="宋体" w:cs="宋体" w:hint="eastAsia"/>
                <w:szCs w:val="21"/>
              </w:rPr>
              <w:lastRenderedPageBreak/>
              <w:t>（</w:t>
            </w:r>
            <w:r>
              <w:rPr>
                <w:rFonts w:ascii="宋体" w:hAnsi="宋体" w:cs="宋体" w:hint="eastAsia"/>
                <w:szCs w:val="21"/>
              </w:rPr>
              <w:t>6</w:t>
            </w:r>
            <w:r>
              <w:rPr>
                <w:rFonts w:ascii="宋体" w:hAnsi="宋体" w:cs="宋体" w:hint="eastAsia"/>
                <w:szCs w:val="21"/>
              </w:rPr>
              <w:t>）</w:t>
            </w:r>
            <w:r w:rsidRPr="00B06D35">
              <w:rPr>
                <w:rFonts w:ascii="宋体" w:hAnsi="宋体" w:cs="宋体" w:hint="eastAsia"/>
                <w:szCs w:val="21"/>
              </w:rPr>
              <w:t>置物架及柜体底板均为不锈钢材质，厚度</w:t>
            </w:r>
            <w:r w:rsidRPr="00B06D35">
              <w:rPr>
                <w:rFonts w:ascii="宋体" w:hAnsi="宋体" w:cs="宋体" w:hint="eastAsia"/>
                <w:szCs w:val="21"/>
              </w:rPr>
              <w:t>1.2mm</w:t>
            </w:r>
            <w:r w:rsidRPr="00B06D35">
              <w:rPr>
                <w:rFonts w:ascii="宋体" w:hAnsi="宋体" w:cs="宋体" w:hint="eastAsia"/>
                <w:szCs w:val="21"/>
              </w:rPr>
              <w:t>，高</w:t>
            </w:r>
            <w:r w:rsidRPr="00B06D35">
              <w:rPr>
                <w:rFonts w:ascii="宋体" w:hAnsi="宋体" w:cs="宋体" w:hint="eastAsia"/>
                <w:szCs w:val="21"/>
              </w:rPr>
              <w:t>800mm</w:t>
            </w:r>
            <w:r w:rsidRPr="00B06D35">
              <w:rPr>
                <w:rFonts w:ascii="宋体" w:hAnsi="宋体" w:cs="宋体" w:hint="eastAsia"/>
                <w:szCs w:val="21"/>
              </w:rPr>
              <w:t>，造型采用倾斜式设计，使用寿命更长，耐潮湿，不变形；非复合板及碳钢烤漆板，杜绝出现膨胀或生锈的情况。</w:t>
            </w:r>
          </w:p>
          <w:p w:rsidR="00B06D35" w:rsidRPr="00B06D35" w:rsidRDefault="00B06D35" w:rsidP="00B06D35">
            <w:pPr>
              <w:adjustRightInd w:val="0"/>
              <w:snapToGrid w:val="0"/>
              <w:rPr>
                <w:rFonts w:ascii="宋体" w:hAnsi="宋体" w:cs="宋体"/>
                <w:szCs w:val="21"/>
              </w:rPr>
            </w:pPr>
            <w:r w:rsidRPr="00B06D35">
              <w:rPr>
                <w:rFonts w:ascii="宋体" w:hAnsi="宋体" w:cs="宋体" w:hint="eastAsia"/>
                <w:szCs w:val="21"/>
              </w:rPr>
              <w:t>3.</w:t>
            </w:r>
            <w:r>
              <w:rPr>
                <w:rFonts w:hint="eastAsia"/>
              </w:rPr>
              <w:t xml:space="preserve"> </w:t>
            </w: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sidRPr="00B06D35">
              <w:rPr>
                <w:rFonts w:ascii="宋体" w:hAnsi="宋体" w:cs="宋体" w:hint="eastAsia"/>
                <w:b/>
                <w:szCs w:val="21"/>
              </w:rPr>
              <w:t>★</w:t>
            </w:r>
            <w:r w:rsidRPr="00B06D35">
              <w:rPr>
                <w:rFonts w:ascii="宋体" w:hAnsi="宋体" w:cs="宋体" w:hint="eastAsia"/>
                <w:b/>
                <w:szCs w:val="21"/>
              </w:rPr>
              <w:t xml:space="preserve"> </w:t>
            </w:r>
            <w:r w:rsidRPr="00B06D35">
              <w:rPr>
                <w:rFonts w:ascii="宋体" w:hAnsi="宋体" w:cs="宋体" w:hint="eastAsia"/>
                <w:b/>
                <w:szCs w:val="21"/>
              </w:rPr>
              <w:t>全自动灌流系统：★采用模块式设计，</w:t>
            </w:r>
            <w:r w:rsidRPr="00B06D35">
              <w:rPr>
                <w:rFonts w:ascii="宋体" w:hAnsi="宋体" w:cs="宋体" w:hint="eastAsia"/>
                <w:szCs w:val="21"/>
              </w:rPr>
              <w:t>隐藏式安装，不占用操作空间，</w:t>
            </w:r>
            <w:r w:rsidRPr="00B06D35">
              <w:rPr>
                <w:rFonts w:ascii="宋体" w:hAnsi="宋体" w:cs="宋体" w:hint="eastAsia"/>
                <w:b/>
                <w:szCs w:val="21"/>
              </w:rPr>
              <w:t>一键式触摸屏控制，操作方便快捷；注水注气全自动转换，简化了操作流程，系统采用“一次性”注水，可有效避免交叉感染的风险；</w:t>
            </w:r>
          </w:p>
          <w:p w:rsidR="00B06D35" w:rsidRPr="00B06D35" w:rsidRDefault="00B06D35" w:rsidP="00B06D35">
            <w:pPr>
              <w:adjustRightInd w:val="0"/>
              <w:snapToGrid w:val="0"/>
              <w:rPr>
                <w:rFonts w:ascii="宋体" w:hAnsi="宋体" w:cs="宋体"/>
                <w:b/>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sidRPr="00B06D35">
              <w:rPr>
                <w:rFonts w:ascii="宋体" w:hAnsi="宋体" w:cs="宋体" w:hint="eastAsia"/>
                <w:b/>
                <w:szCs w:val="21"/>
              </w:rPr>
              <w:t>★触摸屏控制器：采用中文显示触摸键控制启动，一键式操作，各流程均自动切换，倒计时提示工作结束。</w:t>
            </w:r>
          </w:p>
          <w:p w:rsidR="00B06D35" w:rsidRDefault="00B06D35" w:rsidP="00B06D35">
            <w:pPr>
              <w:adjustRightInd w:val="0"/>
              <w:snapToGrid w:val="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w:t>
            </w:r>
            <w:r w:rsidRPr="00B06D35">
              <w:rPr>
                <w:rFonts w:ascii="宋体" w:hAnsi="宋体" w:cs="宋体" w:hint="eastAsia"/>
                <w:b/>
                <w:szCs w:val="21"/>
              </w:rPr>
              <w:t>★自动注液器</w:t>
            </w:r>
            <w:r w:rsidRPr="00B06D35">
              <w:rPr>
                <w:rFonts w:ascii="宋体" w:hAnsi="宋体" w:cs="宋体" w:hint="eastAsia"/>
                <w:szCs w:val="21"/>
              </w:rPr>
              <w:t>：采用隐藏式后置设计，一键式操作，方便快捷；</w:t>
            </w:r>
            <w:r w:rsidRPr="00B06D35">
              <w:rPr>
                <w:rFonts w:ascii="宋体" w:hAnsi="宋体" w:cs="宋体" w:hint="eastAsia"/>
                <w:b/>
                <w:szCs w:val="21"/>
              </w:rPr>
              <w:t>注液注气系统在注液完成后自动实现注气的切换，</w:t>
            </w:r>
            <w:r>
              <w:rPr>
                <w:rFonts w:ascii="宋体" w:hAnsi="宋体" w:cs="宋体" w:hint="eastAsia"/>
                <w:szCs w:val="21"/>
              </w:rPr>
              <w:t>简化了操作流程。</w:t>
            </w:r>
          </w:p>
          <w:p w:rsidR="00B06D35" w:rsidRDefault="00B06D35" w:rsidP="00B06D35">
            <w:pPr>
              <w:adjustRightInd w:val="0"/>
              <w:snapToGrid w:val="0"/>
              <w:rPr>
                <w:rFonts w:ascii="宋体" w:hAnsi="宋体" w:cs="宋体"/>
                <w:szCs w:val="21"/>
              </w:rPr>
            </w:pPr>
            <w:r>
              <w:rPr>
                <w:rFonts w:ascii="宋体" w:hAnsi="宋体" w:cs="宋体" w:hint="eastAsia"/>
                <w:szCs w:val="21"/>
              </w:rPr>
              <w:t>4.</w:t>
            </w:r>
            <w:r>
              <w:rPr>
                <w:rFonts w:hint="eastAsia"/>
              </w:rPr>
              <w:t xml:space="preserve"> </w:t>
            </w:r>
            <w:r w:rsidRPr="00B06D35">
              <w:rPr>
                <w:rFonts w:ascii="宋体" w:hAnsi="宋体" w:cs="宋体" w:hint="eastAsia"/>
                <w:szCs w:val="21"/>
              </w:rPr>
              <w:t>快速接头材质及功能：快速接头采用进口配件，耐酸碱腐蚀，耐磨，快速插头采用单手按式（单手按压向后取出）。</w:t>
            </w:r>
          </w:p>
          <w:p w:rsidR="00B06D35" w:rsidRPr="00B06D35" w:rsidRDefault="00B06D35" w:rsidP="00B06D35">
            <w:pPr>
              <w:adjustRightInd w:val="0"/>
              <w:snapToGrid w:val="0"/>
              <w:rPr>
                <w:rFonts w:ascii="宋体" w:hAnsi="宋体" w:cs="宋体"/>
                <w:szCs w:val="21"/>
              </w:rPr>
            </w:pPr>
            <w:r>
              <w:rPr>
                <w:rFonts w:ascii="宋体" w:hAnsi="宋体" w:cs="宋体" w:hint="eastAsia"/>
                <w:szCs w:val="21"/>
              </w:rPr>
              <w:t>5.</w:t>
            </w: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sidRPr="00B06D35">
              <w:rPr>
                <w:rFonts w:ascii="宋体" w:hAnsi="宋体" w:cs="宋体" w:hint="eastAsia"/>
                <w:szCs w:val="21"/>
              </w:rPr>
              <w:t>气体处理器：无源型油水分离器，有效分离空气中的油污，水分，带进气过滤器，保障干燥气体的清洁度，具有自动调节气压的功能，无耗材、免维护、免清洗。</w:t>
            </w:r>
          </w:p>
          <w:p w:rsidR="00B06D35" w:rsidRDefault="00B06D35" w:rsidP="00B06D35">
            <w:pPr>
              <w:adjustRightInd w:val="0"/>
              <w:snapToGrid w:val="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sidRPr="00B06D35">
              <w:rPr>
                <w:rFonts w:ascii="宋体" w:hAnsi="宋体" w:cs="宋体" w:hint="eastAsia"/>
                <w:b/>
                <w:szCs w:val="21"/>
              </w:rPr>
              <w:t>★医用无油空气压缩机</w:t>
            </w:r>
            <w:r w:rsidRPr="00B06D35">
              <w:rPr>
                <w:rFonts w:ascii="宋体" w:hAnsi="宋体" w:cs="宋体" w:hint="eastAsia"/>
                <w:szCs w:val="21"/>
              </w:rPr>
              <w:t>：采用医用低噪音无油空压机，有主动散热、自动排水功能，供气压力：</w:t>
            </w:r>
            <w:r w:rsidRPr="00B06D35">
              <w:rPr>
                <w:rFonts w:ascii="宋体" w:hAnsi="宋体" w:cs="宋体" w:hint="eastAsia"/>
                <w:szCs w:val="21"/>
              </w:rPr>
              <w:t xml:space="preserve">max0.85MPa </w:t>
            </w:r>
            <w:r w:rsidRPr="00B06D35">
              <w:rPr>
                <w:rFonts w:ascii="宋体" w:hAnsi="宋体" w:cs="宋体" w:hint="eastAsia"/>
                <w:szCs w:val="21"/>
              </w:rPr>
              <w:t>供气量：</w:t>
            </w:r>
            <w:r w:rsidRPr="00B06D35">
              <w:rPr>
                <w:rFonts w:ascii="宋体" w:hAnsi="宋体" w:cs="宋体" w:hint="eastAsia"/>
                <w:szCs w:val="21"/>
              </w:rPr>
              <w:t xml:space="preserve">58L/min </w:t>
            </w:r>
            <w:r w:rsidRPr="00B06D35">
              <w:rPr>
                <w:rFonts w:ascii="宋体" w:hAnsi="宋体" w:cs="宋体" w:hint="eastAsia"/>
                <w:szCs w:val="21"/>
              </w:rPr>
              <w:t>储气量：</w:t>
            </w:r>
            <w:r w:rsidRPr="00B06D35">
              <w:rPr>
                <w:rFonts w:ascii="宋体" w:hAnsi="宋体" w:cs="宋体" w:hint="eastAsia"/>
                <w:szCs w:val="21"/>
              </w:rPr>
              <w:t xml:space="preserve">25L  </w:t>
            </w:r>
            <w:r w:rsidRPr="00B06D35">
              <w:rPr>
                <w:rFonts w:ascii="宋体" w:hAnsi="宋体" w:cs="宋体" w:hint="eastAsia"/>
                <w:szCs w:val="21"/>
              </w:rPr>
              <w:t>噪音≦</w:t>
            </w:r>
            <w:r w:rsidRPr="00B06D35">
              <w:rPr>
                <w:rFonts w:ascii="宋体" w:hAnsi="宋体" w:cs="宋体" w:hint="eastAsia"/>
                <w:szCs w:val="21"/>
              </w:rPr>
              <w:t xml:space="preserve">58dB </w:t>
            </w:r>
            <w:r w:rsidRPr="00B06D35">
              <w:rPr>
                <w:rFonts w:ascii="宋体" w:hAnsi="宋体" w:cs="宋体" w:hint="eastAsia"/>
                <w:szCs w:val="21"/>
              </w:rPr>
              <w:t>电压：</w:t>
            </w:r>
            <w:r w:rsidRPr="00B06D35">
              <w:rPr>
                <w:rFonts w:ascii="宋体" w:hAnsi="宋体" w:cs="宋体" w:hint="eastAsia"/>
                <w:szCs w:val="21"/>
              </w:rPr>
              <w:t xml:space="preserve">220V </w:t>
            </w:r>
            <w:r w:rsidRPr="00B06D35">
              <w:rPr>
                <w:rFonts w:ascii="宋体" w:hAnsi="宋体" w:cs="宋体" w:hint="eastAsia"/>
                <w:szCs w:val="21"/>
              </w:rPr>
              <w:t>输出功率：</w:t>
            </w:r>
            <w:r w:rsidRPr="00B06D35">
              <w:rPr>
                <w:rFonts w:ascii="宋体" w:hAnsi="宋体" w:cs="宋体" w:hint="eastAsia"/>
                <w:szCs w:val="21"/>
              </w:rPr>
              <w:t>550W</w:t>
            </w:r>
            <w:r w:rsidRPr="00B06D35">
              <w:rPr>
                <w:rFonts w:ascii="宋体" w:hAnsi="宋体" w:cs="宋体" w:hint="eastAsia"/>
                <w:szCs w:val="21"/>
              </w:rPr>
              <w:t>，为内镜清洗工作提供持续纯净的压缩空气。</w:t>
            </w:r>
          </w:p>
          <w:p w:rsidR="00B06D35" w:rsidRDefault="00B06D35" w:rsidP="00B06D35">
            <w:pPr>
              <w:adjustRightInd w:val="0"/>
              <w:snapToGrid w:val="0"/>
              <w:rPr>
                <w:rFonts w:ascii="宋体" w:hAnsi="宋体" w:cs="宋体"/>
                <w:b/>
                <w:szCs w:val="21"/>
              </w:rPr>
            </w:pPr>
            <w:r>
              <w:rPr>
                <w:rFonts w:ascii="宋体" w:hAnsi="宋体" w:cs="宋体" w:hint="eastAsia"/>
                <w:szCs w:val="21"/>
              </w:rPr>
              <w:t>6.</w:t>
            </w:r>
            <w:r>
              <w:rPr>
                <w:rFonts w:hint="eastAsia"/>
              </w:rPr>
              <w:t xml:space="preserve"> </w:t>
            </w:r>
            <w:r w:rsidRPr="00B06D35">
              <w:rPr>
                <w:rFonts w:ascii="宋体" w:hAnsi="宋体" w:cs="宋体" w:hint="eastAsia"/>
                <w:b/>
                <w:szCs w:val="21"/>
              </w:rPr>
              <w:t>★</w:t>
            </w:r>
            <w:r w:rsidRPr="00B06D35">
              <w:rPr>
                <w:rFonts w:ascii="宋体" w:hAnsi="宋体" w:cs="宋体" w:hint="eastAsia"/>
                <w:b/>
                <w:szCs w:val="21"/>
              </w:rPr>
              <w:t xml:space="preserve"> </w:t>
            </w:r>
            <w:r w:rsidRPr="00B06D35">
              <w:rPr>
                <w:rFonts w:ascii="宋体" w:hAnsi="宋体" w:cs="宋体" w:hint="eastAsia"/>
                <w:b/>
                <w:szCs w:val="21"/>
              </w:rPr>
              <w:t>全自动酒精辅助干燥器：触摸屏控制，各流程功能均一键式操作，倒计时提示工作时间。</w:t>
            </w:r>
            <w:r w:rsidRPr="00B06D35">
              <w:rPr>
                <w:rFonts w:ascii="宋体" w:hAnsi="宋体" w:cs="宋体" w:hint="eastAsia"/>
                <w:szCs w:val="21"/>
              </w:rPr>
              <w:t>采用模块式设计，控制系统不占用操作空间，一键式操作，方便快捷；自动灌注乙醇或异丙醇，简化了操作流程，系统采用“一次性”注液，避免了交叉感染的危险。</w:t>
            </w:r>
            <w:r w:rsidRPr="00B06D35">
              <w:rPr>
                <w:rFonts w:ascii="宋体" w:hAnsi="宋体" w:cs="宋体" w:hint="eastAsia"/>
                <w:b/>
                <w:szCs w:val="21"/>
              </w:rPr>
              <w:t>★灌注时间</w:t>
            </w:r>
            <w:r w:rsidRPr="00B06D35">
              <w:rPr>
                <w:rFonts w:ascii="宋体" w:hAnsi="宋体" w:cs="宋体" w:hint="eastAsia"/>
                <w:b/>
                <w:szCs w:val="21"/>
              </w:rPr>
              <w:t>1</w:t>
            </w:r>
            <w:r w:rsidRPr="00B06D35">
              <w:rPr>
                <w:rFonts w:ascii="宋体" w:hAnsi="宋体" w:cs="宋体" w:hint="eastAsia"/>
                <w:b/>
                <w:szCs w:val="21"/>
              </w:rPr>
              <w:t>秒</w:t>
            </w:r>
            <w:r w:rsidRPr="00B06D35">
              <w:rPr>
                <w:rFonts w:ascii="宋体" w:hAnsi="宋体" w:cs="宋体" w:hint="eastAsia"/>
                <w:b/>
                <w:szCs w:val="21"/>
              </w:rPr>
              <w:t>-99</w:t>
            </w:r>
            <w:r w:rsidRPr="00B06D35">
              <w:rPr>
                <w:rFonts w:ascii="宋体" w:hAnsi="宋体" w:cs="宋体" w:hint="eastAsia"/>
                <w:b/>
                <w:szCs w:val="21"/>
              </w:rPr>
              <w:t>秒可调。</w:t>
            </w:r>
          </w:p>
          <w:p w:rsidR="00B06D35" w:rsidRDefault="00B06D35" w:rsidP="00B06D35">
            <w:pPr>
              <w:adjustRightInd w:val="0"/>
              <w:snapToGrid w:val="0"/>
              <w:rPr>
                <w:rFonts w:ascii="宋体" w:hAnsi="宋体" w:cs="宋体"/>
                <w:szCs w:val="21"/>
              </w:rPr>
            </w:pPr>
            <w:r w:rsidRPr="00B06D35">
              <w:rPr>
                <w:rFonts w:ascii="宋体" w:hAnsi="宋体" w:cs="宋体" w:hint="eastAsia"/>
                <w:szCs w:val="21"/>
              </w:rPr>
              <w:t>7.</w:t>
            </w:r>
            <w:r w:rsidRPr="00B06D35">
              <w:rPr>
                <w:rFonts w:hint="eastAsia"/>
              </w:rPr>
              <w:t xml:space="preserve"> </w:t>
            </w:r>
            <w:r w:rsidRPr="00B06D35">
              <w:rPr>
                <w:rFonts w:ascii="宋体" w:hAnsi="宋体" w:cs="宋体" w:hint="eastAsia"/>
                <w:b/>
                <w:szCs w:val="21"/>
              </w:rPr>
              <w:t>★高压水枪</w:t>
            </w:r>
            <w:r w:rsidRPr="00B06D35">
              <w:rPr>
                <w:rFonts w:ascii="宋体" w:hAnsi="宋体" w:cs="宋体" w:hint="eastAsia"/>
                <w:szCs w:val="21"/>
              </w:rPr>
              <w:t>：</w:t>
            </w:r>
            <w:proofErr w:type="gramStart"/>
            <w:r w:rsidRPr="00B06D35">
              <w:rPr>
                <w:rFonts w:ascii="宋体" w:hAnsi="宋体" w:cs="宋体" w:hint="eastAsia"/>
                <w:szCs w:val="21"/>
              </w:rPr>
              <w:t>枪芯采用</w:t>
            </w:r>
            <w:proofErr w:type="gramEnd"/>
            <w:r w:rsidRPr="00B06D35">
              <w:rPr>
                <w:rFonts w:ascii="宋体" w:hAnsi="宋体" w:cs="宋体" w:hint="eastAsia"/>
                <w:szCs w:val="21"/>
              </w:rPr>
              <w:t>SUS304</w:t>
            </w:r>
            <w:r w:rsidRPr="00B06D35">
              <w:rPr>
                <w:rFonts w:ascii="宋体" w:hAnsi="宋体" w:cs="宋体" w:hint="eastAsia"/>
                <w:szCs w:val="21"/>
              </w:rPr>
              <w:t>不锈钢，防止内腔腐蚀生锈，避免二次污染，</w:t>
            </w:r>
            <w:r w:rsidRPr="00F53DCE">
              <w:rPr>
                <w:rFonts w:ascii="宋体" w:hAnsi="宋体" w:cs="宋体" w:hint="eastAsia"/>
                <w:b/>
                <w:szCs w:val="21"/>
              </w:rPr>
              <w:t>可配备九个适用于不同管腔的清洗喷嘴，</w:t>
            </w:r>
            <w:r w:rsidRPr="00B06D35">
              <w:rPr>
                <w:rFonts w:ascii="宋体" w:hAnsi="宋体" w:cs="宋体" w:hint="eastAsia"/>
                <w:szCs w:val="21"/>
              </w:rPr>
              <w:t>清洗喷嘴与枪体之间可以任意更换，适合不同类型的内镜管道，对内镜管道及手术器械管壁进行彻底冲洗；耐受压力</w:t>
            </w:r>
            <w:r w:rsidRPr="00B06D35">
              <w:rPr>
                <w:rFonts w:ascii="宋体" w:hAnsi="宋体" w:cs="宋体" w:hint="eastAsia"/>
                <w:szCs w:val="21"/>
              </w:rPr>
              <w:t>0-0.7MPa</w:t>
            </w:r>
            <w:r w:rsidRPr="00B06D35">
              <w:rPr>
                <w:rFonts w:ascii="宋体" w:hAnsi="宋体" w:cs="宋体" w:hint="eastAsia"/>
                <w:szCs w:val="21"/>
              </w:rPr>
              <w:t>。</w:t>
            </w:r>
          </w:p>
          <w:p w:rsidR="00F53DCE" w:rsidRDefault="00F53DCE" w:rsidP="00B06D35">
            <w:pPr>
              <w:adjustRightInd w:val="0"/>
              <w:snapToGrid w:val="0"/>
              <w:rPr>
                <w:rFonts w:ascii="宋体" w:hAnsi="宋体" w:cs="宋体"/>
                <w:szCs w:val="21"/>
              </w:rPr>
            </w:pPr>
            <w:r>
              <w:rPr>
                <w:rFonts w:ascii="宋体" w:hAnsi="宋体" w:cs="宋体" w:hint="eastAsia"/>
                <w:szCs w:val="21"/>
              </w:rPr>
              <w:t>8.</w:t>
            </w:r>
            <w:r>
              <w:rPr>
                <w:rFonts w:hint="eastAsia"/>
              </w:rPr>
              <w:t xml:space="preserve"> </w:t>
            </w:r>
            <w:r w:rsidRPr="00F53DCE">
              <w:rPr>
                <w:rFonts w:ascii="宋体" w:hAnsi="宋体" w:cs="宋体" w:hint="eastAsia"/>
                <w:b/>
                <w:szCs w:val="21"/>
              </w:rPr>
              <w:t>★高压气枪</w:t>
            </w:r>
            <w:r w:rsidRPr="00F53DCE">
              <w:rPr>
                <w:rFonts w:ascii="宋体" w:hAnsi="宋体" w:cs="宋体" w:hint="eastAsia"/>
                <w:szCs w:val="21"/>
              </w:rPr>
              <w:t>：</w:t>
            </w:r>
            <w:proofErr w:type="gramStart"/>
            <w:r w:rsidRPr="00F53DCE">
              <w:rPr>
                <w:rFonts w:ascii="宋体" w:hAnsi="宋体" w:cs="宋体" w:hint="eastAsia"/>
                <w:szCs w:val="21"/>
              </w:rPr>
              <w:t>枪芯采用</w:t>
            </w:r>
            <w:proofErr w:type="gramEnd"/>
            <w:r w:rsidRPr="00F53DCE">
              <w:rPr>
                <w:rFonts w:ascii="宋体" w:hAnsi="宋体" w:cs="宋体" w:hint="eastAsia"/>
                <w:szCs w:val="21"/>
              </w:rPr>
              <w:t>SUS304</w:t>
            </w:r>
            <w:r w:rsidRPr="00F53DCE">
              <w:rPr>
                <w:rFonts w:ascii="宋体" w:hAnsi="宋体" w:cs="宋体" w:hint="eastAsia"/>
                <w:szCs w:val="21"/>
              </w:rPr>
              <w:t>不锈钢，防止内腔腐蚀生锈，避免二次污染，</w:t>
            </w:r>
            <w:r w:rsidRPr="00F53DCE">
              <w:rPr>
                <w:rFonts w:ascii="宋体" w:hAnsi="宋体" w:cs="宋体" w:hint="eastAsia"/>
                <w:b/>
                <w:szCs w:val="21"/>
              </w:rPr>
              <w:t>可配备九个适用于不同管腔的干燥喷嘴，</w:t>
            </w:r>
            <w:r w:rsidRPr="00F53DCE">
              <w:rPr>
                <w:rFonts w:ascii="宋体" w:hAnsi="宋体" w:cs="宋体" w:hint="eastAsia"/>
                <w:szCs w:val="21"/>
              </w:rPr>
              <w:t>喷嘴与枪体之间可以任意更换，适合不同类型的内镜管道，对内镜管道及手术器械管壁进行彻底吹干；耐受压力</w:t>
            </w:r>
            <w:r w:rsidRPr="00F53DCE">
              <w:rPr>
                <w:rFonts w:ascii="宋体" w:hAnsi="宋体" w:cs="宋体" w:hint="eastAsia"/>
                <w:szCs w:val="21"/>
              </w:rPr>
              <w:t>0-0.7MPa</w:t>
            </w:r>
            <w:r w:rsidRPr="00F53DCE">
              <w:rPr>
                <w:rFonts w:ascii="宋体" w:hAnsi="宋体" w:cs="宋体" w:hint="eastAsia"/>
                <w:szCs w:val="21"/>
              </w:rPr>
              <w:t>。</w:t>
            </w:r>
          </w:p>
          <w:p w:rsidR="00F53DCE" w:rsidRPr="00F53DCE" w:rsidRDefault="00F53DCE" w:rsidP="00F53DCE">
            <w:pPr>
              <w:adjustRightInd w:val="0"/>
              <w:snapToGrid w:val="0"/>
              <w:rPr>
                <w:rFonts w:ascii="宋体" w:hAnsi="宋体" w:cs="宋体"/>
                <w:szCs w:val="21"/>
              </w:rPr>
            </w:pPr>
            <w:r>
              <w:rPr>
                <w:rFonts w:ascii="宋体" w:hAnsi="宋体" w:cs="宋体" w:hint="eastAsia"/>
                <w:szCs w:val="21"/>
              </w:rPr>
              <w:lastRenderedPageBreak/>
              <w:t>9.</w:t>
            </w:r>
            <w:r>
              <w:rPr>
                <w:rFonts w:hint="eastAsia"/>
              </w:rPr>
              <w:t xml:space="preserve"> </w:t>
            </w: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sidRPr="00F53DCE">
              <w:rPr>
                <w:rFonts w:ascii="宋体" w:hAnsi="宋体" w:cs="宋体" w:hint="eastAsia"/>
                <w:b/>
                <w:szCs w:val="21"/>
              </w:rPr>
              <w:t>★供水管路系统</w:t>
            </w:r>
            <w:r w:rsidRPr="00F53DCE">
              <w:rPr>
                <w:rFonts w:ascii="宋体" w:hAnsi="宋体" w:cs="宋体" w:hint="eastAsia"/>
                <w:szCs w:val="21"/>
              </w:rPr>
              <w:t>：所有给水管</w:t>
            </w:r>
            <w:r w:rsidRPr="00F53DCE">
              <w:rPr>
                <w:rFonts w:ascii="宋体" w:hAnsi="宋体" w:cs="宋体" w:hint="eastAsia"/>
                <w:b/>
                <w:szCs w:val="21"/>
              </w:rPr>
              <w:t>采用优质</w:t>
            </w:r>
            <w:r w:rsidRPr="00F53DCE">
              <w:rPr>
                <w:rFonts w:ascii="宋体" w:hAnsi="宋体" w:cs="宋体" w:hint="eastAsia"/>
                <w:b/>
                <w:szCs w:val="21"/>
              </w:rPr>
              <w:t>PP-R</w:t>
            </w:r>
            <w:r w:rsidRPr="00F53DCE">
              <w:rPr>
                <w:rFonts w:ascii="宋体" w:hAnsi="宋体" w:cs="宋体" w:hint="eastAsia"/>
                <w:b/>
                <w:szCs w:val="21"/>
              </w:rPr>
              <w:t>冷、热水管材和管件，</w:t>
            </w:r>
            <w:r w:rsidRPr="00F53DCE">
              <w:rPr>
                <w:rFonts w:ascii="宋体" w:hAnsi="宋体" w:cs="宋体" w:hint="eastAsia"/>
                <w:szCs w:val="21"/>
              </w:rPr>
              <w:t>符合</w:t>
            </w:r>
            <w:r w:rsidRPr="00F53DCE">
              <w:rPr>
                <w:rFonts w:ascii="宋体" w:hAnsi="宋体" w:cs="宋体" w:hint="eastAsia"/>
                <w:szCs w:val="21"/>
              </w:rPr>
              <w:t>GB/T 18742.2-2002</w:t>
            </w:r>
            <w:r w:rsidRPr="00F53DCE">
              <w:rPr>
                <w:rFonts w:ascii="宋体" w:hAnsi="宋体" w:cs="宋体" w:hint="eastAsia"/>
                <w:szCs w:val="21"/>
              </w:rPr>
              <w:t>中</w:t>
            </w:r>
            <w:r w:rsidRPr="00F53DCE">
              <w:rPr>
                <w:rFonts w:ascii="宋体" w:hAnsi="宋体" w:cs="宋体" w:hint="eastAsia"/>
                <w:szCs w:val="21"/>
              </w:rPr>
              <w:t>PP-R</w:t>
            </w:r>
            <w:r w:rsidRPr="00F53DCE">
              <w:rPr>
                <w:rFonts w:ascii="宋体" w:hAnsi="宋体" w:cs="宋体" w:hint="eastAsia"/>
                <w:szCs w:val="21"/>
              </w:rPr>
              <w:t>技术要求，具有耐热、耐压、保温节能、使用寿命长等优点，产品特点：无毒、无锈蚀、永不结垢、不滋生细菌、流速快、成本造价高；采用同质热熔连接技术，管材、管件完全熔为一体，真正杜绝跑、冒、滴、漏。管材和管件高柔韧度，不怕严寒气温，可接受很大的膨胀，外形美观，工艺精致，可回收性：在生产、施工、使用过程中对环境无任何污染，是绿色环保产品。</w:t>
            </w:r>
          </w:p>
          <w:p w:rsidR="00F53DCE" w:rsidRDefault="00F53DCE" w:rsidP="00F53DCE">
            <w:pPr>
              <w:adjustRightInd w:val="0"/>
              <w:snapToGrid w:val="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sidRPr="00F53DCE">
              <w:rPr>
                <w:rFonts w:ascii="宋体" w:hAnsi="宋体" w:cs="宋体" w:hint="eastAsia"/>
                <w:b/>
                <w:szCs w:val="21"/>
              </w:rPr>
              <w:t>★排水管路系统</w:t>
            </w:r>
            <w:r w:rsidRPr="00F53DCE">
              <w:rPr>
                <w:rFonts w:ascii="宋体" w:hAnsi="宋体" w:cs="宋体" w:hint="eastAsia"/>
                <w:szCs w:val="21"/>
              </w:rPr>
              <w:t>：所有排水管</w:t>
            </w:r>
            <w:r w:rsidRPr="00F53DCE">
              <w:rPr>
                <w:rFonts w:ascii="宋体" w:hAnsi="宋体" w:cs="宋体" w:hint="eastAsia"/>
                <w:b/>
                <w:szCs w:val="21"/>
              </w:rPr>
              <w:t>采用硬质</w:t>
            </w:r>
            <w:r w:rsidRPr="00F53DCE">
              <w:rPr>
                <w:rFonts w:ascii="宋体" w:hAnsi="宋体" w:cs="宋体" w:hint="eastAsia"/>
                <w:b/>
                <w:szCs w:val="21"/>
              </w:rPr>
              <w:t>UPVC</w:t>
            </w:r>
            <w:r w:rsidRPr="00F53DCE">
              <w:rPr>
                <w:rFonts w:ascii="宋体" w:hAnsi="宋体" w:cs="宋体" w:hint="eastAsia"/>
                <w:b/>
                <w:szCs w:val="21"/>
              </w:rPr>
              <w:t>排水管材和管件</w:t>
            </w:r>
            <w:r w:rsidRPr="00F53DCE">
              <w:rPr>
                <w:rFonts w:ascii="宋体" w:hAnsi="宋体" w:cs="宋体" w:hint="eastAsia"/>
                <w:szCs w:val="21"/>
              </w:rPr>
              <w:t>，符合</w:t>
            </w:r>
            <w:r w:rsidRPr="00F53DCE">
              <w:rPr>
                <w:rFonts w:ascii="宋体" w:hAnsi="宋体" w:cs="宋体" w:hint="eastAsia"/>
                <w:szCs w:val="21"/>
              </w:rPr>
              <w:t>GB/T 8804.2-2003</w:t>
            </w:r>
            <w:r w:rsidRPr="00F53DCE">
              <w:rPr>
                <w:rFonts w:ascii="宋体" w:hAnsi="宋体" w:cs="宋体" w:hint="eastAsia"/>
                <w:szCs w:val="21"/>
              </w:rPr>
              <w:t>要求，具有耐热、耐压、保温节能、使用寿命长等优点，产品特点：无毒、无锈蚀、永不结垢、不滋生细菌、流速快、成本造价高；采用同质化学连接技术，管材、管件完全熔为一体，真正杜绝跑、冒、滴、漏，管材和管件高柔韧度，不怕严寒气温，可接受很大的膨胀，外形美观，工艺精致。可回收性：在生产、施工、使用过程中对环境无任何污染，是绿色环保产品。</w:t>
            </w:r>
          </w:p>
          <w:p w:rsidR="00F53DCE" w:rsidRPr="00F53DCE" w:rsidRDefault="00F53DCE" w:rsidP="00F53DCE">
            <w:pPr>
              <w:adjustRightInd w:val="0"/>
              <w:snapToGrid w:val="0"/>
              <w:rPr>
                <w:rFonts w:ascii="宋体" w:hAnsi="宋体" w:cs="宋体"/>
                <w:szCs w:val="21"/>
              </w:rPr>
            </w:pPr>
            <w:r>
              <w:rPr>
                <w:rFonts w:ascii="宋体" w:hAnsi="宋体" w:cs="宋体" w:hint="eastAsia"/>
                <w:szCs w:val="21"/>
              </w:rPr>
              <w:t>10.</w:t>
            </w:r>
            <w:r>
              <w:rPr>
                <w:rFonts w:hint="eastAsia"/>
              </w:rPr>
              <w:t xml:space="preserve"> </w:t>
            </w: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sidRPr="00F53DCE">
              <w:rPr>
                <w:rFonts w:ascii="宋体" w:hAnsi="宋体" w:cs="宋体" w:hint="eastAsia"/>
                <w:b/>
                <w:szCs w:val="21"/>
              </w:rPr>
              <w:t>★不锈钢水龙头</w:t>
            </w:r>
            <w:r w:rsidRPr="00F53DCE">
              <w:rPr>
                <w:rFonts w:ascii="宋体" w:hAnsi="宋体" w:cs="宋体" w:hint="eastAsia"/>
                <w:szCs w:val="21"/>
              </w:rPr>
              <w:t>：定制全优质</w:t>
            </w:r>
            <w:r w:rsidRPr="00F53DCE">
              <w:rPr>
                <w:rFonts w:ascii="宋体" w:hAnsi="宋体" w:cs="宋体" w:hint="eastAsia"/>
                <w:szCs w:val="21"/>
              </w:rPr>
              <w:t>SUS304</w:t>
            </w:r>
            <w:r w:rsidRPr="00F53DCE">
              <w:rPr>
                <w:rFonts w:ascii="宋体" w:hAnsi="宋体" w:cs="宋体" w:hint="eastAsia"/>
                <w:szCs w:val="21"/>
              </w:rPr>
              <w:t>不锈钢材质水龙头，采用陶瓷阀芯和出水嘴的起泡器过滤件，</w:t>
            </w:r>
            <w:r w:rsidRPr="00F53DCE">
              <w:rPr>
                <w:rFonts w:ascii="宋体" w:hAnsi="宋体" w:cs="宋体" w:hint="eastAsia"/>
                <w:szCs w:val="21"/>
              </w:rPr>
              <w:t>360</w:t>
            </w:r>
            <w:r w:rsidRPr="00F53DCE">
              <w:rPr>
                <w:rFonts w:ascii="宋体" w:hAnsi="宋体" w:cs="宋体" w:hint="eastAsia"/>
                <w:szCs w:val="21"/>
              </w:rPr>
              <w:t>度旋转式设计，有冷热水接口，冷热水开关独立控制，方便灵活，可承受强酸强碱环境的使用；全</w:t>
            </w:r>
            <w:r w:rsidRPr="00F53DCE">
              <w:rPr>
                <w:rFonts w:ascii="宋体" w:hAnsi="宋体" w:cs="宋体" w:hint="eastAsia"/>
                <w:szCs w:val="21"/>
              </w:rPr>
              <w:t>304#</w:t>
            </w:r>
            <w:r w:rsidRPr="00F53DCE">
              <w:rPr>
                <w:rFonts w:ascii="宋体" w:hAnsi="宋体" w:cs="宋体" w:hint="eastAsia"/>
                <w:szCs w:val="21"/>
              </w:rPr>
              <w:t>优质高压编织供水软管及管件。</w:t>
            </w:r>
          </w:p>
          <w:p w:rsidR="00F53DCE" w:rsidRDefault="00F53DCE" w:rsidP="00F53DCE">
            <w:pPr>
              <w:adjustRightInd w:val="0"/>
              <w:snapToGrid w:val="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sidRPr="00F53DCE">
              <w:rPr>
                <w:rFonts w:ascii="宋体" w:hAnsi="宋体" w:cs="宋体" w:hint="eastAsia"/>
                <w:b/>
                <w:szCs w:val="21"/>
              </w:rPr>
              <w:t>★</w:t>
            </w:r>
            <w:r w:rsidRPr="00F53DCE">
              <w:rPr>
                <w:rFonts w:ascii="宋体" w:hAnsi="宋体" w:cs="宋体" w:hint="eastAsia"/>
                <w:b/>
                <w:szCs w:val="21"/>
              </w:rPr>
              <w:t>PP</w:t>
            </w:r>
            <w:r w:rsidRPr="00F53DCE">
              <w:rPr>
                <w:rFonts w:ascii="宋体" w:hAnsi="宋体" w:cs="宋体" w:hint="eastAsia"/>
                <w:b/>
                <w:szCs w:val="21"/>
              </w:rPr>
              <w:t>塑料落水器</w:t>
            </w:r>
            <w:r w:rsidRPr="00F53DCE">
              <w:rPr>
                <w:rFonts w:ascii="宋体" w:hAnsi="宋体" w:cs="宋体" w:hint="eastAsia"/>
                <w:szCs w:val="21"/>
              </w:rPr>
              <w:t>：耐腐蚀落水器，密封圈采用进口硅胶，使用寿命更长。</w:t>
            </w:r>
          </w:p>
          <w:p w:rsidR="00F53DCE" w:rsidRDefault="00F53DCE" w:rsidP="00F53DCE">
            <w:pPr>
              <w:adjustRightInd w:val="0"/>
              <w:snapToGrid w:val="0"/>
              <w:rPr>
                <w:rFonts w:ascii="宋体" w:hAnsi="宋体" w:cs="宋体"/>
                <w:szCs w:val="21"/>
              </w:rPr>
            </w:pPr>
            <w:r>
              <w:rPr>
                <w:rFonts w:ascii="宋体" w:hAnsi="宋体" w:cs="宋体" w:hint="eastAsia"/>
                <w:szCs w:val="21"/>
              </w:rPr>
              <w:t>11.</w:t>
            </w:r>
            <w:r>
              <w:rPr>
                <w:rFonts w:hint="eastAsia"/>
              </w:rPr>
              <w:t xml:space="preserve"> </w:t>
            </w:r>
            <w:r w:rsidRPr="00F53DCE">
              <w:rPr>
                <w:rFonts w:ascii="宋体" w:hAnsi="宋体" w:cs="宋体" w:hint="eastAsia"/>
                <w:b/>
                <w:szCs w:val="21"/>
              </w:rPr>
              <w:t>★水质过滤器要求</w:t>
            </w:r>
            <w:r w:rsidRPr="00F53DCE">
              <w:rPr>
                <w:rFonts w:ascii="宋体" w:hAnsi="宋体" w:cs="宋体" w:hint="eastAsia"/>
                <w:szCs w:val="21"/>
              </w:rPr>
              <w:t>：对工作站总进水提供软化水过滤器，防止杂质进入送水管道，可有效提高后置净水器滤芯使用寿命，根据当地水质定期更换滤芯。</w:t>
            </w:r>
          </w:p>
          <w:p w:rsidR="00F53DCE" w:rsidRDefault="00F53DCE" w:rsidP="00F53DCE">
            <w:pPr>
              <w:adjustRightInd w:val="0"/>
              <w:snapToGrid w:val="0"/>
              <w:rPr>
                <w:rFonts w:ascii="宋体" w:hAnsi="宋体" w:cs="宋体"/>
                <w:b/>
                <w:szCs w:val="21"/>
              </w:rPr>
            </w:pPr>
            <w:r>
              <w:rPr>
                <w:rFonts w:ascii="宋体" w:hAnsi="宋体" w:cs="宋体" w:hint="eastAsia"/>
                <w:szCs w:val="21"/>
              </w:rPr>
              <w:t>12.</w:t>
            </w:r>
            <w:r>
              <w:rPr>
                <w:rFonts w:hint="eastAsia"/>
              </w:rPr>
              <w:t xml:space="preserve"> </w:t>
            </w:r>
            <w:r w:rsidRPr="00F53DCE">
              <w:rPr>
                <w:rFonts w:ascii="宋体" w:hAnsi="宋体" w:cs="宋体" w:hint="eastAsia"/>
                <w:b/>
                <w:szCs w:val="21"/>
              </w:rPr>
              <w:t>★全自动测漏报警器：测漏压力</w:t>
            </w:r>
            <w:r w:rsidRPr="00F53DCE">
              <w:rPr>
                <w:rFonts w:ascii="宋体" w:hAnsi="宋体" w:cs="宋体" w:hint="eastAsia"/>
                <w:b/>
                <w:szCs w:val="21"/>
              </w:rPr>
              <w:t>0.18MPa</w:t>
            </w:r>
            <w:r w:rsidRPr="00F53DCE">
              <w:rPr>
                <w:rFonts w:ascii="宋体" w:hAnsi="宋体" w:cs="宋体" w:hint="eastAsia"/>
                <w:b/>
                <w:szCs w:val="21"/>
              </w:rPr>
              <w:t>，漏气报警装置，模块式设计，一键启动，操作简便安全。</w:t>
            </w:r>
          </w:p>
          <w:p w:rsidR="00F53DCE" w:rsidRPr="00F53DCE" w:rsidRDefault="00F53DCE" w:rsidP="00F53DCE">
            <w:pPr>
              <w:adjustRightInd w:val="0"/>
              <w:snapToGrid w:val="0"/>
              <w:rPr>
                <w:rFonts w:ascii="宋体" w:hAnsi="宋体" w:cs="宋体"/>
                <w:szCs w:val="21"/>
              </w:rPr>
            </w:pPr>
            <w:r w:rsidRPr="00F53DCE">
              <w:rPr>
                <w:rFonts w:ascii="宋体" w:hAnsi="宋体" w:cs="宋体" w:hint="eastAsia"/>
                <w:szCs w:val="21"/>
              </w:rPr>
              <w:t>13.</w:t>
            </w:r>
            <w:r w:rsidRPr="00F53DCE">
              <w:rPr>
                <w:rFonts w:hint="eastAsia"/>
              </w:rPr>
              <w:t xml:space="preserve"> </w:t>
            </w:r>
            <w:r w:rsidRPr="00F53DCE">
              <w:rPr>
                <w:rFonts w:ascii="宋体" w:hAnsi="宋体" w:cs="宋体" w:hint="eastAsia"/>
                <w:b/>
                <w:szCs w:val="21"/>
              </w:rPr>
              <w:t>消毒液隐藏系统：★容量：</w:t>
            </w:r>
            <w:r w:rsidRPr="00F53DCE">
              <w:rPr>
                <w:rFonts w:ascii="宋体" w:hAnsi="宋体" w:cs="宋体" w:hint="eastAsia"/>
                <w:b/>
                <w:szCs w:val="21"/>
              </w:rPr>
              <w:t>20000</w:t>
            </w:r>
            <w:r w:rsidRPr="00F53DCE">
              <w:rPr>
                <w:rFonts w:ascii="宋体" w:hAnsi="宋体" w:cs="宋体" w:hint="eastAsia"/>
                <w:b/>
                <w:szCs w:val="21"/>
              </w:rPr>
              <w:t>±</w:t>
            </w:r>
            <w:r w:rsidRPr="00F53DCE">
              <w:rPr>
                <w:rFonts w:ascii="宋体" w:hAnsi="宋体" w:cs="宋体" w:hint="eastAsia"/>
                <w:b/>
                <w:szCs w:val="21"/>
              </w:rPr>
              <w:t>50ml</w:t>
            </w:r>
            <w:r w:rsidRPr="00F53DCE">
              <w:rPr>
                <w:rFonts w:ascii="宋体" w:hAnsi="宋体" w:cs="宋体" w:hint="eastAsia"/>
                <w:szCs w:val="21"/>
              </w:rPr>
              <w:t>，动态管理消毒液，防止消毒液的有毒气体挥发，每日清洗消毒结束后，将消毒液放入位于柜体内的密闭桶中，次日清洗时只需按动开关即可将消毒液吸入消毒槽中，过期的消毒液可自动排入排污管道；</w:t>
            </w:r>
            <w:r>
              <w:rPr>
                <w:rFonts w:ascii="宋体" w:hAnsi="宋体" w:cs="宋体" w:hint="eastAsia"/>
                <w:szCs w:val="21"/>
              </w:rPr>
              <w:t>（选配）</w:t>
            </w:r>
          </w:p>
        </w:tc>
        <w:tc>
          <w:tcPr>
            <w:tcW w:w="701" w:type="pct"/>
            <w:tcBorders>
              <w:top w:val="single" w:sz="4" w:space="0" w:color="auto"/>
              <w:left w:val="single" w:sz="4" w:space="0" w:color="auto"/>
              <w:bottom w:val="single" w:sz="4" w:space="0" w:color="auto"/>
              <w:right w:val="single" w:sz="4" w:space="0" w:color="auto"/>
            </w:tcBorders>
            <w:vAlign w:val="center"/>
          </w:tcPr>
          <w:p w:rsidR="00B06D35" w:rsidRPr="005F0FC4" w:rsidRDefault="00B06D35" w:rsidP="008631D6">
            <w:pPr>
              <w:tabs>
                <w:tab w:val="left" w:pos="0"/>
              </w:tabs>
              <w:adjustRightInd w:val="0"/>
              <w:snapToGrid w:val="0"/>
              <w:jc w:val="center"/>
              <w:rPr>
                <w:rFonts w:ascii="仿宋_GB2312" w:eastAsia="仿宋_GB2312" w:hAnsi="仿宋_GB2312" w:cs="仿宋_GB2312"/>
                <w:color w:val="000000"/>
                <w:kern w:val="0"/>
                <w:szCs w:val="21"/>
              </w:rPr>
            </w:pPr>
          </w:p>
        </w:tc>
        <w:tc>
          <w:tcPr>
            <w:tcW w:w="649" w:type="pct"/>
            <w:tcBorders>
              <w:top w:val="single" w:sz="4" w:space="0" w:color="auto"/>
              <w:left w:val="single" w:sz="4" w:space="0" w:color="auto"/>
              <w:bottom w:val="single" w:sz="4" w:space="0" w:color="auto"/>
              <w:right w:val="single" w:sz="4" w:space="0" w:color="auto"/>
            </w:tcBorders>
            <w:vAlign w:val="center"/>
          </w:tcPr>
          <w:p w:rsidR="00B06D35" w:rsidRDefault="00B06D35" w:rsidP="008631D6">
            <w:pPr>
              <w:tabs>
                <w:tab w:val="left" w:pos="0"/>
              </w:tabs>
              <w:spacing w:line="240" w:lineRule="exact"/>
              <w:jc w:val="center"/>
              <w:rPr>
                <w:rFonts w:ascii="仿宋_GB2312" w:eastAsia="仿宋_GB2312" w:hAnsi="仿宋_GB2312" w:cs="仿宋_GB2312"/>
                <w:color w:val="000000"/>
                <w:kern w:val="0"/>
                <w:szCs w:val="21"/>
              </w:rPr>
            </w:pPr>
          </w:p>
        </w:tc>
        <w:tc>
          <w:tcPr>
            <w:tcW w:w="501" w:type="pct"/>
            <w:tcBorders>
              <w:top w:val="single" w:sz="4" w:space="0" w:color="auto"/>
              <w:left w:val="single" w:sz="4" w:space="0" w:color="auto"/>
              <w:bottom w:val="single" w:sz="4" w:space="0" w:color="auto"/>
              <w:right w:val="single" w:sz="4" w:space="0" w:color="auto"/>
            </w:tcBorders>
            <w:vAlign w:val="center"/>
          </w:tcPr>
          <w:p w:rsidR="00B06D35" w:rsidRDefault="00B06D35" w:rsidP="008631D6">
            <w:pPr>
              <w:tabs>
                <w:tab w:val="left" w:pos="0"/>
              </w:tabs>
              <w:spacing w:line="240" w:lineRule="exact"/>
              <w:jc w:val="center"/>
              <w:rPr>
                <w:rFonts w:ascii="仿宋_GB2312" w:eastAsia="仿宋_GB2312" w:hAnsi="仿宋_GB2312" w:cs="仿宋_GB2312"/>
                <w:color w:val="000000"/>
                <w:kern w:val="0"/>
                <w:szCs w:val="21"/>
              </w:rPr>
            </w:pPr>
          </w:p>
        </w:tc>
        <w:tc>
          <w:tcPr>
            <w:tcW w:w="511" w:type="pct"/>
            <w:tcBorders>
              <w:top w:val="single" w:sz="4" w:space="0" w:color="auto"/>
              <w:left w:val="single" w:sz="4" w:space="0" w:color="auto"/>
              <w:bottom w:val="single" w:sz="4" w:space="0" w:color="auto"/>
              <w:right w:val="single" w:sz="4" w:space="0" w:color="auto"/>
            </w:tcBorders>
            <w:vAlign w:val="center"/>
          </w:tcPr>
          <w:p w:rsidR="00B06D35" w:rsidRDefault="00B06D35" w:rsidP="008631D6">
            <w:pPr>
              <w:tabs>
                <w:tab w:val="left" w:pos="0"/>
              </w:tabs>
              <w:spacing w:line="240" w:lineRule="exact"/>
              <w:jc w:val="center"/>
              <w:rPr>
                <w:rFonts w:ascii="仿宋_GB2312" w:eastAsia="仿宋_GB2312" w:hAnsi="仿宋_GB2312" w:cs="仿宋_GB2312"/>
                <w:color w:val="000000"/>
                <w:kern w:val="0"/>
                <w:szCs w:val="21"/>
              </w:rPr>
            </w:pPr>
          </w:p>
        </w:tc>
      </w:tr>
    </w:tbl>
    <w:p w:rsidR="00B06D35" w:rsidRDefault="00B06D35">
      <w:pPr>
        <w:adjustRightInd w:val="0"/>
        <w:snapToGrid w:val="0"/>
        <w:spacing w:line="360" w:lineRule="auto"/>
        <w:ind w:rightChars="50" w:right="105"/>
        <w:jc w:val="left"/>
        <w:rPr>
          <w:rFonts w:ascii="仿宋_GB2312" w:eastAsia="仿宋_GB2312" w:hAnsi="仿宋_GB2312" w:cs="仿宋_GB2312"/>
          <w:b/>
          <w:color w:val="000000"/>
          <w:szCs w:val="21"/>
        </w:rPr>
      </w:pPr>
    </w:p>
    <w:p w:rsidR="00F53DCE" w:rsidRDefault="00F53DCE">
      <w:pPr>
        <w:adjustRightInd w:val="0"/>
        <w:snapToGrid w:val="0"/>
        <w:spacing w:line="360" w:lineRule="auto"/>
        <w:ind w:rightChars="50" w:right="105"/>
        <w:jc w:val="left"/>
        <w:rPr>
          <w:rFonts w:ascii="仿宋_GB2312" w:eastAsia="仿宋_GB2312" w:hAnsi="仿宋_GB2312" w:cs="仿宋_GB2312"/>
          <w:b/>
          <w:color w:val="000000"/>
          <w:szCs w:val="21"/>
        </w:rPr>
      </w:pPr>
    </w:p>
    <w:p w:rsidR="00F53DCE" w:rsidRDefault="00F53DCE">
      <w:pPr>
        <w:adjustRightInd w:val="0"/>
        <w:snapToGrid w:val="0"/>
        <w:spacing w:line="360" w:lineRule="auto"/>
        <w:ind w:rightChars="50" w:right="105"/>
        <w:jc w:val="left"/>
        <w:rPr>
          <w:rFonts w:ascii="仿宋_GB2312" w:eastAsia="仿宋_GB2312" w:hAnsi="仿宋_GB2312" w:cs="仿宋_GB2312"/>
          <w:b/>
          <w:color w:val="000000"/>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8"/>
        <w:gridCol w:w="1987"/>
        <w:gridCol w:w="1840"/>
        <w:gridCol w:w="1420"/>
        <w:gridCol w:w="1449"/>
      </w:tblGrid>
      <w:tr w:rsidR="00F53DCE" w:rsidTr="008631D6">
        <w:trPr>
          <w:trHeight w:val="1321"/>
        </w:trPr>
        <w:tc>
          <w:tcPr>
            <w:tcW w:w="5000" w:type="pct"/>
            <w:gridSpan w:val="5"/>
            <w:tcBorders>
              <w:top w:val="single" w:sz="4" w:space="0" w:color="auto"/>
              <w:left w:val="single" w:sz="4" w:space="0" w:color="auto"/>
              <w:bottom w:val="single" w:sz="4" w:space="0" w:color="auto"/>
              <w:right w:val="single" w:sz="4" w:space="0" w:color="auto"/>
            </w:tcBorders>
            <w:vAlign w:val="center"/>
          </w:tcPr>
          <w:p w:rsidR="00F53DCE" w:rsidRDefault="00F53DCE" w:rsidP="008631D6">
            <w:pPr>
              <w:adjustRightInd w:val="0"/>
              <w:snapToGrid w:val="0"/>
              <w:ind w:rightChars="50" w:right="105"/>
              <w:jc w:val="left"/>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szCs w:val="21"/>
              </w:rPr>
              <w:lastRenderedPageBreak/>
              <w:t>包号</w:t>
            </w:r>
            <w:proofErr w:type="gramEnd"/>
            <w:r>
              <w:rPr>
                <w:rFonts w:ascii="仿宋_GB2312" w:eastAsia="仿宋_GB2312" w:hAnsi="仿宋_GB2312" w:cs="仿宋_GB2312" w:hint="eastAsia"/>
                <w:color w:val="000000"/>
                <w:szCs w:val="21"/>
              </w:rPr>
              <w:t>/品目号：1-4</w:t>
            </w:r>
          </w:p>
          <w:p w:rsidR="00F53DCE" w:rsidRDefault="00F53DCE" w:rsidP="008631D6">
            <w:pPr>
              <w:pStyle w:val="a8"/>
              <w:widowControl w:val="0"/>
              <w:adjustRightInd w:val="0"/>
              <w:snapToGrid w:val="0"/>
              <w:spacing w:before="0" w:beforeAutospacing="0" w:after="0" w:afterAutospacing="0"/>
              <w:jc w:val="both"/>
              <w:rPr>
                <w:rFonts w:ascii="仿宋_GB2312" w:eastAsia="仿宋_GB2312" w:hAnsi="仿宋_GB2312" w:cs="仿宋_GB2312"/>
                <w:color w:val="000000"/>
                <w:kern w:val="2"/>
                <w:sz w:val="21"/>
                <w:szCs w:val="21"/>
              </w:rPr>
            </w:pPr>
            <w:r>
              <w:rPr>
                <w:rFonts w:ascii="仿宋_GB2312" w:eastAsia="仿宋_GB2312" w:hAnsi="仿宋_GB2312" w:cs="仿宋_GB2312" w:hint="eastAsia"/>
                <w:color w:val="000000"/>
                <w:kern w:val="2"/>
                <w:sz w:val="21"/>
                <w:szCs w:val="21"/>
              </w:rPr>
              <w:t>产品名称：</w:t>
            </w:r>
            <w:r w:rsidRPr="00F53DCE">
              <w:rPr>
                <w:rFonts w:ascii="仿宋_GB2312" w:eastAsia="仿宋_GB2312" w:hAnsi="仿宋_GB2312" w:cs="仿宋_GB2312" w:hint="eastAsia"/>
                <w:color w:val="000000"/>
                <w:kern w:val="2"/>
                <w:sz w:val="21"/>
                <w:szCs w:val="21"/>
              </w:rPr>
              <w:t>电刀</w:t>
            </w:r>
          </w:p>
          <w:p w:rsidR="00F53DCE" w:rsidRDefault="00F53DCE" w:rsidP="008631D6">
            <w:pPr>
              <w:pStyle w:val="a8"/>
              <w:widowControl w:val="0"/>
              <w:adjustRightInd w:val="0"/>
              <w:snapToGrid w:val="0"/>
              <w:spacing w:before="0" w:beforeAutospacing="0" w:after="0" w:afterAutospacing="0"/>
              <w:jc w:val="both"/>
              <w:rPr>
                <w:rFonts w:ascii="仿宋_GB2312" w:eastAsia="仿宋_GB2312" w:hAnsi="仿宋_GB2312" w:cs="仿宋_GB2312"/>
                <w:color w:val="000000"/>
                <w:kern w:val="2"/>
                <w:sz w:val="21"/>
                <w:szCs w:val="21"/>
              </w:rPr>
            </w:pPr>
            <w:r>
              <w:rPr>
                <w:rFonts w:ascii="仿宋_GB2312" w:eastAsia="仿宋_GB2312" w:hAnsi="仿宋_GB2312" w:cs="仿宋_GB2312" w:hint="eastAsia"/>
                <w:color w:val="000000"/>
                <w:kern w:val="2"/>
                <w:sz w:val="21"/>
                <w:szCs w:val="21"/>
              </w:rPr>
              <w:t>数量：</w:t>
            </w:r>
            <w:r w:rsidRPr="002C1CC2">
              <w:rPr>
                <w:rFonts w:ascii="仿宋_GB2312" w:eastAsia="仿宋_GB2312" w:hAnsi="仿宋_GB2312" w:cs="仿宋_GB2312" w:hint="eastAsia"/>
                <w:color w:val="000000"/>
                <w:kern w:val="2"/>
                <w:sz w:val="21"/>
                <w:szCs w:val="21"/>
              </w:rPr>
              <w:t>1台</w:t>
            </w:r>
          </w:p>
          <w:p w:rsidR="00F53DCE" w:rsidRDefault="00F53DCE" w:rsidP="008631D6">
            <w:pPr>
              <w:tabs>
                <w:tab w:val="left" w:pos="0"/>
              </w:tabs>
              <w:adjustRightInd w:val="0"/>
              <w:snapToGrid w:val="0"/>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是否为经过审批采购的进口产品：</w:t>
            </w:r>
            <w:proofErr w:type="gramStart"/>
            <w:r>
              <w:rPr>
                <w:rFonts w:ascii="仿宋_GB2312" w:eastAsia="仿宋_GB2312" w:hAnsi="仿宋_GB2312" w:cs="仿宋_GB2312" w:hint="eastAsia"/>
                <w:color w:val="000000"/>
                <w:szCs w:val="21"/>
              </w:rPr>
              <w:t>否</w:t>
            </w:r>
            <w:proofErr w:type="gramEnd"/>
          </w:p>
          <w:p w:rsidR="00F53DCE" w:rsidRDefault="00F53DCE" w:rsidP="00D73623">
            <w:pPr>
              <w:tabs>
                <w:tab w:val="left" w:pos="0"/>
              </w:tabs>
              <w:adjustRightInd w:val="0"/>
              <w:snapToGrid w:val="0"/>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是否为核心产品（非单一产品采购项目时适用）：</w:t>
            </w:r>
            <w:r w:rsidR="00D73623">
              <w:rPr>
                <w:rFonts w:ascii="仿宋_GB2312" w:eastAsia="仿宋_GB2312" w:hAnsi="仿宋_GB2312" w:cs="仿宋_GB2312" w:hint="eastAsia"/>
                <w:color w:val="000000"/>
                <w:szCs w:val="21"/>
              </w:rPr>
              <w:t>否</w:t>
            </w:r>
          </w:p>
        </w:tc>
      </w:tr>
      <w:tr w:rsidR="00F53DCE" w:rsidTr="008631D6">
        <w:trPr>
          <w:trHeight w:val="1547"/>
        </w:trPr>
        <w:tc>
          <w:tcPr>
            <w:tcW w:w="2638" w:type="pct"/>
            <w:tcBorders>
              <w:top w:val="single" w:sz="4" w:space="0" w:color="auto"/>
              <w:left w:val="single" w:sz="4" w:space="0" w:color="auto"/>
              <w:bottom w:val="single" w:sz="4" w:space="0" w:color="auto"/>
              <w:right w:val="single" w:sz="4" w:space="0" w:color="auto"/>
            </w:tcBorders>
            <w:vAlign w:val="center"/>
          </w:tcPr>
          <w:p w:rsidR="00F53DCE" w:rsidRDefault="00F53DCE" w:rsidP="008631D6">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招标文件要求</w:t>
            </w:r>
          </w:p>
          <w:p w:rsidR="00F53DCE" w:rsidRDefault="00F53DCE" w:rsidP="008631D6">
            <w:pPr>
              <w:ind w:hanging="1"/>
              <w:rPr>
                <w:rFonts w:ascii="仿宋_GB2312" w:eastAsia="仿宋_GB2312" w:hAnsi="仿宋_GB2312" w:cs="仿宋_GB2312"/>
                <w:b/>
                <w:color w:val="000000"/>
                <w:szCs w:val="21"/>
              </w:rPr>
            </w:pPr>
            <w:r>
              <w:rPr>
                <w:rFonts w:ascii="仿宋_GB2312" w:eastAsia="仿宋_GB2312" w:hAnsi="仿宋_GB2312" w:cs="仿宋_GB2312" w:hint="eastAsia"/>
                <w:b/>
                <w:color w:val="000000"/>
                <w:sz w:val="18"/>
                <w:szCs w:val="18"/>
              </w:rPr>
              <w:t>重要提示：实质性要求及重要指标用★标注（“★”必须标注在序号前），★标注项不得负偏离，如果负偏离，则投标文件无效。</w:t>
            </w:r>
          </w:p>
        </w:tc>
        <w:tc>
          <w:tcPr>
            <w:tcW w:w="701" w:type="pct"/>
            <w:tcBorders>
              <w:top w:val="single" w:sz="4" w:space="0" w:color="auto"/>
              <w:left w:val="single" w:sz="4" w:space="0" w:color="auto"/>
              <w:bottom w:val="single" w:sz="4" w:space="0" w:color="auto"/>
              <w:right w:val="single" w:sz="4" w:space="0" w:color="auto"/>
            </w:tcBorders>
            <w:vAlign w:val="center"/>
          </w:tcPr>
          <w:p w:rsidR="00F53DCE" w:rsidRDefault="00F53DCE" w:rsidP="008631D6">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投标文件</w:t>
            </w:r>
          </w:p>
          <w:p w:rsidR="00F53DCE" w:rsidRDefault="00F53DCE" w:rsidP="008631D6">
            <w:pPr>
              <w:tabs>
                <w:tab w:val="left" w:pos="0"/>
              </w:tabs>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响应内容</w:t>
            </w:r>
          </w:p>
        </w:tc>
        <w:tc>
          <w:tcPr>
            <w:tcW w:w="649" w:type="pct"/>
            <w:tcBorders>
              <w:top w:val="single" w:sz="4" w:space="0" w:color="auto"/>
              <w:left w:val="single" w:sz="4" w:space="0" w:color="auto"/>
              <w:bottom w:val="single" w:sz="4" w:space="0" w:color="auto"/>
              <w:right w:val="single" w:sz="4" w:space="0" w:color="auto"/>
            </w:tcBorders>
            <w:vAlign w:val="center"/>
          </w:tcPr>
          <w:p w:rsidR="00F53DCE" w:rsidRDefault="00F53DCE" w:rsidP="008631D6">
            <w:pPr>
              <w:tabs>
                <w:tab w:val="left" w:pos="0"/>
              </w:tabs>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偏离程度</w:t>
            </w:r>
          </w:p>
        </w:tc>
        <w:tc>
          <w:tcPr>
            <w:tcW w:w="501" w:type="pct"/>
            <w:tcBorders>
              <w:top w:val="single" w:sz="4" w:space="0" w:color="auto"/>
              <w:left w:val="single" w:sz="4" w:space="0" w:color="auto"/>
              <w:bottom w:val="single" w:sz="4" w:space="0" w:color="auto"/>
              <w:right w:val="single" w:sz="4" w:space="0" w:color="auto"/>
            </w:tcBorders>
            <w:vAlign w:val="center"/>
          </w:tcPr>
          <w:p w:rsidR="00F53DCE" w:rsidRDefault="00F53DCE" w:rsidP="008631D6">
            <w:pPr>
              <w:tabs>
                <w:tab w:val="left" w:pos="0"/>
              </w:tabs>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偏离说明</w:t>
            </w:r>
          </w:p>
        </w:tc>
        <w:tc>
          <w:tcPr>
            <w:tcW w:w="511" w:type="pct"/>
            <w:tcBorders>
              <w:top w:val="single" w:sz="4" w:space="0" w:color="auto"/>
              <w:left w:val="single" w:sz="4" w:space="0" w:color="auto"/>
              <w:bottom w:val="single" w:sz="4" w:space="0" w:color="auto"/>
              <w:right w:val="single" w:sz="4" w:space="0" w:color="auto"/>
            </w:tcBorders>
            <w:vAlign w:val="center"/>
          </w:tcPr>
          <w:p w:rsidR="00F53DCE" w:rsidRDefault="00F53DCE" w:rsidP="008631D6">
            <w:pPr>
              <w:tabs>
                <w:tab w:val="left" w:pos="0"/>
              </w:tabs>
              <w:spacing w:line="24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证明材料</w:t>
            </w:r>
          </w:p>
        </w:tc>
      </w:tr>
      <w:tr w:rsidR="00F53DCE" w:rsidTr="008631D6">
        <w:trPr>
          <w:trHeight w:val="754"/>
        </w:trPr>
        <w:tc>
          <w:tcPr>
            <w:tcW w:w="2638" w:type="pct"/>
            <w:tcBorders>
              <w:top w:val="single" w:sz="4" w:space="0" w:color="auto"/>
              <w:left w:val="single" w:sz="4" w:space="0" w:color="auto"/>
              <w:bottom w:val="single" w:sz="4" w:space="0" w:color="auto"/>
              <w:right w:val="single" w:sz="4" w:space="0" w:color="auto"/>
            </w:tcBorders>
          </w:tcPr>
          <w:p w:rsidR="00F53DCE" w:rsidRPr="00F53DCE" w:rsidRDefault="00F53DCE" w:rsidP="00F53DCE">
            <w:pPr>
              <w:adjustRightInd w:val="0"/>
              <w:snapToGrid w:val="0"/>
              <w:rPr>
                <w:rFonts w:ascii="宋体" w:hAnsi="宋体" w:cs="宋体"/>
                <w:szCs w:val="21"/>
              </w:rPr>
            </w:pPr>
            <w:r w:rsidRPr="00F53DCE">
              <w:rPr>
                <w:rFonts w:ascii="宋体" w:hAnsi="宋体" w:cs="宋体" w:hint="eastAsia"/>
                <w:szCs w:val="21"/>
              </w:rPr>
              <w:t>1</w:t>
            </w:r>
            <w:r w:rsidRPr="00F53DCE">
              <w:rPr>
                <w:rFonts w:ascii="宋体" w:hAnsi="宋体" w:cs="宋体" w:hint="eastAsia"/>
                <w:szCs w:val="21"/>
              </w:rPr>
              <w:t>、</w:t>
            </w:r>
            <w:r w:rsidRPr="00F53DCE">
              <w:rPr>
                <w:rFonts w:ascii="宋体" w:hAnsi="宋体" w:cs="宋体" w:hint="eastAsia"/>
                <w:szCs w:val="21"/>
              </w:rPr>
              <w:tab/>
            </w:r>
            <w:r w:rsidRPr="00F53DCE">
              <w:rPr>
                <w:rFonts w:ascii="宋体" w:hAnsi="宋体" w:cs="宋体" w:hint="eastAsia"/>
                <w:b/>
                <w:szCs w:val="21"/>
              </w:rPr>
              <w:t>★仪器类型：防除</w:t>
            </w:r>
            <w:proofErr w:type="gramStart"/>
            <w:r w:rsidRPr="00F53DCE">
              <w:rPr>
                <w:rFonts w:ascii="宋体" w:hAnsi="宋体" w:cs="宋体" w:hint="eastAsia"/>
                <w:b/>
                <w:szCs w:val="21"/>
              </w:rPr>
              <w:t>颤</w:t>
            </w:r>
            <w:proofErr w:type="gramEnd"/>
            <w:r w:rsidRPr="00F53DCE">
              <w:rPr>
                <w:rFonts w:ascii="宋体" w:hAnsi="宋体" w:cs="宋体" w:hint="eastAsia"/>
                <w:b/>
                <w:szCs w:val="21"/>
              </w:rPr>
              <w:t>普通设备。</w:t>
            </w:r>
          </w:p>
          <w:p w:rsidR="00F53DCE" w:rsidRPr="00F53DCE" w:rsidRDefault="00F53DCE" w:rsidP="00F53DCE">
            <w:pPr>
              <w:adjustRightInd w:val="0"/>
              <w:snapToGrid w:val="0"/>
              <w:rPr>
                <w:rFonts w:ascii="宋体" w:hAnsi="宋体" w:cs="宋体"/>
                <w:szCs w:val="21"/>
              </w:rPr>
            </w:pPr>
            <w:r w:rsidRPr="00F53DCE">
              <w:rPr>
                <w:rFonts w:ascii="宋体" w:hAnsi="宋体" w:cs="宋体" w:hint="eastAsia"/>
                <w:szCs w:val="21"/>
              </w:rPr>
              <w:t>2</w:t>
            </w:r>
            <w:r w:rsidRPr="00F53DCE">
              <w:rPr>
                <w:rFonts w:ascii="宋体" w:hAnsi="宋体" w:cs="宋体" w:hint="eastAsia"/>
                <w:szCs w:val="21"/>
              </w:rPr>
              <w:t>、</w:t>
            </w:r>
            <w:r w:rsidRPr="00F53DCE">
              <w:rPr>
                <w:rFonts w:ascii="宋体" w:hAnsi="宋体" w:cs="宋体" w:hint="eastAsia"/>
                <w:szCs w:val="21"/>
              </w:rPr>
              <w:tab/>
            </w:r>
            <w:r w:rsidRPr="00F53DCE">
              <w:rPr>
                <w:rFonts w:ascii="宋体" w:hAnsi="宋体" w:cs="宋体" w:hint="eastAsia"/>
                <w:szCs w:val="21"/>
              </w:rPr>
              <w:t>工作频率：</w:t>
            </w:r>
            <w:r w:rsidRPr="00F53DCE">
              <w:rPr>
                <w:rFonts w:ascii="宋体" w:hAnsi="宋体" w:cs="宋体" w:hint="eastAsia"/>
                <w:szCs w:val="21"/>
              </w:rPr>
              <w:t>512KHZ</w:t>
            </w:r>
            <w:r w:rsidRPr="00F53DCE">
              <w:rPr>
                <w:rFonts w:ascii="宋体" w:hAnsi="宋体" w:cs="宋体" w:hint="eastAsia"/>
                <w:szCs w:val="21"/>
              </w:rPr>
              <w:t>，工作方式：间隙加载连续运行，</w:t>
            </w:r>
            <w:proofErr w:type="gramStart"/>
            <w:r w:rsidRPr="00F53DCE">
              <w:rPr>
                <w:rFonts w:ascii="宋体" w:hAnsi="宋体" w:cs="宋体" w:hint="eastAsia"/>
                <w:szCs w:val="21"/>
              </w:rPr>
              <w:t>暂载率</w:t>
            </w:r>
            <w:proofErr w:type="gramEnd"/>
            <w:r w:rsidRPr="00F53DCE">
              <w:rPr>
                <w:rFonts w:ascii="宋体" w:hAnsi="宋体" w:cs="宋体" w:hint="eastAsia"/>
                <w:szCs w:val="21"/>
              </w:rPr>
              <w:t>10S/30S</w:t>
            </w:r>
            <w:r w:rsidRPr="00F53DCE">
              <w:rPr>
                <w:rFonts w:ascii="宋体" w:hAnsi="宋体" w:cs="宋体" w:hint="eastAsia"/>
                <w:szCs w:val="21"/>
              </w:rPr>
              <w:t>。</w:t>
            </w:r>
          </w:p>
          <w:p w:rsidR="00F53DCE" w:rsidRPr="00F53DCE" w:rsidRDefault="00F53DCE" w:rsidP="00F53DCE">
            <w:pPr>
              <w:adjustRightInd w:val="0"/>
              <w:snapToGrid w:val="0"/>
              <w:rPr>
                <w:rFonts w:ascii="宋体" w:hAnsi="宋体" w:cs="宋体"/>
                <w:szCs w:val="21"/>
              </w:rPr>
            </w:pPr>
            <w:r w:rsidRPr="00F53DCE">
              <w:rPr>
                <w:rFonts w:ascii="宋体" w:hAnsi="宋体" w:cs="宋体" w:hint="eastAsia"/>
                <w:szCs w:val="21"/>
              </w:rPr>
              <w:t>3</w:t>
            </w:r>
            <w:r w:rsidRPr="00F53DCE">
              <w:rPr>
                <w:rFonts w:ascii="宋体" w:hAnsi="宋体" w:cs="宋体" w:hint="eastAsia"/>
                <w:szCs w:val="21"/>
              </w:rPr>
              <w:t>、</w:t>
            </w:r>
            <w:r w:rsidRPr="00F53DCE">
              <w:rPr>
                <w:rFonts w:ascii="宋体" w:hAnsi="宋体" w:cs="宋体" w:hint="eastAsia"/>
                <w:szCs w:val="21"/>
              </w:rPr>
              <w:tab/>
            </w:r>
            <w:r w:rsidRPr="00F53DCE">
              <w:rPr>
                <w:rFonts w:ascii="宋体" w:hAnsi="宋体" w:cs="宋体" w:hint="eastAsia"/>
                <w:szCs w:val="21"/>
              </w:rPr>
              <w:t>输出功率：标准模式</w:t>
            </w:r>
            <w:r w:rsidRPr="00F53DCE">
              <w:rPr>
                <w:rFonts w:ascii="宋体" w:hAnsi="宋体" w:cs="宋体" w:hint="eastAsia"/>
                <w:szCs w:val="21"/>
              </w:rPr>
              <w:t xml:space="preserve">             </w:t>
            </w:r>
          </w:p>
          <w:p w:rsidR="00F53DCE" w:rsidRPr="00F53DCE" w:rsidRDefault="00F53DCE" w:rsidP="00F53DCE">
            <w:pPr>
              <w:adjustRightInd w:val="0"/>
              <w:snapToGrid w:val="0"/>
              <w:rPr>
                <w:rFonts w:ascii="宋体" w:hAnsi="宋体" w:cs="宋体"/>
                <w:szCs w:val="21"/>
              </w:rPr>
            </w:pPr>
            <w:r w:rsidRPr="00F53DCE">
              <w:rPr>
                <w:rFonts w:ascii="宋体" w:hAnsi="宋体" w:cs="宋体" w:hint="eastAsia"/>
                <w:szCs w:val="21"/>
              </w:rPr>
              <w:t>单极纯切：</w:t>
            </w:r>
            <w:r w:rsidRPr="00F53DCE">
              <w:rPr>
                <w:rFonts w:ascii="宋体" w:hAnsi="宋体" w:cs="宋体" w:hint="eastAsia"/>
                <w:szCs w:val="21"/>
              </w:rPr>
              <w:t>350W</w:t>
            </w:r>
            <w:r w:rsidRPr="00F53DCE">
              <w:rPr>
                <w:rFonts w:ascii="宋体" w:hAnsi="宋体" w:cs="宋体" w:hint="eastAsia"/>
                <w:szCs w:val="21"/>
              </w:rPr>
              <w:t>（</w:t>
            </w:r>
            <w:r w:rsidRPr="00F53DCE">
              <w:rPr>
                <w:rFonts w:ascii="宋体" w:hAnsi="宋体" w:cs="宋体" w:hint="eastAsia"/>
                <w:szCs w:val="21"/>
              </w:rPr>
              <w:t>500</w:t>
            </w:r>
            <w:r w:rsidRPr="00F53DCE">
              <w:rPr>
                <w:rFonts w:ascii="宋体" w:hAnsi="宋体" w:cs="宋体" w:hint="eastAsia"/>
                <w:szCs w:val="21"/>
              </w:rPr>
              <w:t>Ω）</w:t>
            </w:r>
            <w:r w:rsidRPr="00F53DCE">
              <w:rPr>
                <w:rFonts w:ascii="宋体" w:hAnsi="宋体" w:cs="宋体" w:hint="eastAsia"/>
                <w:szCs w:val="21"/>
              </w:rPr>
              <w:t xml:space="preserve">       </w:t>
            </w:r>
          </w:p>
          <w:p w:rsidR="00F53DCE" w:rsidRPr="00F53DCE" w:rsidRDefault="00F53DCE" w:rsidP="00F53DCE">
            <w:pPr>
              <w:adjustRightInd w:val="0"/>
              <w:snapToGrid w:val="0"/>
              <w:rPr>
                <w:rFonts w:ascii="宋体" w:hAnsi="宋体" w:cs="宋体"/>
                <w:szCs w:val="21"/>
              </w:rPr>
            </w:pPr>
            <w:r w:rsidRPr="00F53DCE">
              <w:rPr>
                <w:rFonts w:ascii="宋体" w:hAnsi="宋体" w:cs="宋体" w:hint="eastAsia"/>
                <w:szCs w:val="21"/>
              </w:rPr>
              <w:t>单极混一：</w:t>
            </w:r>
            <w:r w:rsidRPr="00F53DCE">
              <w:rPr>
                <w:rFonts w:ascii="宋体" w:hAnsi="宋体" w:cs="宋体" w:hint="eastAsia"/>
                <w:szCs w:val="21"/>
              </w:rPr>
              <w:t>250W</w:t>
            </w:r>
            <w:r w:rsidRPr="00F53DCE">
              <w:rPr>
                <w:rFonts w:ascii="宋体" w:hAnsi="宋体" w:cs="宋体" w:hint="eastAsia"/>
                <w:szCs w:val="21"/>
              </w:rPr>
              <w:t>（</w:t>
            </w:r>
            <w:r w:rsidRPr="00F53DCE">
              <w:rPr>
                <w:rFonts w:ascii="宋体" w:hAnsi="宋体" w:cs="宋体" w:hint="eastAsia"/>
                <w:szCs w:val="21"/>
              </w:rPr>
              <w:t>500</w:t>
            </w:r>
            <w:r w:rsidRPr="00F53DCE">
              <w:rPr>
                <w:rFonts w:ascii="宋体" w:hAnsi="宋体" w:cs="宋体" w:hint="eastAsia"/>
                <w:szCs w:val="21"/>
              </w:rPr>
              <w:t>Ω）</w:t>
            </w:r>
            <w:r w:rsidRPr="00F53DCE">
              <w:rPr>
                <w:rFonts w:ascii="宋体" w:hAnsi="宋体" w:cs="宋体" w:hint="eastAsia"/>
                <w:szCs w:val="21"/>
              </w:rPr>
              <w:t xml:space="preserve">       </w:t>
            </w:r>
          </w:p>
          <w:p w:rsidR="00F53DCE" w:rsidRPr="00F53DCE" w:rsidRDefault="00F53DCE" w:rsidP="00F53DCE">
            <w:pPr>
              <w:adjustRightInd w:val="0"/>
              <w:snapToGrid w:val="0"/>
              <w:rPr>
                <w:rFonts w:ascii="宋体" w:hAnsi="宋体" w:cs="宋体"/>
                <w:szCs w:val="21"/>
              </w:rPr>
            </w:pPr>
            <w:r w:rsidRPr="00F53DCE">
              <w:rPr>
                <w:rFonts w:ascii="宋体" w:hAnsi="宋体" w:cs="宋体" w:hint="eastAsia"/>
                <w:szCs w:val="21"/>
              </w:rPr>
              <w:t>单极混二：</w:t>
            </w:r>
            <w:r w:rsidRPr="00F53DCE">
              <w:rPr>
                <w:rFonts w:ascii="宋体" w:hAnsi="宋体" w:cs="宋体" w:hint="eastAsia"/>
                <w:szCs w:val="21"/>
              </w:rPr>
              <w:t>200W</w:t>
            </w:r>
            <w:r w:rsidRPr="00F53DCE">
              <w:rPr>
                <w:rFonts w:ascii="宋体" w:hAnsi="宋体" w:cs="宋体" w:hint="eastAsia"/>
                <w:szCs w:val="21"/>
              </w:rPr>
              <w:t>（</w:t>
            </w:r>
            <w:r w:rsidRPr="00F53DCE">
              <w:rPr>
                <w:rFonts w:ascii="宋体" w:hAnsi="宋体" w:cs="宋体" w:hint="eastAsia"/>
                <w:szCs w:val="21"/>
              </w:rPr>
              <w:t>500</w:t>
            </w:r>
            <w:r w:rsidRPr="00F53DCE">
              <w:rPr>
                <w:rFonts w:ascii="宋体" w:hAnsi="宋体" w:cs="宋体" w:hint="eastAsia"/>
                <w:szCs w:val="21"/>
              </w:rPr>
              <w:t>Ω）</w:t>
            </w:r>
            <w:r w:rsidRPr="00F53DCE">
              <w:rPr>
                <w:rFonts w:ascii="宋体" w:hAnsi="宋体" w:cs="宋体" w:hint="eastAsia"/>
                <w:szCs w:val="21"/>
              </w:rPr>
              <w:t xml:space="preserve">       </w:t>
            </w:r>
          </w:p>
          <w:p w:rsidR="00F53DCE" w:rsidRPr="00F53DCE" w:rsidRDefault="00F53DCE" w:rsidP="00F53DCE">
            <w:pPr>
              <w:adjustRightInd w:val="0"/>
              <w:snapToGrid w:val="0"/>
              <w:rPr>
                <w:rFonts w:ascii="宋体" w:hAnsi="宋体" w:cs="宋体"/>
                <w:szCs w:val="21"/>
              </w:rPr>
            </w:pPr>
            <w:r w:rsidRPr="00F53DCE">
              <w:rPr>
                <w:rFonts w:ascii="宋体" w:hAnsi="宋体" w:cs="宋体" w:hint="eastAsia"/>
                <w:szCs w:val="21"/>
              </w:rPr>
              <w:t>单极混三：</w:t>
            </w:r>
            <w:r w:rsidRPr="00F53DCE">
              <w:rPr>
                <w:rFonts w:ascii="宋体" w:hAnsi="宋体" w:cs="宋体" w:hint="eastAsia"/>
                <w:szCs w:val="21"/>
              </w:rPr>
              <w:t>120W</w:t>
            </w:r>
            <w:r w:rsidRPr="00F53DCE">
              <w:rPr>
                <w:rFonts w:ascii="宋体" w:hAnsi="宋体" w:cs="宋体" w:hint="eastAsia"/>
                <w:szCs w:val="21"/>
              </w:rPr>
              <w:t>（</w:t>
            </w:r>
            <w:r w:rsidRPr="00F53DCE">
              <w:rPr>
                <w:rFonts w:ascii="宋体" w:hAnsi="宋体" w:cs="宋体" w:hint="eastAsia"/>
                <w:szCs w:val="21"/>
              </w:rPr>
              <w:t>500</w:t>
            </w:r>
            <w:r w:rsidRPr="00F53DCE">
              <w:rPr>
                <w:rFonts w:ascii="宋体" w:hAnsi="宋体" w:cs="宋体" w:hint="eastAsia"/>
                <w:szCs w:val="21"/>
              </w:rPr>
              <w:t>Ω）</w:t>
            </w:r>
            <w:r w:rsidRPr="00F53DCE">
              <w:rPr>
                <w:rFonts w:ascii="宋体" w:hAnsi="宋体" w:cs="宋体" w:hint="eastAsia"/>
                <w:szCs w:val="21"/>
              </w:rPr>
              <w:t xml:space="preserve">       </w:t>
            </w:r>
          </w:p>
          <w:p w:rsidR="00F53DCE" w:rsidRPr="00F53DCE" w:rsidRDefault="00F53DCE" w:rsidP="00F53DCE">
            <w:pPr>
              <w:adjustRightInd w:val="0"/>
              <w:snapToGrid w:val="0"/>
              <w:rPr>
                <w:rFonts w:ascii="宋体" w:hAnsi="宋体" w:cs="宋体"/>
                <w:szCs w:val="21"/>
              </w:rPr>
            </w:pPr>
            <w:r w:rsidRPr="00F53DCE">
              <w:rPr>
                <w:rFonts w:ascii="宋体" w:hAnsi="宋体" w:cs="宋体" w:hint="eastAsia"/>
                <w:szCs w:val="21"/>
              </w:rPr>
              <w:t xml:space="preserve">          </w:t>
            </w:r>
            <w:r w:rsidRPr="00F53DCE">
              <w:rPr>
                <w:rFonts w:ascii="宋体" w:hAnsi="宋体" w:cs="宋体" w:hint="eastAsia"/>
                <w:szCs w:val="21"/>
              </w:rPr>
              <w:t>标准模式</w:t>
            </w:r>
            <w:r w:rsidRPr="00F53DCE">
              <w:rPr>
                <w:rFonts w:ascii="宋体" w:hAnsi="宋体" w:cs="宋体" w:hint="eastAsia"/>
                <w:szCs w:val="21"/>
              </w:rPr>
              <w:t xml:space="preserve">             </w:t>
            </w:r>
            <w:r w:rsidRPr="00F53DCE">
              <w:rPr>
                <w:rFonts w:ascii="宋体" w:hAnsi="宋体" w:cs="宋体" w:hint="eastAsia"/>
                <w:szCs w:val="21"/>
              </w:rPr>
              <w:t>柔和模式</w:t>
            </w:r>
            <w:r w:rsidRPr="00F53DCE">
              <w:rPr>
                <w:rFonts w:ascii="宋体" w:hAnsi="宋体" w:cs="宋体" w:hint="eastAsia"/>
                <w:szCs w:val="21"/>
              </w:rPr>
              <w:t xml:space="preserve">                  </w:t>
            </w:r>
          </w:p>
          <w:p w:rsidR="00F53DCE" w:rsidRPr="00F53DCE" w:rsidRDefault="00F53DCE" w:rsidP="00F53DCE">
            <w:pPr>
              <w:adjustRightInd w:val="0"/>
              <w:snapToGrid w:val="0"/>
              <w:rPr>
                <w:rFonts w:ascii="宋体" w:hAnsi="宋体" w:cs="宋体"/>
                <w:szCs w:val="21"/>
              </w:rPr>
            </w:pPr>
            <w:r w:rsidRPr="00F53DCE">
              <w:rPr>
                <w:rFonts w:ascii="宋体" w:hAnsi="宋体" w:cs="宋体" w:hint="eastAsia"/>
                <w:szCs w:val="21"/>
              </w:rPr>
              <w:t>单极电凝：</w:t>
            </w:r>
            <w:r w:rsidRPr="00F53DCE">
              <w:rPr>
                <w:rFonts w:ascii="宋体" w:hAnsi="宋体" w:cs="宋体" w:hint="eastAsia"/>
                <w:szCs w:val="21"/>
              </w:rPr>
              <w:t>120W</w:t>
            </w:r>
            <w:r w:rsidRPr="00F53DCE">
              <w:rPr>
                <w:rFonts w:ascii="宋体" w:hAnsi="宋体" w:cs="宋体" w:hint="eastAsia"/>
                <w:szCs w:val="21"/>
              </w:rPr>
              <w:t>（</w:t>
            </w:r>
            <w:r w:rsidRPr="00F53DCE">
              <w:rPr>
                <w:rFonts w:ascii="宋体" w:hAnsi="宋体" w:cs="宋体" w:hint="eastAsia"/>
                <w:szCs w:val="21"/>
              </w:rPr>
              <w:t>500</w:t>
            </w:r>
            <w:r w:rsidRPr="00F53DCE">
              <w:rPr>
                <w:rFonts w:ascii="宋体" w:hAnsi="宋体" w:cs="宋体" w:hint="eastAsia"/>
                <w:szCs w:val="21"/>
              </w:rPr>
              <w:t>Ω）</w:t>
            </w:r>
            <w:r w:rsidRPr="00F53DCE">
              <w:rPr>
                <w:rFonts w:ascii="宋体" w:hAnsi="宋体" w:cs="宋体" w:hint="eastAsia"/>
                <w:szCs w:val="21"/>
              </w:rPr>
              <w:t xml:space="preserve">      </w:t>
            </w:r>
            <w:r w:rsidRPr="00F53DCE">
              <w:rPr>
                <w:rFonts w:ascii="宋体" w:hAnsi="宋体" w:cs="宋体" w:hint="eastAsia"/>
                <w:b/>
                <w:szCs w:val="21"/>
              </w:rPr>
              <w:t>★</w:t>
            </w:r>
            <w:r w:rsidRPr="00F53DCE">
              <w:rPr>
                <w:rFonts w:ascii="宋体" w:hAnsi="宋体" w:cs="宋体" w:hint="eastAsia"/>
                <w:b/>
                <w:szCs w:val="21"/>
              </w:rPr>
              <w:t>120W</w:t>
            </w:r>
            <w:r w:rsidRPr="00F53DCE">
              <w:rPr>
                <w:rFonts w:ascii="宋体" w:hAnsi="宋体" w:cs="宋体" w:hint="eastAsia"/>
                <w:b/>
                <w:szCs w:val="21"/>
              </w:rPr>
              <w:t>（</w:t>
            </w:r>
            <w:r w:rsidRPr="00F53DCE">
              <w:rPr>
                <w:rFonts w:ascii="宋体" w:hAnsi="宋体" w:cs="宋体" w:hint="eastAsia"/>
                <w:b/>
                <w:szCs w:val="21"/>
              </w:rPr>
              <w:t>500</w:t>
            </w:r>
            <w:r w:rsidRPr="00F53DCE">
              <w:rPr>
                <w:rFonts w:ascii="宋体" w:hAnsi="宋体" w:cs="宋体" w:hint="eastAsia"/>
                <w:b/>
                <w:szCs w:val="21"/>
              </w:rPr>
              <w:t>Ω）</w:t>
            </w:r>
            <w:r w:rsidRPr="00F53DCE">
              <w:rPr>
                <w:rFonts w:ascii="宋体" w:hAnsi="宋体" w:cs="宋体" w:hint="eastAsia"/>
                <w:szCs w:val="21"/>
              </w:rPr>
              <w:t xml:space="preserve">       </w:t>
            </w:r>
          </w:p>
          <w:p w:rsidR="00F53DCE" w:rsidRPr="00F53DCE" w:rsidRDefault="00F53DCE" w:rsidP="00F53DCE">
            <w:pPr>
              <w:adjustRightInd w:val="0"/>
              <w:snapToGrid w:val="0"/>
              <w:rPr>
                <w:rFonts w:ascii="宋体" w:hAnsi="宋体" w:cs="宋体"/>
                <w:szCs w:val="21"/>
              </w:rPr>
            </w:pPr>
            <w:r w:rsidRPr="00F53DCE">
              <w:rPr>
                <w:rFonts w:ascii="宋体" w:hAnsi="宋体" w:cs="宋体" w:hint="eastAsia"/>
                <w:szCs w:val="21"/>
              </w:rPr>
              <w:t xml:space="preserve">          </w:t>
            </w:r>
            <w:r w:rsidRPr="00F53DCE">
              <w:rPr>
                <w:rFonts w:ascii="宋体" w:hAnsi="宋体" w:cs="宋体" w:hint="eastAsia"/>
                <w:szCs w:val="21"/>
              </w:rPr>
              <w:t>标准模式</w:t>
            </w:r>
            <w:r w:rsidRPr="00F53DCE">
              <w:rPr>
                <w:rFonts w:ascii="宋体" w:hAnsi="宋体" w:cs="宋体" w:hint="eastAsia"/>
                <w:szCs w:val="21"/>
              </w:rPr>
              <w:t xml:space="preserve">              </w:t>
            </w:r>
            <w:r w:rsidRPr="00F53DCE">
              <w:rPr>
                <w:rFonts w:ascii="宋体" w:hAnsi="宋体" w:cs="宋体" w:hint="eastAsia"/>
                <w:szCs w:val="21"/>
              </w:rPr>
              <w:t>宏模式</w:t>
            </w:r>
          </w:p>
          <w:p w:rsidR="00F53DCE" w:rsidRPr="00F53DCE" w:rsidRDefault="00F53DCE" w:rsidP="00F53DCE">
            <w:pPr>
              <w:adjustRightInd w:val="0"/>
              <w:snapToGrid w:val="0"/>
              <w:rPr>
                <w:rFonts w:ascii="宋体" w:hAnsi="宋体" w:cs="宋体"/>
                <w:szCs w:val="21"/>
              </w:rPr>
            </w:pPr>
            <w:r w:rsidRPr="00F53DCE">
              <w:rPr>
                <w:rFonts w:ascii="宋体" w:hAnsi="宋体" w:cs="宋体" w:hint="eastAsia"/>
                <w:szCs w:val="21"/>
              </w:rPr>
              <w:t>双极电凝：</w:t>
            </w:r>
            <w:r w:rsidRPr="00F53DCE">
              <w:rPr>
                <w:rFonts w:ascii="宋体" w:hAnsi="宋体" w:cs="宋体" w:hint="eastAsia"/>
                <w:szCs w:val="21"/>
              </w:rPr>
              <w:t>50W</w:t>
            </w:r>
            <w:r w:rsidRPr="00F53DCE">
              <w:rPr>
                <w:rFonts w:ascii="宋体" w:hAnsi="宋体" w:cs="宋体" w:hint="eastAsia"/>
                <w:szCs w:val="21"/>
              </w:rPr>
              <w:t>（</w:t>
            </w:r>
            <w:r w:rsidRPr="00F53DCE">
              <w:rPr>
                <w:rFonts w:ascii="宋体" w:hAnsi="宋体" w:cs="宋体" w:hint="eastAsia"/>
                <w:szCs w:val="21"/>
              </w:rPr>
              <w:t>100</w:t>
            </w:r>
            <w:r w:rsidRPr="00F53DCE">
              <w:rPr>
                <w:rFonts w:ascii="宋体" w:hAnsi="宋体" w:cs="宋体" w:hint="eastAsia"/>
                <w:szCs w:val="21"/>
              </w:rPr>
              <w:t>Ω）</w:t>
            </w:r>
            <w:r w:rsidRPr="00F53DCE">
              <w:rPr>
                <w:rFonts w:ascii="宋体" w:hAnsi="宋体" w:cs="宋体" w:hint="eastAsia"/>
                <w:szCs w:val="21"/>
              </w:rPr>
              <w:t xml:space="preserve">       </w:t>
            </w:r>
            <w:r w:rsidRPr="00F53DCE">
              <w:rPr>
                <w:rFonts w:ascii="宋体" w:hAnsi="宋体" w:cs="宋体" w:hint="eastAsia"/>
                <w:b/>
                <w:szCs w:val="21"/>
              </w:rPr>
              <w:t>★</w:t>
            </w:r>
            <w:r w:rsidRPr="00F53DCE">
              <w:rPr>
                <w:rFonts w:ascii="宋体" w:hAnsi="宋体" w:cs="宋体" w:hint="eastAsia"/>
                <w:b/>
                <w:szCs w:val="21"/>
              </w:rPr>
              <w:t>80W</w:t>
            </w:r>
            <w:r w:rsidRPr="00F53DCE">
              <w:rPr>
                <w:rFonts w:ascii="宋体" w:hAnsi="宋体" w:cs="宋体" w:hint="eastAsia"/>
                <w:b/>
                <w:szCs w:val="21"/>
              </w:rPr>
              <w:t>（</w:t>
            </w:r>
            <w:r w:rsidRPr="00F53DCE">
              <w:rPr>
                <w:rFonts w:ascii="宋体" w:hAnsi="宋体" w:cs="宋体" w:hint="eastAsia"/>
                <w:b/>
                <w:szCs w:val="21"/>
              </w:rPr>
              <w:t>200</w:t>
            </w:r>
            <w:r w:rsidRPr="00F53DCE">
              <w:rPr>
                <w:rFonts w:ascii="宋体" w:hAnsi="宋体" w:cs="宋体" w:hint="eastAsia"/>
                <w:b/>
                <w:szCs w:val="21"/>
              </w:rPr>
              <w:t>Ω）</w:t>
            </w:r>
          </w:p>
          <w:p w:rsidR="00F53DCE" w:rsidRPr="00F53DCE" w:rsidRDefault="00F53DCE" w:rsidP="00F53DCE">
            <w:pPr>
              <w:adjustRightInd w:val="0"/>
              <w:snapToGrid w:val="0"/>
              <w:rPr>
                <w:rFonts w:ascii="宋体" w:hAnsi="宋体" w:cs="宋体"/>
                <w:szCs w:val="21"/>
              </w:rPr>
            </w:pPr>
            <w:r w:rsidRPr="00F53DCE">
              <w:rPr>
                <w:rFonts w:ascii="宋体" w:hAnsi="宋体" w:cs="宋体" w:hint="eastAsia"/>
                <w:szCs w:val="21"/>
              </w:rPr>
              <w:t>4</w:t>
            </w:r>
            <w:r w:rsidRPr="00F53DCE">
              <w:rPr>
                <w:rFonts w:ascii="宋体" w:hAnsi="宋体" w:cs="宋体" w:hint="eastAsia"/>
                <w:szCs w:val="21"/>
              </w:rPr>
              <w:t>、电源：单相交流</w:t>
            </w:r>
            <w:r w:rsidRPr="00F53DCE">
              <w:rPr>
                <w:rFonts w:ascii="宋体" w:hAnsi="宋体" w:cs="宋体" w:hint="eastAsia"/>
                <w:szCs w:val="21"/>
              </w:rPr>
              <w:t>220V</w:t>
            </w:r>
            <w:r w:rsidRPr="00F53DCE">
              <w:rPr>
                <w:rFonts w:ascii="宋体" w:hAnsi="宋体" w:cs="宋体" w:hint="eastAsia"/>
                <w:szCs w:val="21"/>
              </w:rPr>
              <w:t>±</w:t>
            </w:r>
            <w:r w:rsidRPr="00F53DCE">
              <w:rPr>
                <w:rFonts w:ascii="宋体" w:hAnsi="宋体" w:cs="宋体" w:hint="eastAsia"/>
                <w:szCs w:val="21"/>
              </w:rPr>
              <w:t>22V</w:t>
            </w:r>
            <w:r w:rsidRPr="00F53DCE">
              <w:rPr>
                <w:rFonts w:ascii="宋体" w:hAnsi="宋体" w:cs="宋体" w:hint="eastAsia"/>
                <w:szCs w:val="21"/>
              </w:rPr>
              <w:t>，</w:t>
            </w:r>
            <w:r w:rsidRPr="00F53DCE">
              <w:rPr>
                <w:rFonts w:ascii="宋体" w:hAnsi="宋体" w:cs="宋体" w:hint="eastAsia"/>
                <w:szCs w:val="21"/>
              </w:rPr>
              <w:t>50HZ</w:t>
            </w:r>
            <w:r w:rsidRPr="00F53DCE">
              <w:rPr>
                <w:rFonts w:ascii="宋体" w:hAnsi="宋体" w:cs="宋体" w:hint="eastAsia"/>
                <w:szCs w:val="21"/>
              </w:rPr>
              <w:t>±</w:t>
            </w:r>
            <w:r w:rsidRPr="00F53DCE">
              <w:rPr>
                <w:rFonts w:ascii="宋体" w:hAnsi="宋体" w:cs="宋体" w:hint="eastAsia"/>
                <w:szCs w:val="21"/>
              </w:rPr>
              <w:t>1HZ</w:t>
            </w:r>
            <w:r w:rsidRPr="00F53DCE">
              <w:rPr>
                <w:rFonts w:ascii="宋体" w:hAnsi="宋体" w:cs="宋体" w:hint="eastAsia"/>
                <w:szCs w:val="21"/>
              </w:rPr>
              <w:t>，最大电流≤</w:t>
            </w:r>
            <w:r w:rsidRPr="00F53DCE">
              <w:rPr>
                <w:rFonts w:ascii="宋体" w:hAnsi="宋体" w:cs="宋体" w:hint="eastAsia"/>
                <w:szCs w:val="21"/>
              </w:rPr>
              <w:t>3.5A.</w:t>
            </w:r>
          </w:p>
          <w:p w:rsidR="00F53DCE" w:rsidRPr="00F53DCE" w:rsidRDefault="00F53DCE" w:rsidP="00F53DCE">
            <w:pPr>
              <w:adjustRightInd w:val="0"/>
              <w:snapToGrid w:val="0"/>
              <w:rPr>
                <w:rFonts w:ascii="宋体" w:hAnsi="宋体" w:cs="宋体"/>
                <w:szCs w:val="21"/>
              </w:rPr>
            </w:pPr>
            <w:r w:rsidRPr="00F53DCE">
              <w:rPr>
                <w:rFonts w:ascii="宋体" w:hAnsi="宋体" w:cs="宋体" w:hint="eastAsia"/>
                <w:szCs w:val="21"/>
              </w:rPr>
              <w:t>5</w:t>
            </w:r>
            <w:r w:rsidRPr="00F53DCE">
              <w:rPr>
                <w:rFonts w:ascii="宋体" w:hAnsi="宋体" w:cs="宋体" w:hint="eastAsia"/>
                <w:szCs w:val="21"/>
              </w:rPr>
              <w:t>、外形尺寸：</w:t>
            </w:r>
            <w:r w:rsidRPr="00F53DCE">
              <w:rPr>
                <w:rFonts w:ascii="宋体" w:hAnsi="宋体" w:cs="宋体" w:hint="eastAsia"/>
                <w:szCs w:val="21"/>
              </w:rPr>
              <w:t>450mm</w:t>
            </w:r>
            <w:r w:rsidRPr="00F53DCE">
              <w:rPr>
                <w:rFonts w:ascii="宋体" w:hAnsi="宋体" w:cs="宋体" w:hint="eastAsia"/>
                <w:szCs w:val="21"/>
              </w:rPr>
              <w:t>×</w:t>
            </w:r>
            <w:r w:rsidRPr="00F53DCE">
              <w:rPr>
                <w:rFonts w:ascii="宋体" w:hAnsi="宋体" w:cs="宋体" w:hint="eastAsia"/>
                <w:szCs w:val="21"/>
              </w:rPr>
              <w:t>355mm</w:t>
            </w:r>
            <w:r w:rsidRPr="00F53DCE">
              <w:rPr>
                <w:rFonts w:ascii="宋体" w:hAnsi="宋体" w:cs="宋体" w:hint="eastAsia"/>
                <w:szCs w:val="21"/>
              </w:rPr>
              <w:t>×</w:t>
            </w:r>
            <w:r w:rsidRPr="00F53DCE">
              <w:rPr>
                <w:rFonts w:ascii="宋体" w:hAnsi="宋体" w:cs="宋体" w:hint="eastAsia"/>
                <w:szCs w:val="21"/>
              </w:rPr>
              <w:t>175mm</w:t>
            </w:r>
          </w:p>
          <w:p w:rsidR="00F53DCE" w:rsidRPr="00F53DCE" w:rsidRDefault="00F53DCE" w:rsidP="00F53DCE">
            <w:pPr>
              <w:adjustRightInd w:val="0"/>
              <w:snapToGrid w:val="0"/>
              <w:rPr>
                <w:rFonts w:ascii="宋体" w:hAnsi="宋体" w:cs="宋体"/>
                <w:szCs w:val="21"/>
              </w:rPr>
            </w:pPr>
            <w:r w:rsidRPr="00F53DCE">
              <w:rPr>
                <w:rFonts w:ascii="宋体" w:hAnsi="宋体" w:cs="宋体" w:hint="eastAsia"/>
                <w:szCs w:val="21"/>
              </w:rPr>
              <w:t>6</w:t>
            </w:r>
            <w:r w:rsidRPr="00F53DCE">
              <w:rPr>
                <w:rFonts w:ascii="宋体" w:hAnsi="宋体" w:cs="宋体" w:hint="eastAsia"/>
                <w:szCs w:val="21"/>
              </w:rPr>
              <w:t>、净重：主机</w:t>
            </w:r>
            <w:r w:rsidRPr="00F53DCE">
              <w:rPr>
                <w:rFonts w:ascii="宋体" w:hAnsi="宋体" w:cs="宋体" w:hint="eastAsia"/>
                <w:szCs w:val="21"/>
              </w:rPr>
              <w:t>9.5kg</w:t>
            </w:r>
            <w:r w:rsidRPr="00F53DCE">
              <w:rPr>
                <w:rFonts w:ascii="宋体" w:hAnsi="宋体" w:cs="宋体" w:hint="eastAsia"/>
                <w:szCs w:val="21"/>
              </w:rPr>
              <w:t>，脚踏开关：</w:t>
            </w:r>
            <w:r w:rsidRPr="00F53DCE">
              <w:rPr>
                <w:rFonts w:ascii="宋体" w:hAnsi="宋体" w:cs="宋体" w:hint="eastAsia"/>
                <w:szCs w:val="21"/>
              </w:rPr>
              <w:t>2.3kg.</w:t>
            </w:r>
          </w:p>
          <w:p w:rsidR="00F53DCE" w:rsidRPr="00F53DCE" w:rsidRDefault="00F53DCE" w:rsidP="00F53DCE">
            <w:pPr>
              <w:adjustRightInd w:val="0"/>
              <w:snapToGrid w:val="0"/>
              <w:rPr>
                <w:rFonts w:ascii="宋体" w:hAnsi="宋体" w:cs="宋体"/>
                <w:szCs w:val="21"/>
              </w:rPr>
            </w:pPr>
            <w:r w:rsidRPr="00F53DCE">
              <w:rPr>
                <w:rFonts w:ascii="宋体" w:hAnsi="宋体" w:cs="宋体" w:hint="eastAsia"/>
                <w:szCs w:val="21"/>
              </w:rPr>
              <w:t>7</w:t>
            </w:r>
            <w:r w:rsidRPr="00F53DCE">
              <w:rPr>
                <w:rFonts w:ascii="宋体" w:hAnsi="宋体" w:cs="宋体" w:hint="eastAsia"/>
                <w:szCs w:val="21"/>
              </w:rPr>
              <w:t>、使用条件：环境温度</w:t>
            </w:r>
            <w:r w:rsidRPr="00F53DCE">
              <w:rPr>
                <w:rFonts w:ascii="宋体" w:hAnsi="宋体" w:cs="宋体" w:hint="eastAsia"/>
                <w:szCs w:val="21"/>
              </w:rPr>
              <w:t>5</w:t>
            </w:r>
            <w:r w:rsidRPr="00F53DCE">
              <w:rPr>
                <w:rFonts w:ascii="宋体" w:hAnsi="宋体" w:cs="宋体" w:hint="eastAsia"/>
                <w:szCs w:val="21"/>
              </w:rPr>
              <w:t>℃～</w:t>
            </w:r>
            <w:r w:rsidRPr="00F53DCE">
              <w:rPr>
                <w:rFonts w:ascii="宋体" w:hAnsi="宋体" w:cs="宋体" w:hint="eastAsia"/>
                <w:szCs w:val="21"/>
              </w:rPr>
              <w:t>40</w:t>
            </w:r>
            <w:r w:rsidRPr="00F53DCE">
              <w:rPr>
                <w:rFonts w:ascii="宋体" w:hAnsi="宋体" w:cs="宋体" w:hint="eastAsia"/>
                <w:szCs w:val="21"/>
              </w:rPr>
              <w:t>℃，湿度≤</w:t>
            </w:r>
            <w:r w:rsidRPr="00F53DCE">
              <w:rPr>
                <w:rFonts w:ascii="宋体" w:hAnsi="宋体" w:cs="宋体" w:hint="eastAsia"/>
                <w:szCs w:val="21"/>
              </w:rPr>
              <w:t>80%</w:t>
            </w:r>
          </w:p>
          <w:p w:rsidR="00F53DCE" w:rsidRPr="00F53DCE" w:rsidRDefault="00F53DCE" w:rsidP="00F53DCE">
            <w:pPr>
              <w:adjustRightInd w:val="0"/>
              <w:snapToGrid w:val="0"/>
              <w:rPr>
                <w:rFonts w:ascii="宋体" w:hAnsi="宋体" w:cs="宋体"/>
                <w:szCs w:val="21"/>
              </w:rPr>
            </w:pPr>
            <w:r w:rsidRPr="00F53DCE">
              <w:rPr>
                <w:rFonts w:ascii="宋体" w:hAnsi="宋体" w:cs="宋体" w:hint="eastAsia"/>
                <w:szCs w:val="21"/>
              </w:rPr>
              <w:t>8</w:t>
            </w:r>
            <w:r w:rsidRPr="00F53DCE">
              <w:rPr>
                <w:rFonts w:ascii="宋体" w:hAnsi="宋体" w:cs="宋体" w:hint="eastAsia"/>
                <w:szCs w:val="21"/>
              </w:rPr>
              <w:t>、纯切：小功率设定时，适合于精确无热损伤切割，较大功率设定时（</w:t>
            </w:r>
            <w:r w:rsidRPr="00F53DCE">
              <w:rPr>
                <w:rFonts w:ascii="宋体" w:hAnsi="宋体" w:cs="宋体" w:hint="eastAsia"/>
                <w:szCs w:val="21"/>
              </w:rPr>
              <w:t>80W-180W</w:t>
            </w:r>
            <w:r w:rsidRPr="00F53DCE">
              <w:rPr>
                <w:rFonts w:ascii="宋体" w:hAnsi="宋体" w:cs="宋体" w:hint="eastAsia"/>
                <w:szCs w:val="21"/>
              </w:rPr>
              <w:t>），适用于电切手术。</w:t>
            </w:r>
          </w:p>
          <w:p w:rsidR="00F53DCE" w:rsidRPr="00F53DCE" w:rsidRDefault="00F53DCE" w:rsidP="00F53DCE">
            <w:pPr>
              <w:adjustRightInd w:val="0"/>
              <w:snapToGrid w:val="0"/>
              <w:rPr>
                <w:rFonts w:ascii="宋体" w:hAnsi="宋体" w:cs="宋体"/>
                <w:szCs w:val="21"/>
              </w:rPr>
            </w:pPr>
            <w:r w:rsidRPr="00F53DCE">
              <w:rPr>
                <w:rFonts w:ascii="宋体" w:hAnsi="宋体" w:cs="宋体" w:hint="eastAsia"/>
                <w:szCs w:val="21"/>
              </w:rPr>
              <w:t>9</w:t>
            </w:r>
            <w:r w:rsidRPr="00F53DCE">
              <w:rPr>
                <w:rFonts w:ascii="宋体" w:hAnsi="宋体" w:cs="宋体" w:hint="eastAsia"/>
                <w:szCs w:val="21"/>
              </w:rPr>
              <w:t>、混切：切割的同时具有凝血作用</w:t>
            </w:r>
          </w:p>
          <w:p w:rsidR="00F53DCE" w:rsidRPr="00F53DCE" w:rsidRDefault="00F53DCE" w:rsidP="00F53DCE">
            <w:pPr>
              <w:adjustRightInd w:val="0"/>
              <w:snapToGrid w:val="0"/>
              <w:rPr>
                <w:rFonts w:ascii="宋体" w:hAnsi="宋体" w:cs="宋体"/>
                <w:szCs w:val="21"/>
              </w:rPr>
            </w:pPr>
            <w:r w:rsidRPr="00F53DCE">
              <w:rPr>
                <w:rFonts w:ascii="宋体" w:hAnsi="宋体" w:cs="宋体" w:hint="eastAsia"/>
                <w:szCs w:val="21"/>
              </w:rPr>
              <w:t>10</w:t>
            </w:r>
            <w:r w:rsidRPr="00F53DCE">
              <w:rPr>
                <w:rFonts w:ascii="宋体" w:hAnsi="宋体" w:cs="宋体" w:hint="eastAsia"/>
                <w:szCs w:val="21"/>
              </w:rPr>
              <w:t>、单、双极</w:t>
            </w:r>
            <w:r w:rsidRPr="00F53DCE">
              <w:rPr>
                <w:rFonts w:ascii="宋体" w:hAnsi="宋体" w:cs="宋体" w:hint="eastAsia"/>
                <w:szCs w:val="21"/>
              </w:rPr>
              <w:t>350W</w:t>
            </w:r>
            <w:r w:rsidRPr="00F53DCE">
              <w:rPr>
                <w:rFonts w:ascii="宋体" w:hAnsi="宋体" w:cs="宋体" w:hint="eastAsia"/>
                <w:szCs w:val="21"/>
              </w:rPr>
              <w:t>，电刀在较低功率设定的情况下即能达到高效的切割、凝血</w:t>
            </w:r>
            <w:r w:rsidRPr="00F53DCE">
              <w:rPr>
                <w:rFonts w:ascii="宋体" w:hAnsi="宋体" w:cs="宋体" w:hint="eastAsia"/>
                <w:szCs w:val="21"/>
              </w:rPr>
              <w:lastRenderedPageBreak/>
              <w:t>效果。</w:t>
            </w:r>
          </w:p>
          <w:p w:rsidR="00F53DCE" w:rsidRPr="00F53DCE" w:rsidRDefault="00F53DCE" w:rsidP="00F53DCE">
            <w:pPr>
              <w:adjustRightInd w:val="0"/>
              <w:snapToGrid w:val="0"/>
              <w:rPr>
                <w:rFonts w:ascii="宋体" w:hAnsi="宋体" w:cs="宋体"/>
                <w:szCs w:val="21"/>
              </w:rPr>
            </w:pPr>
            <w:r w:rsidRPr="00F53DCE">
              <w:rPr>
                <w:rFonts w:ascii="宋体" w:hAnsi="宋体" w:cs="宋体" w:hint="eastAsia"/>
                <w:szCs w:val="21"/>
              </w:rPr>
              <w:t>11</w:t>
            </w:r>
            <w:r w:rsidRPr="00F53DCE">
              <w:rPr>
                <w:rFonts w:ascii="宋体" w:hAnsi="宋体" w:cs="宋体" w:hint="eastAsia"/>
                <w:szCs w:val="21"/>
              </w:rPr>
              <w:t>、专门为腔镜外科设计的独特的双</w:t>
            </w:r>
            <w:proofErr w:type="gramStart"/>
            <w:r w:rsidRPr="00F53DCE">
              <w:rPr>
                <w:rFonts w:ascii="宋体" w:hAnsi="宋体" w:cs="宋体" w:hint="eastAsia"/>
                <w:szCs w:val="21"/>
              </w:rPr>
              <w:t>极</w:t>
            </w:r>
            <w:proofErr w:type="gramEnd"/>
            <w:r w:rsidRPr="00F53DCE">
              <w:rPr>
                <w:rFonts w:ascii="宋体" w:hAnsi="宋体" w:cs="宋体" w:hint="eastAsia"/>
                <w:szCs w:val="21"/>
              </w:rPr>
              <w:t>电切模式，可有效保证在腔镜手术中双</w:t>
            </w:r>
            <w:proofErr w:type="gramStart"/>
            <w:r w:rsidRPr="00F53DCE">
              <w:rPr>
                <w:rFonts w:ascii="宋体" w:hAnsi="宋体" w:cs="宋体" w:hint="eastAsia"/>
                <w:szCs w:val="21"/>
              </w:rPr>
              <w:t>极</w:t>
            </w:r>
            <w:proofErr w:type="gramEnd"/>
            <w:r w:rsidRPr="00F53DCE">
              <w:rPr>
                <w:rFonts w:ascii="宋体" w:hAnsi="宋体" w:cs="宋体" w:hint="eastAsia"/>
                <w:szCs w:val="21"/>
              </w:rPr>
              <w:t>电切、电凝的高效、安全。</w:t>
            </w:r>
          </w:p>
          <w:p w:rsidR="00F53DCE" w:rsidRPr="00F53DCE" w:rsidRDefault="00F53DCE" w:rsidP="00F53DCE">
            <w:pPr>
              <w:adjustRightInd w:val="0"/>
              <w:snapToGrid w:val="0"/>
              <w:rPr>
                <w:rFonts w:ascii="宋体" w:hAnsi="宋体" w:cs="宋体"/>
                <w:szCs w:val="21"/>
              </w:rPr>
            </w:pPr>
            <w:r w:rsidRPr="00F53DCE">
              <w:rPr>
                <w:rFonts w:ascii="宋体" w:hAnsi="宋体" w:cs="宋体" w:hint="eastAsia"/>
                <w:szCs w:val="21"/>
              </w:rPr>
              <w:t>12</w:t>
            </w:r>
            <w:r w:rsidRPr="00F53DCE">
              <w:rPr>
                <w:rFonts w:ascii="宋体" w:hAnsi="宋体" w:cs="宋体" w:hint="eastAsia"/>
                <w:szCs w:val="21"/>
              </w:rPr>
              <w:t>、专门为腔镜外科设计柔和的单极凝血模式，可在薄壁组织的</w:t>
            </w:r>
            <w:proofErr w:type="gramStart"/>
            <w:r w:rsidRPr="00F53DCE">
              <w:rPr>
                <w:rFonts w:ascii="宋体" w:hAnsi="宋体" w:cs="宋体" w:hint="eastAsia"/>
                <w:szCs w:val="21"/>
              </w:rPr>
              <w:t>电凝中有效</w:t>
            </w:r>
            <w:proofErr w:type="gramEnd"/>
            <w:r w:rsidRPr="00F53DCE">
              <w:rPr>
                <w:rFonts w:ascii="宋体" w:hAnsi="宋体" w:cs="宋体" w:hint="eastAsia"/>
                <w:szCs w:val="21"/>
              </w:rPr>
              <w:t>预防穿孔事故的发生。</w:t>
            </w:r>
          </w:p>
          <w:p w:rsidR="00F53DCE" w:rsidRPr="00F53DCE" w:rsidRDefault="00F53DCE" w:rsidP="00F53DCE">
            <w:pPr>
              <w:adjustRightInd w:val="0"/>
              <w:snapToGrid w:val="0"/>
              <w:rPr>
                <w:rFonts w:ascii="宋体" w:hAnsi="宋体" w:cs="宋体"/>
                <w:szCs w:val="21"/>
              </w:rPr>
            </w:pPr>
            <w:r w:rsidRPr="00F53DCE">
              <w:rPr>
                <w:rFonts w:ascii="宋体" w:hAnsi="宋体" w:cs="宋体" w:hint="eastAsia"/>
                <w:szCs w:val="21"/>
              </w:rPr>
              <w:t>13</w:t>
            </w:r>
            <w:r w:rsidRPr="00F53DCE">
              <w:rPr>
                <w:rFonts w:ascii="宋体" w:hAnsi="宋体" w:cs="宋体" w:hint="eastAsia"/>
                <w:szCs w:val="21"/>
              </w:rPr>
              <w:t>、装有被全球临床应用证实安全的质量型中性极板，可有效预防极板烫伤事故的发生。</w:t>
            </w:r>
          </w:p>
        </w:tc>
        <w:tc>
          <w:tcPr>
            <w:tcW w:w="701" w:type="pct"/>
            <w:tcBorders>
              <w:top w:val="single" w:sz="4" w:space="0" w:color="auto"/>
              <w:left w:val="single" w:sz="4" w:space="0" w:color="auto"/>
              <w:bottom w:val="single" w:sz="4" w:space="0" w:color="auto"/>
              <w:right w:val="single" w:sz="4" w:space="0" w:color="auto"/>
            </w:tcBorders>
            <w:vAlign w:val="center"/>
          </w:tcPr>
          <w:p w:rsidR="00F53DCE" w:rsidRPr="005F0FC4" w:rsidRDefault="00F53DCE" w:rsidP="008631D6">
            <w:pPr>
              <w:tabs>
                <w:tab w:val="left" w:pos="0"/>
              </w:tabs>
              <w:adjustRightInd w:val="0"/>
              <w:snapToGrid w:val="0"/>
              <w:jc w:val="center"/>
              <w:rPr>
                <w:rFonts w:ascii="仿宋_GB2312" w:eastAsia="仿宋_GB2312" w:hAnsi="仿宋_GB2312" w:cs="仿宋_GB2312"/>
                <w:color w:val="000000"/>
                <w:kern w:val="0"/>
                <w:szCs w:val="21"/>
              </w:rPr>
            </w:pPr>
          </w:p>
        </w:tc>
        <w:tc>
          <w:tcPr>
            <w:tcW w:w="649" w:type="pct"/>
            <w:tcBorders>
              <w:top w:val="single" w:sz="4" w:space="0" w:color="auto"/>
              <w:left w:val="single" w:sz="4" w:space="0" w:color="auto"/>
              <w:bottom w:val="single" w:sz="4" w:space="0" w:color="auto"/>
              <w:right w:val="single" w:sz="4" w:space="0" w:color="auto"/>
            </w:tcBorders>
            <w:vAlign w:val="center"/>
          </w:tcPr>
          <w:p w:rsidR="00F53DCE" w:rsidRDefault="00F53DCE" w:rsidP="008631D6">
            <w:pPr>
              <w:tabs>
                <w:tab w:val="left" w:pos="0"/>
              </w:tabs>
              <w:spacing w:line="240" w:lineRule="exact"/>
              <w:jc w:val="center"/>
              <w:rPr>
                <w:rFonts w:ascii="仿宋_GB2312" w:eastAsia="仿宋_GB2312" w:hAnsi="仿宋_GB2312" w:cs="仿宋_GB2312"/>
                <w:color w:val="000000"/>
                <w:kern w:val="0"/>
                <w:szCs w:val="21"/>
              </w:rPr>
            </w:pPr>
          </w:p>
        </w:tc>
        <w:tc>
          <w:tcPr>
            <w:tcW w:w="501" w:type="pct"/>
            <w:tcBorders>
              <w:top w:val="single" w:sz="4" w:space="0" w:color="auto"/>
              <w:left w:val="single" w:sz="4" w:space="0" w:color="auto"/>
              <w:bottom w:val="single" w:sz="4" w:space="0" w:color="auto"/>
              <w:right w:val="single" w:sz="4" w:space="0" w:color="auto"/>
            </w:tcBorders>
            <w:vAlign w:val="center"/>
          </w:tcPr>
          <w:p w:rsidR="00F53DCE" w:rsidRDefault="00F53DCE" w:rsidP="008631D6">
            <w:pPr>
              <w:tabs>
                <w:tab w:val="left" w:pos="0"/>
              </w:tabs>
              <w:spacing w:line="240" w:lineRule="exact"/>
              <w:jc w:val="center"/>
              <w:rPr>
                <w:rFonts w:ascii="仿宋_GB2312" w:eastAsia="仿宋_GB2312" w:hAnsi="仿宋_GB2312" w:cs="仿宋_GB2312"/>
                <w:color w:val="000000"/>
                <w:kern w:val="0"/>
                <w:szCs w:val="21"/>
              </w:rPr>
            </w:pPr>
          </w:p>
        </w:tc>
        <w:tc>
          <w:tcPr>
            <w:tcW w:w="511" w:type="pct"/>
            <w:tcBorders>
              <w:top w:val="single" w:sz="4" w:space="0" w:color="auto"/>
              <w:left w:val="single" w:sz="4" w:space="0" w:color="auto"/>
              <w:bottom w:val="single" w:sz="4" w:space="0" w:color="auto"/>
              <w:right w:val="single" w:sz="4" w:space="0" w:color="auto"/>
            </w:tcBorders>
            <w:vAlign w:val="center"/>
          </w:tcPr>
          <w:p w:rsidR="00F53DCE" w:rsidRDefault="00F53DCE" w:rsidP="008631D6">
            <w:pPr>
              <w:tabs>
                <w:tab w:val="left" w:pos="0"/>
              </w:tabs>
              <w:spacing w:line="240" w:lineRule="exact"/>
              <w:jc w:val="center"/>
              <w:rPr>
                <w:rFonts w:ascii="仿宋_GB2312" w:eastAsia="仿宋_GB2312" w:hAnsi="仿宋_GB2312" w:cs="仿宋_GB2312"/>
                <w:color w:val="000000"/>
                <w:kern w:val="0"/>
                <w:szCs w:val="21"/>
              </w:rPr>
            </w:pPr>
          </w:p>
        </w:tc>
      </w:tr>
    </w:tbl>
    <w:p w:rsidR="00F53DCE" w:rsidRDefault="00F53DCE">
      <w:pPr>
        <w:adjustRightInd w:val="0"/>
        <w:snapToGrid w:val="0"/>
        <w:spacing w:line="360" w:lineRule="auto"/>
        <w:ind w:rightChars="50" w:right="105"/>
        <w:jc w:val="left"/>
        <w:rPr>
          <w:rFonts w:ascii="仿宋_GB2312" w:eastAsia="仿宋_GB2312" w:hAnsi="仿宋_GB2312" w:cs="仿宋_GB2312"/>
          <w:b/>
          <w:color w:val="000000"/>
          <w:szCs w:val="21"/>
        </w:rPr>
      </w:pPr>
    </w:p>
    <w:p w:rsidR="00F53DCE" w:rsidRDefault="00F53DCE">
      <w:pPr>
        <w:adjustRightInd w:val="0"/>
        <w:snapToGrid w:val="0"/>
        <w:spacing w:line="360" w:lineRule="auto"/>
        <w:ind w:rightChars="50" w:right="105"/>
        <w:jc w:val="left"/>
        <w:rPr>
          <w:rFonts w:ascii="仿宋_GB2312" w:eastAsia="仿宋_GB2312" w:hAnsi="仿宋_GB2312" w:cs="仿宋_GB2312"/>
          <w:b/>
          <w:color w:val="000000"/>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8"/>
        <w:gridCol w:w="1987"/>
        <w:gridCol w:w="1840"/>
        <w:gridCol w:w="1420"/>
        <w:gridCol w:w="1449"/>
      </w:tblGrid>
      <w:tr w:rsidR="00F53DCE" w:rsidTr="008631D6">
        <w:trPr>
          <w:trHeight w:val="1321"/>
        </w:trPr>
        <w:tc>
          <w:tcPr>
            <w:tcW w:w="5000" w:type="pct"/>
            <w:gridSpan w:val="5"/>
            <w:tcBorders>
              <w:top w:val="single" w:sz="4" w:space="0" w:color="auto"/>
              <w:left w:val="single" w:sz="4" w:space="0" w:color="auto"/>
              <w:bottom w:val="single" w:sz="4" w:space="0" w:color="auto"/>
              <w:right w:val="single" w:sz="4" w:space="0" w:color="auto"/>
            </w:tcBorders>
            <w:vAlign w:val="center"/>
          </w:tcPr>
          <w:p w:rsidR="00F53DCE" w:rsidRDefault="00F53DCE" w:rsidP="008631D6">
            <w:pPr>
              <w:adjustRightInd w:val="0"/>
              <w:snapToGrid w:val="0"/>
              <w:ind w:rightChars="50" w:right="105"/>
              <w:jc w:val="left"/>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szCs w:val="21"/>
              </w:rPr>
              <w:t>包号</w:t>
            </w:r>
            <w:proofErr w:type="gramEnd"/>
            <w:r>
              <w:rPr>
                <w:rFonts w:ascii="仿宋_GB2312" w:eastAsia="仿宋_GB2312" w:hAnsi="仿宋_GB2312" w:cs="仿宋_GB2312" w:hint="eastAsia"/>
                <w:color w:val="000000"/>
                <w:szCs w:val="21"/>
              </w:rPr>
              <w:t>/品目号：1-5</w:t>
            </w:r>
          </w:p>
          <w:p w:rsidR="00F53DCE" w:rsidRDefault="00F53DCE" w:rsidP="008631D6">
            <w:pPr>
              <w:pStyle w:val="a8"/>
              <w:widowControl w:val="0"/>
              <w:adjustRightInd w:val="0"/>
              <w:snapToGrid w:val="0"/>
              <w:spacing w:before="0" w:beforeAutospacing="0" w:after="0" w:afterAutospacing="0"/>
              <w:jc w:val="both"/>
              <w:rPr>
                <w:rFonts w:ascii="仿宋_GB2312" w:eastAsia="仿宋_GB2312" w:hAnsi="仿宋_GB2312" w:cs="仿宋_GB2312"/>
                <w:color w:val="000000"/>
                <w:kern w:val="2"/>
                <w:sz w:val="21"/>
                <w:szCs w:val="21"/>
              </w:rPr>
            </w:pPr>
            <w:r>
              <w:rPr>
                <w:rFonts w:ascii="仿宋_GB2312" w:eastAsia="仿宋_GB2312" w:hAnsi="仿宋_GB2312" w:cs="仿宋_GB2312" w:hint="eastAsia"/>
                <w:color w:val="000000"/>
                <w:kern w:val="2"/>
                <w:sz w:val="21"/>
                <w:szCs w:val="21"/>
              </w:rPr>
              <w:t>产品名称：</w:t>
            </w:r>
            <w:r w:rsidRPr="00F53DCE">
              <w:rPr>
                <w:rFonts w:ascii="仿宋_GB2312" w:eastAsia="仿宋_GB2312" w:hAnsi="仿宋_GB2312" w:cs="仿宋_GB2312" w:hint="eastAsia"/>
                <w:color w:val="000000"/>
                <w:kern w:val="2"/>
                <w:sz w:val="21"/>
                <w:szCs w:val="21"/>
              </w:rPr>
              <w:t>水泵</w:t>
            </w:r>
          </w:p>
          <w:p w:rsidR="00F53DCE" w:rsidRDefault="00F53DCE" w:rsidP="008631D6">
            <w:pPr>
              <w:pStyle w:val="a8"/>
              <w:widowControl w:val="0"/>
              <w:adjustRightInd w:val="0"/>
              <w:snapToGrid w:val="0"/>
              <w:spacing w:before="0" w:beforeAutospacing="0" w:after="0" w:afterAutospacing="0"/>
              <w:jc w:val="both"/>
              <w:rPr>
                <w:rFonts w:ascii="仿宋_GB2312" w:eastAsia="仿宋_GB2312" w:hAnsi="仿宋_GB2312" w:cs="仿宋_GB2312"/>
                <w:color w:val="000000"/>
                <w:kern w:val="2"/>
                <w:sz w:val="21"/>
                <w:szCs w:val="21"/>
              </w:rPr>
            </w:pPr>
            <w:r>
              <w:rPr>
                <w:rFonts w:ascii="仿宋_GB2312" w:eastAsia="仿宋_GB2312" w:hAnsi="仿宋_GB2312" w:cs="仿宋_GB2312" w:hint="eastAsia"/>
                <w:color w:val="000000"/>
                <w:kern w:val="2"/>
                <w:sz w:val="21"/>
                <w:szCs w:val="21"/>
              </w:rPr>
              <w:t>数量：</w:t>
            </w:r>
            <w:r w:rsidRPr="002C1CC2">
              <w:rPr>
                <w:rFonts w:ascii="仿宋_GB2312" w:eastAsia="仿宋_GB2312" w:hAnsi="仿宋_GB2312" w:cs="仿宋_GB2312" w:hint="eastAsia"/>
                <w:color w:val="000000"/>
                <w:kern w:val="2"/>
                <w:sz w:val="21"/>
                <w:szCs w:val="21"/>
              </w:rPr>
              <w:t>1台</w:t>
            </w:r>
          </w:p>
          <w:p w:rsidR="00F53DCE" w:rsidRDefault="00F53DCE" w:rsidP="008631D6">
            <w:pPr>
              <w:tabs>
                <w:tab w:val="left" w:pos="0"/>
              </w:tabs>
              <w:adjustRightInd w:val="0"/>
              <w:snapToGrid w:val="0"/>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是否为经过审批采购的进口产品：</w:t>
            </w:r>
            <w:proofErr w:type="gramStart"/>
            <w:r>
              <w:rPr>
                <w:rFonts w:ascii="仿宋_GB2312" w:eastAsia="仿宋_GB2312" w:hAnsi="仿宋_GB2312" w:cs="仿宋_GB2312" w:hint="eastAsia"/>
                <w:color w:val="000000"/>
                <w:szCs w:val="21"/>
              </w:rPr>
              <w:t>否</w:t>
            </w:r>
            <w:proofErr w:type="gramEnd"/>
          </w:p>
          <w:p w:rsidR="00F53DCE" w:rsidRDefault="00F53DCE" w:rsidP="00D73623">
            <w:pPr>
              <w:tabs>
                <w:tab w:val="left" w:pos="0"/>
              </w:tabs>
              <w:adjustRightInd w:val="0"/>
              <w:snapToGrid w:val="0"/>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是否为核心产品（非单一产品采购项目时适用）：</w:t>
            </w:r>
            <w:r w:rsidR="00D73623">
              <w:rPr>
                <w:rFonts w:ascii="仿宋_GB2312" w:eastAsia="仿宋_GB2312" w:hAnsi="仿宋_GB2312" w:cs="仿宋_GB2312" w:hint="eastAsia"/>
                <w:color w:val="000000"/>
                <w:szCs w:val="21"/>
              </w:rPr>
              <w:t>否</w:t>
            </w:r>
          </w:p>
        </w:tc>
      </w:tr>
      <w:tr w:rsidR="00F53DCE" w:rsidTr="008631D6">
        <w:trPr>
          <w:trHeight w:val="1547"/>
        </w:trPr>
        <w:tc>
          <w:tcPr>
            <w:tcW w:w="2638" w:type="pct"/>
            <w:tcBorders>
              <w:top w:val="single" w:sz="4" w:space="0" w:color="auto"/>
              <w:left w:val="single" w:sz="4" w:space="0" w:color="auto"/>
              <w:bottom w:val="single" w:sz="4" w:space="0" w:color="auto"/>
              <w:right w:val="single" w:sz="4" w:space="0" w:color="auto"/>
            </w:tcBorders>
            <w:vAlign w:val="center"/>
          </w:tcPr>
          <w:p w:rsidR="00F53DCE" w:rsidRDefault="00F53DCE" w:rsidP="008631D6">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招标文件要求</w:t>
            </w:r>
          </w:p>
          <w:p w:rsidR="00F53DCE" w:rsidRDefault="00F53DCE" w:rsidP="008631D6">
            <w:pPr>
              <w:ind w:hanging="1"/>
              <w:rPr>
                <w:rFonts w:ascii="仿宋_GB2312" w:eastAsia="仿宋_GB2312" w:hAnsi="仿宋_GB2312" w:cs="仿宋_GB2312"/>
                <w:b/>
                <w:color w:val="000000"/>
                <w:szCs w:val="21"/>
              </w:rPr>
            </w:pPr>
            <w:r>
              <w:rPr>
                <w:rFonts w:ascii="仿宋_GB2312" w:eastAsia="仿宋_GB2312" w:hAnsi="仿宋_GB2312" w:cs="仿宋_GB2312" w:hint="eastAsia"/>
                <w:b/>
                <w:color w:val="000000"/>
                <w:sz w:val="18"/>
                <w:szCs w:val="18"/>
              </w:rPr>
              <w:t>重要提示：实质性要求及重要指标用★标注（“★”必须标注在序号前），★标注项不得负偏离，如果负偏离，则投标文件无效。</w:t>
            </w:r>
          </w:p>
        </w:tc>
        <w:tc>
          <w:tcPr>
            <w:tcW w:w="701" w:type="pct"/>
            <w:tcBorders>
              <w:top w:val="single" w:sz="4" w:space="0" w:color="auto"/>
              <w:left w:val="single" w:sz="4" w:space="0" w:color="auto"/>
              <w:bottom w:val="single" w:sz="4" w:space="0" w:color="auto"/>
              <w:right w:val="single" w:sz="4" w:space="0" w:color="auto"/>
            </w:tcBorders>
            <w:vAlign w:val="center"/>
          </w:tcPr>
          <w:p w:rsidR="00F53DCE" w:rsidRDefault="00F53DCE" w:rsidP="008631D6">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投标文件</w:t>
            </w:r>
          </w:p>
          <w:p w:rsidR="00F53DCE" w:rsidRDefault="00F53DCE" w:rsidP="008631D6">
            <w:pPr>
              <w:tabs>
                <w:tab w:val="left" w:pos="0"/>
              </w:tabs>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响应内容</w:t>
            </w:r>
          </w:p>
        </w:tc>
        <w:tc>
          <w:tcPr>
            <w:tcW w:w="649" w:type="pct"/>
            <w:tcBorders>
              <w:top w:val="single" w:sz="4" w:space="0" w:color="auto"/>
              <w:left w:val="single" w:sz="4" w:space="0" w:color="auto"/>
              <w:bottom w:val="single" w:sz="4" w:space="0" w:color="auto"/>
              <w:right w:val="single" w:sz="4" w:space="0" w:color="auto"/>
            </w:tcBorders>
            <w:vAlign w:val="center"/>
          </w:tcPr>
          <w:p w:rsidR="00F53DCE" w:rsidRDefault="00F53DCE" w:rsidP="008631D6">
            <w:pPr>
              <w:tabs>
                <w:tab w:val="left" w:pos="0"/>
              </w:tabs>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偏离程度</w:t>
            </w:r>
          </w:p>
        </w:tc>
        <w:tc>
          <w:tcPr>
            <w:tcW w:w="501" w:type="pct"/>
            <w:tcBorders>
              <w:top w:val="single" w:sz="4" w:space="0" w:color="auto"/>
              <w:left w:val="single" w:sz="4" w:space="0" w:color="auto"/>
              <w:bottom w:val="single" w:sz="4" w:space="0" w:color="auto"/>
              <w:right w:val="single" w:sz="4" w:space="0" w:color="auto"/>
            </w:tcBorders>
            <w:vAlign w:val="center"/>
          </w:tcPr>
          <w:p w:rsidR="00F53DCE" w:rsidRDefault="00F53DCE" w:rsidP="008631D6">
            <w:pPr>
              <w:tabs>
                <w:tab w:val="left" w:pos="0"/>
              </w:tabs>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偏离说明</w:t>
            </w:r>
          </w:p>
        </w:tc>
        <w:tc>
          <w:tcPr>
            <w:tcW w:w="511" w:type="pct"/>
            <w:tcBorders>
              <w:top w:val="single" w:sz="4" w:space="0" w:color="auto"/>
              <w:left w:val="single" w:sz="4" w:space="0" w:color="auto"/>
              <w:bottom w:val="single" w:sz="4" w:space="0" w:color="auto"/>
              <w:right w:val="single" w:sz="4" w:space="0" w:color="auto"/>
            </w:tcBorders>
            <w:vAlign w:val="center"/>
          </w:tcPr>
          <w:p w:rsidR="00F53DCE" w:rsidRDefault="00F53DCE" w:rsidP="008631D6">
            <w:pPr>
              <w:tabs>
                <w:tab w:val="left" w:pos="0"/>
              </w:tabs>
              <w:spacing w:line="24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证明材料</w:t>
            </w:r>
          </w:p>
        </w:tc>
      </w:tr>
      <w:tr w:rsidR="00F53DCE" w:rsidTr="008631D6">
        <w:trPr>
          <w:trHeight w:val="754"/>
        </w:trPr>
        <w:tc>
          <w:tcPr>
            <w:tcW w:w="2638" w:type="pct"/>
            <w:tcBorders>
              <w:top w:val="single" w:sz="4" w:space="0" w:color="auto"/>
              <w:left w:val="single" w:sz="4" w:space="0" w:color="auto"/>
              <w:bottom w:val="single" w:sz="4" w:space="0" w:color="auto"/>
              <w:right w:val="single" w:sz="4" w:space="0" w:color="auto"/>
            </w:tcBorders>
          </w:tcPr>
          <w:p w:rsidR="00F53DCE" w:rsidRPr="00F53DCE" w:rsidRDefault="00F53DCE" w:rsidP="00F53DCE">
            <w:pPr>
              <w:adjustRightInd w:val="0"/>
              <w:snapToGrid w:val="0"/>
              <w:rPr>
                <w:rFonts w:ascii="宋体" w:hAnsi="宋体" w:cs="宋体"/>
                <w:szCs w:val="21"/>
              </w:rPr>
            </w:pPr>
            <w:r w:rsidRPr="00F53DCE">
              <w:rPr>
                <w:rFonts w:ascii="宋体" w:hAnsi="宋体" w:cs="宋体" w:hint="eastAsia"/>
                <w:szCs w:val="21"/>
              </w:rPr>
              <w:t>1</w:t>
            </w:r>
            <w:r w:rsidRPr="00F53DCE">
              <w:rPr>
                <w:rFonts w:ascii="宋体" w:hAnsi="宋体" w:cs="宋体" w:hint="eastAsia"/>
                <w:szCs w:val="21"/>
              </w:rPr>
              <w:t>、适用液体：无菌水</w:t>
            </w:r>
          </w:p>
          <w:p w:rsidR="00F53DCE" w:rsidRPr="00F53DCE" w:rsidRDefault="00F53DCE" w:rsidP="00F53DCE">
            <w:pPr>
              <w:adjustRightInd w:val="0"/>
              <w:snapToGrid w:val="0"/>
              <w:rPr>
                <w:rFonts w:ascii="宋体" w:hAnsi="宋体" w:cs="宋体"/>
                <w:szCs w:val="21"/>
              </w:rPr>
            </w:pPr>
            <w:r w:rsidRPr="00F53DCE">
              <w:rPr>
                <w:rFonts w:ascii="宋体" w:hAnsi="宋体" w:cs="宋体" w:hint="eastAsia"/>
                <w:szCs w:val="21"/>
              </w:rPr>
              <w:t>2</w:t>
            </w:r>
            <w:r w:rsidRPr="00F53DCE">
              <w:rPr>
                <w:rFonts w:ascii="宋体" w:hAnsi="宋体" w:cs="宋体" w:hint="eastAsia"/>
                <w:szCs w:val="21"/>
              </w:rPr>
              <w:t>、</w:t>
            </w:r>
            <w:proofErr w:type="gramStart"/>
            <w:r w:rsidRPr="00F53DCE">
              <w:rPr>
                <w:rFonts w:ascii="宋体" w:hAnsi="宋体" w:cs="宋体" w:hint="eastAsia"/>
                <w:szCs w:val="21"/>
              </w:rPr>
              <w:t>适用泵管直径</w:t>
            </w:r>
            <w:proofErr w:type="gramEnd"/>
            <w:r w:rsidRPr="00F53DCE">
              <w:rPr>
                <w:rFonts w:ascii="宋体" w:hAnsi="宋体" w:cs="宋体" w:hint="eastAsia"/>
                <w:szCs w:val="21"/>
              </w:rPr>
              <w:t>：</w:t>
            </w:r>
            <w:r w:rsidRPr="00F53DCE">
              <w:rPr>
                <w:rFonts w:ascii="宋体" w:hAnsi="宋体" w:cs="宋体" w:hint="eastAsia"/>
                <w:szCs w:val="21"/>
              </w:rPr>
              <w:t>3.2mm~4.8mm</w:t>
            </w:r>
          </w:p>
          <w:p w:rsidR="00F53DCE" w:rsidRPr="00F53DCE" w:rsidRDefault="00F53DCE" w:rsidP="00F53DCE">
            <w:pPr>
              <w:adjustRightInd w:val="0"/>
              <w:snapToGrid w:val="0"/>
              <w:rPr>
                <w:rFonts w:ascii="宋体" w:hAnsi="宋体" w:cs="宋体"/>
                <w:szCs w:val="21"/>
              </w:rPr>
            </w:pPr>
            <w:r w:rsidRPr="00F53DCE">
              <w:rPr>
                <w:rFonts w:ascii="宋体" w:hAnsi="宋体" w:cs="宋体" w:hint="eastAsia"/>
                <w:szCs w:val="21"/>
              </w:rPr>
              <w:t>3</w:t>
            </w:r>
            <w:r w:rsidRPr="00F53DCE">
              <w:rPr>
                <w:rFonts w:ascii="宋体" w:hAnsi="宋体" w:cs="宋体" w:hint="eastAsia"/>
                <w:szCs w:val="21"/>
              </w:rPr>
              <w:t>、最大输出压强：</w:t>
            </w:r>
            <w:r w:rsidRPr="00F53DCE">
              <w:rPr>
                <w:rFonts w:ascii="宋体" w:hAnsi="宋体" w:cs="宋体" w:hint="eastAsia"/>
                <w:szCs w:val="21"/>
              </w:rPr>
              <w:t>350kPa</w:t>
            </w:r>
          </w:p>
          <w:p w:rsidR="00F53DCE" w:rsidRPr="00F53DCE" w:rsidRDefault="00F53DCE" w:rsidP="00F53DCE">
            <w:pPr>
              <w:adjustRightInd w:val="0"/>
              <w:snapToGrid w:val="0"/>
              <w:rPr>
                <w:rFonts w:ascii="宋体" w:hAnsi="宋体" w:cs="宋体"/>
                <w:szCs w:val="21"/>
              </w:rPr>
            </w:pPr>
            <w:r w:rsidRPr="00F53DCE">
              <w:rPr>
                <w:rFonts w:ascii="宋体" w:hAnsi="宋体" w:cs="宋体" w:hint="eastAsia"/>
                <w:szCs w:val="21"/>
              </w:rPr>
              <w:t>4</w:t>
            </w:r>
            <w:r w:rsidRPr="00F53DCE">
              <w:rPr>
                <w:rFonts w:ascii="宋体" w:hAnsi="宋体" w:cs="宋体" w:hint="eastAsia"/>
                <w:szCs w:val="21"/>
              </w:rPr>
              <w:t>、定时时间：</w:t>
            </w:r>
            <w:r w:rsidRPr="00F53DCE">
              <w:rPr>
                <w:rFonts w:ascii="宋体" w:hAnsi="宋体" w:cs="宋体" w:hint="eastAsia"/>
                <w:szCs w:val="21"/>
              </w:rPr>
              <w:t>20S</w:t>
            </w:r>
          </w:p>
          <w:p w:rsidR="00F53DCE" w:rsidRPr="00F53DCE" w:rsidRDefault="00F53DCE" w:rsidP="00F53DCE">
            <w:pPr>
              <w:adjustRightInd w:val="0"/>
              <w:snapToGrid w:val="0"/>
              <w:rPr>
                <w:rFonts w:ascii="宋体" w:hAnsi="宋体" w:cs="宋体"/>
                <w:szCs w:val="21"/>
              </w:rPr>
            </w:pPr>
            <w:r w:rsidRPr="00F53DCE">
              <w:rPr>
                <w:rFonts w:ascii="宋体" w:hAnsi="宋体" w:cs="宋体" w:hint="eastAsia"/>
                <w:szCs w:val="21"/>
              </w:rPr>
              <w:t>5</w:t>
            </w:r>
            <w:r w:rsidRPr="00F53DCE">
              <w:rPr>
                <w:rFonts w:ascii="宋体" w:hAnsi="宋体" w:cs="宋体" w:hint="eastAsia"/>
                <w:szCs w:val="21"/>
              </w:rPr>
              <w:t>、定时精度：±</w:t>
            </w:r>
            <w:r w:rsidRPr="00F53DCE">
              <w:rPr>
                <w:rFonts w:ascii="宋体" w:hAnsi="宋体" w:cs="宋体" w:hint="eastAsia"/>
                <w:szCs w:val="21"/>
              </w:rPr>
              <w:t>3S</w:t>
            </w:r>
          </w:p>
          <w:p w:rsidR="00F53DCE" w:rsidRPr="00F53DCE" w:rsidRDefault="00F53DCE" w:rsidP="00F53DCE">
            <w:pPr>
              <w:adjustRightInd w:val="0"/>
              <w:snapToGrid w:val="0"/>
              <w:rPr>
                <w:rFonts w:ascii="宋体" w:hAnsi="宋体" w:cs="宋体"/>
                <w:szCs w:val="21"/>
              </w:rPr>
            </w:pPr>
            <w:r w:rsidRPr="00F53DCE">
              <w:rPr>
                <w:rFonts w:ascii="宋体" w:hAnsi="宋体" w:cs="宋体" w:hint="eastAsia"/>
                <w:szCs w:val="21"/>
              </w:rPr>
              <w:t>6</w:t>
            </w:r>
            <w:r w:rsidRPr="00F53DCE">
              <w:rPr>
                <w:rFonts w:ascii="宋体" w:hAnsi="宋体" w:cs="宋体" w:hint="eastAsia"/>
                <w:szCs w:val="21"/>
              </w:rPr>
              <w:t>、挂架载荷：</w:t>
            </w:r>
            <w:r w:rsidRPr="00F53DCE">
              <w:rPr>
                <w:rFonts w:ascii="宋体" w:hAnsi="宋体" w:cs="宋体" w:hint="eastAsia"/>
                <w:szCs w:val="21"/>
              </w:rPr>
              <w:t>2Kg</w:t>
            </w:r>
          </w:p>
        </w:tc>
        <w:tc>
          <w:tcPr>
            <w:tcW w:w="701" w:type="pct"/>
            <w:tcBorders>
              <w:top w:val="single" w:sz="4" w:space="0" w:color="auto"/>
              <w:left w:val="single" w:sz="4" w:space="0" w:color="auto"/>
              <w:bottom w:val="single" w:sz="4" w:space="0" w:color="auto"/>
              <w:right w:val="single" w:sz="4" w:space="0" w:color="auto"/>
            </w:tcBorders>
            <w:vAlign w:val="center"/>
          </w:tcPr>
          <w:p w:rsidR="00F53DCE" w:rsidRPr="005F0FC4" w:rsidRDefault="00F53DCE" w:rsidP="008631D6">
            <w:pPr>
              <w:tabs>
                <w:tab w:val="left" w:pos="0"/>
              </w:tabs>
              <w:adjustRightInd w:val="0"/>
              <w:snapToGrid w:val="0"/>
              <w:jc w:val="center"/>
              <w:rPr>
                <w:rFonts w:ascii="仿宋_GB2312" w:eastAsia="仿宋_GB2312" w:hAnsi="仿宋_GB2312" w:cs="仿宋_GB2312"/>
                <w:color w:val="000000"/>
                <w:kern w:val="0"/>
                <w:szCs w:val="21"/>
              </w:rPr>
            </w:pPr>
          </w:p>
        </w:tc>
        <w:tc>
          <w:tcPr>
            <w:tcW w:w="649" w:type="pct"/>
            <w:tcBorders>
              <w:top w:val="single" w:sz="4" w:space="0" w:color="auto"/>
              <w:left w:val="single" w:sz="4" w:space="0" w:color="auto"/>
              <w:bottom w:val="single" w:sz="4" w:space="0" w:color="auto"/>
              <w:right w:val="single" w:sz="4" w:space="0" w:color="auto"/>
            </w:tcBorders>
            <w:vAlign w:val="center"/>
          </w:tcPr>
          <w:p w:rsidR="00F53DCE" w:rsidRDefault="00F53DCE" w:rsidP="008631D6">
            <w:pPr>
              <w:tabs>
                <w:tab w:val="left" w:pos="0"/>
              </w:tabs>
              <w:spacing w:line="240" w:lineRule="exact"/>
              <w:jc w:val="center"/>
              <w:rPr>
                <w:rFonts w:ascii="仿宋_GB2312" w:eastAsia="仿宋_GB2312" w:hAnsi="仿宋_GB2312" w:cs="仿宋_GB2312"/>
                <w:color w:val="000000"/>
                <w:kern w:val="0"/>
                <w:szCs w:val="21"/>
              </w:rPr>
            </w:pPr>
          </w:p>
        </w:tc>
        <w:tc>
          <w:tcPr>
            <w:tcW w:w="501" w:type="pct"/>
            <w:tcBorders>
              <w:top w:val="single" w:sz="4" w:space="0" w:color="auto"/>
              <w:left w:val="single" w:sz="4" w:space="0" w:color="auto"/>
              <w:bottom w:val="single" w:sz="4" w:space="0" w:color="auto"/>
              <w:right w:val="single" w:sz="4" w:space="0" w:color="auto"/>
            </w:tcBorders>
            <w:vAlign w:val="center"/>
          </w:tcPr>
          <w:p w:rsidR="00F53DCE" w:rsidRDefault="00F53DCE" w:rsidP="008631D6">
            <w:pPr>
              <w:tabs>
                <w:tab w:val="left" w:pos="0"/>
              </w:tabs>
              <w:spacing w:line="240" w:lineRule="exact"/>
              <w:jc w:val="center"/>
              <w:rPr>
                <w:rFonts w:ascii="仿宋_GB2312" w:eastAsia="仿宋_GB2312" w:hAnsi="仿宋_GB2312" w:cs="仿宋_GB2312"/>
                <w:color w:val="000000"/>
                <w:kern w:val="0"/>
                <w:szCs w:val="21"/>
              </w:rPr>
            </w:pPr>
          </w:p>
        </w:tc>
        <w:tc>
          <w:tcPr>
            <w:tcW w:w="511" w:type="pct"/>
            <w:tcBorders>
              <w:top w:val="single" w:sz="4" w:space="0" w:color="auto"/>
              <w:left w:val="single" w:sz="4" w:space="0" w:color="auto"/>
              <w:bottom w:val="single" w:sz="4" w:space="0" w:color="auto"/>
              <w:right w:val="single" w:sz="4" w:space="0" w:color="auto"/>
            </w:tcBorders>
            <w:vAlign w:val="center"/>
          </w:tcPr>
          <w:p w:rsidR="00F53DCE" w:rsidRDefault="00F53DCE" w:rsidP="008631D6">
            <w:pPr>
              <w:tabs>
                <w:tab w:val="left" w:pos="0"/>
              </w:tabs>
              <w:spacing w:line="240" w:lineRule="exact"/>
              <w:jc w:val="center"/>
              <w:rPr>
                <w:rFonts w:ascii="仿宋_GB2312" w:eastAsia="仿宋_GB2312" w:hAnsi="仿宋_GB2312" w:cs="仿宋_GB2312"/>
                <w:color w:val="000000"/>
                <w:kern w:val="0"/>
                <w:szCs w:val="21"/>
              </w:rPr>
            </w:pPr>
          </w:p>
        </w:tc>
      </w:tr>
    </w:tbl>
    <w:p w:rsidR="00F53DCE" w:rsidRPr="00F53DCE" w:rsidRDefault="00F53DCE">
      <w:pPr>
        <w:adjustRightInd w:val="0"/>
        <w:snapToGrid w:val="0"/>
        <w:spacing w:line="360" w:lineRule="auto"/>
        <w:ind w:rightChars="50" w:right="105"/>
        <w:jc w:val="left"/>
        <w:rPr>
          <w:rFonts w:ascii="仿宋_GB2312" w:eastAsia="仿宋_GB2312" w:hAnsi="仿宋_GB2312" w:cs="仿宋_GB2312"/>
          <w:color w:val="000000"/>
          <w:szCs w:val="21"/>
        </w:rPr>
      </w:pPr>
    </w:p>
    <w:p w:rsidR="00F53DCE" w:rsidRDefault="00F53DCE">
      <w:pPr>
        <w:adjustRightInd w:val="0"/>
        <w:snapToGrid w:val="0"/>
        <w:spacing w:line="360" w:lineRule="auto"/>
        <w:ind w:rightChars="50" w:right="105"/>
        <w:jc w:val="left"/>
        <w:rPr>
          <w:rFonts w:ascii="仿宋_GB2312" w:eastAsia="仿宋_GB2312" w:hAnsi="仿宋_GB2312" w:cs="仿宋_GB2312"/>
          <w:b/>
          <w:color w:val="000000"/>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8"/>
        <w:gridCol w:w="1987"/>
        <w:gridCol w:w="1840"/>
        <w:gridCol w:w="1420"/>
        <w:gridCol w:w="1449"/>
      </w:tblGrid>
      <w:tr w:rsidR="00487167" w:rsidTr="009728BE">
        <w:trPr>
          <w:trHeight w:val="1321"/>
        </w:trPr>
        <w:tc>
          <w:tcPr>
            <w:tcW w:w="5000" w:type="pct"/>
            <w:gridSpan w:val="5"/>
            <w:tcBorders>
              <w:top w:val="single" w:sz="4" w:space="0" w:color="auto"/>
              <w:left w:val="single" w:sz="4" w:space="0" w:color="auto"/>
              <w:bottom w:val="single" w:sz="4" w:space="0" w:color="auto"/>
              <w:right w:val="single" w:sz="4" w:space="0" w:color="auto"/>
            </w:tcBorders>
            <w:vAlign w:val="center"/>
          </w:tcPr>
          <w:p w:rsidR="00487167" w:rsidRDefault="00487167" w:rsidP="009728BE">
            <w:pPr>
              <w:adjustRightInd w:val="0"/>
              <w:snapToGrid w:val="0"/>
              <w:ind w:rightChars="50" w:right="105"/>
              <w:jc w:val="left"/>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szCs w:val="21"/>
              </w:rPr>
              <w:lastRenderedPageBreak/>
              <w:t>包号</w:t>
            </w:r>
            <w:proofErr w:type="gramEnd"/>
            <w:r>
              <w:rPr>
                <w:rFonts w:ascii="仿宋_GB2312" w:eastAsia="仿宋_GB2312" w:hAnsi="仿宋_GB2312" w:cs="仿宋_GB2312" w:hint="eastAsia"/>
                <w:color w:val="000000"/>
                <w:szCs w:val="21"/>
              </w:rPr>
              <w:t>/品目号：1-6</w:t>
            </w:r>
          </w:p>
          <w:p w:rsidR="00487167" w:rsidRDefault="00487167" w:rsidP="009728BE">
            <w:pPr>
              <w:pStyle w:val="a8"/>
              <w:widowControl w:val="0"/>
              <w:adjustRightInd w:val="0"/>
              <w:snapToGrid w:val="0"/>
              <w:spacing w:before="0" w:beforeAutospacing="0" w:after="0" w:afterAutospacing="0"/>
              <w:jc w:val="both"/>
              <w:rPr>
                <w:rFonts w:ascii="仿宋_GB2312" w:eastAsia="仿宋_GB2312" w:hAnsi="仿宋_GB2312" w:cs="仿宋_GB2312"/>
                <w:color w:val="000000"/>
                <w:kern w:val="2"/>
                <w:sz w:val="21"/>
                <w:szCs w:val="21"/>
              </w:rPr>
            </w:pPr>
            <w:r>
              <w:rPr>
                <w:rFonts w:ascii="仿宋_GB2312" w:eastAsia="仿宋_GB2312" w:hAnsi="仿宋_GB2312" w:cs="仿宋_GB2312" w:hint="eastAsia"/>
                <w:color w:val="000000"/>
                <w:kern w:val="2"/>
                <w:sz w:val="21"/>
                <w:szCs w:val="21"/>
              </w:rPr>
              <w:t>产品名称：</w:t>
            </w:r>
            <w:r w:rsidRPr="00487167">
              <w:rPr>
                <w:rFonts w:ascii="仿宋_GB2312" w:eastAsia="仿宋_GB2312" w:hAnsi="仿宋_GB2312" w:cs="仿宋_GB2312" w:hint="eastAsia"/>
                <w:color w:val="000000"/>
                <w:kern w:val="2"/>
                <w:sz w:val="21"/>
                <w:szCs w:val="21"/>
              </w:rPr>
              <w:t>数字式十二道心电图机</w:t>
            </w:r>
          </w:p>
          <w:p w:rsidR="00487167" w:rsidRDefault="00487167" w:rsidP="009728BE">
            <w:pPr>
              <w:pStyle w:val="a8"/>
              <w:widowControl w:val="0"/>
              <w:adjustRightInd w:val="0"/>
              <w:snapToGrid w:val="0"/>
              <w:spacing w:before="0" w:beforeAutospacing="0" w:after="0" w:afterAutospacing="0"/>
              <w:jc w:val="both"/>
              <w:rPr>
                <w:rFonts w:ascii="仿宋_GB2312" w:eastAsia="仿宋_GB2312" w:hAnsi="仿宋_GB2312" w:cs="仿宋_GB2312"/>
                <w:color w:val="000000"/>
                <w:kern w:val="2"/>
                <w:sz w:val="21"/>
                <w:szCs w:val="21"/>
              </w:rPr>
            </w:pPr>
            <w:r>
              <w:rPr>
                <w:rFonts w:ascii="仿宋_GB2312" w:eastAsia="仿宋_GB2312" w:hAnsi="仿宋_GB2312" w:cs="仿宋_GB2312" w:hint="eastAsia"/>
                <w:color w:val="000000"/>
                <w:kern w:val="2"/>
                <w:sz w:val="21"/>
                <w:szCs w:val="21"/>
              </w:rPr>
              <w:t>数量：</w:t>
            </w:r>
            <w:r w:rsidRPr="002C1CC2">
              <w:rPr>
                <w:rFonts w:ascii="仿宋_GB2312" w:eastAsia="仿宋_GB2312" w:hAnsi="仿宋_GB2312" w:cs="仿宋_GB2312" w:hint="eastAsia"/>
                <w:color w:val="000000"/>
                <w:kern w:val="2"/>
                <w:sz w:val="21"/>
                <w:szCs w:val="21"/>
              </w:rPr>
              <w:t>1台</w:t>
            </w:r>
          </w:p>
          <w:p w:rsidR="00487167" w:rsidRDefault="00487167" w:rsidP="009728BE">
            <w:pPr>
              <w:tabs>
                <w:tab w:val="left" w:pos="0"/>
              </w:tabs>
              <w:adjustRightInd w:val="0"/>
              <w:snapToGrid w:val="0"/>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是否为经过审批采购的进口产品：</w:t>
            </w:r>
            <w:proofErr w:type="gramStart"/>
            <w:r>
              <w:rPr>
                <w:rFonts w:ascii="仿宋_GB2312" w:eastAsia="仿宋_GB2312" w:hAnsi="仿宋_GB2312" w:cs="仿宋_GB2312" w:hint="eastAsia"/>
                <w:color w:val="000000"/>
                <w:szCs w:val="21"/>
              </w:rPr>
              <w:t>否</w:t>
            </w:r>
            <w:proofErr w:type="gramEnd"/>
          </w:p>
          <w:p w:rsidR="00487167" w:rsidRDefault="00487167" w:rsidP="009728BE">
            <w:pPr>
              <w:tabs>
                <w:tab w:val="left" w:pos="0"/>
              </w:tabs>
              <w:adjustRightInd w:val="0"/>
              <w:snapToGrid w:val="0"/>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是否为核心产品（非单一产品采购项目时适用）：否</w:t>
            </w:r>
          </w:p>
        </w:tc>
      </w:tr>
      <w:tr w:rsidR="00487167" w:rsidTr="009728BE">
        <w:trPr>
          <w:trHeight w:val="1547"/>
        </w:trPr>
        <w:tc>
          <w:tcPr>
            <w:tcW w:w="2638" w:type="pct"/>
            <w:tcBorders>
              <w:top w:val="single" w:sz="4" w:space="0" w:color="auto"/>
              <w:left w:val="single" w:sz="4" w:space="0" w:color="auto"/>
              <w:bottom w:val="single" w:sz="4" w:space="0" w:color="auto"/>
              <w:right w:val="single" w:sz="4" w:space="0" w:color="auto"/>
            </w:tcBorders>
            <w:vAlign w:val="center"/>
          </w:tcPr>
          <w:p w:rsidR="00487167" w:rsidRDefault="00487167" w:rsidP="009728B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招标文件要求</w:t>
            </w:r>
          </w:p>
          <w:p w:rsidR="00487167" w:rsidRDefault="00487167" w:rsidP="009728BE">
            <w:pPr>
              <w:ind w:hanging="1"/>
              <w:rPr>
                <w:rFonts w:ascii="仿宋_GB2312" w:eastAsia="仿宋_GB2312" w:hAnsi="仿宋_GB2312" w:cs="仿宋_GB2312"/>
                <w:b/>
                <w:color w:val="000000"/>
                <w:szCs w:val="21"/>
              </w:rPr>
            </w:pPr>
            <w:r>
              <w:rPr>
                <w:rFonts w:ascii="仿宋_GB2312" w:eastAsia="仿宋_GB2312" w:hAnsi="仿宋_GB2312" w:cs="仿宋_GB2312" w:hint="eastAsia"/>
                <w:b/>
                <w:color w:val="000000"/>
                <w:sz w:val="18"/>
                <w:szCs w:val="18"/>
              </w:rPr>
              <w:t>重要提示：实质性要求及重要指标用★标注（“★”必须标注在序号前），★标注项不得负偏离，如果负偏离，则投标文件无效。</w:t>
            </w:r>
          </w:p>
        </w:tc>
        <w:tc>
          <w:tcPr>
            <w:tcW w:w="701" w:type="pct"/>
            <w:tcBorders>
              <w:top w:val="single" w:sz="4" w:space="0" w:color="auto"/>
              <w:left w:val="single" w:sz="4" w:space="0" w:color="auto"/>
              <w:bottom w:val="single" w:sz="4" w:space="0" w:color="auto"/>
              <w:right w:val="single" w:sz="4" w:space="0" w:color="auto"/>
            </w:tcBorders>
            <w:vAlign w:val="center"/>
          </w:tcPr>
          <w:p w:rsidR="00487167" w:rsidRDefault="00487167" w:rsidP="009728BE">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投标文件</w:t>
            </w:r>
          </w:p>
          <w:p w:rsidR="00487167" w:rsidRDefault="00487167" w:rsidP="009728BE">
            <w:pPr>
              <w:tabs>
                <w:tab w:val="left" w:pos="0"/>
              </w:tabs>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响应内容</w:t>
            </w:r>
          </w:p>
        </w:tc>
        <w:tc>
          <w:tcPr>
            <w:tcW w:w="649" w:type="pct"/>
            <w:tcBorders>
              <w:top w:val="single" w:sz="4" w:space="0" w:color="auto"/>
              <w:left w:val="single" w:sz="4" w:space="0" w:color="auto"/>
              <w:bottom w:val="single" w:sz="4" w:space="0" w:color="auto"/>
              <w:right w:val="single" w:sz="4" w:space="0" w:color="auto"/>
            </w:tcBorders>
            <w:vAlign w:val="center"/>
          </w:tcPr>
          <w:p w:rsidR="00487167" w:rsidRDefault="00487167" w:rsidP="009728BE">
            <w:pPr>
              <w:tabs>
                <w:tab w:val="left" w:pos="0"/>
              </w:tabs>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偏离程度</w:t>
            </w:r>
          </w:p>
        </w:tc>
        <w:tc>
          <w:tcPr>
            <w:tcW w:w="501" w:type="pct"/>
            <w:tcBorders>
              <w:top w:val="single" w:sz="4" w:space="0" w:color="auto"/>
              <w:left w:val="single" w:sz="4" w:space="0" w:color="auto"/>
              <w:bottom w:val="single" w:sz="4" w:space="0" w:color="auto"/>
              <w:right w:val="single" w:sz="4" w:space="0" w:color="auto"/>
            </w:tcBorders>
            <w:vAlign w:val="center"/>
          </w:tcPr>
          <w:p w:rsidR="00487167" w:rsidRDefault="00487167" w:rsidP="009728BE">
            <w:pPr>
              <w:tabs>
                <w:tab w:val="left" w:pos="0"/>
              </w:tabs>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偏离说明</w:t>
            </w:r>
          </w:p>
        </w:tc>
        <w:tc>
          <w:tcPr>
            <w:tcW w:w="511" w:type="pct"/>
            <w:tcBorders>
              <w:top w:val="single" w:sz="4" w:space="0" w:color="auto"/>
              <w:left w:val="single" w:sz="4" w:space="0" w:color="auto"/>
              <w:bottom w:val="single" w:sz="4" w:space="0" w:color="auto"/>
              <w:right w:val="single" w:sz="4" w:space="0" w:color="auto"/>
            </w:tcBorders>
            <w:vAlign w:val="center"/>
          </w:tcPr>
          <w:p w:rsidR="00487167" w:rsidRDefault="00487167" w:rsidP="009728BE">
            <w:pPr>
              <w:tabs>
                <w:tab w:val="left" w:pos="0"/>
              </w:tabs>
              <w:spacing w:line="24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证明材料</w:t>
            </w:r>
          </w:p>
        </w:tc>
      </w:tr>
      <w:tr w:rsidR="00487167" w:rsidTr="009728BE">
        <w:trPr>
          <w:trHeight w:val="754"/>
        </w:trPr>
        <w:tc>
          <w:tcPr>
            <w:tcW w:w="2638" w:type="pct"/>
            <w:tcBorders>
              <w:top w:val="single" w:sz="4" w:space="0" w:color="auto"/>
              <w:left w:val="single" w:sz="4" w:space="0" w:color="auto"/>
              <w:bottom w:val="single" w:sz="4" w:space="0" w:color="auto"/>
              <w:right w:val="single" w:sz="4" w:space="0" w:color="auto"/>
            </w:tcBorders>
          </w:tcPr>
          <w:p w:rsidR="002C72B7" w:rsidRPr="002C72B7" w:rsidRDefault="002C72B7" w:rsidP="002C72B7">
            <w:pPr>
              <w:adjustRightInd w:val="0"/>
              <w:snapToGrid w:val="0"/>
              <w:rPr>
                <w:rFonts w:ascii="宋体" w:hAnsi="宋体" w:cs="宋体"/>
                <w:szCs w:val="21"/>
              </w:rPr>
            </w:pPr>
            <w:r w:rsidRPr="002C72B7">
              <w:rPr>
                <w:rFonts w:ascii="宋体" w:hAnsi="宋体" w:cs="宋体" w:hint="eastAsia"/>
                <w:szCs w:val="21"/>
              </w:rPr>
              <w:t>1.</w:t>
            </w:r>
            <w:r w:rsidRPr="002C72B7">
              <w:rPr>
                <w:rFonts w:ascii="宋体" w:hAnsi="宋体" w:cs="宋体" w:hint="eastAsia"/>
                <w:szCs w:val="21"/>
              </w:rPr>
              <w:tab/>
            </w:r>
            <w:r w:rsidRPr="002C72B7">
              <w:rPr>
                <w:rFonts w:ascii="宋体" w:hAnsi="宋体" w:cs="宋体" w:hint="eastAsia"/>
                <w:szCs w:val="21"/>
              </w:rPr>
              <w:t>标准</w:t>
            </w:r>
            <w:r w:rsidRPr="002C72B7">
              <w:rPr>
                <w:rFonts w:ascii="宋体" w:hAnsi="宋体" w:cs="宋体" w:hint="eastAsia"/>
                <w:szCs w:val="21"/>
              </w:rPr>
              <w:t>12</w:t>
            </w:r>
            <w:r w:rsidRPr="002C72B7">
              <w:rPr>
                <w:rFonts w:ascii="宋体" w:hAnsi="宋体" w:cs="宋体" w:hint="eastAsia"/>
                <w:szCs w:val="21"/>
              </w:rPr>
              <w:t>导联同步采集</w:t>
            </w:r>
            <w:r>
              <w:rPr>
                <w:rFonts w:ascii="宋体" w:hAnsi="宋体" w:cs="宋体" w:hint="eastAsia"/>
                <w:szCs w:val="21"/>
              </w:rPr>
              <w:t>。</w:t>
            </w:r>
          </w:p>
          <w:p w:rsidR="002C72B7" w:rsidRPr="002C72B7" w:rsidRDefault="002C72B7" w:rsidP="002C72B7">
            <w:pPr>
              <w:adjustRightInd w:val="0"/>
              <w:snapToGrid w:val="0"/>
              <w:rPr>
                <w:rFonts w:ascii="宋体" w:hAnsi="宋体" w:cs="宋体"/>
                <w:szCs w:val="21"/>
              </w:rPr>
            </w:pPr>
            <w:r w:rsidRPr="002C72B7">
              <w:rPr>
                <w:rFonts w:ascii="宋体" w:hAnsi="宋体" w:cs="宋体" w:hint="eastAsia"/>
                <w:szCs w:val="21"/>
              </w:rPr>
              <w:t>2.</w:t>
            </w:r>
            <w:r w:rsidRPr="002C72B7">
              <w:rPr>
                <w:rFonts w:ascii="宋体" w:hAnsi="宋体" w:cs="宋体" w:hint="eastAsia"/>
                <w:szCs w:val="21"/>
              </w:rPr>
              <w:tab/>
            </w:r>
            <w:r w:rsidRPr="002C72B7">
              <w:rPr>
                <w:rFonts w:ascii="宋体" w:hAnsi="宋体" w:cs="宋体" w:hint="eastAsia"/>
                <w:szCs w:val="21"/>
              </w:rPr>
              <w:t>输入保护：</w:t>
            </w:r>
            <w:proofErr w:type="gramStart"/>
            <w:r w:rsidRPr="002C72B7">
              <w:rPr>
                <w:rFonts w:ascii="宋体" w:hAnsi="宋体" w:cs="宋体" w:hint="eastAsia"/>
                <w:szCs w:val="21"/>
              </w:rPr>
              <w:t>浮地输入</w:t>
            </w:r>
            <w:proofErr w:type="gramEnd"/>
            <w:r w:rsidRPr="002C72B7">
              <w:rPr>
                <w:rFonts w:ascii="宋体" w:hAnsi="宋体" w:cs="宋体" w:hint="eastAsia"/>
                <w:szCs w:val="21"/>
              </w:rPr>
              <w:t>，抗除颤保护电路</w:t>
            </w:r>
            <w:r>
              <w:rPr>
                <w:rFonts w:ascii="宋体" w:hAnsi="宋体" w:cs="宋体" w:hint="eastAsia"/>
                <w:szCs w:val="21"/>
              </w:rPr>
              <w:t>。</w:t>
            </w:r>
          </w:p>
          <w:p w:rsidR="002C72B7" w:rsidRPr="002C72B7" w:rsidRDefault="002C72B7" w:rsidP="002C72B7">
            <w:pPr>
              <w:adjustRightInd w:val="0"/>
              <w:snapToGrid w:val="0"/>
              <w:rPr>
                <w:rFonts w:ascii="宋体" w:hAnsi="宋体" w:cs="宋体"/>
                <w:szCs w:val="21"/>
              </w:rPr>
            </w:pPr>
            <w:r w:rsidRPr="002C72B7">
              <w:rPr>
                <w:rFonts w:ascii="宋体" w:hAnsi="宋体" w:cs="宋体" w:hint="eastAsia"/>
                <w:szCs w:val="21"/>
              </w:rPr>
              <w:t>3.</w:t>
            </w:r>
            <w:r w:rsidRPr="002C72B7">
              <w:rPr>
                <w:rFonts w:ascii="宋体" w:hAnsi="宋体" w:cs="宋体" w:hint="eastAsia"/>
                <w:szCs w:val="21"/>
              </w:rPr>
              <w:tab/>
            </w:r>
            <w:r w:rsidRPr="002C72B7">
              <w:rPr>
                <w:rFonts w:ascii="宋体" w:hAnsi="宋体" w:cs="宋体" w:hint="eastAsia"/>
                <w:szCs w:val="21"/>
              </w:rPr>
              <w:t>滤波器：交流，漂移和肌电滤波器</w:t>
            </w:r>
            <w:r>
              <w:rPr>
                <w:rFonts w:ascii="宋体" w:hAnsi="宋体" w:cs="宋体" w:hint="eastAsia"/>
                <w:szCs w:val="21"/>
              </w:rPr>
              <w:t>。</w:t>
            </w:r>
          </w:p>
          <w:p w:rsidR="002C72B7" w:rsidRPr="002C72B7" w:rsidRDefault="002C72B7" w:rsidP="002C72B7">
            <w:pPr>
              <w:adjustRightInd w:val="0"/>
              <w:snapToGrid w:val="0"/>
              <w:rPr>
                <w:rFonts w:ascii="宋体" w:hAnsi="宋体" w:cs="宋体"/>
                <w:szCs w:val="21"/>
              </w:rPr>
            </w:pPr>
            <w:r w:rsidRPr="002C72B7">
              <w:rPr>
                <w:rFonts w:ascii="宋体" w:hAnsi="宋体" w:cs="宋体" w:hint="eastAsia"/>
                <w:szCs w:val="21"/>
              </w:rPr>
              <w:t>4.</w:t>
            </w:r>
            <w:r w:rsidRPr="002C72B7">
              <w:rPr>
                <w:rFonts w:ascii="宋体" w:hAnsi="宋体" w:cs="宋体" w:hint="eastAsia"/>
                <w:szCs w:val="21"/>
              </w:rPr>
              <w:tab/>
            </w:r>
            <w:r w:rsidRPr="002C72B7">
              <w:rPr>
                <w:rFonts w:ascii="宋体" w:hAnsi="宋体" w:cs="宋体" w:hint="eastAsia"/>
                <w:szCs w:val="21"/>
              </w:rPr>
              <w:t>灵敏度：自动增益，</w:t>
            </w:r>
            <w:r w:rsidRPr="002C72B7">
              <w:rPr>
                <w:rFonts w:ascii="宋体" w:hAnsi="宋体" w:cs="宋体" w:hint="eastAsia"/>
                <w:szCs w:val="21"/>
              </w:rPr>
              <w:t>2.5 mm/mV</w:t>
            </w:r>
            <w:r w:rsidRPr="002C72B7">
              <w:rPr>
                <w:rFonts w:ascii="宋体" w:hAnsi="宋体" w:cs="宋体" w:hint="eastAsia"/>
                <w:szCs w:val="21"/>
              </w:rPr>
              <w:t>，</w:t>
            </w:r>
            <w:r w:rsidRPr="002C72B7">
              <w:rPr>
                <w:rFonts w:ascii="宋体" w:hAnsi="宋体" w:cs="宋体" w:hint="eastAsia"/>
                <w:szCs w:val="21"/>
              </w:rPr>
              <w:t>5 mm/mV</w:t>
            </w:r>
            <w:r w:rsidRPr="002C72B7">
              <w:rPr>
                <w:rFonts w:ascii="宋体" w:hAnsi="宋体" w:cs="宋体" w:hint="eastAsia"/>
                <w:szCs w:val="21"/>
              </w:rPr>
              <w:t>，</w:t>
            </w:r>
            <w:r w:rsidRPr="002C72B7">
              <w:rPr>
                <w:rFonts w:ascii="宋体" w:hAnsi="宋体" w:cs="宋体" w:hint="eastAsia"/>
                <w:szCs w:val="21"/>
              </w:rPr>
              <w:t>10 mm/mV</w:t>
            </w:r>
            <w:r w:rsidRPr="002C72B7">
              <w:rPr>
                <w:rFonts w:ascii="宋体" w:hAnsi="宋体" w:cs="宋体" w:hint="eastAsia"/>
                <w:szCs w:val="21"/>
              </w:rPr>
              <w:t>，</w:t>
            </w:r>
            <w:r w:rsidRPr="002C72B7">
              <w:rPr>
                <w:rFonts w:ascii="宋体" w:hAnsi="宋体" w:cs="宋体" w:hint="eastAsia"/>
                <w:szCs w:val="21"/>
              </w:rPr>
              <w:t>20 mm/mV</w:t>
            </w:r>
            <w:r w:rsidRPr="002C72B7">
              <w:rPr>
                <w:rFonts w:ascii="宋体" w:hAnsi="宋体" w:cs="宋体" w:hint="eastAsia"/>
                <w:szCs w:val="21"/>
              </w:rPr>
              <w:t>，</w:t>
            </w:r>
            <w:r w:rsidRPr="002C72B7">
              <w:rPr>
                <w:rFonts w:ascii="宋体" w:hAnsi="宋体" w:cs="宋体" w:hint="eastAsia"/>
                <w:szCs w:val="21"/>
              </w:rPr>
              <w:t>10/5 mm/mV</w:t>
            </w:r>
            <w:r w:rsidRPr="002C72B7">
              <w:rPr>
                <w:rFonts w:ascii="宋体" w:hAnsi="宋体" w:cs="宋体" w:hint="eastAsia"/>
                <w:szCs w:val="21"/>
              </w:rPr>
              <w:t>，</w:t>
            </w:r>
            <w:r w:rsidRPr="002C72B7">
              <w:rPr>
                <w:rFonts w:ascii="宋体" w:hAnsi="宋体" w:cs="宋体" w:hint="eastAsia"/>
                <w:szCs w:val="21"/>
              </w:rPr>
              <w:t xml:space="preserve">20/10 mm/mV </w:t>
            </w:r>
            <w:r>
              <w:rPr>
                <w:rFonts w:ascii="宋体" w:hAnsi="宋体" w:cs="宋体" w:hint="eastAsia"/>
                <w:szCs w:val="21"/>
              </w:rPr>
              <w:t>。</w:t>
            </w:r>
          </w:p>
          <w:p w:rsidR="002C72B7" w:rsidRPr="002C72B7" w:rsidRDefault="002C72B7" w:rsidP="002C72B7">
            <w:pPr>
              <w:adjustRightInd w:val="0"/>
              <w:snapToGrid w:val="0"/>
              <w:rPr>
                <w:rFonts w:ascii="宋体" w:hAnsi="宋体" w:cs="宋体"/>
                <w:szCs w:val="21"/>
              </w:rPr>
            </w:pPr>
            <w:r w:rsidRPr="002C72B7">
              <w:rPr>
                <w:rFonts w:ascii="宋体" w:hAnsi="宋体" w:cs="宋体" w:hint="eastAsia"/>
                <w:szCs w:val="21"/>
              </w:rPr>
              <w:t>5.</w:t>
            </w:r>
            <w:r w:rsidRPr="002C72B7">
              <w:rPr>
                <w:rFonts w:ascii="宋体" w:hAnsi="宋体" w:cs="宋体" w:hint="eastAsia"/>
                <w:szCs w:val="21"/>
              </w:rPr>
              <w:tab/>
            </w:r>
            <w:r w:rsidRPr="002C72B7">
              <w:rPr>
                <w:rFonts w:ascii="宋体" w:hAnsi="宋体" w:cs="宋体" w:hint="eastAsia"/>
                <w:szCs w:val="21"/>
              </w:rPr>
              <w:t>耐极化电压：±</w:t>
            </w:r>
            <w:r w:rsidRPr="002C72B7">
              <w:rPr>
                <w:rFonts w:ascii="宋体" w:hAnsi="宋体" w:cs="宋体" w:hint="eastAsia"/>
                <w:szCs w:val="21"/>
              </w:rPr>
              <w:t>500 mv</w:t>
            </w:r>
            <w:r>
              <w:rPr>
                <w:rFonts w:ascii="宋体" w:hAnsi="宋体" w:cs="宋体" w:hint="eastAsia"/>
                <w:szCs w:val="21"/>
              </w:rPr>
              <w:t>。</w:t>
            </w:r>
          </w:p>
          <w:p w:rsidR="002C72B7" w:rsidRPr="002C72B7" w:rsidRDefault="002C72B7" w:rsidP="002C72B7">
            <w:pPr>
              <w:adjustRightInd w:val="0"/>
              <w:snapToGrid w:val="0"/>
              <w:rPr>
                <w:rFonts w:ascii="宋体" w:hAnsi="宋体" w:cs="宋体"/>
                <w:szCs w:val="21"/>
              </w:rPr>
            </w:pPr>
            <w:r w:rsidRPr="002C72B7">
              <w:rPr>
                <w:rFonts w:ascii="宋体" w:hAnsi="宋体" w:cs="宋体" w:hint="eastAsia"/>
                <w:szCs w:val="21"/>
              </w:rPr>
              <w:t>6.</w:t>
            </w:r>
            <w:r w:rsidRPr="002C72B7">
              <w:rPr>
                <w:rFonts w:ascii="宋体" w:hAnsi="宋体" w:cs="宋体" w:hint="eastAsia"/>
                <w:szCs w:val="21"/>
              </w:rPr>
              <w:tab/>
            </w:r>
            <w:r w:rsidRPr="002C72B7">
              <w:rPr>
                <w:rFonts w:ascii="宋体" w:hAnsi="宋体" w:cs="宋体" w:hint="eastAsia"/>
                <w:szCs w:val="21"/>
              </w:rPr>
              <w:t>定标电压：</w:t>
            </w:r>
            <w:r w:rsidRPr="002C72B7">
              <w:rPr>
                <w:rFonts w:ascii="宋体" w:hAnsi="宋体" w:cs="宋体" w:hint="eastAsia"/>
                <w:szCs w:val="21"/>
              </w:rPr>
              <w:t>1mV</w:t>
            </w:r>
            <w:r w:rsidRPr="002C72B7">
              <w:rPr>
                <w:rFonts w:ascii="宋体" w:hAnsi="宋体" w:cs="宋体" w:hint="eastAsia"/>
                <w:szCs w:val="21"/>
              </w:rPr>
              <w:t>±</w:t>
            </w:r>
            <w:r w:rsidRPr="002C72B7">
              <w:rPr>
                <w:rFonts w:ascii="宋体" w:hAnsi="宋体" w:cs="宋体" w:hint="eastAsia"/>
                <w:szCs w:val="21"/>
              </w:rPr>
              <w:t>5%</w:t>
            </w:r>
            <w:r>
              <w:rPr>
                <w:rFonts w:ascii="宋体" w:hAnsi="宋体" w:cs="宋体" w:hint="eastAsia"/>
                <w:szCs w:val="21"/>
              </w:rPr>
              <w:t>。</w:t>
            </w:r>
          </w:p>
          <w:p w:rsidR="002C72B7" w:rsidRPr="002C72B7" w:rsidRDefault="002C72B7" w:rsidP="002C72B7">
            <w:pPr>
              <w:adjustRightInd w:val="0"/>
              <w:snapToGrid w:val="0"/>
              <w:rPr>
                <w:rFonts w:ascii="宋体" w:hAnsi="宋体" w:cs="宋体"/>
                <w:szCs w:val="21"/>
              </w:rPr>
            </w:pPr>
            <w:r w:rsidRPr="002C72B7">
              <w:rPr>
                <w:rFonts w:ascii="宋体" w:hAnsi="宋体" w:cs="宋体" w:hint="eastAsia"/>
                <w:szCs w:val="21"/>
              </w:rPr>
              <w:t>7.</w:t>
            </w:r>
            <w:r w:rsidRPr="002C72B7">
              <w:rPr>
                <w:rFonts w:ascii="宋体" w:hAnsi="宋体" w:cs="宋体" w:hint="eastAsia"/>
                <w:szCs w:val="21"/>
              </w:rPr>
              <w:tab/>
            </w:r>
            <w:r w:rsidRPr="002C72B7">
              <w:rPr>
                <w:rFonts w:ascii="宋体" w:hAnsi="宋体" w:cs="宋体" w:hint="eastAsia"/>
                <w:szCs w:val="21"/>
              </w:rPr>
              <w:t>共模抑制比：≥</w:t>
            </w:r>
            <w:r w:rsidRPr="002C72B7">
              <w:rPr>
                <w:rFonts w:ascii="宋体" w:hAnsi="宋体" w:cs="宋体" w:hint="eastAsia"/>
                <w:szCs w:val="21"/>
              </w:rPr>
              <w:t>89dB</w:t>
            </w:r>
            <w:r>
              <w:rPr>
                <w:rFonts w:ascii="宋体" w:hAnsi="宋体" w:cs="宋体" w:hint="eastAsia"/>
                <w:szCs w:val="21"/>
              </w:rPr>
              <w:t>。</w:t>
            </w:r>
          </w:p>
          <w:p w:rsidR="002C72B7" w:rsidRPr="002C72B7" w:rsidRDefault="002C72B7" w:rsidP="002C72B7">
            <w:pPr>
              <w:adjustRightInd w:val="0"/>
              <w:snapToGrid w:val="0"/>
              <w:rPr>
                <w:rFonts w:ascii="宋体" w:hAnsi="宋体" w:cs="宋体"/>
                <w:szCs w:val="21"/>
              </w:rPr>
            </w:pPr>
            <w:r w:rsidRPr="002C72B7">
              <w:rPr>
                <w:rFonts w:ascii="宋体" w:hAnsi="宋体" w:cs="宋体" w:hint="eastAsia"/>
                <w:szCs w:val="21"/>
              </w:rPr>
              <w:t>8.</w:t>
            </w:r>
            <w:r w:rsidRPr="002C72B7">
              <w:rPr>
                <w:rFonts w:ascii="宋体" w:hAnsi="宋体" w:cs="宋体" w:hint="eastAsia"/>
                <w:szCs w:val="21"/>
              </w:rPr>
              <w:tab/>
            </w:r>
            <w:r w:rsidRPr="002C72B7">
              <w:rPr>
                <w:rFonts w:ascii="宋体" w:hAnsi="宋体" w:cs="宋体" w:hint="eastAsia"/>
                <w:szCs w:val="21"/>
              </w:rPr>
              <w:t>频率响应</w:t>
            </w:r>
            <w:r w:rsidRPr="002C72B7">
              <w:rPr>
                <w:rFonts w:ascii="宋体" w:hAnsi="宋体" w:cs="宋体" w:hint="eastAsia"/>
                <w:szCs w:val="21"/>
              </w:rPr>
              <w:t>:0.05Hz~250Hz</w:t>
            </w:r>
            <w:r>
              <w:rPr>
                <w:rFonts w:ascii="宋体" w:hAnsi="宋体" w:cs="宋体" w:hint="eastAsia"/>
                <w:szCs w:val="21"/>
              </w:rPr>
              <w:t>。</w:t>
            </w:r>
          </w:p>
          <w:p w:rsidR="002C72B7" w:rsidRPr="002C72B7" w:rsidRDefault="002C72B7" w:rsidP="002C72B7">
            <w:pPr>
              <w:adjustRightInd w:val="0"/>
              <w:snapToGrid w:val="0"/>
              <w:rPr>
                <w:rFonts w:ascii="宋体" w:hAnsi="宋体" w:cs="宋体"/>
                <w:szCs w:val="21"/>
              </w:rPr>
            </w:pPr>
            <w:r w:rsidRPr="002C72B7">
              <w:rPr>
                <w:rFonts w:ascii="宋体" w:hAnsi="宋体" w:cs="宋体" w:hint="eastAsia"/>
                <w:szCs w:val="21"/>
              </w:rPr>
              <w:t>9.</w:t>
            </w:r>
            <w:r w:rsidRPr="002C72B7">
              <w:rPr>
                <w:rFonts w:ascii="宋体" w:hAnsi="宋体" w:cs="宋体" w:hint="eastAsia"/>
                <w:szCs w:val="21"/>
              </w:rPr>
              <w:tab/>
            </w:r>
            <w:r w:rsidRPr="002C72B7">
              <w:rPr>
                <w:rFonts w:ascii="宋体" w:hAnsi="宋体" w:cs="宋体" w:hint="eastAsia"/>
                <w:szCs w:val="21"/>
              </w:rPr>
              <w:t>高亮度</w:t>
            </w:r>
            <w:r w:rsidRPr="002C72B7">
              <w:rPr>
                <w:rFonts w:ascii="宋体" w:hAnsi="宋体" w:cs="宋体" w:hint="eastAsia"/>
                <w:szCs w:val="21"/>
              </w:rPr>
              <w:t>7</w:t>
            </w:r>
            <w:r w:rsidRPr="002C72B7">
              <w:rPr>
                <w:rFonts w:ascii="宋体" w:hAnsi="宋体" w:cs="宋体" w:hint="eastAsia"/>
                <w:szCs w:val="21"/>
              </w:rPr>
              <w:t>英寸彩屏，可</w:t>
            </w:r>
            <w:r w:rsidRPr="002C72B7">
              <w:rPr>
                <w:rFonts w:ascii="宋体" w:hAnsi="宋体" w:cs="宋体" w:hint="eastAsia"/>
                <w:szCs w:val="21"/>
              </w:rPr>
              <w:t>0-80</w:t>
            </w:r>
            <w:r w:rsidRPr="002C72B7">
              <w:rPr>
                <w:rFonts w:ascii="宋体" w:hAnsi="宋体" w:cs="宋体" w:hint="eastAsia"/>
                <w:szCs w:val="21"/>
              </w:rPr>
              <w:t>度翻转</w:t>
            </w:r>
            <w:r>
              <w:rPr>
                <w:rFonts w:ascii="宋体" w:hAnsi="宋体" w:cs="宋体" w:hint="eastAsia"/>
                <w:szCs w:val="21"/>
              </w:rPr>
              <w:t>。</w:t>
            </w:r>
          </w:p>
          <w:p w:rsidR="002C72B7" w:rsidRPr="002C72B7" w:rsidRDefault="002C72B7" w:rsidP="002C72B7">
            <w:pPr>
              <w:adjustRightInd w:val="0"/>
              <w:snapToGrid w:val="0"/>
              <w:rPr>
                <w:rFonts w:ascii="宋体" w:hAnsi="宋体" w:cs="宋体"/>
                <w:szCs w:val="21"/>
              </w:rPr>
            </w:pPr>
            <w:r w:rsidRPr="002C72B7">
              <w:rPr>
                <w:rFonts w:ascii="宋体" w:hAnsi="宋体" w:cs="宋体" w:hint="eastAsia"/>
                <w:szCs w:val="21"/>
              </w:rPr>
              <w:t>10.</w:t>
            </w:r>
            <w:r w:rsidRPr="002C72B7">
              <w:rPr>
                <w:rFonts w:ascii="宋体" w:hAnsi="宋体" w:cs="宋体" w:hint="eastAsia"/>
                <w:szCs w:val="21"/>
              </w:rPr>
              <w:tab/>
            </w:r>
            <w:r w:rsidRPr="002C72B7">
              <w:rPr>
                <w:rFonts w:ascii="宋体" w:hAnsi="宋体" w:cs="宋体" w:hint="eastAsia"/>
                <w:szCs w:val="21"/>
              </w:rPr>
              <w:t>中文操作菜单，心电波形显示，心率，导联名称，走纸速度，增益，滤波器状态，日期，患者信息，测量信息，工作模式显示等</w:t>
            </w:r>
            <w:r>
              <w:rPr>
                <w:rFonts w:ascii="宋体" w:hAnsi="宋体" w:cs="宋体" w:hint="eastAsia"/>
                <w:szCs w:val="21"/>
              </w:rPr>
              <w:t>。</w:t>
            </w:r>
          </w:p>
          <w:p w:rsidR="002C72B7" w:rsidRPr="002C72B7" w:rsidRDefault="002C72B7" w:rsidP="002C72B7">
            <w:pPr>
              <w:adjustRightInd w:val="0"/>
              <w:snapToGrid w:val="0"/>
              <w:rPr>
                <w:rFonts w:ascii="宋体" w:hAnsi="宋体" w:cs="宋体"/>
                <w:szCs w:val="21"/>
              </w:rPr>
            </w:pPr>
            <w:r w:rsidRPr="002C72B7">
              <w:rPr>
                <w:rFonts w:ascii="宋体" w:hAnsi="宋体" w:cs="宋体" w:hint="eastAsia"/>
                <w:szCs w:val="21"/>
              </w:rPr>
              <w:t>11.</w:t>
            </w:r>
            <w:r w:rsidRPr="002C72B7">
              <w:rPr>
                <w:rFonts w:ascii="宋体" w:hAnsi="宋体" w:cs="宋体" w:hint="eastAsia"/>
                <w:szCs w:val="21"/>
              </w:rPr>
              <w:tab/>
            </w:r>
            <w:r w:rsidRPr="002C72B7">
              <w:rPr>
                <w:rFonts w:ascii="宋体" w:hAnsi="宋体" w:cs="宋体" w:hint="eastAsia"/>
                <w:szCs w:val="21"/>
              </w:rPr>
              <w:t>特有</w:t>
            </w:r>
            <w:r w:rsidRPr="002C72B7">
              <w:rPr>
                <w:rFonts w:ascii="宋体" w:hAnsi="宋体" w:cs="宋体" w:hint="eastAsia"/>
                <w:szCs w:val="21"/>
              </w:rPr>
              <w:t>CardiPro</w:t>
            </w:r>
            <w:r w:rsidRPr="002C72B7">
              <w:rPr>
                <w:rFonts w:ascii="宋体" w:hAnsi="宋体" w:cs="宋体" w:hint="eastAsia"/>
                <w:szCs w:val="21"/>
              </w:rPr>
              <w:t>成人</w:t>
            </w:r>
            <w:r w:rsidRPr="002C72B7">
              <w:rPr>
                <w:rFonts w:ascii="宋体" w:hAnsi="宋体" w:cs="宋体" w:hint="eastAsia"/>
                <w:szCs w:val="21"/>
              </w:rPr>
              <w:t>\</w:t>
            </w:r>
            <w:r w:rsidRPr="002C72B7">
              <w:rPr>
                <w:rFonts w:ascii="宋体" w:hAnsi="宋体" w:cs="宋体" w:hint="eastAsia"/>
                <w:szCs w:val="21"/>
              </w:rPr>
              <w:t>儿童专用特异性分析算法、明尼苏达码编码系统，分析更准确</w:t>
            </w:r>
            <w:r>
              <w:rPr>
                <w:rFonts w:ascii="宋体" w:hAnsi="宋体" w:cs="宋体" w:hint="eastAsia"/>
                <w:szCs w:val="21"/>
              </w:rPr>
              <w:t>。</w:t>
            </w:r>
          </w:p>
          <w:p w:rsidR="002C72B7" w:rsidRPr="002C72B7" w:rsidRDefault="002C72B7" w:rsidP="002C72B7">
            <w:pPr>
              <w:adjustRightInd w:val="0"/>
              <w:snapToGrid w:val="0"/>
              <w:rPr>
                <w:rFonts w:ascii="宋体" w:hAnsi="宋体" w:cs="宋体"/>
                <w:szCs w:val="21"/>
              </w:rPr>
            </w:pPr>
            <w:r w:rsidRPr="002C72B7">
              <w:rPr>
                <w:rFonts w:ascii="宋体" w:hAnsi="宋体" w:cs="宋体" w:hint="eastAsia"/>
                <w:szCs w:val="21"/>
              </w:rPr>
              <w:t>12.</w:t>
            </w:r>
            <w:r w:rsidRPr="002C72B7">
              <w:rPr>
                <w:rFonts w:ascii="宋体" w:hAnsi="宋体" w:cs="宋体" w:hint="eastAsia"/>
                <w:szCs w:val="21"/>
              </w:rPr>
              <w:tab/>
            </w:r>
            <w:r w:rsidRPr="002C72B7">
              <w:rPr>
                <w:rFonts w:ascii="宋体" w:hAnsi="宋体" w:cs="宋体" w:hint="eastAsia"/>
                <w:szCs w:val="21"/>
              </w:rPr>
              <w:t>具有手动</w:t>
            </w:r>
            <w:r w:rsidRPr="002C72B7">
              <w:rPr>
                <w:rFonts w:ascii="宋体" w:hAnsi="宋体" w:cs="宋体" w:hint="eastAsia"/>
                <w:szCs w:val="21"/>
              </w:rPr>
              <w:t>/</w:t>
            </w:r>
            <w:r w:rsidRPr="002C72B7">
              <w:rPr>
                <w:rFonts w:ascii="宋体" w:hAnsi="宋体" w:cs="宋体" w:hint="eastAsia"/>
                <w:szCs w:val="21"/>
              </w:rPr>
              <w:t>自动、周期、自动触发、省纸等记录模式</w:t>
            </w:r>
            <w:r>
              <w:rPr>
                <w:rFonts w:ascii="宋体" w:hAnsi="宋体" w:cs="宋体" w:hint="eastAsia"/>
                <w:szCs w:val="21"/>
              </w:rPr>
              <w:t>。</w:t>
            </w:r>
          </w:p>
          <w:p w:rsidR="002C72B7" w:rsidRPr="002C72B7" w:rsidRDefault="002C72B7" w:rsidP="002C72B7">
            <w:pPr>
              <w:adjustRightInd w:val="0"/>
              <w:snapToGrid w:val="0"/>
              <w:rPr>
                <w:rFonts w:ascii="宋体" w:hAnsi="宋体" w:cs="宋体"/>
                <w:szCs w:val="21"/>
              </w:rPr>
            </w:pPr>
            <w:r w:rsidRPr="002C72B7">
              <w:rPr>
                <w:rFonts w:ascii="宋体" w:hAnsi="宋体" w:cs="宋体" w:hint="eastAsia"/>
                <w:szCs w:val="21"/>
              </w:rPr>
              <w:t>13.</w:t>
            </w:r>
            <w:r w:rsidRPr="002C72B7">
              <w:rPr>
                <w:rFonts w:ascii="宋体" w:hAnsi="宋体" w:cs="宋体" w:hint="eastAsia"/>
                <w:szCs w:val="21"/>
              </w:rPr>
              <w:tab/>
            </w:r>
            <w:r w:rsidRPr="002C72B7">
              <w:rPr>
                <w:rFonts w:ascii="宋体" w:hAnsi="宋体" w:cs="宋体" w:hint="eastAsia"/>
                <w:szCs w:val="21"/>
              </w:rPr>
              <w:t>可冻结</w:t>
            </w:r>
            <w:r w:rsidRPr="002C72B7">
              <w:rPr>
                <w:rFonts w:ascii="宋体" w:hAnsi="宋体" w:cs="宋体" w:hint="eastAsia"/>
                <w:szCs w:val="21"/>
              </w:rPr>
              <w:t>300</w:t>
            </w:r>
            <w:r w:rsidRPr="002C72B7">
              <w:rPr>
                <w:rFonts w:ascii="宋体" w:hAnsi="宋体" w:cs="宋体" w:hint="eastAsia"/>
                <w:szCs w:val="21"/>
              </w:rPr>
              <w:t>秒心电波形，并可全息回放、打印</w:t>
            </w:r>
            <w:r>
              <w:rPr>
                <w:rFonts w:ascii="宋体" w:hAnsi="宋体" w:cs="宋体" w:hint="eastAsia"/>
                <w:szCs w:val="21"/>
              </w:rPr>
              <w:t>。</w:t>
            </w:r>
          </w:p>
          <w:p w:rsidR="002C72B7" w:rsidRPr="002C72B7" w:rsidRDefault="002C72B7" w:rsidP="002C72B7">
            <w:pPr>
              <w:adjustRightInd w:val="0"/>
              <w:snapToGrid w:val="0"/>
              <w:rPr>
                <w:rFonts w:ascii="宋体" w:hAnsi="宋体" w:cs="宋体"/>
                <w:szCs w:val="21"/>
              </w:rPr>
            </w:pPr>
            <w:r w:rsidRPr="002C72B7">
              <w:rPr>
                <w:rFonts w:ascii="宋体" w:hAnsi="宋体" w:cs="宋体" w:hint="eastAsia"/>
                <w:szCs w:val="21"/>
              </w:rPr>
              <w:t>14.</w:t>
            </w:r>
            <w:r w:rsidRPr="002C72B7">
              <w:rPr>
                <w:rFonts w:ascii="宋体" w:hAnsi="宋体" w:cs="宋体" w:hint="eastAsia"/>
                <w:szCs w:val="21"/>
              </w:rPr>
              <w:tab/>
            </w:r>
            <w:r w:rsidRPr="002C72B7">
              <w:rPr>
                <w:rFonts w:ascii="宋体" w:hAnsi="宋体" w:cs="宋体" w:hint="eastAsia"/>
                <w:szCs w:val="21"/>
              </w:rPr>
              <w:t>具有心律不齐检测模式，能自动检测心律不齐并额外记录节律波形</w:t>
            </w:r>
            <w:r>
              <w:rPr>
                <w:rFonts w:ascii="宋体" w:hAnsi="宋体" w:cs="宋体" w:hint="eastAsia"/>
                <w:szCs w:val="21"/>
              </w:rPr>
              <w:t>。</w:t>
            </w:r>
          </w:p>
          <w:p w:rsidR="002C72B7" w:rsidRPr="002C72B7" w:rsidRDefault="002C72B7" w:rsidP="002C72B7">
            <w:pPr>
              <w:adjustRightInd w:val="0"/>
              <w:snapToGrid w:val="0"/>
              <w:rPr>
                <w:rFonts w:ascii="宋体" w:hAnsi="宋体" w:cs="宋体"/>
                <w:szCs w:val="21"/>
              </w:rPr>
            </w:pPr>
            <w:r w:rsidRPr="002C72B7">
              <w:rPr>
                <w:rFonts w:ascii="宋体" w:hAnsi="宋体" w:cs="宋体" w:hint="eastAsia"/>
                <w:szCs w:val="21"/>
              </w:rPr>
              <w:t>15.</w:t>
            </w:r>
            <w:r w:rsidRPr="002C72B7">
              <w:rPr>
                <w:rFonts w:ascii="宋体" w:hAnsi="宋体" w:cs="宋体" w:hint="eastAsia"/>
                <w:szCs w:val="21"/>
              </w:rPr>
              <w:tab/>
            </w:r>
            <w:r w:rsidRPr="002C72B7">
              <w:rPr>
                <w:rFonts w:ascii="宋体" w:hAnsi="宋体" w:cs="宋体" w:hint="eastAsia"/>
                <w:szCs w:val="21"/>
              </w:rPr>
              <w:t>具有内置存储，并支持大容量</w:t>
            </w:r>
            <w:r w:rsidRPr="002C72B7">
              <w:rPr>
                <w:rFonts w:ascii="宋体" w:hAnsi="宋体" w:cs="宋体" w:hint="eastAsia"/>
                <w:szCs w:val="21"/>
              </w:rPr>
              <w:t>U</w:t>
            </w:r>
            <w:r w:rsidRPr="002C72B7">
              <w:rPr>
                <w:rFonts w:ascii="宋体" w:hAnsi="宋体" w:cs="宋体" w:hint="eastAsia"/>
                <w:szCs w:val="21"/>
              </w:rPr>
              <w:t>盘、</w:t>
            </w:r>
            <w:r w:rsidRPr="002C72B7">
              <w:rPr>
                <w:rFonts w:ascii="宋体" w:hAnsi="宋体" w:cs="宋体" w:hint="eastAsia"/>
                <w:szCs w:val="21"/>
              </w:rPr>
              <w:t>SD</w:t>
            </w:r>
            <w:r w:rsidRPr="002C72B7">
              <w:rPr>
                <w:rFonts w:ascii="宋体" w:hAnsi="宋体" w:cs="宋体" w:hint="eastAsia"/>
                <w:szCs w:val="21"/>
              </w:rPr>
              <w:t>卡</w:t>
            </w:r>
            <w:r>
              <w:rPr>
                <w:rFonts w:ascii="宋体" w:hAnsi="宋体" w:cs="宋体" w:hint="eastAsia"/>
                <w:szCs w:val="21"/>
              </w:rPr>
              <w:t>。</w:t>
            </w:r>
          </w:p>
          <w:p w:rsidR="002C72B7" w:rsidRPr="002C72B7" w:rsidRDefault="002C72B7" w:rsidP="002C72B7">
            <w:pPr>
              <w:adjustRightInd w:val="0"/>
              <w:snapToGrid w:val="0"/>
              <w:rPr>
                <w:rFonts w:ascii="宋体" w:hAnsi="宋体" w:cs="宋体"/>
                <w:szCs w:val="21"/>
              </w:rPr>
            </w:pPr>
            <w:r w:rsidRPr="002C72B7">
              <w:rPr>
                <w:rFonts w:ascii="宋体" w:hAnsi="宋体" w:cs="宋体" w:hint="eastAsia"/>
                <w:szCs w:val="21"/>
              </w:rPr>
              <w:t>16.</w:t>
            </w:r>
            <w:r w:rsidRPr="002C72B7">
              <w:rPr>
                <w:rFonts w:ascii="宋体" w:hAnsi="宋体" w:cs="宋体" w:hint="eastAsia"/>
                <w:szCs w:val="21"/>
              </w:rPr>
              <w:tab/>
            </w:r>
            <w:r w:rsidRPr="002C72B7">
              <w:rPr>
                <w:rFonts w:ascii="宋体" w:hAnsi="宋体" w:cs="宋体" w:hint="eastAsia"/>
                <w:szCs w:val="21"/>
              </w:rPr>
              <w:t>长时间</w:t>
            </w:r>
            <w:r w:rsidRPr="002C72B7">
              <w:rPr>
                <w:rFonts w:ascii="宋体" w:hAnsi="宋体" w:cs="宋体" w:hint="eastAsia"/>
                <w:szCs w:val="21"/>
              </w:rPr>
              <w:t>R-R</w:t>
            </w:r>
            <w:r w:rsidRPr="002C72B7">
              <w:rPr>
                <w:rFonts w:ascii="宋体" w:hAnsi="宋体" w:cs="宋体" w:hint="eastAsia"/>
                <w:szCs w:val="21"/>
              </w:rPr>
              <w:t>分析，可采集</w:t>
            </w:r>
            <w:r w:rsidRPr="002C72B7">
              <w:rPr>
                <w:rFonts w:ascii="宋体" w:hAnsi="宋体" w:cs="宋体" w:hint="eastAsia"/>
                <w:szCs w:val="21"/>
              </w:rPr>
              <w:t>300</w:t>
            </w:r>
            <w:r w:rsidRPr="002C72B7">
              <w:rPr>
                <w:rFonts w:ascii="宋体" w:hAnsi="宋体" w:cs="宋体" w:hint="eastAsia"/>
                <w:szCs w:val="21"/>
              </w:rPr>
              <w:t>秒不压缩心电波形，具有趋势图、直方图分析</w:t>
            </w:r>
            <w:r>
              <w:rPr>
                <w:rFonts w:ascii="宋体" w:hAnsi="宋体" w:cs="宋体" w:hint="eastAsia"/>
                <w:szCs w:val="21"/>
              </w:rPr>
              <w:t>。</w:t>
            </w:r>
          </w:p>
          <w:p w:rsidR="002C72B7" w:rsidRPr="002C72B7" w:rsidRDefault="002C72B7" w:rsidP="002C72B7">
            <w:pPr>
              <w:adjustRightInd w:val="0"/>
              <w:snapToGrid w:val="0"/>
              <w:rPr>
                <w:rFonts w:ascii="宋体" w:hAnsi="宋体" w:cs="宋体"/>
                <w:szCs w:val="21"/>
              </w:rPr>
            </w:pPr>
            <w:r w:rsidRPr="002C72B7">
              <w:rPr>
                <w:rFonts w:ascii="宋体" w:hAnsi="宋体" w:cs="宋体" w:hint="eastAsia"/>
                <w:szCs w:val="21"/>
              </w:rPr>
              <w:lastRenderedPageBreak/>
              <w:t>17.</w:t>
            </w:r>
            <w:r w:rsidRPr="002C72B7">
              <w:rPr>
                <w:rFonts w:ascii="宋体" w:hAnsi="宋体" w:cs="宋体" w:hint="eastAsia"/>
                <w:szCs w:val="21"/>
              </w:rPr>
              <w:tab/>
            </w:r>
            <w:r w:rsidRPr="002C72B7">
              <w:rPr>
                <w:rFonts w:ascii="宋体" w:hAnsi="宋体" w:cs="宋体" w:hint="eastAsia"/>
                <w:szCs w:val="21"/>
              </w:rPr>
              <w:t>具有简单分析报告、详细分析报告、代表心搏报告和手动报告等报告格式可选</w:t>
            </w:r>
            <w:r>
              <w:rPr>
                <w:rFonts w:ascii="宋体" w:hAnsi="宋体" w:cs="宋体" w:hint="eastAsia"/>
                <w:szCs w:val="21"/>
              </w:rPr>
              <w:t>。</w:t>
            </w:r>
          </w:p>
          <w:p w:rsidR="002C72B7" w:rsidRPr="002C72B7" w:rsidRDefault="002C72B7" w:rsidP="002C72B7">
            <w:pPr>
              <w:adjustRightInd w:val="0"/>
              <w:snapToGrid w:val="0"/>
              <w:rPr>
                <w:rFonts w:ascii="宋体" w:hAnsi="宋体" w:cs="宋体"/>
                <w:szCs w:val="21"/>
              </w:rPr>
            </w:pPr>
            <w:r w:rsidRPr="002C72B7">
              <w:rPr>
                <w:rFonts w:ascii="宋体" w:hAnsi="宋体" w:cs="宋体" w:hint="eastAsia"/>
                <w:szCs w:val="21"/>
              </w:rPr>
              <w:t>18.</w:t>
            </w:r>
            <w:r w:rsidRPr="002C72B7">
              <w:rPr>
                <w:rFonts w:ascii="宋体" w:hAnsi="宋体" w:cs="宋体" w:hint="eastAsia"/>
                <w:szCs w:val="21"/>
              </w:rPr>
              <w:tab/>
            </w:r>
            <w:r w:rsidRPr="002C72B7">
              <w:rPr>
                <w:rFonts w:ascii="宋体" w:hAnsi="宋体" w:cs="宋体" w:hint="eastAsia"/>
                <w:szCs w:val="21"/>
              </w:rPr>
              <w:t>支持</w:t>
            </w:r>
            <w:r w:rsidRPr="002C72B7">
              <w:rPr>
                <w:rFonts w:ascii="宋体" w:hAnsi="宋体" w:cs="宋体" w:hint="eastAsia"/>
                <w:szCs w:val="21"/>
              </w:rPr>
              <w:t>3*4</w:t>
            </w:r>
            <w:r w:rsidRPr="002C72B7">
              <w:rPr>
                <w:rFonts w:ascii="宋体" w:hAnsi="宋体" w:cs="宋体" w:hint="eastAsia"/>
                <w:szCs w:val="21"/>
              </w:rPr>
              <w:t>，</w:t>
            </w:r>
            <w:r w:rsidRPr="002C72B7">
              <w:rPr>
                <w:rFonts w:ascii="宋体" w:hAnsi="宋体" w:cs="宋体" w:hint="eastAsia"/>
                <w:szCs w:val="21"/>
              </w:rPr>
              <w:t>3*4+1R</w:t>
            </w:r>
            <w:r w:rsidRPr="002C72B7">
              <w:rPr>
                <w:rFonts w:ascii="宋体" w:hAnsi="宋体" w:cs="宋体" w:hint="eastAsia"/>
                <w:szCs w:val="21"/>
              </w:rPr>
              <w:t>，</w:t>
            </w:r>
            <w:r w:rsidRPr="002C72B7">
              <w:rPr>
                <w:rFonts w:ascii="宋体" w:hAnsi="宋体" w:cs="宋体" w:hint="eastAsia"/>
                <w:szCs w:val="21"/>
              </w:rPr>
              <w:t>3*4+3R</w:t>
            </w:r>
            <w:r w:rsidRPr="002C72B7">
              <w:rPr>
                <w:rFonts w:ascii="宋体" w:hAnsi="宋体" w:cs="宋体" w:hint="eastAsia"/>
                <w:szCs w:val="21"/>
              </w:rPr>
              <w:t>，</w:t>
            </w:r>
            <w:r w:rsidRPr="002C72B7">
              <w:rPr>
                <w:rFonts w:ascii="宋体" w:hAnsi="宋体" w:cs="宋体" w:hint="eastAsia"/>
                <w:szCs w:val="21"/>
              </w:rPr>
              <w:t>6*2</w:t>
            </w:r>
            <w:r w:rsidRPr="002C72B7">
              <w:rPr>
                <w:rFonts w:ascii="宋体" w:hAnsi="宋体" w:cs="宋体" w:hint="eastAsia"/>
                <w:szCs w:val="21"/>
              </w:rPr>
              <w:t>，</w:t>
            </w:r>
            <w:r w:rsidRPr="002C72B7">
              <w:rPr>
                <w:rFonts w:ascii="宋体" w:hAnsi="宋体" w:cs="宋体" w:hint="eastAsia"/>
                <w:szCs w:val="21"/>
              </w:rPr>
              <w:t>6*2+1R</w:t>
            </w:r>
            <w:r w:rsidRPr="002C72B7">
              <w:rPr>
                <w:rFonts w:ascii="宋体" w:hAnsi="宋体" w:cs="宋体" w:hint="eastAsia"/>
                <w:szCs w:val="21"/>
              </w:rPr>
              <w:t>，</w:t>
            </w:r>
            <w:r w:rsidRPr="002C72B7">
              <w:rPr>
                <w:rFonts w:ascii="宋体" w:hAnsi="宋体" w:cs="宋体" w:hint="eastAsia"/>
                <w:szCs w:val="21"/>
              </w:rPr>
              <w:t>6*2+3R</w:t>
            </w:r>
            <w:r w:rsidRPr="002C72B7">
              <w:rPr>
                <w:rFonts w:ascii="宋体" w:hAnsi="宋体" w:cs="宋体" w:hint="eastAsia"/>
                <w:szCs w:val="21"/>
              </w:rPr>
              <w:t>，</w:t>
            </w:r>
            <w:r w:rsidRPr="002C72B7">
              <w:rPr>
                <w:rFonts w:ascii="宋体" w:hAnsi="宋体" w:cs="宋体" w:hint="eastAsia"/>
                <w:szCs w:val="21"/>
              </w:rPr>
              <w:t>12*1</w:t>
            </w:r>
            <w:r w:rsidRPr="002C72B7">
              <w:rPr>
                <w:rFonts w:ascii="宋体" w:hAnsi="宋体" w:cs="宋体" w:hint="eastAsia"/>
                <w:szCs w:val="21"/>
              </w:rPr>
              <w:t>等记录格式</w:t>
            </w:r>
            <w:r>
              <w:rPr>
                <w:rFonts w:ascii="宋体" w:hAnsi="宋体" w:cs="宋体" w:hint="eastAsia"/>
                <w:szCs w:val="21"/>
              </w:rPr>
              <w:t>。</w:t>
            </w:r>
          </w:p>
          <w:p w:rsidR="002C72B7" w:rsidRPr="002C72B7" w:rsidRDefault="002C72B7" w:rsidP="002C72B7">
            <w:pPr>
              <w:adjustRightInd w:val="0"/>
              <w:snapToGrid w:val="0"/>
              <w:rPr>
                <w:rFonts w:ascii="宋体" w:hAnsi="宋体" w:cs="宋体"/>
                <w:szCs w:val="21"/>
              </w:rPr>
            </w:pPr>
            <w:r w:rsidRPr="002C72B7">
              <w:rPr>
                <w:rFonts w:ascii="宋体" w:hAnsi="宋体" w:cs="宋体" w:hint="eastAsia"/>
                <w:szCs w:val="21"/>
              </w:rPr>
              <w:t>19.</w:t>
            </w:r>
            <w:r w:rsidRPr="002C72B7">
              <w:rPr>
                <w:rFonts w:ascii="宋体" w:hAnsi="宋体" w:cs="宋体" w:hint="eastAsia"/>
                <w:szCs w:val="21"/>
              </w:rPr>
              <w:tab/>
            </w:r>
            <w:r w:rsidRPr="002C72B7">
              <w:rPr>
                <w:rFonts w:ascii="宋体" w:hAnsi="宋体" w:cs="宋体" w:hint="eastAsia"/>
                <w:szCs w:val="21"/>
              </w:rPr>
              <w:t>走纸速度：</w:t>
            </w:r>
            <w:r w:rsidRPr="002C72B7">
              <w:rPr>
                <w:rFonts w:ascii="宋体" w:hAnsi="宋体" w:cs="宋体" w:hint="eastAsia"/>
                <w:szCs w:val="21"/>
              </w:rPr>
              <w:t xml:space="preserve"> 5</w:t>
            </w:r>
            <w:r w:rsidRPr="002C72B7">
              <w:rPr>
                <w:rFonts w:ascii="宋体" w:hAnsi="宋体" w:cs="宋体" w:hint="eastAsia"/>
                <w:szCs w:val="21"/>
              </w:rPr>
              <w:t>、</w:t>
            </w:r>
            <w:r w:rsidRPr="002C72B7">
              <w:rPr>
                <w:rFonts w:ascii="宋体" w:hAnsi="宋体" w:cs="宋体" w:hint="eastAsia"/>
                <w:szCs w:val="21"/>
              </w:rPr>
              <w:t>6.25</w:t>
            </w:r>
            <w:r w:rsidRPr="002C72B7">
              <w:rPr>
                <w:rFonts w:ascii="宋体" w:hAnsi="宋体" w:cs="宋体" w:hint="eastAsia"/>
                <w:szCs w:val="21"/>
              </w:rPr>
              <w:t>、</w:t>
            </w:r>
            <w:r w:rsidRPr="002C72B7">
              <w:rPr>
                <w:rFonts w:ascii="宋体" w:hAnsi="宋体" w:cs="宋体" w:hint="eastAsia"/>
                <w:szCs w:val="21"/>
              </w:rPr>
              <w:t>10</w:t>
            </w:r>
            <w:r w:rsidRPr="002C72B7">
              <w:rPr>
                <w:rFonts w:ascii="宋体" w:hAnsi="宋体" w:cs="宋体" w:hint="eastAsia"/>
                <w:szCs w:val="21"/>
              </w:rPr>
              <w:t>、</w:t>
            </w:r>
            <w:r w:rsidRPr="002C72B7">
              <w:rPr>
                <w:rFonts w:ascii="宋体" w:hAnsi="宋体" w:cs="宋体" w:hint="eastAsia"/>
                <w:szCs w:val="21"/>
              </w:rPr>
              <w:t>12.5</w:t>
            </w:r>
            <w:r w:rsidRPr="002C72B7">
              <w:rPr>
                <w:rFonts w:ascii="宋体" w:hAnsi="宋体" w:cs="宋体" w:hint="eastAsia"/>
                <w:szCs w:val="21"/>
              </w:rPr>
              <w:t>、</w:t>
            </w:r>
            <w:r w:rsidRPr="002C72B7">
              <w:rPr>
                <w:rFonts w:ascii="宋体" w:hAnsi="宋体" w:cs="宋体" w:hint="eastAsia"/>
                <w:szCs w:val="21"/>
              </w:rPr>
              <w:t>25</w:t>
            </w:r>
            <w:r w:rsidRPr="002C72B7">
              <w:rPr>
                <w:rFonts w:ascii="宋体" w:hAnsi="宋体" w:cs="宋体" w:hint="eastAsia"/>
                <w:szCs w:val="21"/>
              </w:rPr>
              <w:t>、</w:t>
            </w:r>
            <w:r w:rsidRPr="002C72B7">
              <w:rPr>
                <w:rFonts w:ascii="宋体" w:hAnsi="宋体" w:cs="宋体" w:hint="eastAsia"/>
                <w:szCs w:val="21"/>
              </w:rPr>
              <w:t>50 mm/s</w:t>
            </w:r>
            <w:r>
              <w:rPr>
                <w:rFonts w:ascii="宋体" w:hAnsi="宋体" w:cs="宋体" w:hint="eastAsia"/>
                <w:szCs w:val="21"/>
              </w:rPr>
              <w:t>。</w:t>
            </w:r>
          </w:p>
          <w:p w:rsidR="002C72B7" w:rsidRPr="002C72B7" w:rsidRDefault="002C72B7" w:rsidP="002C72B7">
            <w:pPr>
              <w:adjustRightInd w:val="0"/>
              <w:snapToGrid w:val="0"/>
              <w:rPr>
                <w:rFonts w:ascii="宋体" w:hAnsi="宋体" w:cs="宋体"/>
                <w:szCs w:val="21"/>
              </w:rPr>
            </w:pPr>
            <w:r w:rsidRPr="002C72B7">
              <w:rPr>
                <w:rFonts w:ascii="宋体" w:hAnsi="宋体" w:cs="宋体" w:hint="eastAsia"/>
                <w:szCs w:val="21"/>
              </w:rPr>
              <w:t>20.</w:t>
            </w:r>
            <w:r w:rsidRPr="002C72B7">
              <w:rPr>
                <w:rFonts w:ascii="宋体" w:hAnsi="宋体" w:cs="宋体" w:hint="eastAsia"/>
                <w:szCs w:val="21"/>
              </w:rPr>
              <w:tab/>
            </w:r>
            <w:r w:rsidRPr="002C72B7">
              <w:rPr>
                <w:rFonts w:ascii="宋体" w:hAnsi="宋体" w:cs="宋体" w:hint="eastAsia"/>
                <w:szCs w:val="21"/>
              </w:rPr>
              <w:t>支持</w:t>
            </w:r>
            <w:r w:rsidRPr="002C72B7">
              <w:rPr>
                <w:rFonts w:ascii="宋体" w:hAnsi="宋体" w:cs="宋体" w:hint="eastAsia"/>
                <w:szCs w:val="21"/>
              </w:rPr>
              <w:t>HL7</w:t>
            </w:r>
            <w:r w:rsidRPr="002C72B7">
              <w:rPr>
                <w:rFonts w:ascii="宋体" w:hAnsi="宋体" w:cs="宋体" w:hint="eastAsia"/>
                <w:szCs w:val="21"/>
              </w:rPr>
              <w:t>接口协议，方便联网共享</w:t>
            </w:r>
            <w:r>
              <w:rPr>
                <w:rFonts w:ascii="宋体" w:hAnsi="宋体" w:cs="宋体" w:hint="eastAsia"/>
                <w:szCs w:val="21"/>
              </w:rPr>
              <w:t>。</w:t>
            </w:r>
          </w:p>
          <w:p w:rsidR="00487167" w:rsidRPr="002C72B7" w:rsidRDefault="002C72B7" w:rsidP="002C72B7">
            <w:pPr>
              <w:adjustRightInd w:val="0"/>
              <w:snapToGrid w:val="0"/>
              <w:rPr>
                <w:rFonts w:ascii="宋体" w:hAnsi="宋体" w:cs="宋体"/>
                <w:szCs w:val="21"/>
              </w:rPr>
            </w:pPr>
            <w:r w:rsidRPr="002C72B7">
              <w:rPr>
                <w:rFonts w:ascii="宋体" w:hAnsi="宋体" w:cs="宋体" w:hint="eastAsia"/>
                <w:szCs w:val="21"/>
              </w:rPr>
              <w:t>21.</w:t>
            </w:r>
            <w:r w:rsidRPr="002C72B7">
              <w:rPr>
                <w:rFonts w:ascii="宋体" w:hAnsi="宋体" w:cs="宋体" w:hint="eastAsia"/>
                <w:szCs w:val="21"/>
              </w:rPr>
              <w:tab/>
            </w:r>
            <w:r w:rsidRPr="002C72B7">
              <w:rPr>
                <w:rFonts w:ascii="宋体" w:hAnsi="宋体" w:cs="宋体" w:hint="eastAsia"/>
                <w:szCs w:val="21"/>
              </w:rPr>
              <w:t>通过</w:t>
            </w:r>
            <w:r w:rsidRPr="002C72B7">
              <w:rPr>
                <w:rFonts w:ascii="宋体" w:hAnsi="宋体" w:cs="宋体" w:hint="eastAsia"/>
                <w:szCs w:val="21"/>
              </w:rPr>
              <w:t>CE</w:t>
            </w:r>
            <w:r w:rsidRPr="002C72B7">
              <w:rPr>
                <w:rFonts w:ascii="宋体" w:hAnsi="宋体" w:cs="宋体" w:hint="eastAsia"/>
                <w:szCs w:val="21"/>
              </w:rPr>
              <w:t>认证，通过</w:t>
            </w:r>
            <w:r w:rsidRPr="002C72B7">
              <w:rPr>
                <w:rFonts w:ascii="宋体" w:hAnsi="宋体" w:cs="宋体" w:hint="eastAsia"/>
                <w:szCs w:val="21"/>
              </w:rPr>
              <w:t>FDA</w:t>
            </w:r>
            <w:r w:rsidRPr="002C72B7">
              <w:rPr>
                <w:rFonts w:ascii="宋体" w:hAnsi="宋体" w:cs="宋体" w:hint="eastAsia"/>
                <w:szCs w:val="21"/>
              </w:rPr>
              <w:t>（</w:t>
            </w:r>
            <w:r w:rsidRPr="002C72B7">
              <w:rPr>
                <w:rFonts w:ascii="宋体" w:hAnsi="宋体" w:cs="宋体" w:hint="eastAsia"/>
                <w:szCs w:val="21"/>
              </w:rPr>
              <w:t>510k</w:t>
            </w:r>
            <w:r w:rsidRPr="002C72B7">
              <w:rPr>
                <w:rFonts w:ascii="宋体" w:hAnsi="宋体" w:cs="宋体" w:hint="eastAsia"/>
                <w:szCs w:val="21"/>
              </w:rPr>
              <w:t>）审核</w:t>
            </w:r>
            <w:r w:rsidRPr="002C72B7">
              <w:rPr>
                <w:rFonts w:ascii="宋体" w:hAnsi="宋体" w:cs="宋体" w:hint="eastAsia"/>
                <w:szCs w:val="21"/>
              </w:rPr>
              <w:t>,</w:t>
            </w:r>
            <w:r w:rsidRPr="002C72B7">
              <w:rPr>
                <w:rFonts w:ascii="宋体" w:hAnsi="宋体" w:cs="宋体" w:hint="eastAsia"/>
                <w:szCs w:val="21"/>
              </w:rPr>
              <w:t>取得</w:t>
            </w:r>
            <w:r w:rsidRPr="002C72B7">
              <w:rPr>
                <w:rFonts w:ascii="宋体" w:hAnsi="宋体" w:cs="宋体" w:hint="eastAsia"/>
                <w:szCs w:val="21"/>
              </w:rPr>
              <w:t>CMD</w:t>
            </w:r>
            <w:r w:rsidRPr="002C72B7">
              <w:rPr>
                <w:rFonts w:ascii="宋体" w:hAnsi="宋体" w:cs="宋体" w:hint="eastAsia"/>
                <w:szCs w:val="21"/>
              </w:rPr>
              <w:t>医疗器械产品认证</w:t>
            </w:r>
            <w:r>
              <w:rPr>
                <w:rFonts w:ascii="宋体" w:hAnsi="宋体" w:cs="宋体" w:hint="eastAsia"/>
                <w:szCs w:val="21"/>
              </w:rPr>
              <w:t>。</w:t>
            </w:r>
          </w:p>
        </w:tc>
        <w:tc>
          <w:tcPr>
            <w:tcW w:w="701" w:type="pct"/>
            <w:tcBorders>
              <w:top w:val="single" w:sz="4" w:space="0" w:color="auto"/>
              <w:left w:val="single" w:sz="4" w:space="0" w:color="auto"/>
              <w:bottom w:val="single" w:sz="4" w:space="0" w:color="auto"/>
              <w:right w:val="single" w:sz="4" w:space="0" w:color="auto"/>
            </w:tcBorders>
            <w:vAlign w:val="center"/>
          </w:tcPr>
          <w:p w:rsidR="00487167" w:rsidRPr="005F0FC4" w:rsidRDefault="00487167" w:rsidP="009728BE">
            <w:pPr>
              <w:tabs>
                <w:tab w:val="left" w:pos="0"/>
              </w:tabs>
              <w:adjustRightInd w:val="0"/>
              <w:snapToGrid w:val="0"/>
              <w:jc w:val="center"/>
              <w:rPr>
                <w:rFonts w:ascii="仿宋_GB2312" w:eastAsia="仿宋_GB2312" w:hAnsi="仿宋_GB2312" w:cs="仿宋_GB2312"/>
                <w:color w:val="000000"/>
                <w:kern w:val="0"/>
                <w:szCs w:val="21"/>
              </w:rPr>
            </w:pPr>
          </w:p>
        </w:tc>
        <w:tc>
          <w:tcPr>
            <w:tcW w:w="649" w:type="pct"/>
            <w:tcBorders>
              <w:top w:val="single" w:sz="4" w:space="0" w:color="auto"/>
              <w:left w:val="single" w:sz="4" w:space="0" w:color="auto"/>
              <w:bottom w:val="single" w:sz="4" w:space="0" w:color="auto"/>
              <w:right w:val="single" w:sz="4" w:space="0" w:color="auto"/>
            </w:tcBorders>
            <w:vAlign w:val="center"/>
          </w:tcPr>
          <w:p w:rsidR="00487167" w:rsidRDefault="00487167" w:rsidP="009728BE">
            <w:pPr>
              <w:tabs>
                <w:tab w:val="left" w:pos="0"/>
              </w:tabs>
              <w:spacing w:line="240" w:lineRule="exact"/>
              <w:jc w:val="center"/>
              <w:rPr>
                <w:rFonts w:ascii="仿宋_GB2312" w:eastAsia="仿宋_GB2312" w:hAnsi="仿宋_GB2312" w:cs="仿宋_GB2312"/>
                <w:color w:val="000000"/>
                <w:kern w:val="0"/>
                <w:szCs w:val="21"/>
              </w:rPr>
            </w:pPr>
          </w:p>
        </w:tc>
        <w:tc>
          <w:tcPr>
            <w:tcW w:w="501" w:type="pct"/>
            <w:tcBorders>
              <w:top w:val="single" w:sz="4" w:space="0" w:color="auto"/>
              <w:left w:val="single" w:sz="4" w:space="0" w:color="auto"/>
              <w:bottom w:val="single" w:sz="4" w:space="0" w:color="auto"/>
              <w:right w:val="single" w:sz="4" w:space="0" w:color="auto"/>
            </w:tcBorders>
            <w:vAlign w:val="center"/>
          </w:tcPr>
          <w:p w:rsidR="00487167" w:rsidRDefault="00487167" w:rsidP="009728BE">
            <w:pPr>
              <w:tabs>
                <w:tab w:val="left" w:pos="0"/>
              </w:tabs>
              <w:spacing w:line="240" w:lineRule="exact"/>
              <w:jc w:val="center"/>
              <w:rPr>
                <w:rFonts w:ascii="仿宋_GB2312" w:eastAsia="仿宋_GB2312" w:hAnsi="仿宋_GB2312" w:cs="仿宋_GB2312"/>
                <w:color w:val="000000"/>
                <w:kern w:val="0"/>
                <w:szCs w:val="21"/>
              </w:rPr>
            </w:pPr>
          </w:p>
        </w:tc>
        <w:tc>
          <w:tcPr>
            <w:tcW w:w="511" w:type="pct"/>
            <w:tcBorders>
              <w:top w:val="single" w:sz="4" w:space="0" w:color="auto"/>
              <w:left w:val="single" w:sz="4" w:space="0" w:color="auto"/>
              <w:bottom w:val="single" w:sz="4" w:space="0" w:color="auto"/>
              <w:right w:val="single" w:sz="4" w:space="0" w:color="auto"/>
            </w:tcBorders>
            <w:vAlign w:val="center"/>
          </w:tcPr>
          <w:p w:rsidR="00487167" w:rsidRDefault="00487167" w:rsidP="009728BE">
            <w:pPr>
              <w:tabs>
                <w:tab w:val="left" w:pos="0"/>
              </w:tabs>
              <w:spacing w:line="240" w:lineRule="exact"/>
              <w:jc w:val="center"/>
              <w:rPr>
                <w:rFonts w:ascii="仿宋_GB2312" w:eastAsia="仿宋_GB2312" w:hAnsi="仿宋_GB2312" w:cs="仿宋_GB2312"/>
                <w:color w:val="000000"/>
                <w:kern w:val="0"/>
                <w:szCs w:val="21"/>
              </w:rPr>
            </w:pPr>
          </w:p>
        </w:tc>
      </w:tr>
    </w:tbl>
    <w:p w:rsidR="00487167" w:rsidRDefault="00487167">
      <w:pPr>
        <w:adjustRightInd w:val="0"/>
        <w:snapToGrid w:val="0"/>
        <w:spacing w:line="360" w:lineRule="auto"/>
        <w:ind w:rightChars="50" w:right="105"/>
        <w:jc w:val="left"/>
        <w:rPr>
          <w:rFonts w:ascii="仿宋_GB2312" w:eastAsia="仿宋_GB2312" w:hAnsi="仿宋_GB2312" w:cs="仿宋_GB2312"/>
          <w:b/>
          <w:color w:val="000000"/>
          <w:szCs w:val="21"/>
        </w:rPr>
      </w:pPr>
    </w:p>
    <w:p w:rsidR="00F2137E" w:rsidRDefault="00851CC2">
      <w:pPr>
        <w:adjustRightInd w:val="0"/>
        <w:snapToGrid w:val="0"/>
        <w:spacing w:line="360" w:lineRule="auto"/>
        <w:ind w:rightChars="50" w:right="105"/>
        <w:jc w:val="left"/>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填表要求：</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1．“投标文件响应内容”一栏由投标人按照招标文件要求填写并进行逐项响应。</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2．“偏离程度”一栏根据“投标文件响应内容”与招标文件逐项对照的结果填写。偏离必须用 “正偏离、负偏离或无偏离”三个名称中的一种进行标注。</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3．“说明”一栏由投标人对偏离的情况做详细说明。</w:t>
      </w:r>
    </w:p>
    <w:p w:rsidR="00F2137E" w:rsidRDefault="00F2137E">
      <w:pPr>
        <w:adjustRightInd w:val="0"/>
        <w:snapToGrid w:val="0"/>
        <w:spacing w:line="360" w:lineRule="auto"/>
        <w:rPr>
          <w:rFonts w:ascii="仿宋_GB2312" w:eastAsia="仿宋_GB2312" w:hAnsi="仿宋_GB2312" w:cs="仿宋_GB2312"/>
          <w:szCs w:val="21"/>
        </w:rPr>
      </w:pPr>
    </w:p>
    <w:p w:rsidR="00F2137E" w:rsidRDefault="00851CC2" w:rsidP="000E5816">
      <w:pPr>
        <w:adjustRightInd w:val="0"/>
        <w:snapToGrid w:val="0"/>
        <w:spacing w:line="360" w:lineRule="auto"/>
        <w:ind w:rightChars="50" w:right="105" w:firstLineChars="227" w:firstLine="477"/>
        <w:jc w:val="left"/>
        <w:rPr>
          <w:rFonts w:ascii="仿宋_GB2312" w:eastAsia="仿宋_GB2312" w:hAnsi="仿宋_GB2312" w:cs="仿宋_GB2312"/>
          <w:szCs w:val="21"/>
          <w:u w:val="single"/>
        </w:rPr>
      </w:pPr>
      <w:r>
        <w:rPr>
          <w:rFonts w:ascii="仿宋_GB2312" w:eastAsia="仿宋_GB2312" w:hAnsi="仿宋_GB2312" w:cs="仿宋_GB2312" w:hint="eastAsia"/>
          <w:szCs w:val="21"/>
        </w:rPr>
        <w:t>投标人(单位公章):</w:t>
      </w:r>
      <w:r>
        <w:rPr>
          <w:rFonts w:ascii="仿宋_GB2312" w:eastAsia="仿宋_GB2312" w:hAnsi="仿宋_GB2312" w:cs="仿宋_GB2312" w:hint="eastAsia"/>
          <w:szCs w:val="21"/>
          <w:u w:val="single"/>
        </w:rPr>
        <w:t xml:space="preserve">               </w:t>
      </w:r>
    </w:p>
    <w:p w:rsidR="00F2137E" w:rsidRDefault="00F2137E">
      <w:pPr>
        <w:adjustRightInd w:val="0"/>
        <w:snapToGrid w:val="0"/>
        <w:spacing w:line="360" w:lineRule="auto"/>
        <w:ind w:rightChars="50" w:right="105" w:firstLineChars="200" w:firstLine="420"/>
        <w:jc w:val="left"/>
        <w:rPr>
          <w:rFonts w:ascii="仿宋_GB2312" w:eastAsia="仿宋_GB2312" w:hAnsi="仿宋_GB2312" w:cs="仿宋_GB2312"/>
          <w:szCs w:val="21"/>
        </w:rPr>
      </w:pPr>
    </w:p>
    <w:p w:rsidR="00F2137E" w:rsidRDefault="00851CC2">
      <w:pPr>
        <w:adjustRightInd w:val="0"/>
        <w:snapToGrid w:val="0"/>
        <w:spacing w:line="360" w:lineRule="auto"/>
        <w:ind w:rightChars="50" w:right="105" w:firstLineChars="200" w:firstLine="420"/>
        <w:jc w:val="left"/>
        <w:rPr>
          <w:rFonts w:ascii="仿宋_GB2312" w:eastAsia="仿宋_GB2312" w:hAnsi="仿宋_GB2312" w:cs="仿宋_GB2312"/>
          <w:szCs w:val="21"/>
          <w:u w:val="single"/>
        </w:rPr>
      </w:pPr>
      <w:r>
        <w:rPr>
          <w:rFonts w:ascii="仿宋_GB2312" w:eastAsia="仿宋_GB2312" w:hAnsi="仿宋_GB2312" w:cs="仿宋_GB2312" w:hint="eastAsia"/>
          <w:szCs w:val="21"/>
        </w:rPr>
        <w:t>法定代表人（或非法人组织负责人）或其授权委托人（</w:t>
      </w:r>
      <w:r>
        <w:rPr>
          <w:rFonts w:ascii="仿宋_GB2312" w:eastAsia="仿宋_GB2312" w:hAnsi="Lucida Sans Unicode" w:cs="Lucida Sans Unicode" w:hint="eastAsia"/>
          <w:szCs w:val="21"/>
        </w:rPr>
        <w:t>签字或盖章</w:t>
      </w:r>
      <w:r>
        <w:rPr>
          <w:rFonts w:ascii="仿宋_GB2312" w:eastAsia="仿宋_GB2312" w:hAnsi="仿宋_GB2312" w:cs="仿宋_GB2312" w:hint="eastAsia"/>
          <w:szCs w:val="21"/>
        </w:rPr>
        <w:t>）:</w:t>
      </w:r>
      <w:r>
        <w:rPr>
          <w:rFonts w:ascii="仿宋_GB2312" w:eastAsia="仿宋_GB2312" w:hAnsi="仿宋_GB2312" w:cs="仿宋_GB2312" w:hint="eastAsia"/>
          <w:szCs w:val="21"/>
          <w:u w:val="single"/>
        </w:rPr>
        <w:t xml:space="preserve">            </w:t>
      </w:r>
    </w:p>
    <w:p w:rsidR="00F2137E" w:rsidRDefault="00F2137E">
      <w:pPr>
        <w:adjustRightInd w:val="0"/>
        <w:snapToGrid w:val="0"/>
        <w:spacing w:line="360" w:lineRule="auto"/>
        <w:rPr>
          <w:rFonts w:ascii="仿宋_GB2312" w:eastAsia="仿宋_GB2312" w:hAnsi="仿宋_GB2312" w:cs="仿宋_GB2312"/>
          <w:szCs w:val="21"/>
        </w:rPr>
      </w:pPr>
    </w:p>
    <w:p w:rsidR="005F0FC4" w:rsidRDefault="005F0FC4">
      <w:pPr>
        <w:rPr>
          <w:rFonts w:ascii="仿宋_GB2312" w:eastAsia="仿宋_GB2312" w:hAnsi="仿宋_GB2312" w:cs="仿宋_GB2312"/>
          <w:b/>
          <w:sz w:val="28"/>
          <w:szCs w:val="28"/>
        </w:rPr>
        <w:sectPr w:rsidR="005F0FC4" w:rsidSect="005F0FC4">
          <w:pgSz w:w="16838" w:h="11906" w:orient="landscape"/>
          <w:pgMar w:top="1803" w:right="1440" w:bottom="1803" w:left="1440" w:header="851" w:footer="992" w:gutter="0"/>
          <w:cols w:space="0"/>
          <w:docGrid w:type="lines" w:linePitch="319"/>
        </w:sectPr>
      </w:pPr>
    </w:p>
    <w:p w:rsidR="00F2137E" w:rsidRDefault="00851CC2">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格式13</w:t>
      </w:r>
    </w:p>
    <w:p w:rsidR="00F2137E" w:rsidRDefault="00851CC2">
      <w:pPr>
        <w:adjustRightInd w:val="0"/>
        <w:snapToGrid w:val="0"/>
        <w:spacing w:line="360" w:lineRule="auto"/>
        <w:ind w:rightChars="50" w:right="105"/>
        <w:jc w:val="center"/>
        <w:rPr>
          <w:rFonts w:ascii="仿宋_GB2312" w:eastAsia="仿宋_GB2312" w:hAnsi="仿宋_GB2312" w:cs="仿宋_GB2312"/>
          <w:b/>
          <w:bCs/>
          <w:sz w:val="32"/>
          <w:szCs w:val="32"/>
        </w:rPr>
      </w:pPr>
      <w:bookmarkStart w:id="98" w:name="_Toc4431_WPSOffice_Level2"/>
      <w:bookmarkStart w:id="99" w:name="_Toc8488_WPSOffice_Level2"/>
      <w:r w:rsidRPr="008631D6">
        <w:rPr>
          <w:rFonts w:ascii="仿宋_GB2312" w:eastAsia="仿宋_GB2312" w:hAnsi="仿宋_GB2312" w:cs="仿宋_GB2312" w:hint="eastAsia"/>
          <w:b/>
          <w:bCs/>
          <w:sz w:val="32"/>
          <w:szCs w:val="32"/>
        </w:rPr>
        <w:t>商务条款偏离表</w:t>
      </w:r>
      <w:bookmarkEnd w:id="98"/>
      <w:bookmarkEnd w:id="99"/>
    </w:p>
    <w:p w:rsidR="00F2137E" w:rsidRDefault="00851CC2" w:rsidP="00FB7F61">
      <w:pPr>
        <w:adjustRightInd w:val="0"/>
        <w:snapToGrid w:val="0"/>
        <w:spacing w:line="360" w:lineRule="auto"/>
        <w:ind w:rightChars="50" w:right="105" w:firstLineChars="227" w:firstLine="479"/>
        <w:jc w:val="left"/>
        <w:rPr>
          <w:rFonts w:ascii="仿宋_GB2312" w:eastAsia="仿宋_GB2312" w:hAnsi="仿宋_GB2312" w:cs="仿宋_GB2312"/>
          <w:b/>
          <w:bCs/>
          <w:szCs w:val="21"/>
        </w:rPr>
      </w:pPr>
      <w:r>
        <w:rPr>
          <w:rFonts w:ascii="仿宋_GB2312" w:eastAsia="仿宋_GB2312" w:hAnsi="仿宋_GB2312" w:cs="仿宋_GB2312" w:hint="eastAsia"/>
          <w:b/>
          <w:bCs/>
          <w:szCs w:val="21"/>
        </w:rPr>
        <w:t>项目名称：</w:t>
      </w:r>
      <w:r w:rsidR="005559CB">
        <w:rPr>
          <w:rFonts w:ascii="仿宋_GB2312" w:eastAsia="仿宋_GB2312" w:hAnsi="仿宋_GB2312" w:cs="仿宋_GB2312" w:hint="eastAsia"/>
          <w:b/>
          <w:bCs/>
          <w:szCs w:val="21"/>
        </w:rPr>
        <w:t>胃肠镜检查系统项目</w:t>
      </w:r>
      <w:r w:rsidR="00020CEA">
        <w:rPr>
          <w:rFonts w:ascii="仿宋_GB2312" w:eastAsia="仿宋_GB2312" w:hAnsi="仿宋_GB2312" w:cs="仿宋_GB2312" w:hint="eastAsia"/>
          <w:b/>
          <w:bCs/>
          <w:szCs w:val="21"/>
        </w:rPr>
        <w:t xml:space="preserve">    </w:t>
      </w:r>
      <w:r>
        <w:rPr>
          <w:rFonts w:ascii="仿宋_GB2312" w:eastAsia="仿宋_GB2312" w:hAnsi="仿宋_GB2312" w:cs="仿宋_GB2312" w:hint="eastAsia"/>
          <w:b/>
          <w:bCs/>
          <w:szCs w:val="21"/>
        </w:rPr>
        <w:t>项目编号：</w:t>
      </w:r>
      <w:r w:rsidR="005559CB">
        <w:rPr>
          <w:rFonts w:ascii="仿宋_GB2312" w:eastAsia="仿宋_GB2312" w:hAnsi="仿宋_GB2312" w:cs="仿宋_GB2312" w:hint="eastAsia"/>
          <w:b/>
          <w:bCs/>
          <w:szCs w:val="21"/>
        </w:rPr>
        <w:t>LNZHCGDL2020006</w:t>
      </w:r>
      <w:r w:rsidR="00020CEA">
        <w:rPr>
          <w:rFonts w:ascii="仿宋_GB2312" w:eastAsia="仿宋_GB2312" w:hAnsi="仿宋_GB2312" w:cs="仿宋_GB2312" w:hint="eastAsia"/>
          <w:b/>
          <w:bCs/>
          <w:szCs w:val="21"/>
        </w:rPr>
        <w:t xml:space="preserve">   </w:t>
      </w:r>
      <w:r>
        <w:rPr>
          <w:rFonts w:ascii="仿宋_GB2312" w:eastAsia="仿宋_GB2312" w:hAnsi="仿宋_GB2312" w:cs="仿宋_GB2312" w:hint="eastAsia"/>
          <w:b/>
          <w:bCs/>
          <w:szCs w:val="21"/>
        </w:rPr>
        <w:t xml:space="preserve">包号：        </w:t>
      </w:r>
    </w:p>
    <w:tbl>
      <w:tblPr>
        <w:tblStyle w:val="a9"/>
        <w:tblW w:w="8560" w:type="dxa"/>
        <w:jc w:val="center"/>
        <w:tblLayout w:type="fixed"/>
        <w:tblLook w:val="04A0" w:firstRow="1" w:lastRow="0" w:firstColumn="1" w:lastColumn="0" w:noHBand="0" w:noVBand="1"/>
      </w:tblPr>
      <w:tblGrid>
        <w:gridCol w:w="544"/>
        <w:gridCol w:w="3737"/>
        <w:gridCol w:w="2502"/>
        <w:gridCol w:w="841"/>
        <w:gridCol w:w="936"/>
      </w:tblGrid>
      <w:tr w:rsidR="00F2137E">
        <w:trPr>
          <w:trHeight w:val="1053"/>
          <w:jc w:val="center"/>
        </w:trPr>
        <w:tc>
          <w:tcPr>
            <w:tcW w:w="544" w:type="dxa"/>
            <w:vAlign w:val="center"/>
          </w:tcPr>
          <w:p w:rsidR="00F2137E" w:rsidRDefault="00851CC2">
            <w:pPr>
              <w:adjustRightInd w:val="0"/>
              <w:snapToGrid w:val="0"/>
              <w:ind w:rightChars="-23" w:right="-48"/>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3737" w:type="dxa"/>
            <w:vAlign w:val="center"/>
          </w:tcPr>
          <w:p w:rsidR="00F2137E" w:rsidRDefault="00851CC2">
            <w:pPr>
              <w:adjustRightInd w:val="0"/>
              <w:snapToGrid w:val="0"/>
              <w:ind w:rightChars="-35" w:right="-73"/>
              <w:jc w:val="center"/>
              <w:rPr>
                <w:rFonts w:ascii="仿宋_GB2312" w:eastAsia="仿宋_GB2312" w:hAnsi="仿宋_GB2312" w:cs="仿宋_GB2312"/>
                <w:szCs w:val="21"/>
              </w:rPr>
            </w:pPr>
            <w:r>
              <w:rPr>
                <w:rFonts w:ascii="仿宋_GB2312" w:eastAsia="仿宋_GB2312" w:hAnsi="仿宋_GB2312" w:cs="仿宋_GB2312" w:hint="eastAsia"/>
                <w:szCs w:val="21"/>
              </w:rPr>
              <w:t>招标文件的商务条款</w:t>
            </w:r>
          </w:p>
          <w:p w:rsidR="00F2137E" w:rsidRDefault="00851CC2">
            <w:pPr>
              <w:adjustRightInd w:val="0"/>
              <w:snapToGrid w:val="0"/>
              <w:ind w:rightChars="-35" w:right="-73"/>
              <w:jc w:val="center"/>
              <w:rPr>
                <w:rFonts w:ascii="仿宋_GB2312" w:eastAsia="仿宋_GB2312" w:hAnsi="仿宋_GB2312" w:cs="仿宋_GB2312"/>
                <w:szCs w:val="21"/>
              </w:rPr>
            </w:pPr>
            <w:r>
              <w:rPr>
                <w:rFonts w:ascii="仿宋" w:hAnsi="仿宋" w:cs="宋体" w:hint="eastAsia"/>
                <w:szCs w:val="21"/>
              </w:rPr>
              <w:t>（</w:t>
            </w:r>
            <w:r>
              <w:rPr>
                <w:rFonts w:ascii="仿宋" w:hAnsi="仿宋" w:cs="宋体" w:hint="eastAsia"/>
                <w:b/>
                <w:sz w:val="18"/>
                <w:szCs w:val="18"/>
              </w:rPr>
              <w:t>实质性要求及重要指标用★标注，★标注项不得负偏离，如果负偏离，则投标文件无效。</w:t>
            </w:r>
            <w:r>
              <w:rPr>
                <w:rFonts w:ascii="仿宋" w:hAnsi="仿宋" w:cs="宋体" w:hint="eastAsia"/>
                <w:szCs w:val="21"/>
              </w:rPr>
              <w:t>）</w:t>
            </w:r>
          </w:p>
        </w:tc>
        <w:tc>
          <w:tcPr>
            <w:tcW w:w="2502" w:type="dxa"/>
            <w:vAlign w:val="center"/>
          </w:tcPr>
          <w:p w:rsidR="00F2137E" w:rsidRDefault="00851CC2">
            <w:pPr>
              <w:adjustRightInd w:val="0"/>
              <w:snapToGrid w:val="0"/>
              <w:ind w:rightChars="-51" w:right="-107"/>
              <w:jc w:val="center"/>
              <w:rPr>
                <w:rFonts w:ascii="仿宋_GB2312" w:eastAsia="仿宋_GB2312" w:hAnsi="仿宋_GB2312" w:cs="仿宋_GB2312"/>
                <w:szCs w:val="21"/>
              </w:rPr>
            </w:pPr>
            <w:r>
              <w:rPr>
                <w:rFonts w:ascii="仿宋_GB2312" w:eastAsia="仿宋_GB2312" w:hAnsi="仿宋_GB2312" w:cs="仿宋_GB2312" w:hint="eastAsia"/>
                <w:szCs w:val="21"/>
              </w:rPr>
              <w:t>投标文件响应内容</w:t>
            </w:r>
          </w:p>
        </w:tc>
        <w:tc>
          <w:tcPr>
            <w:tcW w:w="841" w:type="dxa"/>
            <w:vAlign w:val="center"/>
          </w:tcPr>
          <w:p w:rsidR="00F2137E" w:rsidRPr="000E5816" w:rsidRDefault="00851CC2">
            <w:pPr>
              <w:adjustRightInd w:val="0"/>
              <w:snapToGrid w:val="0"/>
              <w:ind w:rightChars="-51" w:right="-107"/>
              <w:jc w:val="center"/>
              <w:rPr>
                <w:rFonts w:ascii="仿宋_GB2312" w:eastAsia="仿宋_GB2312" w:hAnsi="仿宋_GB2312" w:cs="仿宋_GB2312"/>
                <w:szCs w:val="21"/>
              </w:rPr>
            </w:pPr>
            <w:r w:rsidRPr="000E5816">
              <w:rPr>
                <w:rFonts w:ascii="仿宋_GB2312" w:eastAsia="仿宋_GB2312" w:hAnsi="仿宋_GB2312" w:cs="仿宋_GB2312" w:hint="eastAsia"/>
                <w:szCs w:val="21"/>
              </w:rPr>
              <w:t>偏离</w:t>
            </w:r>
          </w:p>
          <w:p w:rsidR="00F2137E" w:rsidRPr="000E5816" w:rsidRDefault="00851CC2">
            <w:pPr>
              <w:adjustRightInd w:val="0"/>
              <w:snapToGrid w:val="0"/>
              <w:ind w:rightChars="-51" w:right="-107"/>
              <w:jc w:val="center"/>
              <w:rPr>
                <w:rFonts w:ascii="仿宋_GB2312" w:eastAsia="仿宋_GB2312" w:hAnsi="仿宋_GB2312" w:cs="仿宋_GB2312"/>
                <w:szCs w:val="21"/>
              </w:rPr>
            </w:pPr>
            <w:r w:rsidRPr="000E5816">
              <w:rPr>
                <w:rFonts w:ascii="仿宋_GB2312" w:eastAsia="仿宋_GB2312" w:hAnsi="仿宋_GB2312" w:cs="仿宋_GB2312" w:hint="eastAsia"/>
                <w:szCs w:val="21"/>
              </w:rPr>
              <w:t>程度</w:t>
            </w:r>
          </w:p>
        </w:tc>
        <w:tc>
          <w:tcPr>
            <w:tcW w:w="936" w:type="dxa"/>
            <w:vAlign w:val="center"/>
          </w:tcPr>
          <w:p w:rsidR="00F2137E" w:rsidRPr="000E5816" w:rsidRDefault="00851CC2">
            <w:pPr>
              <w:adjustRightInd w:val="0"/>
              <w:snapToGrid w:val="0"/>
              <w:ind w:rightChars="-51" w:right="-107"/>
              <w:jc w:val="center"/>
              <w:rPr>
                <w:rFonts w:ascii="仿宋_GB2312" w:eastAsia="仿宋_GB2312" w:hAnsi="仿宋_GB2312" w:cs="仿宋_GB2312"/>
                <w:szCs w:val="21"/>
              </w:rPr>
            </w:pPr>
            <w:r w:rsidRPr="000E5816">
              <w:rPr>
                <w:rFonts w:ascii="仿宋_GB2312" w:eastAsia="仿宋_GB2312" w:hAnsi="仿宋_GB2312" w:cs="仿宋_GB2312" w:hint="eastAsia"/>
                <w:szCs w:val="21"/>
              </w:rPr>
              <w:t>说明</w:t>
            </w:r>
          </w:p>
        </w:tc>
      </w:tr>
      <w:tr w:rsidR="00F2137E">
        <w:trPr>
          <w:trHeight w:val="345"/>
          <w:jc w:val="center"/>
        </w:trPr>
        <w:tc>
          <w:tcPr>
            <w:tcW w:w="544" w:type="dxa"/>
            <w:vAlign w:val="center"/>
          </w:tcPr>
          <w:p w:rsidR="00F2137E" w:rsidRDefault="00020CEA">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3737" w:type="dxa"/>
            <w:vAlign w:val="center"/>
          </w:tcPr>
          <w:p w:rsidR="00F2137E" w:rsidRDefault="00851CC2" w:rsidP="008631D6">
            <w:pPr>
              <w:adjustRightInd w:val="0"/>
              <w:snapToGrid w:val="0"/>
              <w:rPr>
                <w:rFonts w:ascii="仿宋_GB2312" w:eastAsia="仿宋_GB2312" w:hAnsi="仿宋_GB2312" w:cs="仿宋_GB2312"/>
                <w:szCs w:val="21"/>
              </w:rPr>
            </w:pPr>
            <w:r>
              <w:rPr>
                <w:rFonts w:ascii="仿宋_GB2312" w:eastAsia="仿宋_GB2312" w:hAnsi="仿宋_GB2312" w:cs="仿宋_GB2312" w:hint="eastAsia"/>
                <w:color w:val="000000"/>
                <w:szCs w:val="21"/>
              </w:rPr>
              <w:t>交货/交付时间：</w:t>
            </w:r>
            <w:r w:rsidR="00020CEA" w:rsidRPr="003A49D6">
              <w:rPr>
                <w:rFonts w:ascii="仿宋" w:hAnsi="仿宋" w:cs="宋体" w:hint="eastAsia"/>
                <w:szCs w:val="21"/>
              </w:rPr>
              <w:t>合同签订后</w:t>
            </w:r>
            <w:r w:rsidR="008631D6">
              <w:rPr>
                <w:rFonts w:ascii="仿宋" w:hAnsi="仿宋" w:cs="宋体" w:hint="eastAsia"/>
                <w:szCs w:val="21"/>
              </w:rPr>
              <w:t>15</w:t>
            </w:r>
            <w:r w:rsidR="00020CEA" w:rsidRPr="003A49D6">
              <w:rPr>
                <w:rFonts w:ascii="仿宋" w:hAnsi="仿宋" w:cs="宋体" w:hint="eastAsia"/>
                <w:szCs w:val="21"/>
              </w:rPr>
              <w:t>日内</w:t>
            </w:r>
            <w:r w:rsidR="00020CEA">
              <w:rPr>
                <w:rFonts w:ascii="仿宋" w:hAnsi="仿宋" w:cs="宋体" w:hint="eastAsia"/>
                <w:szCs w:val="21"/>
              </w:rPr>
              <w:t>并安装</w:t>
            </w:r>
            <w:r w:rsidR="008631D6">
              <w:rPr>
                <w:rFonts w:ascii="仿宋" w:hAnsi="仿宋" w:cs="宋体" w:hint="eastAsia"/>
                <w:szCs w:val="21"/>
              </w:rPr>
              <w:t>调试</w:t>
            </w:r>
            <w:r w:rsidR="00020CEA">
              <w:rPr>
                <w:rFonts w:ascii="仿宋" w:hAnsi="仿宋" w:cs="宋体" w:hint="eastAsia"/>
                <w:szCs w:val="21"/>
              </w:rPr>
              <w:t>完成。具体以实际签订合同为准。</w:t>
            </w:r>
          </w:p>
        </w:tc>
        <w:tc>
          <w:tcPr>
            <w:tcW w:w="2502"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841"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936"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r>
      <w:tr w:rsidR="00F2137E">
        <w:trPr>
          <w:trHeight w:val="345"/>
          <w:jc w:val="center"/>
        </w:trPr>
        <w:tc>
          <w:tcPr>
            <w:tcW w:w="544" w:type="dxa"/>
            <w:vAlign w:val="center"/>
          </w:tcPr>
          <w:p w:rsidR="00F2137E" w:rsidRDefault="00020CEA">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3737" w:type="dxa"/>
            <w:vAlign w:val="center"/>
          </w:tcPr>
          <w:p w:rsidR="00F2137E" w:rsidRDefault="00851CC2" w:rsidP="008631D6">
            <w:pPr>
              <w:adjustRightInd w:val="0"/>
              <w:snapToGrid w:val="0"/>
              <w:rPr>
                <w:rFonts w:ascii="仿宋_GB2312" w:eastAsia="仿宋_GB2312" w:hAnsi="仿宋_GB2312" w:cs="仿宋_GB2312"/>
                <w:szCs w:val="21"/>
              </w:rPr>
            </w:pPr>
            <w:r>
              <w:rPr>
                <w:rFonts w:ascii="仿宋_GB2312" w:eastAsia="仿宋_GB2312" w:hAnsi="仿宋_GB2312" w:cs="仿宋_GB2312" w:hint="eastAsia"/>
                <w:color w:val="000000"/>
                <w:szCs w:val="21"/>
              </w:rPr>
              <w:t>交货/交付地点：</w:t>
            </w:r>
            <w:r w:rsidR="005559CB">
              <w:rPr>
                <w:rFonts w:ascii="仿宋" w:hAnsi="仿宋" w:cs="宋体" w:hint="eastAsia"/>
                <w:szCs w:val="21"/>
              </w:rPr>
              <w:t>鞍山市千山区</w:t>
            </w:r>
            <w:r w:rsidR="008631D6">
              <w:rPr>
                <w:rFonts w:ascii="仿宋" w:hAnsi="仿宋" w:cs="宋体" w:hint="eastAsia"/>
                <w:szCs w:val="21"/>
              </w:rPr>
              <w:t>人民医院</w:t>
            </w:r>
            <w:r w:rsidR="00020CEA">
              <w:rPr>
                <w:rFonts w:ascii="仿宋" w:hAnsi="仿宋" w:cs="宋体" w:hint="eastAsia"/>
                <w:szCs w:val="21"/>
              </w:rPr>
              <w:t>。</w:t>
            </w:r>
          </w:p>
        </w:tc>
        <w:tc>
          <w:tcPr>
            <w:tcW w:w="2502"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841"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936"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r>
      <w:tr w:rsidR="00F2137E">
        <w:trPr>
          <w:trHeight w:val="345"/>
          <w:jc w:val="center"/>
        </w:trPr>
        <w:tc>
          <w:tcPr>
            <w:tcW w:w="544" w:type="dxa"/>
            <w:vAlign w:val="center"/>
          </w:tcPr>
          <w:p w:rsidR="00F2137E" w:rsidRDefault="00020CEA">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3737" w:type="dxa"/>
            <w:vAlign w:val="center"/>
          </w:tcPr>
          <w:p w:rsidR="00F2137E" w:rsidRDefault="00851CC2" w:rsidP="008631D6">
            <w:pPr>
              <w:adjustRightInd w:val="0"/>
              <w:snapToGrid w:val="0"/>
              <w:rPr>
                <w:rFonts w:ascii="仿宋_GB2312" w:eastAsia="仿宋_GB2312" w:hAnsi="仿宋_GB2312" w:cs="仿宋_GB2312"/>
                <w:szCs w:val="21"/>
              </w:rPr>
            </w:pPr>
            <w:r w:rsidRPr="007141FB">
              <w:rPr>
                <w:rFonts w:ascii="仿宋_GB2312" w:eastAsia="仿宋_GB2312" w:hAnsi="仿宋_GB2312" w:cs="仿宋_GB2312" w:hint="eastAsia"/>
                <w:color w:val="000000"/>
                <w:szCs w:val="21"/>
              </w:rPr>
              <w:t>付款方式及条件</w:t>
            </w:r>
            <w:r>
              <w:rPr>
                <w:rFonts w:ascii="仿宋_GB2312" w:eastAsia="仿宋_GB2312" w:hAnsi="仿宋_GB2312" w:cs="仿宋_GB2312" w:hint="eastAsia"/>
                <w:color w:val="000000"/>
                <w:szCs w:val="21"/>
              </w:rPr>
              <w:t>：</w:t>
            </w:r>
            <w:r w:rsidR="000B787D">
              <w:rPr>
                <w:rFonts w:ascii="仿宋_GB2312" w:eastAsia="仿宋_GB2312" w:hAnsi="仿宋_GB2312" w:cs="仿宋_GB2312" w:hint="eastAsia"/>
                <w:color w:val="000000"/>
                <w:szCs w:val="21"/>
              </w:rPr>
              <w:t>合同签订并安装调试</w:t>
            </w:r>
            <w:r w:rsidR="008631D6">
              <w:rPr>
                <w:rFonts w:ascii="仿宋_GB2312" w:eastAsia="仿宋_GB2312" w:hAnsi="仿宋_GB2312" w:cs="仿宋_GB2312" w:hint="eastAsia"/>
                <w:color w:val="000000"/>
                <w:szCs w:val="21"/>
              </w:rPr>
              <w:t>、验收合格</w:t>
            </w:r>
            <w:r w:rsidR="000B787D">
              <w:rPr>
                <w:rFonts w:ascii="仿宋_GB2312" w:eastAsia="仿宋_GB2312" w:hAnsi="仿宋_GB2312" w:cs="仿宋_GB2312" w:hint="eastAsia"/>
                <w:color w:val="000000"/>
                <w:szCs w:val="21"/>
              </w:rPr>
              <w:t>后，支付总价款的</w:t>
            </w:r>
            <w:r w:rsidR="008631D6">
              <w:rPr>
                <w:rFonts w:ascii="仿宋_GB2312" w:eastAsia="仿宋_GB2312" w:hAnsi="仿宋_GB2312" w:cs="仿宋_GB2312" w:hint="eastAsia"/>
                <w:color w:val="000000"/>
                <w:szCs w:val="21"/>
              </w:rPr>
              <w:t>97</w:t>
            </w:r>
            <w:r w:rsidR="000B787D">
              <w:rPr>
                <w:rFonts w:ascii="仿宋_GB2312" w:eastAsia="仿宋_GB2312" w:hAnsi="仿宋_GB2312" w:cs="仿宋_GB2312" w:hint="eastAsia"/>
                <w:color w:val="000000"/>
                <w:szCs w:val="21"/>
              </w:rPr>
              <w:t>%；剩余3%作为质量保证金，一年后无质量问题一次性付清。（无息）</w:t>
            </w:r>
          </w:p>
        </w:tc>
        <w:tc>
          <w:tcPr>
            <w:tcW w:w="2502"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841"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936"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r>
      <w:tr w:rsidR="00F2137E">
        <w:trPr>
          <w:trHeight w:val="1367"/>
          <w:jc w:val="center"/>
        </w:trPr>
        <w:tc>
          <w:tcPr>
            <w:tcW w:w="544" w:type="dxa"/>
            <w:vAlign w:val="center"/>
          </w:tcPr>
          <w:p w:rsidR="00F2137E" w:rsidRDefault="00020CEA">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3737" w:type="dxa"/>
            <w:vAlign w:val="center"/>
          </w:tcPr>
          <w:p w:rsidR="00F2137E" w:rsidRPr="00020CEA" w:rsidRDefault="00851CC2">
            <w:pPr>
              <w:adjustRightInd w:val="0"/>
              <w:snapToGrid w:val="0"/>
              <w:rPr>
                <w:rFonts w:ascii="仿宋" w:hAnsi="仿宋" w:cs="宋体"/>
                <w:szCs w:val="21"/>
              </w:rPr>
            </w:pPr>
            <w:r>
              <w:rPr>
                <w:rFonts w:ascii="仿宋_GB2312" w:eastAsia="仿宋_GB2312" w:hAnsi="仿宋_GB2312" w:cs="仿宋_GB2312" w:hint="eastAsia"/>
                <w:color w:val="000000"/>
                <w:szCs w:val="21"/>
              </w:rPr>
              <w:t>验收标准：</w:t>
            </w:r>
            <w:r w:rsidR="00020CEA" w:rsidRPr="003A49D6">
              <w:rPr>
                <w:rFonts w:ascii="仿宋" w:hAnsi="仿宋" w:cs="宋体" w:hint="eastAsia"/>
                <w:szCs w:val="21"/>
              </w:rPr>
              <w:t>本项目所有验收工作均依照相关行业标准和招标文件要求，并</w:t>
            </w:r>
            <w:proofErr w:type="gramStart"/>
            <w:r w:rsidR="00020CEA" w:rsidRPr="003A49D6">
              <w:rPr>
                <w:rFonts w:ascii="仿宋" w:hAnsi="仿宋" w:cs="宋体" w:hint="eastAsia"/>
                <w:szCs w:val="21"/>
              </w:rPr>
              <w:t>按辽财采</w:t>
            </w:r>
            <w:proofErr w:type="gramEnd"/>
            <w:r w:rsidR="00020CEA" w:rsidRPr="003A49D6">
              <w:rPr>
                <w:rFonts w:ascii="仿宋" w:hAnsi="仿宋" w:cs="宋体" w:hint="eastAsia"/>
                <w:szCs w:val="21"/>
              </w:rPr>
              <w:t>【2017】603号文件执行。</w:t>
            </w:r>
          </w:p>
          <w:p w:rsidR="00F2137E" w:rsidRDefault="00851CC2">
            <w:pPr>
              <w:adjustRightInd w:val="0"/>
              <w:snapToGrid w:val="0"/>
              <w:rPr>
                <w:rFonts w:ascii="仿宋_GB2312" w:eastAsia="仿宋_GB2312" w:hAnsi="仿宋_GB2312" w:cs="仿宋_GB2312"/>
                <w:szCs w:val="21"/>
              </w:rPr>
            </w:pPr>
            <w:r>
              <w:rPr>
                <w:rFonts w:ascii="仿宋_GB2312" w:eastAsia="仿宋_GB2312" w:hAnsi="仿宋_GB2312" w:cs="仿宋_GB2312" w:hint="eastAsia"/>
                <w:color w:val="000000"/>
                <w:szCs w:val="21"/>
              </w:rPr>
              <w:t>组织验收主体：本项目的履约验收工作由采购人依法组织实施。</w:t>
            </w:r>
          </w:p>
        </w:tc>
        <w:tc>
          <w:tcPr>
            <w:tcW w:w="2502"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841"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936"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r>
      <w:tr w:rsidR="00F2137E">
        <w:trPr>
          <w:trHeight w:val="345"/>
          <w:jc w:val="center"/>
        </w:trPr>
        <w:tc>
          <w:tcPr>
            <w:tcW w:w="544" w:type="dxa"/>
            <w:vAlign w:val="center"/>
          </w:tcPr>
          <w:p w:rsidR="00F2137E" w:rsidRDefault="00020CEA">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3737" w:type="dxa"/>
            <w:vAlign w:val="center"/>
          </w:tcPr>
          <w:p w:rsidR="00F2137E" w:rsidRDefault="00851CC2" w:rsidP="00020CEA">
            <w:pPr>
              <w:adjustRightInd w:val="0"/>
              <w:snapToGrid w:val="0"/>
              <w:rPr>
                <w:rFonts w:ascii="仿宋_GB2312" w:eastAsia="仿宋_GB2312" w:hAnsi="仿宋_GB2312" w:cs="仿宋_GB2312"/>
                <w:szCs w:val="21"/>
              </w:rPr>
            </w:pPr>
            <w:r>
              <w:rPr>
                <w:rFonts w:ascii="仿宋_GB2312" w:eastAsia="仿宋_GB2312" w:hAnsi="仿宋_GB2312" w:cs="仿宋_GB2312" w:hint="eastAsia"/>
                <w:color w:val="000000"/>
                <w:szCs w:val="21"/>
              </w:rPr>
              <w:t>质量保证期：（</w:t>
            </w:r>
            <w:r w:rsidR="00020CEA">
              <w:rPr>
                <w:rFonts w:ascii="仿宋_GB2312" w:eastAsia="仿宋_GB2312" w:hAnsi="仿宋_GB2312" w:cs="仿宋_GB2312" w:hint="eastAsia"/>
                <w:color w:val="000000"/>
                <w:szCs w:val="21"/>
              </w:rPr>
              <w:t>1</w:t>
            </w:r>
            <w:r>
              <w:rPr>
                <w:rFonts w:ascii="仿宋_GB2312" w:eastAsia="仿宋_GB2312" w:hAnsi="仿宋_GB2312" w:cs="仿宋_GB2312" w:hint="eastAsia"/>
                <w:color w:val="000000"/>
                <w:szCs w:val="21"/>
              </w:rPr>
              <w:t>）年</w:t>
            </w:r>
          </w:p>
        </w:tc>
        <w:tc>
          <w:tcPr>
            <w:tcW w:w="2502"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841"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936"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r>
      <w:tr w:rsidR="00F2137E">
        <w:trPr>
          <w:trHeight w:val="559"/>
          <w:jc w:val="center"/>
        </w:trPr>
        <w:tc>
          <w:tcPr>
            <w:tcW w:w="544" w:type="dxa"/>
            <w:vAlign w:val="center"/>
          </w:tcPr>
          <w:p w:rsidR="00F2137E" w:rsidRDefault="00020CEA">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3737" w:type="dxa"/>
            <w:vAlign w:val="center"/>
          </w:tcPr>
          <w:p w:rsidR="00F2137E" w:rsidRPr="00DD3791" w:rsidRDefault="00851CC2" w:rsidP="00020CEA">
            <w:pPr>
              <w:adjustRightInd w:val="0"/>
              <w:snapToGrid w:val="0"/>
              <w:rPr>
                <w:rFonts w:ascii="仿宋_GB2312" w:eastAsia="仿宋_GB2312" w:hAnsi="仿宋_GB2312" w:cs="仿宋_GB2312"/>
                <w:szCs w:val="21"/>
              </w:rPr>
            </w:pPr>
            <w:r w:rsidRPr="00DD3791">
              <w:rPr>
                <w:rFonts w:ascii="仿宋_GB2312" w:eastAsia="仿宋_GB2312" w:hAnsi="仿宋_GB2312" w:cs="仿宋_GB2312" w:hint="eastAsia"/>
                <w:color w:val="000000"/>
                <w:szCs w:val="21"/>
              </w:rPr>
              <w:t>保修期内上门免费服务，终身维修，提供配件：（</w:t>
            </w:r>
            <w:r w:rsidR="00020CEA" w:rsidRPr="00DD3791">
              <w:rPr>
                <w:rFonts w:ascii="仿宋_GB2312" w:eastAsia="仿宋_GB2312" w:hAnsi="仿宋_GB2312" w:cs="仿宋_GB2312" w:hint="eastAsia"/>
                <w:color w:val="000000"/>
                <w:szCs w:val="21"/>
              </w:rPr>
              <w:t>1</w:t>
            </w:r>
            <w:r w:rsidRPr="00DD3791">
              <w:rPr>
                <w:rFonts w:ascii="仿宋_GB2312" w:eastAsia="仿宋_GB2312" w:hAnsi="仿宋_GB2312" w:cs="仿宋_GB2312" w:hint="eastAsia"/>
                <w:color w:val="000000"/>
                <w:szCs w:val="21"/>
              </w:rPr>
              <w:t>）年</w:t>
            </w:r>
          </w:p>
        </w:tc>
        <w:tc>
          <w:tcPr>
            <w:tcW w:w="2502"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841"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936"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r>
      <w:tr w:rsidR="00F2137E">
        <w:trPr>
          <w:trHeight w:val="829"/>
          <w:jc w:val="center"/>
        </w:trPr>
        <w:tc>
          <w:tcPr>
            <w:tcW w:w="544" w:type="dxa"/>
            <w:vAlign w:val="center"/>
          </w:tcPr>
          <w:p w:rsidR="00F2137E" w:rsidRDefault="003C5DB6">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7</w:t>
            </w:r>
          </w:p>
        </w:tc>
        <w:tc>
          <w:tcPr>
            <w:tcW w:w="3737" w:type="dxa"/>
            <w:vAlign w:val="center"/>
          </w:tcPr>
          <w:p w:rsidR="00F2137E" w:rsidRPr="00DD3791" w:rsidRDefault="00851CC2">
            <w:pPr>
              <w:adjustRightInd w:val="0"/>
              <w:snapToGrid w:val="0"/>
              <w:ind w:hanging="1"/>
              <w:rPr>
                <w:rFonts w:ascii="仿宋_GB2312" w:eastAsia="仿宋_GB2312" w:hAnsi="仿宋_GB2312" w:cs="仿宋_GB2312"/>
                <w:color w:val="000000"/>
                <w:szCs w:val="21"/>
              </w:rPr>
            </w:pPr>
            <w:r w:rsidRPr="00DD3791">
              <w:rPr>
                <w:rFonts w:ascii="仿宋_GB2312" w:eastAsia="仿宋_GB2312" w:hAnsi="仿宋_GB2312" w:cs="仿宋_GB2312" w:hint="eastAsia"/>
                <w:color w:val="000000"/>
                <w:szCs w:val="21"/>
              </w:rPr>
              <w:t>热线支持：</w:t>
            </w:r>
          </w:p>
          <w:p w:rsidR="00F2137E" w:rsidRPr="00DD3791" w:rsidRDefault="00851CC2" w:rsidP="00020CEA">
            <w:pPr>
              <w:adjustRightInd w:val="0"/>
              <w:snapToGrid w:val="0"/>
              <w:ind w:hanging="1"/>
              <w:rPr>
                <w:rFonts w:ascii="仿宋_GB2312" w:eastAsia="仿宋_GB2312" w:hAnsi="仿宋_GB2312" w:cs="仿宋_GB2312"/>
                <w:szCs w:val="21"/>
              </w:rPr>
            </w:pPr>
            <w:r w:rsidRPr="00DD3791">
              <w:rPr>
                <w:rFonts w:ascii="仿宋_GB2312" w:eastAsia="仿宋_GB2312" w:hAnsi="仿宋_GB2312" w:cs="仿宋_GB2312" w:hint="eastAsia"/>
                <w:color w:val="000000"/>
                <w:szCs w:val="21"/>
              </w:rPr>
              <w:t xml:space="preserve">现场支持：（ </w:t>
            </w:r>
            <w:r w:rsidR="00020CEA" w:rsidRPr="00DD3791">
              <w:rPr>
                <w:rFonts w:ascii="仿宋_GB2312" w:eastAsia="仿宋_GB2312" w:hAnsi="仿宋_GB2312" w:cs="仿宋_GB2312" w:hint="eastAsia"/>
                <w:color w:val="000000"/>
                <w:szCs w:val="21"/>
              </w:rPr>
              <w:t>2</w:t>
            </w:r>
            <w:r w:rsidRPr="00DD3791">
              <w:rPr>
                <w:rFonts w:ascii="仿宋_GB2312" w:eastAsia="仿宋_GB2312" w:hAnsi="仿宋_GB2312" w:cs="仿宋_GB2312" w:hint="eastAsia"/>
                <w:color w:val="000000"/>
                <w:szCs w:val="21"/>
              </w:rPr>
              <w:t xml:space="preserve"> ）小时内响应；（ </w:t>
            </w:r>
            <w:r w:rsidR="00020CEA" w:rsidRPr="00DD3791">
              <w:rPr>
                <w:rFonts w:ascii="仿宋_GB2312" w:eastAsia="仿宋_GB2312" w:hAnsi="仿宋_GB2312" w:cs="仿宋_GB2312" w:hint="eastAsia"/>
                <w:color w:val="000000"/>
                <w:szCs w:val="21"/>
              </w:rPr>
              <w:t>24</w:t>
            </w:r>
            <w:r w:rsidRPr="00DD3791">
              <w:rPr>
                <w:rFonts w:ascii="仿宋_GB2312" w:eastAsia="仿宋_GB2312" w:hAnsi="仿宋_GB2312" w:cs="仿宋_GB2312" w:hint="eastAsia"/>
                <w:color w:val="000000"/>
                <w:szCs w:val="21"/>
              </w:rPr>
              <w:t xml:space="preserve"> ）小时内到达</w:t>
            </w:r>
          </w:p>
        </w:tc>
        <w:tc>
          <w:tcPr>
            <w:tcW w:w="2502"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841"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936"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r>
      <w:tr w:rsidR="00F2137E">
        <w:trPr>
          <w:trHeight w:val="345"/>
          <w:jc w:val="center"/>
        </w:trPr>
        <w:tc>
          <w:tcPr>
            <w:tcW w:w="544" w:type="dxa"/>
            <w:vAlign w:val="center"/>
          </w:tcPr>
          <w:p w:rsidR="00F2137E" w:rsidRDefault="003C5DB6">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8</w:t>
            </w:r>
          </w:p>
        </w:tc>
        <w:tc>
          <w:tcPr>
            <w:tcW w:w="3737" w:type="dxa"/>
            <w:vAlign w:val="center"/>
          </w:tcPr>
          <w:p w:rsidR="00F2137E" w:rsidRPr="00DD3791" w:rsidRDefault="00851CC2">
            <w:pPr>
              <w:adjustRightInd w:val="0"/>
              <w:snapToGrid w:val="0"/>
              <w:ind w:hanging="1"/>
              <w:rPr>
                <w:rFonts w:ascii="仿宋_GB2312" w:eastAsia="仿宋_GB2312" w:hAnsi="仿宋_GB2312" w:cs="仿宋_GB2312"/>
                <w:szCs w:val="21"/>
              </w:rPr>
            </w:pPr>
            <w:r w:rsidRPr="00DD3791">
              <w:rPr>
                <w:rFonts w:ascii="仿宋_GB2312" w:eastAsia="仿宋_GB2312" w:hAnsi="仿宋_GB2312" w:cs="仿宋_GB2312" w:hint="eastAsia"/>
                <w:color w:val="000000"/>
                <w:szCs w:val="21"/>
              </w:rPr>
              <w:t>售后服务网络：</w:t>
            </w:r>
            <w:r w:rsidR="00020CEA" w:rsidRPr="00DD3791">
              <w:rPr>
                <w:rFonts w:ascii="仿宋_GB2312" w:eastAsia="仿宋_GB2312" w:hAnsi="仿宋_GB2312" w:cs="仿宋_GB2312" w:hint="eastAsia"/>
                <w:szCs w:val="21"/>
              </w:rPr>
              <w:t>提供售后服务</w:t>
            </w:r>
          </w:p>
        </w:tc>
        <w:tc>
          <w:tcPr>
            <w:tcW w:w="2502"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841"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936"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r>
      <w:tr w:rsidR="00F2137E">
        <w:trPr>
          <w:trHeight w:val="559"/>
          <w:jc w:val="center"/>
        </w:trPr>
        <w:tc>
          <w:tcPr>
            <w:tcW w:w="544" w:type="dxa"/>
            <w:vAlign w:val="center"/>
          </w:tcPr>
          <w:p w:rsidR="00F2137E" w:rsidRDefault="003C5DB6">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9</w:t>
            </w:r>
          </w:p>
        </w:tc>
        <w:tc>
          <w:tcPr>
            <w:tcW w:w="3737" w:type="dxa"/>
            <w:vAlign w:val="center"/>
          </w:tcPr>
          <w:p w:rsidR="00F2137E" w:rsidRPr="00DD3791" w:rsidRDefault="00851CC2">
            <w:pPr>
              <w:adjustRightInd w:val="0"/>
              <w:snapToGrid w:val="0"/>
              <w:ind w:hanging="1"/>
              <w:rPr>
                <w:rFonts w:ascii="仿宋_GB2312" w:eastAsia="仿宋_GB2312" w:hAnsi="仿宋_GB2312" w:cs="仿宋_GB2312"/>
                <w:szCs w:val="21"/>
              </w:rPr>
            </w:pPr>
            <w:r w:rsidRPr="00DD3791">
              <w:rPr>
                <w:rFonts w:ascii="仿宋_GB2312" w:eastAsia="仿宋_GB2312" w:hAnsi="仿宋_GB2312" w:cs="仿宋_GB2312" w:hint="eastAsia"/>
                <w:color w:val="000000"/>
                <w:szCs w:val="21"/>
              </w:rPr>
              <w:t>维修技术人员及设备方面的保证措施及收费标准的要求：</w:t>
            </w:r>
            <w:r w:rsidR="00020CEA" w:rsidRPr="00DD3791">
              <w:rPr>
                <w:rFonts w:ascii="仿宋" w:hAnsi="仿宋" w:cs="宋体" w:hint="eastAsia"/>
                <w:szCs w:val="21"/>
              </w:rPr>
              <w:t>对于由质量问题造成的零(部)件损坏，供应商将到现场免费维修更换损坏的零(部)件。</w:t>
            </w:r>
          </w:p>
        </w:tc>
        <w:tc>
          <w:tcPr>
            <w:tcW w:w="2502"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841"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c>
          <w:tcPr>
            <w:tcW w:w="936" w:type="dxa"/>
            <w:vAlign w:val="center"/>
          </w:tcPr>
          <w:p w:rsidR="00F2137E" w:rsidRDefault="00F2137E">
            <w:pPr>
              <w:adjustRightInd w:val="0"/>
              <w:snapToGrid w:val="0"/>
              <w:ind w:rightChars="50" w:right="105"/>
              <w:jc w:val="center"/>
              <w:rPr>
                <w:rFonts w:ascii="仿宋_GB2312" w:eastAsia="仿宋_GB2312" w:hAnsi="仿宋_GB2312" w:cs="仿宋_GB2312"/>
                <w:szCs w:val="21"/>
              </w:rPr>
            </w:pPr>
          </w:p>
        </w:tc>
      </w:tr>
      <w:tr w:rsidR="00C01519">
        <w:trPr>
          <w:trHeight w:val="559"/>
          <w:jc w:val="center"/>
        </w:trPr>
        <w:tc>
          <w:tcPr>
            <w:tcW w:w="544" w:type="dxa"/>
            <w:vAlign w:val="center"/>
          </w:tcPr>
          <w:p w:rsidR="00C01519" w:rsidRPr="00C01519" w:rsidRDefault="00C01519">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3737" w:type="dxa"/>
            <w:vAlign w:val="center"/>
          </w:tcPr>
          <w:p w:rsidR="00C01519" w:rsidRPr="00605321" w:rsidRDefault="00C01519">
            <w:pPr>
              <w:adjustRightInd w:val="0"/>
              <w:snapToGrid w:val="0"/>
              <w:ind w:hanging="1"/>
              <w:rPr>
                <w:rFonts w:ascii="仿宋" w:hAnsi="仿宋" w:cs="宋体"/>
                <w:szCs w:val="21"/>
              </w:rPr>
            </w:pPr>
            <w:r w:rsidRPr="00605321">
              <w:rPr>
                <w:rFonts w:ascii="仿宋" w:hAnsi="仿宋" w:cs="宋体" w:hint="eastAsia"/>
                <w:szCs w:val="21"/>
              </w:rPr>
              <w:t>因新型冠状病毒感染的肺炎疫情的防控实际情况，本项目采购文件（含评分细则）中涉及的一切原件均无需携带，但</w:t>
            </w:r>
            <w:r w:rsidRPr="00605321">
              <w:rPr>
                <w:rFonts w:ascii="仿宋" w:hAnsi="仿宋" w:cs="宋体" w:hint="eastAsia"/>
                <w:b/>
                <w:szCs w:val="21"/>
              </w:rPr>
              <w:t>投标单位递交投标文件需单独递交一份承诺书原件</w:t>
            </w:r>
            <w:r w:rsidRPr="00605321">
              <w:rPr>
                <w:rFonts w:ascii="仿宋" w:hAnsi="仿宋" w:cs="宋体" w:hint="eastAsia"/>
                <w:szCs w:val="21"/>
              </w:rPr>
              <w:t>（格式自拟，需加盖投标单位公章），承诺投标文件中相关材料的真实可靠并保证和原件一致，采购人有权对投标单位的相关原件进行后期查验，如发现投标单位提供虚假材料，采购人将按相关程序进行处理。</w:t>
            </w:r>
          </w:p>
        </w:tc>
        <w:tc>
          <w:tcPr>
            <w:tcW w:w="2502" w:type="dxa"/>
            <w:vAlign w:val="center"/>
          </w:tcPr>
          <w:p w:rsidR="00C01519" w:rsidRDefault="00C01519">
            <w:pPr>
              <w:adjustRightInd w:val="0"/>
              <w:snapToGrid w:val="0"/>
              <w:ind w:rightChars="50" w:right="105"/>
              <w:jc w:val="center"/>
              <w:rPr>
                <w:rFonts w:ascii="仿宋_GB2312" w:eastAsia="仿宋_GB2312" w:hAnsi="仿宋_GB2312" w:cs="仿宋_GB2312"/>
                <w:szCs w:val="21"/>
              </w:rPr>
            </w:pPr>
          </w:p>
        </w:tc>
        <w:tc>
          <w:tcPr>
            <w:tcW w:w="841" w:type="dxa"/>
            <w:vAlign w:val="center"/>
          </w:tcPr>
          <w:p w:rsidR="00C01519" w:rsidRDefault="00C01519">
            <w:pPr>
              <w:adjustRightInd w:val="0"/>
              <w:snapToGrid w:val="0"/>
              <w:ind w:rightChars="50" w:right="105"/>
              <w:jc w:val="center"/>
              <w:rPr>
                <w:rFonts w:ascii="仿宋_GB2312" w:eastAsia="仿宋_GB2312" w:hAnsi="仿宋_GB2312" w:cs="仿宋_GB2312"/>
                <w:szCs w:val="21"/>
              </w:rPr>
            </w:pPr>
          </w:p>
        </w:tc>
        <w:tc>
          <w:tcPr>
            <w:tcW w:w="936" w:type="dxa"/>
            <w:vAlign w:val="center"/>
          </w:tcPr>
          <w:p w:rsidR="00C01519" w:rsidRDefault="00C01519">
            <w:pPr>
              <w:adjustRightInd w:val="0"/>
              <w:snapToGrid w:val="0"/>
              <w:ind w:rightChars="50" w:right="105"/>
              <w:jc w:val="center"/>
              <w:rPr>
                <w:rFonts w:ascii="仿宋_GB2312" w:eastAsia="仿宋_GB2312" w:hAnsi="仿宋_GB2312" w:cs="仿宋_GB2312"/>
                <w:szCs w:val="21"/>
              </w:rPr>
            </w:pPr>
          </w:p>
        </w:tc>
      </w:tr>
    </w:tbl>
    <w:p w:rsidR="00F2137E" w:rsidRDefault="00851CC2">
      <w:pPr>
        <w:adjustRightInd w:val="0"/>
        <w:snapToGrid w:val="0"/>
        <w:spacing w:line="36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b/>
          <w:color w:val="000000"/>
          <w:szCs w:val="21"/>
        </w:rPr>
        <w:t>填表要求：</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1．“投标文件响应内容”一栏由投标人按照招标文件要求填写，进行响应。</w:t>
      </w:r>
    </w:p>
    <w:p w:rsidR="00F2137E" w:rsidRDefault="00851CC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2．“偏离程度”一栏根据“投标文件响应内容”与招标文件逐项对照的结果填写。偏离必须用 “正偏离、负偏离或无偏离”三个名称中的一种进行标注。</w:t>
      </w:r>
    </w:p>
    <w:p w:rsidR="00F2137E" w:rsidRDefault="00851CC2" w:rsidP="002416A1">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lastRenderedPageBreak/>
        <w:t>3．“说明”一栏由投标人对偏离的情况做详细说明。</w:t>
      </w:r>
    </w:p>
    <w:p w:rsidR="00F2137E" w:rsidRDefault="00F2137E"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F2137E" w:rsidRDefault="00851CC2" w:rsidP="000E5816">
      <w:pPr>
        <w:adjustRightInd w:val="0"/>
        <w:snapToGrid w:val="0"/>
        <w:spacing w:line="360" w:lineRule="auto"/>
        <w:ind w:rightChars="50" w:right="105" w:firstLineChars="227" w:firstLine="477"/>
        <w:jc w:val="left"/>
        <w:rPr>
          <w:rFonts w:ascii="仿宋_GB2312" w:eastAsia="仿宋_GB2312" w:hAnsi="仿宋_GB2312" w:cs="仿宋_GB2312"/>
          <w:szCs w:val="21"/>
          <w:u w:val="single"/>
        </w:rPr>
      </w:pPr>
      <w:r>
        <w:rPr>
          <w:rFonts w:ascii="仿宋_GB2312" w:eastAsia="仿宋_GB2312" w:hAnsi="仿宋_GB2312" w:cs="仿宋_GB2312" w:hint="eastAsia"/>
          <w:szCs w:val="21"/>
        </w:rPr>
        <w:t>投标人(单位公章):</w:t>
      </w:r>
      <w:r>
        <w:rPr>
          <w:rFonts w:ascii="仿宋_GB2312" w:eastAsia="仿宋_GB2312" w:hAnsi="仿宋_GB2312" w:cs="仿宋_GB2312" w:hint="eastAsia"/>
          <w:szCs w:val="21"/>
          <w:u w:val="single"/>
        </w:rPr>
        <w:t xml:space="preserve">               </w:t>
      </w:r>
    </w:p>
    <w:p w:rsidR="00F2137E" w:rsidRDefault="00F2137E"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F2137E" w:rsidRDefault="00851CC2" w:rsidP="000E5816">
      <w:pPr>
        <w:adjustRightInd w:val="0"/>
        <w:snapToGrid w:val="0"/>
        <w:spacing w:line="360" w:lineRule="auto"/>
        <w:ind w:rightChars="50" w:right="105" w:firstLineChars="227" w:firstLine="477"/>
        <w:jc w:val="left"/>
        <w:rPr>
          <w:rFonts w:ascii="仿宋_GB2312" w:eastAsia="仿宋_GB2312" w:hAnsi="仿宋_GB2312" w:cs="仿宋_GB2312"/>
          <w:szCs w:val="21"/>
          <w:u w:val="single"/>
        </w:rPr>
      </w:pPr>
      <w:r>
        <w:rPr>
          <w:rFonts w:ascii="仿宋_GB2312" w:eastAsia="仿宋_GB2312" w:hAnsi="仿宋_GB2312" w:cs="仿宋_GB2312" w:hint="eastAsia"/>
          <w:szCs w:val="21"/>
        </w:rPr>
        <w:t>法定代表人（或非法人组织负责人）或其授权委托人（</w:t>
      </w:r>
      <w:r>
        <w:rPr>
          <w:rFonts w:ascii="仿宋_GB2312" w:eastAsia="仿宋_GB2312" w:hAnsi="Lucida Sans Unicode" w:cs="Lucida Sans Unicode" w:hint="eastAsia"/>
          <w:szCs w:val="21"/>
        </w:rPr>
        <w:t>签字或盖章</w:t>
      </w:r>
      <w:r>
        <w:rPr>
          <w:rFonts w:ascii="仿宋_GB2312" w:eastAsia="仿宋_GB2312" w:hAnsi="仿宋_GB2312" w:cs="仿宋_GB2312" w:hint="eastAsia"/>
          <w:szCs w:val="21"/>
        </w:rPr>
        <w:t>）:</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u w:val="single"/>
        </w:rPr>
        <w:br w:type="page"/>
      </w:r>
    </w:p>
    <w:p w:rsidR="00F2137E" w:rsidRDefault="00851CC2">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格式14</w:t>
      </w:r>
    </w:p>
    <w:p w:rsidR="00F2137E" w:rsidRDefault="00851CC2">
      <w:pPr>
        <w:adjustRightInd w:val="0"/>
        <w:snapToGrid w:val="0"/>
        <w:spacing w:line="360" w:lineRule="auto"/>
        <w:ind w:rightChars="50" w:right="105"/>
        <w:jc w:val="center"/>
        <w:rPr>
          <w:rFonts w:ascii="仿宋_GB2312" w:eastAsia="仿宋_GB2312" w:hAnsi="仿宋_GB2312" w:cs="仿宋_GB2312"/>
          <w:b/>
          <w:bCs/>
          <w:sz w:val="32"/>
          <w:szCs w:val="32"/>
        </w:rPr>
      </w:pPr>
      <w:bookmarkStart w:id="100" w:name="_Toc20929_WPSOffice_Level2"/>
      <w:bookmarkStart w:id="101" w:name="_Toc9410_WPSOffice_Level2"/>
      <w:r>
        <w:rPr>
          <w:rFonts w:ascii="仿宋_GB2312" w:eastAsia="仿宋_GB2312" w:hAnsi="仿宋_GB2312" w:cs="仿宋_GB2312" w:hint="eastAsia"/>
          <w:b/>
          <w:bCs/>
          <w:sz w:val="32"/>
          <w:szCs w:val="32"/>
        </w:rPr>
        <w:t>投标人关联单位的说明</w:t>
      </w:r>
      <w:bookmarkEnd w:id="100"/>
      <w:bookmarkEnd w:id="101"/>
    </w:p>
    <w:p w:rsidR="00F2137E" w:rsidRDefault="00F2137E"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F2137E" w:rsidRDefault="00851CC2"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说明：投标人应当如实披露与本单位存在下列关联关系的单位名称：</w:t>
      </w:r>
    </w:p>
    <w:p w:rsidR="00F2137E" w:rsidRDefault="00851CC2"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bookmarkStart w:id="102" w:name="_Toc31070_WPSOffice_Level2"/>
      <w:bookmarkStart w:id="103" w:name="_Toc2074_WPSOffice_Level2"/>
      <w:r>
        <w:rPr>
          <w:rFonts w:ascii="仿宋_GB2312" w:eastAsia="仿宋_GB2312" w:hAnsi="仿宋_GB2312" w:cs="仿宋_GB2312" w:hint="eastAsia"/>
          <w:szCs w:val="21"/>
        </w:rPr>
        <w:t>（1）与投标人单位法定代表人（</w:t>
      </w:r>
      <w:r>
        <w:rPr>
          <w:rFonts w:ascii="仿宋_GB2312" w:eastAsia="仿宋_GB2312" w:hAnsi="Lucida Sans Unicode" w:cs="Lucida Sans Unicode" w:hint="eastAsia"/>
          <w:szCs w:val="21"/>
        </w:rPr>
        <w:t>或非法人组织负责人）</w:t>
      </w:r>
      <w:r>
        <w:rPr>
          <w:rFonts w:ascii="仿宋_GB2312" w:eastAsia="仿宋_GB2312" w:hAnsi="仿宋_GB2312" w:cs="仿宋_GB2312" w:hint="eastAsia"/>
          <w:szCs w:val="21"/>
        </w:rPr>
        <w:t>为同一人的其他单位；</w:t>
      </w:r>
      <w:bookmarkEnd w:id="102"/>
      <w:bookmarkEnd w:id="103"/>
    </w:p>
    <w:p w:rsidR="00F2137E" w:rsidRDefault="00851CC2"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bookmarkStart w:id="104" w:name="_Toc889_WPSOffice_Level2"/>
      <w:bookmarkStart w:id="105" w:name="_Toc27053_WPSOffice_Level2"/>
      <w:r>
        <w:rPr>
          <w:rFonts w:ascii="仿宋_GB2312" w:eastAsia="仿宋_GB2312" w:hAnsi="仿宋_GB2312" w:cs="仿宋_GB2312" w:hint="eastAsia"/>
          <w:szCs w:val="21"/>
        </w:rPr>
        <w:t>（2）与投标人存在直接控股、管理关系的其他单位。</w:t>
      </w:r>
      <w:bookmarkEnd w:id="104"/>
      <w:bookmarkEnd w:id="105"/>
      <w:r>
        <w:rPr>
          <w:rFonts w:ascii="仿宋_GB2312" w:eastAsia="仿宋_GB2312" w:hAnsi="仿宋_GB2312" w:cs="仿宋_GB2312" w:hint="eastAsia"/>
          <w:szCs w:val="21"/>
        </w:rPr>
        <w:br w:type="page"/>
      </w:r>
    </w:p>
    <w:p w:rsidR="00F2137E" w:rsidRDefault="00851CC2">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格式15</w:t>
      </w:r>
    </w:p>
    <w:p w:rsidR="00F2137E" w:rsidRDefault="00851CC2" w:rsidP="00FB7F61">
      <w:pPr>
        <w:spacing w:line="360" w:lineRule="auto"/>
        <w:ind w:firstLineChars="200" w:firstLine="643"/>
        <w:jc w:val="center"/>
        <w:rPr>
          <w:rFonts w:ascii="仿宋_GB2312" w:eastAsia="仿宋_GB2312" w:hAnsi="Lucida Sans Unicode" w:cs="Lucida Sans Unicode"/>
          <w:b/>
          <w:bCs/>
          <w:sz w:val="32"/>
          <w:szCs w:val="32"/>
        </w:rPr>
      </w:pPr>
      <w:bookmarkStart w:id="106" w:name="_Toc6847_WPSOffice_Level2"/>
      <w:bookmarkStart w:id="107" w:name="_Toc13329_WPSOffice_Level2"/>
      <w:r>
        <w:rPr>
          <w:rFonts w:ascii="仿宋_GB2312" w:eastAsia="仿宋_GB2312" w:hAnsi="Lucida Sans Unicode" w:cs="Lucida Sans Unicode" w:hint="eastAsia"/>
          <w:b/>
          <w:bCs/>
          <w:sz w:val="32"/>
          <w:szCs w:val="32"/>
        </w:rPr>
        <w:t>进口产品制造厂家的授权书</w:t>
      </w:r>
      <w:bookmarkEnd w:id="106"/>
      <w:bookmarkEnd w:id="107"/>
    </w:p>
    <w:p w:rsidR="00F2137E" w:rsidRDefault="00F2137E" w:rsidP="00FB7F61">
      <w:pPr>
        <w:spacing w:line="360" w:lineRule="auto"/>
        <w:ind w:firstLineChars="200" w:firstLine="643"/>
        <w:jc w:val="center"/>
        <w:rPr>
          <w:rFonts w:ascii="仿宋_GB2312" w:eastAsia="仿宋_GB2312" w:hAnsi="Lucida Sans Unicode" w:cs="Lucida Sans Unicode"/>
          <w:b/>
          <w:bCs/>
          <w:sz w:val="32"/>
          <w:szCs w:val="32"/>
        </w:rPr>
      </w:pPr>
    </w:p>
    <w:p w:rsidR="00F2137E" w:rsidRDefault="00851CC2">
      <w:pPr>
        <w:spacing w:line="360" w:lineRule="auto"/>
        <w:rPr>
          <w:rFonts w:ascii="仿宋_GB2312" w:eastAsia="仿宋_GB2312" w:hAnsi="Lucida Sans Unicode" w:cs="Lucida Sans Unicode"/>
          <w:b/>
          <w:bCs/>
          <w:szCs w:val="21"/>
        </w:rPr>
      </w:pPr>
      <w:r>
        <w:rPr>
          <w:rFonts w:ascii="仿宋_GB2312" w:eastAsia="仿宋_GB2312" w:hAnsi="Lucida Sans Unicode" w:cs="Lucida Sans Unicode" w:hint="eastAsia"/>
          <w:b/>
          <w:bCs/>
          <w:szCs w:val="21"/>
          <w:u w:val="single"/>
        </w:rPr>
        <w:t>致：（采购代理机构名称）</w:t>
      </w:r>
    </w:p>
    <w:p w:rsidR="00F2137E" w:rsidRDefault="00851CC2">
      <w:pPr>
        <w:spacing w:line="360" w:lineRule="auto"/>
        <w:ind w:firstLineChars="400" w:firstLine="840"/>
        <w:rPr>
          <w:rFonts w:ascii="仿宋_GB2312" w:eastAsia="仿宋_GB2312" w:hAnsi="Lucida Sans Unicode" w:cs="Lucida Sans Unicode"/>
          <w:szCs w:val="21"/>
        </w:rPr>
      </w:pPr>
      <w:r>
        <w:rPr>
          <w:rFonts w:ascii="仿宋_GB2312" w:eastAsia="仿宋_GB2312" w:hAnsi="Lucida Sans Unicode" w:cs="Lucida Sans Unicode" w:hint="eastAsia"/>
          <w:szCs w:val="21"/>
        </w:rPr>
        <w:t>我们</w:t>
      </w:r>
      <w:r>
        <w:rPr>
          <w:rFonts w:ascii="仿宋_GB2312" w:eastAsia="仿宋_GB2312" w:hAnsi="Lucida Sans Unicode" w:cs="Lucida Sans Unicode" w:hint="eastAsia"/>
          <w:szCs w:val="21"/>
          <w:u w:val="single"/>
        </w:rPr>
        <w:t>（制造商名称）</w:t>
      </w:r>
      <w:r>
        <w:rPr>
          <w:rFonts w:ascii="仿宋_GB2312" w:eastAsia="仿宋_GB2312" w:hAnsi="Lucida Sans Unicode" w:cs="Lucida Sans Unicode" w:hint="eastAsia"/>
          <w:szCs w:val="21"/>
        </w:rPr>
        <w:t>是按</w:t>
      </w:r>
      <w:r>
        <w:rPr>
          <w:rFonts w:ascii="仿宋_GB2312" w:eastAsia="仿宋_GB2312" w:hAnsi="Lucida Sans Unicode" w:cs="Lucida Sans Unicode" w:hint="eastAsia"/>
          <w:szCs w:val="21"/>
          <w:u w:val="single"/>
        </w:rPr>
        <w:t>（国家名称）</w:t>
      </w:r>
      <w:r>
        <w:rPr>
          <w:rFonts w:ascii="仿宋_GB2312" w:eastAsia="仿宋_GB2312" w:hAnsi="Lucida Sans Unicode" w:cs="Lucida Sans Unicode" w:hint="eastAsia"/>
          <w:szCs w:val="21"/>
        </w:rPr>
        <w:t>法律成立的一家制造商，主要营业地点设在</w:t>
      </w:r>
      <w:r>
        <w:rPr>
          <w:rFonts w:ascii="仿宋_GB2312" w:eastAsia="仿宋_GB2312" w:hAnsi="Lucida Sans Unicode" w:cs="Lucida Sans Unicode" w:hint="eastAsia"/>
          <w:szCs w:val="21"/>
          <w:u w:val="single"/>
        </w:rPr>
        <w:t>（制造商地址）</w:t>
      </w:r>
      <w:r>
        <w:rPr>
          <w:rFonts w:ascii="仿宋_GB2312" w:eastAsia="仿宋_GB2312" w:hAnsi="Lucida Sans Unicode" w:cs="Lucida Sans Unicode" w:hint="eastAsia"/>
          <w:szCs w:val="21"/>
        </w:rPr>
        <w:t>。兹指派按</w:t>
      </w:r>
      <w:r>
        <w:rPr>
          <w:rFonts w:ascii="仿宋_GB2312" w:eastAsia="仿宋_GB2312" w:hAnsi="Lucida Sans Unicode" w:cs="Lucida Sans Unicode" w:hint="eastAsia"/>
          <w:szCs w:val="21"/>
          <w:u w:val="single"/>
        </w:rPr>
        <w:t>（国家名称）</w:t>
      </w:r>
      <w:r>
        <w:rPr>
          <w:rFonts w:ascii="仿宋_GB2312" w:eastAsia="仿宋_GB2312" w:hAnsi="Lucida Sans Unicode" w:cs="Lucida Sans Unicode" w:hint="eastAsia"/>
          <w:szCs w:val="21"/>
        </w:rPr>
        <w:t>的法律正式成立的，主要营业地点设在</w:t>
      </w:r>
      <w:r>
        <w:rPr>
          <w:rFonts w:ascii="仿宋_GB2312" w:eastAsia="仿宋_GB2312" w:hAnsi="Lucida Sans Unicode" w:cs="Lucida Sans Unicode" w:hint="eastAsia"/>
          <w:szCs w:val="21"/>
          <w:u w:val="single"/>
        </w:rPr>
        <w:t>（投标人地址）</w:t>
      </w:r>
      <w:r>
        <w:rPr>
          <w:rFonts w:ascii="仿宋_GB2312" w:eastAsia="仿宋_GB2312" w:hAnsi="Lucida Sans Unicode" w:cs="Lucida Sans Unicode" w:hint="eastAsia"/>
          <w:szCs w:val="21"/>
        </w:rPr>
        <w:t>的</w:t>
      </w:r>
      <w:r>
        <w:rPr>
          <w:rFonts w:ascii="仿宋_GB2312" w:eastAsia="仿宋_GB2312" w:hAnsi="Lucida Sans Unicode" w:cs="Lucida Sans Unicode" w:hint="eastAsia"/>
          <w:szCs w:val="21"/>
          <w:u w:val="single"/>
        </w:rPr>
        <w:t>（投标人名称）</w:t>
      </w:r>
      <w:r>
        <w:rPr>
          <w:rFonts w:ascii="仿宋_GB2312" w:eastAsia="仿宋_GB2312" w:hAnsi="Lucida Sans Unicode" w:cs="Lucida Sans Unicode" w:hint="eastAsia"/>
          <w:szCs w:val="21"/>
        </w:rPr>
        <w:t>作为我方真正的合法的代理人进行下列有效的活动：</w:t>
      </w:r>
    </w:p>
    <w:p w:rsidR="00F2137E" w:rsidRDefault="00851CC2">
      <w:pPr>
        <w:spacing w:line="360" w:lineRule="auto"/>
        <w:ind w:firstLineChars="200" w:firstLine="420"/>
        <w:rPr>
          <w:rFonts w:ascii="仿宋_GB2312" w:eastAsia="仿宋_GB2312" w:hAnsi="Lucida Sans Unicode" w:cs="Lucida Sans Unicode"/>
          <w:szCs w:val="21"/>
        </w:rPr>
      </w:pPr>
      <w:r>
        <w:rPr>
          <w:rFonts w:ascii="仿宋_GB2312" w:eastAsia="仿宋_GB2312" w:hAnsi="Lucida Sans Unicode" w:cs="Lucida Sans Unicode" w:hint="eastAsia"/>
          <w:szCs w:val="21"/>
        </w:rPr>
        <w:t>（1） 代表我方办理贵方</w:t>
      </w:r>
      <w:r>
        <w:rPr>
          <w:rFonts w:ascii="仿宋_GB2312" w:eastAsia="仿宋_GB2312" w:hAnsi="Lucida Sans Unicode" w:cs="Lucida Sans Unicode" w:hint="eastAsia"/>
          <w:szCs w:val="21"/>
          <w:u w:val="single"/>
        </w:rPr>
        <w:t xml:space="preserve"> （项目编号、项目名称、包号）</w:t>
      </w:r>
      <w:r>
        <w:rPr>
          <w:rFonts w:ascii="仿宋_GB2312" w:eastAsia="仿宋_GB2312" w:hAnsi="Lucida Sans Unicode" w:cs="Lucida Sans Unicode" w:hint="eastAsia"/>
          <w:szCs w:val="21"/>
        </w:rPr>
        <w:t xml:space="preserve"> 投标邀请要求提供的由我方制造的货物的有关事宜，并对我方具有约束力。</w:t>
      </w:r>
    </w:p>
    <w:p w:rsidR="00F2137E" w:rsidRDefault="00851CC2">
      <w:pPr>
        <w:spacing w:line="360" w:lineRule="auto"/>
        <w:ind w:firstLineChars="200" w:firstLine="420"/>
        <w:rPr>
          <w:rFonts w:ascii="仿宋_GB2312" w:eastAsia="仿宋_GB2312" w:hAnsi="Lucida Sans Unicode" w:cs="Lucida Sans Unicode"/>
          <w:szCs w:val="21"/>
        </w:rPr>
      </w:pPr>
      <w:r>
        <w:rPr>
          <w:rFonts w:ascii="仿宋_GB2312" w:eastAsia="仿宋_GB2312" w:hAnsi="Lucida Sans Unicode" w:cs="Lucida Sans Unicode" w:hint="eastAsia"/>
          <w:szCs w:val="21"/>
        </w:rPr>
        <w:t>（2）作为制造商，我方保证以投标合作者来约束自己，并对该投标共同和分别承担招标文件中所规定的义务。</w:t>
      </w:r>
    </w:p>
    <w:p w:rsidR="00F2137E" w:rsidRDefault="00851CC2">
      <w:pPr>
        <w:spacing w:line="360" w:lineRule="auto"/>
        <w:ind w:firstLineChars="200" w:firstLine="420"/>
        <w:rPr>
          <w:rFonts w:ascii="仿宋_GB2312" w:eastAsia="仿宋_GB2312" w:hAnsi="Lucida Sans Unicode" w:cs="Lucida Sans Unicode"/>
          <w:szCs w:val="21"/>
        </w:rPr>
      </w:pPr>
      <w:r>
        <w:rPr>
          <w:rFonts w:ascii="仿宋_GB2312" w:eastAsia="仿宋_GB2312" w:hAnsi="Lucida Sans Unicode" w:cs="Lucida Sans Unicode" w:hint="eastAsia"/>
          <w:szCs w:val="21"/>
        </w:rPr>
        <w:t>（3）我方兹授予</w:t>
      </w:r>
      <w:r>
        <w:rPr>
          <w:rFonts w:ascii="仿宋_GB2312" w:eastAsia="仿宋_GB2312" w:hAnsi="Lucida Sans Unicode" w:cs="Lucida Sans Unicode" w:hint="eastAsia"/>
          <w:szCs w:val="21"/>
          <w:u w:val="single"/>
        </w:rPr>
        <w:t xml:space="preserve"> （投标人名称） </w:t>
      </w:r>
      <w:r>
        <w:rPr>
          <w:rFonts w:ascii="仿宋_GB2312" w:eastAsia="仿宋_GB2312" w:hAnsi="Lucida Sans Unicode" w:cs="Lucida Sans Unicode" w:hint="eastAsia"/>
          <w:szCs w:val="21"/>
        </w:rPr>
        <w:t xml:space="preserve">全权办理和履行上述我方为完成上述各点所必须的事宜，具有替换或撤销的全权。兹确认 </w:t>
      </w:r>
      <w:r>
        <w:rPr>
          <w:rFonts w:ascii="仿宋_GB2312" w:eastAsia="仿宋_GB2312" w:hAnsi="Lucida Sans Unicode" w:cs="Lucida Sans Unicode" w:hint="eastAsia"/>
          <w:szCs w:val="21"/>
          <w:u w:val="single"/>
        </w:rPr>
        <w:t xml:space="preserve">（投标人名称） </w:t>
      </w:r>
      <w:r>
        <w:rPr>
          <w:rFonts w:ascii="仿宋_GB2312" w:eastAsia="仿宋_GB2312" w:hAnsi="Lucida Sans Unicode" w:cs="Lucida Sans Unicode" w:hint="eastAsia"/>
          <w:szCs w:val="21"/>
        </w:rPr>
        <w:t>或其正式授权代表依此合法地办理一切事宜。</w:t>
      </w:r>
    </w:p>
    <w:p w:rsidR="00F2137E" w:rsidRDefault="00851CC2">
      <w:pPr>
        <w:spacing w:line="360" w:lineRule="auto"/>
        <w:ind w:firstLineChars="200" w:firstLine="420"/>
        <w:rPr>
          <w:rFonts w:ascii="仿宋_GB2312" w:eastAsia="仿宋_GB2312" w:hAnsi="Lucida Sans Unicode" w:cs="Lucida Sans Unicode"/>
          <w:szCs w:val="21"/>
        </w:rPr>
      </w:pPr>
      <w:r>
        <w:rPr>
          <w:rFonts w:ascii="仿宋_GB2312" w:eastAsia="仿宋_GB2312" w:hAnsi="Lucida Sans Unicode" w:cs="Lucida Sans Unicode" w:hint="eastAsia"/>
          <w:szCs w:val="21"/>
        </w:rPr>
        <w:t xml:space="preserve">（4）我方于 年 月 </w:t>
      </w:r>
      <w:proofErr w:type="gramStart"/>
      <w:r>
        <w:rPr>
          <w:rFonts w:ascii="仿宋_GB2312" w:eastAsia="仿宋_GB2312" w:hAnsi="Lucida Sans Unicode" w:cs="Lucida Sans Unicode" w:hint="eastAsia"/>
          <w:szCs w:val="21"/>
        </w:rPr>
        <w:t>日签署</w:t>
      </w:r>
      <w:proofErr w:type="gramEnd"/>
      <w:r>
        <w:rPr>
          <w:rFonts w:ascii="仿宋_GB2312" w:eastAsia="仿宋_GB2312" w:hAnsi="Lucida Sans Unicode" w:cs="Lucida Sans Unicode" w:hint="eastAsia"/>
          <w:szCs w:val="21"/>
        </w:rPr>
        <w:t>本文件，</w:t>
      </w:r>
      <w:r>
        <w:rPr>
          <w:rFonts w:ascii="仿宋_GB2312" w:eastAsia="仿宋_GB2312" w:hAnsi="Lucida Sans Unicode" w:cs="Lucida Sans Unicode" w:hint="eastAsia"/>
          <w:szCs w:val="21"/>
          <w:u w:val="single"/>
        </w:rPr>
        <w:t xml:space="preserve"> （投标人名称）</w:t>
      </w:r>
      <w:r>
        <w:rPr>
          <w:rFonts w:ascii="仿宋_GB2312" w:eastAsia="仿宋_GB2312" w:hAnsi="Lucida Sans Unicode" w:cs="Lucida Sans Unicode" w:hint="eastAsia"/>
          <w:szCs w:val="21"/>
        </w:rPr>
        <w:t>于 年 月 日接受此件，以此为证。</w:t>
      </w:r>
    </w:p>
    <w:p w:rsidR="00F2137E" w:rsidRDefault="00F2137E">
      <w:pPr>
        <w:spacing w:line="360" w:lineRule="auto"/>
        <w:ind w:firstLineChars="200" w:firstLine="420"/>
        <w:rPr>
          <w:rFonts w:ascii="仿宋_GB2312" w:eastAsia="仿宋_GB2312" w:hAnsi="Lucida Sans Unicode" w:cs="Lucida Sans Unicode"/>
          <w:szCs w:val="21"/>
        </w:rPr>
      </w:pPr>
    </w:p>
    <w:p w:rsidR="00F2137E" w:rsidRDefault="00851CC2">
      <w:pPr>
        <w:spacing w:line="360" w:lineRule="auto"/>
        <w:ind w:firstLineChars="200" w:firstLine="420"/>
        <w:rPr>
          <w:rFonts w:ascii="仿宋_GB2312" w:eastAsia="仿宋_GB2312" w:hAnsi="Lucida Sans Unicode" w:cs="Lucida Sans Unicode"/>
          <w:szCs w:val="21"/>
        </w:rPr>
      </w:pPr>
      <w:r>
        <w:rPr>
          <w:rFonts w:ascii="仿宋_GB2312" w:eastAsia="仿宋_GB2312" w:hAnsi="Lucida Sans Unicode" w:cs="Lucida Sans Unicode" w:hint="eastAsia"/>
          <w:szCs w:val="21"/>
        </w:rPr>
        <w:t>制造商名称：（盖章）</w:t>
      </w:r>
    </w:p>
    <w:p w:rsidR="00F2137E" w:rsidRDefault="00851CC2">
      <w:pPr>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签字人职务和部门：</w:t>
      </w:r>
      <w:r>
        <w:rPr>
          <w:rFonts w:ascii="仿宋_GB2312" w:eastAsia="仿宋_GB2312" w:hAnsi="Lucida Sans Unicode" w:cs="Lucida Sans Unicode" w:hint="eastAsia"/>
          <w:szCs w:val="21"/>
          <w:u w:val="single"/>
        </w:rPr>
        <w:t xml:space="preserve">                  </w:t>
      </w:r>
    </w:p>
    <w:p w:rsidR="00F2137E" w:rsidRDefault="00851CC2">
      <w:pPr>
        <w:spacing w:line="360" w:lineRule="auto"/>
        <w:ind w:firstLineChars="200" w:firstLine="420"/>
        <w:rPr>
          <w:rFonts w:ascii="仿宋_GB2312" w:eastAsia="仿宋_GB2312" w:hAnsi="Lucida Sans Unicode" w:cs="Lucida Sans Unicode"/>
          <w:szCs w:val="21"/>
        </w:rPr>
      </w:pPr>
      <w:r>
        <w:rPr>
          <w:rFonts w:ascii="仿宋_GB2312" w:eastAsia="仿宋_GB2312" w:hAnsi="Lucida Sans Unicode" w:cs="Lucida Sans Unicode" w:hint="eastAsia"/>
          <w:szCs w:val="21"/>
        </w:rPr>
        <w:t>签字人姓名：</w:t>
      </w:r>
      <w:r>
        <w:rPr>
          <w:rFonts w:ascii="仿宋_GB2312" w:eastAsia="仿宋_GB2312" w:hAnsi="Lucida Sans Unicode" w:cs="Lucida Sans Unicode" w:hint="eastAsia"/>
          <w:szCs w:val="21"/>
          <w:u w:val="single"/>
        </w:rPr>
        <w:t xml:space="preserve">                  </w:t>
      </w:r>
    </w:p>
    <w:p w:rsidR="00F2137E" w:rsidRDefault="00851CC2">
      <w:pPr>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签字人签名：</w:t>
      </w:r>
      <w:r>
        <w:rPr>
          <w:rFonts w:ascii="仿宋_GB2312" w:eastAsia="仿宋_GB2312" w:hAnsi="Lucida Sans Unicode" w:cs="Lucida Sans Unicode" w:hint="eastAsia"/>
          <w:szCs w:val="21"/>
          <w:u w:val="single"/>
        </w:rPr>
        <w:t xml:space="preserve">                  </w:t>
      </w:r>
    </w:p>
    <w:p w:rsidR="00F2137E" w:rsidRDefault="00F2137E">
      <w:pPr>
        <w:spacing w:line="360" w:lineRule="auto"/>
        <w:ind w:firstLineChars="200" w:firstLine="420"/>
        <w:rPr>
          <w:rFonts w:ascii="仿宋_GB2312" w:eastAsia="仿宋_GB2312" w:hAnsi="Lucida Sans Unicode" w:cs="Lucida Sans Unicode"/>
          <w:szCs w:val="21"/>
          <w:u w:val="single"/>
        </w:rPr>
      </w:pPr>
    </w:p>
    <w:p w:rsidR="00F2137E" w:rsidRDefault="00F2137E">
      <w:pPr>
        <w:spacing w:line="360" w:lineRule="auto"/>
        <w:ind w:firstLineChars="200" w:firstLine="420"/>
        <w:rPr>
          <w:rFonts w:ascii="仿宋_GB2312" w:eastAsia="仿宋_GB2312" w:hAnsi="Lucida Sans Unicode" w:cs="Lucida Sans Unicode"/>
          <w:szCs w:val="21"/>
          <w:u w:val="single"/>
        </w:rPr>
      </w:pPr>
    </w:p>
    <w:p w:rsidR="00F2137E" w:rsidRDefault="00F2137E">
      <w:pPr>
        <w:spacing w:line="360" w:lineRule="auto"/>
        <w:ind w:firstLineChars="200" w:firstLine="420"/>
        <w:rPr>
          <w:rFonts w:ascii="仿宋_GB2312" w:eastAsia="仿宋_GB2312" w:hAnsi="Lucida Sans Unicode" w:cs="Lucida Sans Unicode"/>
          <w:szCs w:val="21"/>
        </w:rPr>
      </w:pPr>
    </w:p>
    <w:p w:rsidR="00F2137E" w:rsidRDefault="00851CC2">
      <w:pPr>
        <w:spacing w:line="360" w:lineRule="auto"/>
        <w:ind w:firstLineChars="200" w:firstLine="420"/>
        <w:rPr>
          <w:rFonts w:ascii="仿宋_GB2312" w:eastAsia="仿宋_GB2312" w:hAnsi="Lucida Sans Unicode" w:cs="Lucida Sans Unicode"/>
          <w:szCs w:val="21"/>
        </w:rPr>
      </w:pPr>
      <w:r>
        <w:rPr>
          <w:rFonts w:ascii="仿宋_GB2312" w:eastAsia="仿宋_GB2312" w:hAnsi="Lucida Sans Unicode" w:cs="Lucida Sans Unicode" w:hint="eastAsia"/>
          <w:szCs w:val="21"/>
        </w:rPr>
        <w:t>（以上格式仅供参考，投标人就以上内容自拟格式，但必须体现出制造商名称及地址、被授权单位名称及地址，授权事项中要求明确体现出制造商同意对投标人提供其制造的货物及相关伴随服务等内容）</w:t>
      </w:r>
    </w:p>
    <w:p w:rsidR="00F2137E" w:rsidRDefault="00851CC2">
      <w:pPr>
        <w:widowControl/>
        <w:jc w:val="left"/>
        <w:rPr>
          <w:rFonts w:ascii="仿宋_GB2312" w:eastAsia="仿宋_GB2312" w:hAnsi="Lucida Sans Unicode" w:cs="Lucida Sans Unicode"/>
          <w:szCs w:val="21"/>
        </w:rPr>
      </w:pPr>
      <w:r>
        <w:rPr>
          <w:rFonts w:ascii="仿宋_GB2312" w:eastAsia="仿宋_GB2312" w:hAnsi="Lucida Sans Unicode" w:cs="Lucida Sans Unicode"/>
          <w:szCs w:val="21"/>
        </w:rPr>
        <w:br w:type="page"/>
      </w:r>
    </w:p>
    <w:p w:rsidR="00F2137E" w:rsidRDefault="00851CC2">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格式16</w:t>
      </w:r>
    </w:p>
    <w:p w:rsidR="00F2137E" w:rsidRDefault="00851CC2">
      <w:pPr>
        <w:adjustRightInd w:val="0"/>
        <w:snapToGrid w:val="0"/>
        <w:spacing w:line="360" w:lineRule="auto"/>
        <w:ind w:rightChars="50" w:right="105"/>
        <w:jc w:val="center"/>
        <w:rPr>
          <w:rFonts w:ascii="仿宋_GB2312" w:eastAsia="仿宋_GB2312" w:hAnsi="仿宋_GB2312" w:cs="仿宋_GB2312"/>
          <w:b/>
          <w:bCs/>
          <w:sz w:val="32"/>
          <w:szCs w:val="32"/>
        </w:rPr>
      </w:pPr>
      <w:bookmarkStart w:id="108" w:name="_Toc4541_WPSOffice_Level2"/>
      <w:bookmarkStart w:id="109" w:name="_Toc19164_WPSOffice_Level2"/>
      <w:r>
        <w:rPr>
          <w:rFonts w:ascii="仿宋_GB2312" w:eastAsia="仿宋_GB2312" w:hAnsi="仿宋_GB2312" w:cs="仿宋_GB2312" w:hint="eastAsia"/>
          <w:b/>
          <w:bCs/>
          <w:sz w:val="32"/>
          <w:szCs w:val="32"/>
        </w:rPr>
        <w:t>中小企业声明函</w:t>
      </w:r>
      <w:bookmarkEnd w:id="108"/>
      <w:bookmarkEnd w:id="109"/>
    </w:p>
    <w:p w:rsidR="00F2137E" w:rsidRDefault="00F2137E"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F2137E" w:rsidRDefault="00851CC2">
      <w:pPr>
        <w:widowControl/>
        <w:spacing w:line="52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 xml:space="preserve">    本公司郑重声明，根据《政府采购促进中小企业发展暂行办法》（财库[2011]181号）的规定，本公司为</w:t>
      </w:r>
      <w:r>
        <w:rPr>
          <w:rFonts w:ascii="仿宋_GB2312" w:eastAsia="仿宋_GB2312" w:hAnsi="仿宋_GB2312" w:cs="仿宋_GB2312" w:hint="eastAsia"/>
          <w:color w:val="000000"/>
          <w:kern w:val="0"/>
          <w:szCs w:val="21"/>
          <w:u w:val="single"/>
        </w:rPr>
        <w:t xml:space="preserve">     </w:t>
      </w:r>
      <w:r>
        <w:rPr>
          <w:rFonts w:ascii="仿宋_GB2312" w:eastAsia="仿宋_GB2312" w:hAnsi="仿宋_GB2312" w:cs="仿宋_GB2312" w:hint="eastAsia"/>
          <w:color w:val="000000"/>
          <w:kern w:val="0"/>
          <w:szCs w:val="21"/>
        </w:rPr>
        <w:t>（请填写：中型、小型、微型）企业。即，本公司同时满足以下条件：</w:t>
      </w:r>
    </w:p>
    <w:p w:rsidR="00F2137E" w:rsidRDefault="00851CC2">
      <w:pPr>
        <w:widowControl/>
        <w:spacing w:line="52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 xml:space="preserve">      1．根据《工业和信息化部、国家统计局、国家发展和改革委员会、财政部关于印发中小企业划型标准规定的通知》（工信部联企业[2011]300号）规定的划分标准，本公司为</w:t>
      </w:r>
      <w:r>
        <w:rPr>
          <w:rFonts w:ascii="仿宋_GB2312" w:eastAsia="仿宋_GB2312" w:hAnsi="仿宋_GB2312" w:cs="仿宋_GB2312" w:hint="eastAsia"/>
          <w:color w:val="000000"/>
          <w:kern w:val="0"/>
          <w:szCs w:val="21"/>
          <w:u w:val="single"/>
        </w:rPr>
        <w:t xml:space="preserve">     </w:t>
      </w:r>
      <w:r>
        <w:rPr>
          <w:rFonts w:ascii="仿宋_GB2312" w:eastAsia="仿宋_GB2312" w:hAnsi="仿宋_GB2312" w:cs="仿宋_GB2312" w:hint="eastAsia"/>
          <w:color w:val="000000"/>
          <w:kern w:val="0"/>
          <w:szCs w:val="21"/>
        </w:rPr>
        <w:t>（请填写：中型、小型、微型）企业。</w:t>
      </w:r>
    </w:p>
    <w:p w:rsidR="00F2137E" w:rsidRDefault="00851CC2">
      <w:pPr>
        <w:widowControl/>
        <w:spacing w:line="520" w:lineRule="exact"/>
        <w:ind w:firstLine="645"/>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2．本公司参加</w:t>
      </w:r>
      <w:r>
        <w:rPr>
          <w:rFonts w:ascii="仿宋_GB2312" w:eastAsia="仿宋_GB2312" w:hAnsi="仿宋_GB2312" w:cs="仿宋_GB2312" w:hint="eastAsia"/>
          <w:color w:val="000000"/>
          <w:kern w:val="0"/>
          <w:szCs w:val="21"/>
          <w:u w:val="single"/>
        </w:rPr>
        <w:t xml:space="preserve">     </w:t>
      </w:r>
      <w:r>
        <w:rPr>
          <w:rFonts w:ascii="仿宋_GB2312" w:eastAsia="仿宋_GB2312" w:hAnsi="仿宋_GB2312" w:cs="仿宋_GB2312" w:hint="eastAsia"/>
          <w:color w:val="000000"/>
          <w:kern w:val="0"/>
          <w:szCs w:val="21"/>
        </w:rPr>
        <w:t>单位的</w:t>
      </w:r>
      <w:r>
        <w:rPr>
          <w:rFonts w:ascii="仿宋_GB2312" w:eastAsia="仿宋_GB2312" w:hAnsi="仿宋_GB2312" w:cs="仿宋_GB2312" w:hint="eastAsia"/>
          <w:color w:val="000000"/>
          <w:kern w:val="0"/>
          <w:szCs w:val="21"/>
          <w:u w:val="single"/>
        </w:rPr>
        <w:t xml:space="preserve">     </w:t>
      </w:r>
      <w:r>
        <w:rPr>
          <w:rFonts w:ascii="仿宋_GB2312" w:eastAsia="仿宋_GB2312" w:hAnsi="仿宋_GB2312" w:cs="仿宋_GB2312" w:hint="eastAsia"/>
          <w:color w:val="000000"/>
          <w:kern w:val="0"/>
          <w:szCs w:val="21"/>
        </w:rPr>
        <w:t>项目采购活动提供本企业制造的货物，由本企业承担工程、提供服务，或者提供其他</w:t>
      </w:r>
      <w:r>
        <w:rPr>
          <w:rFonts w:ascii="仿宋_GB2312" w:eastAsia="仿宋_GB2312" w:hAnsi="仿宋_GB2312" w:cs="仿宋_GB2312" w:hint="eastAsia"/>
          <w:color w:val="000000"/>
          <w:kern w:val="0"/>
          <w:szCs w:val="21"/>
          <w:u w:val="single"/>
        </w:rPr>
        <w:t xml:space="preserve">     </w:t>
      </w:r>
      <w:r>
        <w:rPr>
          <w:rFonts w:ascii="仿宋_GB2312" w:eastAsia="仿宋_GB2312" w:hAnsi="仿宋_GB2312" w:cs="仿宋_GB2312" w:hint="eastAsia"/>
          <w:color w:val="000000"/>
          <w:kern w:val="0"/>
          <w:szCs w:val="21"/>
        </w:rPr>
        <w:t xml:space="preserve"> （请填写：中型、小型、微型）企业制造的货物。本条所称货物不包括使用大型企业注册商标的货物。</w:t>
      </w:r>
    </w:p>
    <w:p w:rsidR="00F2137E" w:rsidRDefault="00851CC2">
      <w:pPr>
        <w:widowControl/>
        <w:spacing w:line="52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 xml:space="preserve">     本公司对上述声明的真实性负责。如有虚假，将依法承担相应责任。</w:t>
      </w:r>
    </w:p>
    <w:tbl>
      <w:tblPr>
        <w:tblpPr w:leftFromText="180" w:rightFromText="180" w:vertAnchor="text" w:horzAnchor="page" w:tblpX="1873" w:tblpY="403"/>
        <w:tblOverlap w:val="neve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1582"/>
        <w:gridCol w:w="1587"/>
        <w:gridCol w:w="1427"/>
        <w:gridCol w:w="1427"/>
        <w:gridCol w:w="1344"/>
      </w:tblGrid>
      <w:tr w:rsidR="00F2137E">
        <w:trPr>
          <w:trHeight w:val="656"/>
        </w:trPr>
        <w:tc>
          <w:tcPr>
            <w:tcW w:w="953" w:type="dxa"/>
            <w:vAlign w:val="center"/>
          </w:tcPr>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1582" w:type="dxa"/>
            <w:vAlign w:val="center"/>
          </w:tcPr>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品  名</w:t>
            </w:r>
          </w:p>
        </w:tc>
        <w:tc>
          <w:tcPr>
            <w:tcW w:w="1587" w:type="dxa"/>
            <w:vAlign w:val="center"/>
          </w:tcPr>
          <w:p w:rsidR="00F2137E" w:rsidRDefault="00851CC2">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数量</w:t>
            </w:r>
          </w:p>
        </w:tc>
        <w:tc>
          <w:tcPr>
            <w:tcW w:w="1427" w:type="dxa"/>
            <w:vAlign w:val="center"/>
          </w:tcPr>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规格</w:t>
            </w:r>
          </w:p>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型号</w:t>
            </w:r>
          </w:p>
        </w:tc>
        <w:tc>
          <w:tcPr>
            <w:tcW w:w="1427" w:type="dxa"/>
            <w:vAlign w:val="center"/>
          </w:tcPr>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生产</w:t>
            </w:r>
          </w:p>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厂家</w:t>
            </w:r>
          </w:p>
        </w:tc>
        <w:tc>
          <w:tcPr>
            <w:tcW w:w="1344" w:type="dxa"/>
            <w:vAlign w:val="center"/>
          </w:tcPr>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F2137E">
        <w:trPr>
          <w:trHeight w:val="496"/>
        </w:trPr>
        <w:tc>
          <w:tcPr>
            <w:tcW w:w="953" w:type="dxa"/>
            <w:vAlign w:val="center"/>
          </w:tcPr>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1582" w:type="dxa"/>
            <w:vAlign w:val="center"/>
          </w:tcPr>
          <w:p w:rsidR="00F2137E" w:rsidRDefault="00F2137E">
            <w:pPr>
              <w:jc w:val="center"/>
              <w:rPr>
                <w:rFonts w:ascii="仿宋_GB2312" w:eastAsia="仿宋_GB2312" w:hAnsi="仿宋_GB2312" w:cs="仿宋_GB2312"/>
                <w:szCs w:val="21"/>
              </w:rPr>
            </w:pPr>
          </w:p>
        </w:tc>
        <w:tc>
          <w:tcPr>
            <w:tcW w:w="1587" w:type="dxa"/>
            <w:vAlign w:val="center"/>
          </w:tcPr>
          <w:p w:rsidR="00F2137E" w:rsidRDefault="00F2137E">
            <w:pPr>
              <w:jc w:val="center"/>
              <w:rPr>
                <w:rFonts w:ascii="仿宋_GB2312" w:eastAsia="仿宋_GB2312" w:hAnsi="仿宋_GB2312" w:cs="仿宋_GB2312"/>
                <w:szCs w:val="21"/>
              </w:rPr>
            </w:pPr>
          </w:p>
        </w:tc>
        <w:tc>
          <w:tcPr>
            <w:tcW w:w="1427" w:type="dxa"/>
            <w:vAlign w:val="center"/>
          </w:tcPr>
          <w:p w:rsidR="00F2137E" w:rsidRDefault="00F2137E">
            <w:pPr>
              <w:jc w:val="center"/>
              <w:rPr>
                <w:rFonts w:ascii="仿宋_GB2312" w:eastAsia="仿宋_GB2312" w:hAnsi="仿宋_GB2312" w:cs="仿宋_GB2312"/>
                <w:szCs w:val="21"/>
              </w:rPr>
            </w:pPr>
          </w:p>
        </w:tc>
        <w:tc>
          <w:tcPr>
            <w:tcW w:w="1427" w:type="dxa"/>
            <w:vAlign w:val="center"/>
          </w:tcPr>
          <w:p w:rsidR="00F2137E" w:rsidRDefault="00F2137E">
            <w:pPr>
              <w:jc w:val="center"/>
              <w:rPr>
                <w:rFonts w:ascii="仿宋_GB2312" w:eastAsia="仿宋_GB2312" w:hAnsi="仿宋_GB2312" w:cs="仿宋_GB2312"/>
                <w:szCs w:val="21"/>
              </w:rPr>
            </w:pPr>
          </w:p>
        </w:tc>
        <w:tc>
          <w:tcPr>
            <w:tcW w:w="1344" w:type="dxa"/>
            <w:vAlign w:val="center"/>
          </w:tcPr>
          <w:p w:rsidR="00F2137E" w:rsidRDefault="00F2137E">
            <w:pPr>
              <w:spacing w:line="360" w:lineRule="auto"/>
              <w:rPr>
                <w:rFonts w:ascii="仿宋_GB2312" w:eastAsia="仿宋_GB2312" w:hAnsi="仿宋_GB2312" w:cs="仿宋_GB2312"/>
                <w:szCs w:val="21"/>
              </w:rPr>
            </w:pPr>
          </w:p>
        </w:tc>
      </w:tr>
      <w:tr w:rsidR="00F2137E">
        <w:trPr>
          <w:trHeight w:val="496"/>
        </w:trPr>
        <w:tc>
          <w:tcPr>
            <w:tcW w:w="953" w:type="dxa"/>
            <w:vAlign w:val="center"/>
          </w:tcPr>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1582" w:type="dxa"/>
            <w:vAlign w:val="center"/>
          </w:tcPr>
          <w:p w:rsidR="00F2137E" w:rsidRDefault="00F2137E">
            <w:pPr>
              <w:jc w:val="center"/>
              <w:rPr>
                <w:rFonts w:ascii="仿宋_GB2312" w:eastAsia="仿宋_GB2312" w:hAnsi="仿宋_GB2312" w:cs="仿宋_GB2312"/>
                <w:szCs w:val="21"/>
              </w:rPr>
            </w:pPr>
          </w:p>
        </w:tc>
        <w:tc>
          <w:tcPr>
            <w:tcW w:w="1587" w:type="dxa"/>
            <w:vAlign w:val="center"/>
          </w:tcPr>
          <w:p w:rsidR="00F2137E" w:rsidRDefault="00F2137E">
            <w:pPr>
              <w:jc w:val="center"/>
              <w:rPr>
                <w:rFonts w:ascii="仿宋_GB2312" w:eastAsia="仿宋_GB2312" w:hAnsi="仿宋_GB2312" w:cs="仿宋_GB2312"/>
                <w:szCs w:val="21"/>
              </w:rPr>
            </w:pPr>
          </w:p>
        </w:tc>
        <w:tc>
          <w:tcPr>
            <w:tcW w:w="1427" w:type="dxa"/>
            <w:vAlign w:val="center"/>
          </w:tcPr>
          <w:p w:rsidR="00F2137E" w:rsidRDefault="00F2137E">
            <w:pPr>
              <w:jc w:val="center"/>
              <w:rPr>
                <w:rFonts w:ascii="仿宋_GB2312" w:eastAsia="仿宋_GB2312" w:hAnsi="仿宋_GB2312" w:cs="仿宋_GB2312"/>
                <w:szCs w:val="21"/>
              </w:rPr>
            </w:pPr>
          </w:p>
        </w:tc>
        <w:tc>
          <w:tcPr>
            <w:tcW w:w="1427" w:type="dxa"/>
            <w:vAlign w:val="center"/>
          </w:tcPr>
          <w:p w:rsidR="00F2137E" w:rsidRDefault="00F2137E">
            <w:pPr>
              <w:jc w:val="center"/>
              <w:rPr>
                <w:rFonts w:ascii="仿宋_GB2312" w:eastAsia="仿宋_GB2312" w:hAnsi="仿宋_GB2312" w:cs="仿宋_GB2312"/>
                <w:szCs w:val="21"/>
              </w:rPr>
            </w:pPr>
          </w:p>
        </w:tc>
        <w:tc>
          <w:tcPr>
            <w:tcW w:w="1344" w:type="dxa"/>
            <w:vAlign w:val="center"/>
          </w:tcPr>
          <w:p w:rsidR="00F2137E" w:rsidRDefault="00F2137E">
            <w:pPr>
              <w:spacing w:line="360" w:lineRule="auto"/>
              <w:rPr>
                <w:rFonts w:ascii="仿宋_GB2312" w:eastAsia="仿宋_GB2312" w:hAnsi="仿宋_GB2312" w:cs="仿宋_GB2312"/>
                <w:szCs w:val="21"/>
              </w:rPr>
            </w:pPr>
          </w:p>
        </w:tc>
      </w:tr>
      <w:tr w:rsidR="00F2137E">
        <w:trPr>
          <w:trHeight w:val="496"/>
        </w:trPr>
        <w:tc>
          <w:tcPr>
            <w:tcW w:w="953" w:type="dxa"/>
            <w:vAlign w:val="center"/>
          </w:tcPr>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582" w:type="dxa"/>
            <w:vAlign w:val="center"/>
          </w:tcPr>
          <w:p w:rsidR="00F2137E" w:rsidRDefault="00F2137E">
            <w:pPr>
              <w:jc w:val="center"/>
              <w:rPr>
                <w:rFonts w:ascii="仿宋_GB2312" w:eastAsia="仿宋_GB2312" w:hAnsi="仿宋_GB2312" w:cs="仿宋_GB2312"/>
                <w:szCs w:val="21"/>
              </w:rPr>
            </w:pPr>
          </w:p>
        </w:tc>
        <w:tc>
          <w:tcPr>
            <w:tcW w:w="1587" w:type="dxa"/>
            <w:vAlign w:val="center"/>
          </w:tcPr>
          <w:p w:rsidR="00F2137E" w:rsidRDefault="00F2137E">
            <w:pPr>
              <w:jc w:val="center"/>
              <w:rPr>
                <w:rFonts w:ascii="仿宋_GB2312" w:eastAsia="仿宋_GB2312" w:hAnsi="仿宋_GB2312" w:cs="仿宋_GB2312"/>
                <w:szCs w:val="21"/>
              </w:rPr>
            </w:pPr>
          </w:p>
        </w:tc>
        <w:tc>
          <w:tcPr>
            <w:tcW w:w="1427" w:type="dxa"/>
            <w:vAlign w:val="center"/>
          </w:tcPr>
          <w:p w:rsidR="00F2137E" w:rsidRDefault="00F2137E">
            <w:pPr>
              <w:jc w:val="center"/>
              <w:rPr>
                <w:rFonts w:ascii="仿宋_GB2312" w:eastAsia="仿宋_GB2312" w:hAnsi="仿宋_GB2312" w:cs="仿宋_GB2312"/>
                <w:szCs w:val="21"/>
              </w:rPr>
            </w:pPr>
          </w:p>
        </w:tc>
        <w:tc>
          <w:tcPr>
            <w:tcW w:w="1427" w:type="dxa"/>
            <w:vAlign w:val="center"/>
          </w:tcPr>
          <w:p w:rsidR="00F2137E" w:rsidRDefault="00F2137E">
            <w:pPr>
              <w:jc w:val="center"/>
              <w:rPr>
                <w:rFonts w:ascii="仿宋_GB2312" w:eastAsia="仿宋_GB2312" w:hAnsi="仿宋_GB2312" w:cs="仿宋_GB2312"/>
                <w:szCs w:val="21"/>
              </w:rPr>
            </w:pPr>
          </w:p>
        </w:tc>
        <w:tc>
          <w:tcPr>
            <w:tcW w:w="1344" w:type="dxa"/>
            <w:vAlign w:val="center"/>
          </w:tcPr>
          <w:p w:rsidR="00F2137E" w:rsidRDefault="00F2137E">
            <w:pPr>
              <w:spacing w:line="360" w:lineRule="auto"/>
              <w:rPr>
                <w:rFonts w:ascii="仿宋_GB2312" w:eastAsia="仿宋_GB2312" w:hAnsi="仿宋_GB2312" w:cs="仿宋_GB2312"/>
                <w:szCs w:val="21"/>
              </w:rPr>
            </w:pPr>
          </w:p>
        </w:tc>
      </w:tr>
      <w:tr w:rsidR="00F2137E">
        <w:trPr>
          <w:trHeight w:val="1300"/>
        </w:trPr>
        <w:tc>
          <w:tcPr>
            <w:tcW w:w="8320" w:type="dxa"/>
            <w:gridSpan w:val="6"/>
            <w:vAlign w:val="center"/>
          </w:tcPr>
          <w:p w:rsidR="00F2137E" w:rsidRDefault="00851CC2" w:rsidP="00FB7F61">
            <w:pPr>
              <w:widowControl/>
              <w:ind w:firstLineChars="200" w:firstLine="422"/>
              <w:jc w:val="left"/>
              <w:rPr>
                <w:rFonts w:ascii="仿宋_GB2312" w:eastAsia="仿宋_GB2312" w:hAnsi="仿宋_GB2312" w:cs="仿宋_GB2312"/>
                <w:szCs w:val="21"/>
                <w:lang w:val="zh-CN"/>
              </w:rPr>
            </w:pPr>
            <w:r>
              <w:rPr>
                <w:rFonts w:ascii="仿宋_GB2312" w:eastAsia="仿宋_GB2312" w:hAnsi="仿宋_GB2312" w:cs="仿宋_GB2312" w:hint="eastAsia"/>
                <w:b/>
                <w:szCs w:val="21"/>
                <w:lang w:val="zh-CN"/>
              </w:rPr>
              <w:t>投标文件中所提供的以上产品为本企业生产的产品，</w:t>
            </w:r>
            <w:r>
              <w:rPr>
                <w:rFonts w:ascii="仿宋_GB2312" w:eastAsia="仿宋_GB2312" w:hAnsi="仿宋_GB2312" w:cs="仿宋_GB2312" w:hint="eastAsia"/>
                <w:b/>
                <w:szCs w:val="21"/>
              </w:rPr>
              <w:t>如有虚假</w:t>
            </w:r>
            <w:r>
              <w:rPr>
                <w:rFonts w:ascii="仿宋_GB2312" w:eastAsia="仿宋_GB2312" w:hAnsi="仿宋_GB2312" w:cs="仿宋_GB2312" w:hint="eastAsia"/>
                <w:b/>
                <w:szCs w:val="21"/>
                <w:lang w:val="zh-CN"/>
              </w:rPr>
              <w:t>，我公司承担由此产生的一切后果</w:t>
            </w:r>
            <w:r>
              <w:rPr>
                <w:rFonts w:ascii="仿宋_GB2312" w:eastAsia="仿宋_GB2312" w:hAnsi="仿宋_GB2312" w:cs="仿宋_GB2312" w:hint="eastAsia"/>
                <w:szCs w:val="21"/>
                <w:lang w:val="zh-CN"/>
              </w:rPr>
              <w:t>。</w:t>
            </w:r>
          </w:p>
          <w:p w:rsidR="00F2137E" w:rsidRDefault="00851CC2">
            <w:pPr>
              <w:widowControl/>
              <w:jc w:val="left"/>
              <w:rPr>
                <w:rFonts w:ascii="仿宋_GB2312" w:eastAsia="仿宋_GB2312" w:hAnsi="仿宋_GB2312" w:cs="仿宋_GB2312"/>
                <w:szCs w:val="21"/>
              </w:rPr>
            </w:pPr>
            <w:r>
              <w:rPr>
                <w:rFonts w:ascii="仿宋_GB2312" w:eastAsia="仿宋_GB2312" w:hAnsi="仿宋_GB2312" w:cs="仿宋_GB2312" w:hint="eastAsia"/>
                <w:b/>
                <w:bCs/>
                <w:color w:val="000000"/>
                <w:kern w:val="0"/>
                <w:szCs w:val="21"/>
              </w:rPr>
              <w:t>（注：投标产品非投标人生产制造的，不须填写此表格）</w:t>
            </w:r>
          </w:p>
        </w:tc>
      </w:tr>
    </w:tbl>
    <w:p w:rsidR="00F2137E" w:rsidRDefault="00F2137E"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F2137E" w:rsidRDefault="00851CC2">
      <w:pPr>
        <w:autoSpaceDN w:val="0"/>
        <w:spacing w:line="440" w:lineRule="exact"/>
        <w:ind w:firstLineChars="200" w:firstLine="420"/>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注：投标人为非中小企业的，无需填写此声明函。</w:t>
      </w:r>
    </w:p>
    <w:p w:rsidR="00F2137E" w:rsidRDefault="00851CC2">
      <w:pPr>
        <w:autoSpaceDN w:val="0"/>
        <w:spacing w:line="440" w:lineRule="exact"/>
        <w:ind w:right="170" w:firstLineChars="500" w:firstLine="1050"/>
        <w:rPr>
          <w:rFonts w:ascii="宋体" w:hAnsi="宋体"/>
          <w:szCs w:val="21"/>
        </w:rPr>
      </w:pPr>
      <w:r>
        <w:rPr>
          <w:rFonts w:ascii="宋体" w:hAnsi="宋体" w:hint="eastAsia"/>
          <w:color w:val="000000"/>
          <w:szCs w:val="21"/>
        </w:rPr>
        <w:t xml:space="preserve"> </w:t>
      </w:r>
    </w:p>
    <w:p w:rsidR="00F2137E" w:rsidRDefault="00F2137E"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F2137E" w:rsidRDefault="00851CC2"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投标人名称（盖单位章）：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w:t>
      </w:r>
    </w:p>
    <w:p w:rsidR="00F2137E" w:rsidRDefault="00851CC2"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br w:type="page"/>
      </w:r>
    </w:p>
    <w:p w:rsidR="00F2137E" w:rsidRDefault="00851CC2">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格式17</w:t>
      </w:r>
    </w:p>
    <w:p w:rsidR="00F2137E" w:rsidRDefault="00851CC2">
      <w:pPr>
        <w:adjustRightInd w:val="0"/>
        <w:snapToGrid w:val="0"/>
        <w:spacing w:line="360" w:lineRule="auto"/>
        <w:ind w:rightChars="50" w:right="105"/>
        <w:jc w:val="center"/>
        <w:rPr>
          <w:rFonts w:ascii="仿宋_GB2312" w:eastAsia="仿宋_GB2312" w:hAnsi="仿宋_GB2312" w:cs="仿宋_GB2312"/>
          <w:b/>
          <w:bCs/>
          <w:sz w:val="32"/>
          <w:szCs w:val="32"/>
        </w:rPr>
      </w:pPr>
      <w:bookmarkStart w:id="110" w:name="_Toc21675_WPSOffice_Level2"/>
      <w:bookmarkStart w:id="111" w:name="_Toc25502_WPSOffice_Level2"/>
      <w:r>
        <w:rPr>
          <w:rFonts w:ascii="仿宋_GB2312" w:eastAsia="仿宋_GB2312" w:hAnsi="仿宋_GB2312" w:cs="仿宋_GB2312" w:hint="eastAsia"/>
          <w:b/>
          <w:bCs/>
          <w:sz w:val="32"/>
          <w:szCs w:val="32"/>
        </w:rPr>
        <w:t>制造商企业（单位）类型声明函</w:t>
      </w:r>
      <w:bookmarkEnd w:id="110"/>
      <w:bookmarkEnd w:id="111"/>
    </w:p>
    <w:p w:rsidR="00F2137E" w:rsidRDefault="00851CC2">
      <w:pPr>
        <w:adjustRightInd w:val="0"/>
        <w:snapToGrid w:val="0"/>
        <w:spacing w:line="360" w:lineRule="auto"/>
        <w:ind w:rightChars="50" w:right="105"/>
        <w:jc w:val="center"/>
        <w:rPr>
          <w:rFonts w:ascii="仿宋_GB2312" w:eastAsia="仿宋_GB2312" w:hAnsi="仿宋_GB2312" w:cs="仿宋_GB2312"/>
          <w:b/>
          <w:bCs/>
          <w:sz w:val="22"/>
          <w:szCs w:val="22"/>
        </w:rPr>
      </w:pPr>
      <w:r>
        <w:rPr>
          <w:rFonts w:ascii="仿宋_GB2312" w:eastAsia="仿宋_GB2312" w:hAnsi="仿宋_GB2312" w:cs="仿宋_GB2312" w:hint="eastAsia"/>
          <w:b/>
          <w:bCs/>
          <w:sz w:val="22"/>
          <w:szCs w:val="22"/>
        </w:rPr>
        <w:t>（投标人投标产品非本单位生产时须提供）</w:t>
      </w:r>
    </w:p>
    <w:p w:rsidR="00F2137E" w:rsidRDefault="00851CC2"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本企业（单位）作为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单位的</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项目的设备制造商，参加政府采购活动。根据《政府采购促进中小企业发展暂行办法》（财库[2011]181 号），《工业和信息化部、国家统计局、国家发展和改革委员会、财政部关于印发中小企业划型标准规定的通知》（工信部联企业[2011]300 号）、《财政部、司法部关于政府采购支持监狱企业发展有关问题的通知》（财库〔2014〕68 号）以及《关于促进残疾人就业政府采购政策的通知》（财库〔2017〕141 号）的有关规定，</w:t>
      </w:r>
      <w:proofErr w:type="gramStart"/>
      <w:r>
        <w:rPr>
          <w:rFonts w:ascii="仿宋_GB2312" w:eastAsia="仿宋_GB2312" w:hAnsi="仿宋_GB2312" w:cs="仿宋_GB2312" w:hint="eastAsia"/>
          <w:szCs w:val="21"/>
        </w:rPr>
        <w:t>作出</w:t>
      </w:r>
      <w:proofErr w:type="gramEnd"/>
      <w:r>
        <w:rPr>
          <w:rFonts w:ascii="仿宋_GB2312" w:eastAsia="仿宋_GB2312" w:hAnsi="仿宋_GB2312" w:cs="仿宋_GB2312" w:hint="eastAsia"/>
          <w:szCs w:val="21"/>
        </w:rPr>
        <w:t>如下声明：</w:t>
      </w:r>
    </w:p>
    <w:p w:rsidR="00F2137E" w:rsidRDefault="00851CC2"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本企业为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（请填写：中型、小型、微型）企业。</w:t>
      </w:r>
    </w:p>
    <w:p w:rsidR="00F2137E" w:rsidRDefault="00851CC2"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本企业为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（请填写：是、不是）监狱企业。后附省级以上监狱管理局、戒毒管理局（含新疆生产建设兵团）出具的属于监狱企业的证明文件。</w:t>
      </w:r>
    </w:p>
    <w:p w:rsidR="00F2137E" w:rsidRDefault="00851CC2"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本单位为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（请填写：是、不是）残疾人福利性单位。</w:t>
      </w:r>
    </w:p>
    <w:p w:rsidR="00F2137E" w:rsidRDefault="00851CC2"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本次投标提供的货物（详见下表）是本企业（单位）制造的。</w:t>
      </w:r>
    </w:p>
    <w:p w:rsidR="00F2137E" w:rsidRDefault="00851CC2"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本企业（单位）对上述声明的真实性负责。如有虚假，将依法承担相应责任。</w:t>
      </w:r>
    </w:p>
    <w:p w:rsidR="00F2137E" w:rsidRDefault="00F2137E"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F2137E" w:rsidRDefault="00851CC2"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w:t>
      </w:r>
      <w:proofErr w:type="gramStart"/>
      <w:r>
        <w:rPr>
          <w:rFonts w:ascii="仿宋_GB2312" w:eastAsia="仿宋_GB2312" w:hAnsi="仿宋_GB2312" w:cs="仿宋_GB2312" w:hint="eastAsia"/>
          <w:szCs w:val="21"/>
        </w:rPr>
        <w:t>声明函经制造商</w:t>
      </w:r>
      <w:proofErr w:type="gramEnd"/>
      <w:r>
        <w:rPr>
          <w:rFonts w:ascii="仿宋_GB2312" w:eastAsia="仿宋_GB2312" w:hAnsi="仿宋_GB2312" w:cs="仿宋_GB2312" w:hint="eastAsia"/>
          <w:szCs w:val="21"/>
        </w:rPr>
        <w:t>和投标人共同盖章生效。）</w:t>
      </w:r>
    </w:p>
    <w:tbl>
      <w:tblPr>
        <w:tblpPr w:leftFromText="180" w:rightFromText="180" w:vertAnchor="text" w:horzAnchor="page" w:tblpX="1873" w:tblpY="403"/>
        <w:tblOverlap w:val="neve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1582"/>
        <w:gridCol w:w="1587"/>
        <w:gridCol w:w="1427"/>
        <w:gridCol w:w="1427"/>
        <w:gridCol w:w="1344"/>
      </w:tblGrid>
      <w:tr w:rsidR="00F2137E">
        <w:trPr>
          <w:trHeight w:val="656"/>
        </w:trPr>
        <w:tc>
          <w:tcPr>
            <w:tcW w:w="953" w:type="dxa"/>
            <w:vAlign w:val="center"/>
          </w:tcPr>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1582" w:type="dxa"/>
            <w:vAlign w:val="center"/>
          </w:tcPr>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品  名</w:t>
            </w:r>
          </w:p>
        </w:tc>
        <w:tc>
          <w:tcPr>
            <w:tcW w:w="1587" w:type="dxa"/>
            <w:vAlign w:val="center"/>
          </w:tcPr>
          <w:p w:rsidR="00F2137E" w:rsidRDefault="00851CC2">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数量</w:t>
            </w:r>
          </w:p>
        </w:tc>
        <w:tc>
          <w:tcPr>
            <w:tcW w:w="1427" w:type="dxa"/>
            <w:vAlign w:val="center"/>
          </w:tcPr>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规格</w:t>
            </w:r>
          </w:p>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型号</w:t>
            </w:r>
          </w:p>
        </w:tc>
        <w:tc>
          <w:tcPr>
            <w:tcW w:w="1427" w:type="dxa"/>
            <w:vAlign w:val="center"/>
          </w:tcPr>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生产</w:t>
            </w:r>
          </w:p>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厂家</w:t>
            </w:r>
          </w:p>
        </w:tc>
        <w:tc>
          <w:tcPr>
            <w:tcW w:w="1344" w:type="dxa"/>
            <w:vAlign w:val="center"/>
          </w:tcPr>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F2137E">
        <w:trPr>
          <w:trHeight w:val="496"/>
        </w:trPr>
        <w:tc>
          <w:tcPr>
            <w:tcW w:w="953" w:type="dxa"/>
            <w:vAlign w:val="center"/>
          </w:tcPr>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1582" w:type="dxa"/>
            <w:vAlign w:val="center"/>
          </w:tcPr>
          <w:p w:rsidR="00F2137E" w:rsidRDefault="00F2137E">
            <w:pPr>
              <w:jc w:val="center"/>
              <w:rPr>
                <w:rFonts w:ascii="仿宋_GB2312" w:eastAsia="仿宋_GB2312" w:hAnsi="仿宋_GB2312" w:cs="仿宋_GB2312"/>
                <w:szCs w:val="21"/>
              </w:rPr>
            </w:pPr>
          </w:p>
        </w:tc>
        <w:tc>
          <w:tcPr>
            <w:tcW w:w="1587" w:type="dxa"/>
            <w:vAlign w:val="center"/>
          </w:tcPr>
          <w:p w:rsidR="00F2137E" w:rsidRDefault="00F2137E">
            <w:pPr>
              <w:jc w:val="center"/>
              <w:rPr>
                <w:rFonts w:ascii="仿宋_GB2312" w:eastAsia="仿宋_GB2312" w:hAnsi="仿宋_GB2312" w:cs="仿宋_GB2312"/>
                <w:szCs w:val="21"/>
              </w:rPr>
            </w:pPr>
          </w:p>
        </w:tc>
        <w:tc>
          <w:tcPr>
            <w:tcW w:w="1427" w:type="dxa"/>
            <w:vAlign w:val="center"/>
          </w:tcPr>
          <w:p w:rsidR="00F2137E" w:rsidRDefault="00F2137E">
            <w:pPr>
              <w:jc w:val="center"/>
              <w:rPr>
                <w:rFonts w:ascii="仿宋_GB2312" w:eastAsia="仿宋_GB2312" w:hAnsi="仿宋_GB2312" w:cs="仿宋_GB2312"/>
                <w:szCs w:val="21"/>
              </w:rPr>
            </w:pPr>
          </w:p>
        </w:tc>
        <w:tc>
          <w:tcPr>
            <w:tcW w:w="1427" w:type="dxa"/>
            <w:vAlign w:val="center"/>
          </w:tcPr>
          <w:p w:rsidR="00F2137E" w:rsidRDefault="00F2137E">
            <w:pPr>
              <w:jc w:val="center"/>
              <w:rPr>
                <w:rFonts w:ascii="仿宋_GB2312" w:eastAsia="仿宋_GB2312" w:hAnsi="仿宋_GB2312" w:cs="仿宋_GB2312"/>
                <w:szCs w:val="21"/>
              </w:rPr>
            </w:pPr>
          </w:p>
        </w:tc>
        <w:tc>
          <w:tcPr>
            <w:tcW w:w="1344" w:type="dxa"/>
            <w:vAlign w:val="center"/>
          </w:tcPr>
          <w:p w:rsidR="00F2137E" w:rsidRDefault="00F2137E">
            <w:pPr>
              <w:spacing w:line="360" w:lineRule="auto"/>
              <w:rPr>
                <w:rFonts w:ascii="仿宋_GB2312" w:eastAsia="仿宋_GB2312" w:hAnsi="仿宋_GB2312" w:cs="仿宋_GB2312"/>
                <w:szCs w:val="21"/>
              </w:rPr>
            </w:pPr>
          </w:p>
        </w:tc>
      </w:tr>
      <w:tr w:rsidR="00F2137E">
        <w:trPr>
          <w:trHeight w:val="496"/>
        </w:trPr>
        <w:tc>
          <w:tcPr>
            <w:tcW w:w="953" w:type="dxa"/>
            <w:vAlign w:val="center"/>
          </w:tcPr>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1582" w:type="dxa"/>
            <w:vAlign w:val="center"/>
          </w:tcPr>
          <w:p w:rsidR="00F2137E" w:rsidRDefault="00F2137E">
            <w:pPr>
              <w:jc w:val="center"/>
              <w:rPr>
                <w:rFonts w:ascii="仿宋_GB2312" w:eastAsia="仿宋_GB2312" w:hAnsi="仿宋_GB2312" w:cs="仿宋_GB2312"/>
                <w:szCs w:val="21"/>
              </w:rPr>
            </w:pPr>
          </w:p>
        </w:tc>
        <w:tc>
          <w:tcPr>
            <w:tcW w:w="1587" w:type="dxa"/>
            <w:vAlign w:val="center"/>
          </w:tcPr>
          <w:p w:rsidR="00F2137E" w:rsidRDefault="00F2137E">
            <w:pPr>
              <w:jc w:val="center"/>
              <w:rPr>
                <w:rFonts w:ascii="仿宋_GB2312" w:eastAsia="仿宋_GB2312" w:hAnsi="仿宋_GB2312" w:cs="仿宋_GB2312"/>
                <w:szCs w:val="21"/>
              </w:rPr>
            </w:pPr>
          </w:p>
        </w:tc>
        <w:tc>
          <w:tcPr>
            <w:tcW w:w="1427" w:type="dxa"/>
            <w:vAlign w:val="center"/>
          </w:tcPr>
          <w:p w:rsidR="00F2137E" w:rsidRDefault="00F2137E">
            <w:pPr>
              <w:jc w:val="center"/>
              <w:rPr>
                <w:rFonts w:ascii="仿宋_GB2312" w:eastAsia="仿宋_GB2312" w:hAnsi="仿宋_GB2312" w:cs="仿宋_GB2312"/>
                <w:szCs w:val="21"/>
              </w:rPr>
            </w:pPr>
          </w:p>
        </w:tc>
        <w:tc>
          <w:tcPr>
            <w:tcW w:w="1427" w:type="dxa"/>
            <w:vAlign w:val="center"/>
          </w:tcPr>
          <w:p w:rsidR="00F2137E" w:rsidRDefault="00F2137E">
            <w:pPr>
              <w:jc w:val="center"/>
              <w:rPr>
                <w:rFonts w:ascii="仿宋_GB2312" w:eastAsia="仿宋_GB2312" w:hAnsi="仿宋_GB2312" w:cs="仿宋_GB2312"/>
                <w:szCs w:val="21"/>
              </w:rPr>
            </w:pPr>
          </w:p>
        </w:tc>
        <w:tc>
          <w:tcPr>
            <w:tcW w:w="1344" w:type="dxa"/>
            <w:vAlign w:val="center"/>
          </w:tcPr>
          <w:p w:rsidR="00F2137E" w:rsidRDefault="00F2137E">
            <w:pPr>
              <w:spacing w:line="360" w:lineRule="auto"/>
              <w:rPr>
                <w:rFonts w:ascii="仿宋_GB2312" w:eastAsia="仿宋_GB2312" w:hAnsi="仿宋_GB2312" w:cs="仿宋_GB2312"/>
                <w:szCs w:val="21"/>
              </w:rPr>
            </w:pPr>
          </w:p>
        </w:tc>
      </w:tr>
      <w:tr w:rsidR="00F2137E">
        <w:trPr>
          <w:trHeight w:val="496"/>
        </w:trPr>
        <w:tc>
          <w:tcPr>
            <w:tcW w:w="953" w:type="dxa"/>
            <w:vAlign w:val="center"/>
          </w:tcPr>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1582" w:type="dxa"/>
            <w:vAlign w:val="center"/>
          </w:tcPr>
          <w:p w:rsidR="00F2137E" w:rsidRDefault="00F2137E">
            <w:pPr>
              <w:jc w:val="center"/>
              <w:rPr>
                <w:rFonts w:ascii="仿宋_GB2312" w:eastAsia="仿宋_GB2312" w:hAnsi="仿宋_GB2312" w:cs="仿宋_GB2312"/>
                <w:szCs w:val="21"/>
              </w:rPr>
            </w:pPr>
          </w:p>
        </w:tc>
        <w:tc>
          <w:tcPr>
            <w:tcW w:w="1587" w:type="dxa"/>
            <w:vAlign w:val="center"/>
          </w:tcPr>
          <w:p w:rsidR="00F2137E" w:rsidRDefault="00F2137E">
            <w:pPr>
              <w:jc w:val="center"/>
              <w:rPr>
                <w:rFonts w:ascii="仿宋_GB2312" w:eastAsia="仿宋_GB2312" w:hAnsi="仿宋_GB2312" w:cs="仿宋_GB2312"/>
                <w:szCs w:val="21"/>
              </w:rPr>
            </w:pPr>
          </w:p>
        </w:tc>
        <w:tc>
          <w:tcPr>
            <w:tcW w:w="1427" w:type="dxa"/>
            <w:vAlign w:val="center"/>
          </w:tcPr>
          <w:p w:rsidR="00F2137E" w:rsidRDefault="00F2137E">
            <w:pPr>
              <w:jc w:val="center"/>
              <w:rPr>
                <w:rFonts w:ascii="仿宋_GB2312" w:eastAsia="仿宋_GB2312" w:hAnsi="仿宋_GB2312" w:cs="仿宋_GB2312"/>
                <w:szCs w:val="21"/>
              </w:rPr>
            </w:pPr>
          </w:p>
        </w:tc>
        <w:tc>
          <w:tcPr>
            <w:tcW w:w="1427" w:type="dxa"/>
            <w:vAlign w:val="center"/>
          </w:tcPr>
          <w:p w:rsidR="00F2137E" w:rsidRDefault="00F2137E">
            <w:pPr>
              <w:jc w:val="center"/>
              <w:rPr>
                <w:rFonts w:ascii="仿宋_GB2312" w:eastAsia="仿宋_GB2312" w:hAnsi="仿宋_GB2312" w:cs="仿宋_GB2312"/>
                <w:szCs w:val="21"/>
              </w:rPr>
            </w:pPr>
          </w:p>
        </w:tc>
        <w:tc>
          <w:tcPr>
            <w:tcW w:w="1344" w:type="dxa"/>
            <w:vAlign w:val="center"/>
          </w:tcPr>
          <w:p w:rsidR="00F2137E" w:rsidRDefault="00F2137E">
            <w:pPr>
              <w:spacing w:line="360" w:lineRule="auto"/>
              <w:rPr>
                <w:rFonts w:ascii="仿宋_GB2312" w:eastAsia="仿宋_GB2312" w:hAnsi="仿宋_GB2312" w:cs="仿宋_GB2312"/>
                <w:szCs w:val="21"/>
              </w:rPr>
            </w:pPr>
          </w:p>
        </w:tc>
      </w:tr>
      <w:tr w:rsidR="00F2137E">
        <w:trPr>
          <w:trHeight w:val="496"/>
        </w:trPr>
        <w:tc>
          <w:tcPr>
            <w:tcW w:w="953" w:type="dxa"/>
            <w:vAlign w:val="center"/>
          </w:tcPr>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582" w:type="dxa"/>
            <w:vAlign w:val="center"/>
          </w:tcPr>
          <w:p w:rsidR="00F2137E" w:rsidRDefault="00F2137E">
            <w:pPr>
              <w:jc w:val="center"/>
              <w:rPr>
                <w:rFonts w:ascii="仿宋_GB2312" w:eastAsia="仿宋_GB2312" w:hAnsi="仿宋_GB2312" w:cs="仿宋_GB2312"/>
                <w:szCs w:val="21"/>
              </w:rPr>
            </w:pPr>
          </w:p>
        </w:tc>
        <w:tc>
          <w:tcPr>
            <w:tcW w:w="1587" w:type="dxa"/>
            <w:vAlign w:val="center"/>
          </w:tcPr>
          <w:p w:rsidR="00F2137E" w:rsidRDefault="00F2137E">
            <w:pPr>
              <w:jc w:val="center"/>
              <w:rPr>
                <w:rFonts w:ascii="仿宋_GB2312" w:eastAsia="仿宋_GB2312" w:hAnsi="仿宋_GB2312" w:cs="仿宋_GB2312"/>
                <w:szCs w:val="21"/>
              </w:rPr>
            </w:pPr>
          </w:p>
        </w:tc>
        <w:tc>
          <w:tcPr>
            <w:tcW w:w="1427" w:type="dxa"/>
            <w:vAlign w:val="center"/>
          </w:tcPr>
          <w:p w:rsidR="00F2137E" w:rsidRDefault="00F2137E">
            <w:pPr>
              <w:jc w:val="center"/>
              <w:rPr>
                <w:rFonts w:ascii="仿宋_GB2312" w:eastAsia="仿宋_GB2312" w:hAnsi="仿宋_GB2312" w:cs="仿宋_GB2312"/>
                <w:szCs w:val="21"/>
              </w:rPr>
            </w:pPr>
          </w:p>
        </w:tc>
        <w:tc>
          <w:tcPr>
            <w:tcW w:w="1427" w:type="dxa"/>
            <w:vAlign w:val="center"/>
          </w:tcPr>
          <w:p w:rsidR="00F2137E" w:rsidRDefault="00F2137E">
            <w:pPr>
              <w:jc w:val="center"/>
              <w:rPr>
                <w:rFonts w:ascii="仿宋_GB2312" w:eastAsia="仿宋_GB2312" w:hAnsi="仿宋_GB2312" w:cs="仿宋_GB2312"/>
                <w:szCs w:val="21"/>
              </w:rPr>
            </w:pPr>
          </w:p>
        </w:tc>
        <w:tc>
          <w:tcPr>
            <w:tcW w:w="1344" w:type="dxa"/>
            <w:vAlign w:val="center"/>
          </w:tcPr>
          <w:p w:rsidR="00F2137E" w:rsidRDefault="00F2137E">
            <w:pPr>
              <w:spacing w:line="360" w:lineRule="auto"/>
              <w:rPr>
                <w:rFonts w:ascii="仿宋_GB2312" w:eastAsia="仿宋_GB2312" w:hAnsi="仿宋_GB2312" w:cs="仿宋_GB2312"/>
                <w:szCs w:val="21"/>
              </w:rPr>
            </w:pPr>
          </w:p>
        </w:tc>
      </w:tr>
      <w:tr w:rsidR="00F2137E">
        <w:trPr>
          <w:trHeight w:val="1015"/>
        </w:trPr>
        <w:tc>
          <w:tcPr>
            <w:tcW w:w="8320" w:type="dxa"/>
            <w:gridSpan w:val="6"/>
            <w:vAlign w:val="center"/>
          </w:tcPr>
          <w:p w:rsidR="00F2137E" w:rsidRDefault="00851CC2" w:rsidP="00FB7F61">
            <w:pPr>
              <w:ind w:firstLineChars="200" w:firstLine="422"/>
              <w:jc w:val="left"/>
              <w:rPr>
                <w:rFonts w:ascii="仿宋_GB2312" w:eastAsia="仿宋_GB2312" w:hAnsi="仿宋_GB2312" w:cs="仿宋_GB2312"/>
                <w:szCs w:val="21"/>
              </w:rPr>
            </w:pPr>
            <w:r>
              <w:rPr>
                <w:rFonts w:ascii="仿宋_GB2312" w:eastAsia="仿宋_GB2312" w:hAnsi="仿宋_GB2312" w:cs="仿宋_GB2312" w:hint="eastAsia"/>
                <w:b/>
                <w:szCs w:val="21"/>
                <w:lang w:val="zh-CN"/>
              </w:rPr>
              <w:t>投标文件中所提供的以上产品为本企业生产的产品，</w:t>
            </w:r>
            <w:r>
              <w:rPr>
                <w:rFonts w:ascii="仿宋_GB2312" w:eastAsia="仿宋_GB2312" w:hAnsi="仿宋_GB2312" w:cs="仿宋_GB2312" w:hint="eastAsia"/>
                <w:b/>
                <w:szCs w:val="21"/>
              </w:rPr>
              <w:t>如有虚假</w:t>
            </w:r>
            <w:r>
              <w:rPr>
                <w:rFonts w:ascii="仿宋_GB2312" w:eastAsia="仿宋_GB2312" w:hAnsi="仿宋_GB2312" w:cs="仿宋_GB2312" w:hint="eastAsia"/>
                <w:b/>
                <w:szCs w:val="21"/>
                <w:lang w:val="zh-CN"/>
              </w:rPr>
              <w:t>，我公司承担由此产生的一切后果</w:t>
            </w:r>
            <w:r>
              <w:rPr>
                <w:rFonts w:ascii="仿宋_GB2312" w:eastAsia="仿宋_GB2312" w:hAnsi="仿宋_GB2312" w:cs="仿宋_GB2312" w:hint="eastAsia"/>
                <w:szCs w:val="21"/>
                <w:lang w:val="zh-CN"/>
              </w:rPr>
              <w:t>。</w:t>
            </w:r>
          </w:p>
        </w:tc>
      </w:tr>
    </w:tbl>
    <w:p w:rsidR="00F2137E" w:rsidRDefault="00F2137E"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F2137E" w:rsidRDefault="00851CC2"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制造商名称（单位公章）：</w:t>
      </w:r>
    </w:p>
    <w:p w:rsidR="00F2137E" w:rsidRDefault="00851CC2"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投标人名称（单位公章）：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w:t>
      </w:r>
    </w:p>
    <w:p w:rsidR="00F2137E" w:rsidRDefault="00851CC2"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rsidR="00F2137E" w:rsidRDefault="00851CC2" w:rsidP="000E5816">
      <w:pPr>
        <w:adjustRightInd w:val="0"/>
        <w:snapToGrid w:val="0"/>
        <w:spacing w:line="360" w:lineRule="auto"/>
        <w:ind w:rightChars="50" w:right="105" w:firstLineChars="227" w:firstLine="477"/>
        <w:jc w:val="right"/>
        <w:rPr>
          <w:rFonts w:ascii="仿宋_GB2312" w:eastAsia="仿宋_GB2312" w:hAnsi="仿宋_GB2312" w:cs="仿宋_GB2312"/>
          <w:szCs w:val="21"/>
          <w:u w:val="single"/>
        </w:rPr>
      </w:pPr>
      <w:r>
        <w:rPr>
          <w:rFonts w:ascii="仿宋_GB2312" w:eastAsia="仿宋_GB2312" w:hAnsi="仿宋_GB2312" w:cs="仿宋_GB2312" w:hint="eastAsia"/>
          <w:szCs w:val="21"/>
          <w:u w:val="single"/>
        </w:rPr>
        <w:br w:type="page"/>
      </w:r>
    </w:p>
    <w:p w:rsidR="00F2137E" w:rsidRDefault="00851CC2">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格式18</w:t>
      </w:r>
    </w:p>
    <w:p w:rsidR="00F2137E" w:rsidRDefault="00851CC2">
      <w:pPr>
        <w:adjustRightInd w:val="0"/>
        <w:snapToGrid w:val="0"/>
        <w:spacing w:line="360" w:lineRule="auto"/>
        <w:ind w:rightChars="50" w:right="105"/>
        <w:jc w:val="center"/>
        <w:rPr>
          <w:rFonts w:ascii="仿宋_GB2312" w:eastAsia="仿宋_GB2312" w:hAnsi="仿宋_GB2312" w:cs="仿宋_GB2312"/>
          <w:b/>
          <w:bCs/>
          <w:sz w:val="32"/>
          <w:szCs w:val="32"/>
        </w:rPr>
      </w:pPr>
      <w:bookmarkStart w:id="112" w:name="_Toc13566_WPSOffice_Level2"/>
      <w:bookmarkStart w:id="113" w:name="_Toc29880_WPSOffice_Level2"/>
      <w:r>
        <w:rPr>
          <w:rFonts w:ascii="仿宋_GB2312" w:eastAsia="仿宋_GB2312" w:hAnsi="仿宋_GB2312" w:cs="仿宋_GB2312" w:hint="eastAsia"/>
          <w:b/>
          <w:bCs/>
          <w:sz w:val="32"/>
          <w:szCs w:val="32"/>
        </w:rPr>
        <w:t>残疾人福利性单位声明函</w:t>
      </w:r>
      <w:bookmarkEnd w:id="112"/>
      <w:bookmarkEnd w:id="113"/>
    </w:p>
    <w:p w:rsidR="00F2137E" w:rsidRDefault="00F2137E"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F2137E" w:rsidRDefault="00851CC2"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本单位郑重声明，根据《财政部 民政部 中国残疾人联合会关于促进残疾人就业政府采购政策的通知》（财库〔2017〕141 号）的规定，本单位为符合条件的残疾人福利性单位，且本单位参加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单位的</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项目采购活动，由本单位提供</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（服务或货物），或者提供其他残疾人福利性单位制造的货物（不包括使用非残疾人福利性单位注册商标的货物）。</w:t>
      </w:r>
    </w:p>
    <w:p w:rsidR="00F2137E" w:rsidRDefault="00851CC2"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本单位对上述声明的真实性负责。如有虚假，将依法承担相应责任。</w:t>
      </w:r>
    </w:p>
    <w:p w:rsidR="00F2137E" w:rsidRDefault="00F2137E"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p>
    <w:tbl>
      <w:tblPr>
        <w:tblpPr w:leftFromText="180" w:rightFromText="180" w:vertAnchor="text" w:horzAnchor="page" w:tblpX="1873" w:tblpY="403"/>
        <w:tblOverlap w:val="neve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1582"/>
        <w:gridCol w:w="1587"/>
        <w:gridCol w:w="1427"/>
        <w:gridCol w:w="1427"/>
        <w:gridCol w:w="1344"/>
      </w:tblGrid>
      <w:tr w:rsidR="00F2137E">
        <w:trPr>
          <w:trHeight w:val="656"/>
        </w:trPr>
        <w:tc>
          <w:tcPr>
            <w:tcW w:w="953" w:type="dxa"/>
            <w:vAlign w:val="center"/>
          </w:tcPr>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1582" w:type="dxa"/>
            <w:vAlign w:val="center"/>
          </w:tcPr>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品  名</w:t>
            </w:r>
          </w:p>
        </w:tc>
        <w:tc>
          <w:tcPr>
            <w:tcW w:w="1587" w:type="dxa"/>
            <w:vAlign w:val="center"/>
          </w:tcPr>
          <w:p w:rsidR="00F2137E" w:rsidRDefault="00851CC2">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数量</w:t>
            </w:r>
          </w:p>
        </w:tc>
        <w:tc>
          <w:tcPr>
            <w:tcW w:w="1427" w:type="dxa"/>
            <w:vAlign w:val="center"/>
          </w:tcPr>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规格</w:t>
            </w:r>
          </w:p>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型号</w:t>
            </w:r>
          </w:p>
        </w:tc>
        <w:tc>
          <w:tcPr>
            <w:tcW w:w="1427" w:type="dxa"/>
            <w:vAlign w:val="center"/>
          </w:tcPr>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生产</w:t>
            </w:r>
          </w:p>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厂家</w:t>
            </w:r>
          </w:p>
        </w:tc>
        <w:tc>
          <w:tcPr>
            <w:tcW w:w="1344" w:type="dxa"/>
            <w:vAlign w:val="center"/>
          </w:tcPr>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F2137E">
        <w:trPr>
          <w:trHeight w:val="496"/>
        </w:trPr>
        <w:tc>
          <w:tcPr>
            <w:tcW w:w="953" w:type="dxa"/>
            <w:vAlign w:val="center"/>
          </w:tcPr>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1582" w:type="dxa"/>
            <w:vAlign w:val="center"/>
          </w:tcPr>
          <w:p w:rsidR="00F2137E" w:rsidRDefault="00F2137E">
            <w:pPr>
              <w:jc w:val="center"/>
              <w:rPr>
                <w:rFonts w:ascii="仿宋_GB2312" w:eastAsia="仿宋_GB2312" w:hAnsi="仿宋_GB2312" w:cs="仿宋_GB2312"/>
                <w:szCs w:val="21"/>
              </w:rPr>
            </w:pPr>
          </w:p>
        </w:tc>
        <w:tc>
          <w:tcPr>
            <w:tcW w:w="1587" w:type="dxa"/>
            <w:vAlign w:val="center"/>
          </w:tcPr>
          <w:p w:rsidR="00F2137E" w:rsidRDefault="00F2137E">
            <w:pPr>
              <w:jc w:val="center"/>
              <w:rPr>
                <w:rFonts w:ascii="仿宋_GB2312" w:eastAsia="仿宋_GB2312" w:hAnsi="仿宋_GB2312" w:cs="仿宋_GB2312"/>
                <w:szCs w:val="21"/>
              </w:rPr>
            </w:pPr>
          </w:p>
        </w:tc>
        <w:tc>
          <w:tcPr>
            <w:tcW w:w="1427" w:type="dxa"/>
            <w:vAlign w:val="center"/>
          </w:tcPr>
          <w:p w:rsidR="00F2137E" w:rsidRDefault="00F2137E">
            <w:pPr>
              <w:jc w:val="center"/>
              <w:rPr>
                <w:rFonts w:ascii="仿宋_GB2312" w:eastAsia="仿宋_GB2312" w:hAnsi="仿宋_GB2312" w:cs="仿宋_GB2312"/>
                <w:szCs w:val="21"/>
              </w:rPr>
            </w:pPr>
          </w:p>
        </w:tc>
        <w:tc>
          <w:tcPr>
            <w:tcW w:w="1427" w:type="dxa"/>
            <w:vAlign w:val="center"/>
          </w:tcPr>
          <w:p w:rsidR="00F2137E" w:rsidRDefault="00F2137E">
            <w:pPr>
              <w:jc w:val="center"/>
              <w:rPr>
                <w:rFonts w:ascii="仿宋_GB2312" w:eastAsia="仿宋_GB2312" w:hAnsi="仿宋_GB2312" w:cs="仿宋_GB2312"/>
                <w:szCs w:val="21"/>
              </w:rPr>
            </w:pPr>
          </w:p>
        </w:tc>
        <w:tc>
          <w:tcPr>
            <w:tcW w:w="1344" w:type="dxa"/>
            <w:vAlign w:val="center"/>
          </w:tcPr>
          <w:p w:rsidR="00F2137E" w:rsidRDefault="00F2137E">
            <w:pPr>
              <w:spacing w:line="360" w:lineRule="auto"/>
              <w:rPr>
                <w:rFonts w:ascii="仿宋_GB2312" w:eastAsia="仿宋_GB2312" w:hAnsi="仿宋_GB2312" w:cs="仿宋_GB2312"/>
                <w:szCs w:val="21"/>
              </w:rPr>
            </w:pPr>
          </w:p>
        </w:tc>
      </w:tr>
      <w:tr w:rsidR="00F2137E">
        <w:trPr>
          <w:trHeight w:val="496"/>
        </w:trPr>
        <w:tc>
          <w:tcPr>
            <w:tcW w:w="953" w:type="dxa"/>
            <w:vAlign w:val="center"/>
          </w:tcPr>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1582" w:type="dxa"/>
            <w:vAlign w:val="center"/>
          </w:tcPr>
          <w:p w:rsidR="00F2137E" w:rsidRDefault="00F2137E">
            <w:pPr>
              <w:jc w:val="center"/>
              <w:rPr>
                <w:rFonts w:ascii="仿宋_GB2312" w:eastAsia="仿宋_GB2312" w:hAnsi="仿宋_GB2312" w:cs="仿宋_GB2312"/>
                <w:szCs w:val="21"/>
              </w:rPr>
            </w:pPr>
          </w:p>
        </w:tc>
        <w:tc>
          <w:tcPr>
            <w:tcW w:w="1587" w:type="dxa"/>
            <w:vAlign w:val="center"/>
          </w:tcPr>
          <w:p w:rsidR="00F2137E" w:rsidRDefault="00F2137E">
            <w:pPr>
              <w:jc w:val="center"/>
              <w:rPr>
                <w:rFonts w:ascii="仿宋_GB2312" w:eastAsia="仿宋_GB2312" w:hAnsi="仿宋_GB2312" w:cs="仿宋_GB2312"/>
                <w:szCs w:val="21"/>
              </w:rPr>
            </w:pPr>
          </w:p>
        </w:tc>
        <w:tc>
          <w:tcPr>
            <w:tcW w:w="1427" w:type="dxa"/>
            <w:vAlign w:val="center"/>
          </w:tcPr>
          <w:p w:rsidR="00F2137E" w:rsidRDefault="00F2137E">
            <w:pPr>
              <w:jc w:val="center"/>
              <w:rPr>
                <w:rFonts w:ascii="仿宋_GB2312" w:eastAsia="仿宋_GB2312" w:hAnsi="仿宋_GB2312" w:cs="仿宋_GB2312"/>
                <w:szCs w:val="21"/>
              </w:rPr>
            </w:pPr>
          </w:p>
        </w:tc>
        <w:tc>
          <w:tcPr>
            <w:tcW w:w="1427" w:type="dxa"/>
            <w:vAlign w:val="center"/>
          </w:tcPr>
          <w:p w:rsidR="00F2137E" w:rsidRDefault="00F2137E">
            <w:pPr>
              <w:jc w:val="center"/>
              <w:rPr>
                <w:rFonts w:ascii="仿宋_GB2312" w:eastAsia="仿宋_GB2312" w:hAnsi="仿宋_GB2312" w:cs="仿宋_GB2312"/>
                <w:szCs w:val="21"/>
              </w:rPr>
            </w:pPr>
          </w:p>
        </w:tc>
        <w:tc>
          <w:tcPr>
            <w:tcW w:w="1344" w:type="dxa"/>
            <w:vAlign w:val="center"/>
          </w:tcPr>
          <w:p w:rsidR="00F2137E" w:rsidRDefault="00F2137E">
            <w:pPr>
              <w:spacing w:line="360" w:lineRule="auto"/>
              <w:rPr>
                <w:rFonts w:ascii="仿宋_GB2312" w:eastAsia="仿宋_GB2312" w:hAnsi="仿宋_GB2312" w:cs="仿宋_GB2312"/>
                <w:szCs w:val="21"/>
              </w:rPr>
            </w:pPr>
          </w:p>
        </w:tc>
      </w:tr>
      <w:tr w:rsidR="00F2137E">
        <w:trPr>
          <w:trHeight w:val="496"/>
        </w:trPr>
        <w:tc>
          <w:tcPr>
            <w:tcW w:w="953" w:type="dxa"/>
            <w:vAlign w:val="center"/>
          </w:tcPr>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1582" w:type="dxa"/>
            <w:vAlign w:val="center"/>
          </w:tcPr>
          <w:p w:rsidR="00F2137E" w:rsidRDefault="00F2137E">
            <w:pPr>
              <w:jc w:val="center"/>
              <w:rPr>
                <w:rFonts w:ascii="仿宋_GB2312" w:eastAsia="仿宋_GB2312" w:hAnsi="仿宋_GB2312" w:cs="仿宋_GB2312"/>
                <w:szCs w:val="21"/>
              </w:rPr>
            </w:pPr>
          </w:p>
        </w:tc>
        <w:tc>
          <w:tcPr>
            <w:tcW w:w="1587" w:type="dxa"/>
            <w:vAlign w:val="center"/>
          </w:tcPr>
          <w:p w:rsidR="00F2137E" w:rsidRDefault="00F2137E">
            <w:pPr>
              <w:jc w:val="center"/>
              <w:rPr>
                <w:rFonts w:ascii="仿宋_GB2312" w:eastAsia="仿宋_GB2312" w:hAnsi="仿宋_GB2312" w:cs="仿宋_GB2312"/>
                <w:szCs w:val="21"/>
              </w:rPr>
            </w:pPr>
          </w:p>
        </w:tc>
        <w:tc>
          <w:tcPr>
            <w:tcW w:w="1427" w:type="dxa"/>
            <w:vAlign w:val="center"/>
          </w:tcPr>
          <w:p w:rsidR="00F2137E" w:rsidRDefault="00F2137E">
            <w:pPr>
              <w:jc w:val="center"/>
              <w:rPr>
                <w:rFonts w:ascii="仿宋_GB2312" w:eastAsia="仿宋_GB2312" w:hAnsi="仿宋_GB2312" w:cs="仿宋_GB2312"/>
                <w:szCs w:val="21"/>
              </w:rPr>
            </w:pPr>
          </w:p>
        </w:tc>
        <w:tc>
          <w:tcPr>
            <w:tcW w:w="1427" w:type="dxa"/>
            <w:vAlign w:val="center"/>
          </w:tcPr>
          <w:p w:rsidR="00F2137E" w:rsidRDefault="00F2137E">
            <w:pPr>
              <w:jc w:val="center"/>
              <w:rPr>
                <w:rFonts w:ascii="仿宋_GB2312" w:eastAsia="仿宋_GB2312" w:hAnsi="仿宋_GB2312" w:cs="仿宋_GB2312"/>
                <w:szCs w:val="21"/>
              </w:rPr>
            </w:pPr>
          </w:p>
        </w:tc>
        <w:tc>
          <w:tcPr>
            <w:tcW w:w="1344" w:type="dxa"/>
            <w:vAlign w:val="center"/>
          </w:tcPr>
          <w:p w:rsidR="00F2137E" w:rsidRDefault="00F2137E">
            <w:pPr>
              <w:spacing w:line="360" w:lineRule="auto"/>
              <w:rPr>
                <w:rFonts w:ascii="仿宋_GB2312" w:eastAsia="仿宋_GB2312" w:hAnsi="仿宋_GB2312" w:cs="仿宋_GB2312"/>
                <w:szCs w:val="21"/>
              </w:rPr>
            </w:pPr>
          </w:p>
        </w:tc>
      </w:tr>
      <w:tr w:rsidR="00F2137E">
        <w:trPr>
          <w:trHeight w:val="496"/>
        </w:trPr>
        <w:tc>
          <w:tcPr>
            <w:tcW w:w="953" w:type="dxa"/>
            <w:vAlign w:val="center"/>
          </w:tcPr>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582" w:type="dxa"/>
            <w:vAlign w:val="center"/>
          </w:tcPr>
          <w:p w:rsidR="00F2137E" w:rsidRDefault="00F2137E">
            <w:pPr>
              <w:jc w:val="center"/>
              <w:rPr>
                <w:rFonts w:ascii="仿宋_GB2312" w:eastAsia="仿宋_GB2312" w:hAnsi="仿宋_GB2312" w:cs="仿宋_GB2312"/>
                <w:szCs w:val="21"/>
              </w:rPr>
            </w:pPr>
          </w:p>
        </w:tc>
        <w:tc>
          <w:tcPr>
            <w:tcW w:w="1587" w:type="dxa"/>
            <w:vAlign w:val="center"/>
          </w:tcPr>
          <w:p w:rsidR="00F2137E" w:rsidRDefault="00F2137E">
            <w:pPr>
              <w:jc w:val="center"/>
              <w:rPr>
                <w:rFonts w:ascii="仿宋_GB2312" w:eastAsia="仿宋_GB2312" w:hAnsi="仿宋_GB2312" w:cs="仿宋_GB2312"/>
                <w:szCs w:val="21"/>
              </w:rPr>
            </w:pPr>
          </w:p>
        </w:tc>
        <w:tc>
          <w:tcPr>
            <w:tcW w:w="1427" w:type="dxa"/>
            <w:vAlign w:val="center"/>
          </w:tcPr>
          <w:p w:rsidR="00F2137E" w:rsidRDefault="00F2137E">
            <w:pPr>
              <w:jc w:val="center"/>
              <w:rPr>
                <w:rFonts w:ascii="仿宋_GB2312" w:eastAsia="仿宋_GB2312" w:hAnsi="仿宋_GB2312" w:cs="仿宋_GB2312"/>
                <w:szCs w:val="21"/>
              </w:rPr>
            </w:pPr>
          </w:p>
        </w:tc>
        <w:tc>
          <w:tcPr>
            <w:tcW w:w="1427" w:type="dxa"/>
            <w:vAlign w:val="center"/>
          </w:tcPr>
          <w:p w:rsidR="00F2137E" w:rsidRDefault="00F2137E">
            <w:pPr>
              <w:jc w:val="center"/>
              <w:rPr>
                <w:rFonts w:ascii="仿宋_GB2312" w:eastAsia="仿宋_GB2312" w:hAnsi="仿宋_GB2312" w:cs="仿宋_GB2312"/>
                <w:szCs w:val="21"/>
              </w:rPr>
            </w:pPr>
          </w:p>
        </w:tc>
        <w:tc>
          <w:tcPr>
            <w:tcW w:w="1344" w:type="dxa"/>
            <w:vAlign w:val="center"/>
          </w:tcPr>
          <w:p w:rsidR="00F2137E" w:rsidRDefault="00F2137E">
            <w:pPr>
              <w:spacing w:line="360" w:lineRule="auto"/>
              <w:rPr>
                <w:rFonts w:ascii="仿宋_GB2312" w:eastAsia="仿宋_GB2312" w:hAnsi="仿宋_GB2312" w:cs="仿宋_GB2312"/>
                <w:szCs w:val="21"/>
              </w:rPr>
            </w:pPr>
          </w:p>
        </w:tc>
      </w:tr>
      <w:tr w:rsidR="00F2137E">
        <w:trPr>
          <w:trHeight w:val="1015"/>
        </w:trPr>
        <w:tc>
          <w:tcPr>
            <w:tcW w:w="8320" w:type="dxa"/>
            <w:gridSpan w:val="6"/>
            <w:vAlign w:val="center"/>
          </w:tcPr>
          <w:p w:rsidR="00F2137E" w:rsidRDefault="00851CC2" w:rsidP="00FB7F61">
            <w:pPr>
              <w:ind w:firstLineChars="200" w:firstLine="422"/>
              <w:jc w:val="left"/>
              <w:rPr>
                <w:rFonts w:ascii="仿宋_GB2312" w:eastAsia="仿宋_GB2312" w:hAnsi="仿宋_GB2312" w:cs="仿宋_GB2312"/>
                <w:szCs w:val="21"/>
              </w:rPr>
            </w:pPr>
            <w:r>
              <w:rPr>
                <w:rFonts w:ascii="仿宋_GB2312" w:eastAsia="仿宋_GB2312" w:hAnsi="仿宋_GB2312" w:cs="仿宋_GB2312" w:hint="eastAsia"/>
                <w:b/>
                <w:szCs w:val="21"/>
              </w:rPr>
              <w:t xml:space="preserve"> </w:t>
            </w:r>
            <w:r>
              <w:rPr>
                <w:rFonts w:ascii="仿宋_GB2312" w:eastAsia="仿宋_GB2312" w:hAnsi="仿宋_GB2312" w:cs="仿宋_GB2312" w:hint="eastAsia"/>
                <w:b/>
                <w:szCs w:val="21"/>
                <w:lang w:val="zh-CN"/>
              </w:rPr>
              <w:t>投标文件中所提供投标的以上伴随产品为我单位生产的产品，</w:t>
            </w:r>
            <w:r>
              <w:rPr>
                <w:rFonts w:ascii="仿宋_GB2312" w:eastAsia="仿宋_GB2312" w:hAnsi="仿宋_GB2312" w:cs="仿宋_GB2312" w:hint="eastAsia"/>
                <w:b/>
                <w:szCs w:val="21"/>
              </w:rPr>
              <w:t>如有虚假</w:t>
            </w:r>
            <w:r>
              <w:rPr>
                <w:rFonts w:ascii="仿宋_GB2312" w:eastAsia="仿宋_GB2312" w:hAnsi="仿宋_GB2312" w:cs="仿宋_GB2312" w:hint="eastAsia"/>
                <w:b/>
                <w:szCs w:val="21"/>
                <w:lang w:val="zh-CN"/>
              </w:rPr>
              <w:t>，我单位承担由此产生的一切后果</w:t>
            </w:r>
            <w:r>
              <w:rPr>
                <w:rFonts w:ascii="仿宋_GB2312" w:eastAsia="仿宋_GB2312" w:hAnsi="仿宋_GB2312" w:cs="仿宋_GB2312" w:hint="eastAsia"/>
                <w:szCs w:val="21"/>
                <w:lang w:val="zh-CN"/>
              </w:rPr>
              <w:t>。</w:t>
            </w:r>
          </w:p>
        </w:tc>
      </w:tr>
    </w:tbl>
    <w:p w:rsidR="00F2137E" w:rsidRDefault="00F2137E"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F2137E" w:rsidRDefault="00851CC2"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注：1、供应商为非残疾人福利性单位的，无需</w:t>
      </w:r>
      <w:r>
        <w:rPr>
          <w:rFonts w:ascii="仿宋_GB2312" w:eastAsia="仿宋_GB2312" w:hAnsi="仿宋_GB2312" w:cs="仿宋_GB2312" w:hint="eastAsia"/>
          <w:color w:val="000000"/>
          <w:szCs w:val="21"/>
        </w:rPr>
        <w:t>填写此声明</w:t>
      </w:r>
      <w:r>
        <w:rPr>
          <w:rFonts w:ascii="仿宋_GB2312" w:eastAsia="仿宋_GB2312" w:hAnsi="仿宋_GB2312" w:cs="仿宋_GB2312" w:hint="eastAsia"/>
          <w:szCs w:val="21"/>
        </w:rPr>
        <w:t>函。</w:t>
      </w:r>
    </w:p>
    <w:p w:rsidR="00F2137E" w:rsidRDefault="00851CC2"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 xml:space="preserve">    2、仅为本项目提供服务，未提供服务所伴随产品的，此表格可不填写。</w:t>
      </w:r>
    </w:p>
    <w:p w:rsidR="00F2137E" w:rsidRDefault="00851CC2"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 xml:space="preserve">    3、如为本项目提供本单位伴随产品的，请填写此表格。</w:t>
      </w:r>
    </w:p>
    <w:p w:rsidR="00F2137E" w:rsidRDefault="00851CC2"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 xml:space="preserve">    4、如为本项目提供的伴随产品是其他单位生产的，无需填写此表格，但</w:t>
      </w:r>
      <w:proofErr w:type="gramStart"/>
      <w:r>
        <w:rPr>
          <w:rFonts w:ascii="仿宋_GB2312" w:eastAsia="仿宋_GB2312" w:hAnsi="仿宋_GB2312" w:cs="仿宋_GB2312" w:hint="eastAsia"/>
          <w:szCs w:val="21"/>
        </w:rPr>
        <w:t>需生产</w:t>
      </w:r>
      <w:proofErr w:type="gramEnd"/>
      <w:r>
        <w:rPr>
          <w:rFonts w:ascii="仿宋_GB2312" w:eastAsia="仿宋_GB2312" w:hAnsi="仿宋_GB2312" w:cs="仿宋_GB2312" w:hint="eastAsia"/>
          <w:szCs w:val="21"/>
        </w:rPr>
        <w:t>单位按此格式出具此声明。</w:t>
      </w:r>
    </w:p>
    <w:p w:rsidR="00F2137E" w:rsidRDefault="00F2137E"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F2137E" w:rsidRDefault="00F2137E"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F2137E" w:rsidRDefault="00F2137E"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F2137E" w:rsidRDefault="00851CC2"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投标人名称（单位公章）：</w:t>
      </w:r>
    </w:p>
    <w:p w:rsidR="00F2137E" w:rsidRDefault="00851CC2" w:rsidP="000E5816">
      <w:pPr>
        <w:adjustRightInd w:val="0"/>
        <w:snapToGrid w:val="0"/>
        <w:spacing w:line="360" w:lineRule="auto"/>
        <w:ind w:rightChars="50" w:right="105" w:firstLineChars="227" w:firstLine="477"/>
        <w:jc w:val="left"/>
        <w:rPr>
          <w:rFonts w:ascii="仿宋_GB2312" w:eastAsia="仿宋_GB2312" w:hAnsi="仿宋_GB2312" w:cs="仿宋_GB2312"/>
          <w:szCs w:val="21"/>
          <w:u w:val="single"/>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rsidR="00F2137E" w:rsidRDefault="00851CC2">
      <w:pPr>
        <w:rPr>
          <w:rFonts w:ascii="仿宋_GB2312" w:eastAsia="仿宋_GB2312" w:hAnsi="仿宋_GB2312" w:cs="仿宋_GB2312"/>
          <w:szCs w:val="21"/>
          <w:u w:val="single"/>
        </w:rPr>
      </w:pPr>
      <w:r>
        <w:rPr>
          <w:rFonts w:ascii="仿宋_GB2312" w:eastAsia="仿宋_GB2312" w:hAnsi="仿宋_GB2312" w:cs="仿宋_GB2312" w:hint="eastAsia"/>
          <w:szCs w:val="21"/>
          <w:u w:val="single"/>
        </w:rPr>
        <w:br w:type="page"/>
      </w:r>
    </w:p>
    <w:p w:rsidR="00F2137E" w:rsidRDefault="00851CC2">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格式19</w:t>
      </w:r>
    </w:p>
    <w:p w:rsidR="00F2137E" w:rsidRDefault="00851CC2">
      <w:pPr>
        <w:adjustRightInd w:val="0"/>
        <w:snapToGrid w:val="0"/>
        <w:spacing w:line="360" w:lineRule="auto"/>
        <w:ind w:rightChars="50" w:right="105"/>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贫困地区农副产品声明函</w:t>
      </w:r>
    </w:p>
    <w:p w:rsidR="00F2137E" w:rsidRDefault="00F2137E"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F2137E" w:rsidRDefault="00851CC2"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本单位郑重声明，根据财政部 国务院扶贫办《关于运用政府采购政策支持脱贫攻坚的通知》（财库〔2019〕27 号）的规定，本单位为符合条件的单位，且本单位参加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单位的</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项目采购活动，由本单位提供农副产品，或者提供其他贫困地区单位的家副产品。</w:t>
      </w:r>
    </w:p>
    <w:p w:rsidR="00F2137E" w:rsidRDefault="00851CC2"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本单位对上述声明的真实性负责。如有虚假，将依法承担相应责任。</w:t>
      </w:r>
    </w:p>
    <w:p w:rsidR="00F2137E" w:rsidRDefault="00F2137E"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p>
    <w:tbl>
      <w:tblPr>
        <w:tblpPr w:leftFromText="180" w:rightFromText="180" w:vertAnchor="text" w:horzAnchor="page" w:tblpX="1873" w:tblpY="403"/>
        <w:tblOverlap w:val="neve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1582"/>
        <w:gridCol w:w="1587"/>
        <w:gridCol w:w="1427"/>
        <w:gridCol w:w="1427"/>
        <w:gridCol w:w="1344"/>
      </w:tblGrid>
      <w:tr w:rsidR="00F2137E">
        <w:trPr>
          <w:trHeight w:val="656"/>
        </w:trPr>
        <w:tc>
          <w:tcPr>
            <w:tcW w:w="953" w:type="dxa"/>
            <w:vAlign w:val="center"/>
          </w:tcPr>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1582" w:type="dxa"/>
            <w:vAlign w:val="center"/>
          </w:tcPr>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品  名</w:t>
            </w:r>
          </w:p>
        </w:tc>
        <w:tc>
          <w:tcPr>
            <w:tcW w:w="1587" w:type="dxa"/>
            <w:vAlign w:val="center"/>
          </w:tcPr>
          <w:p w:rsidR="00F2137E" w:rsidRDefault="00851CC2">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数量</w:t>
            </w:r>
          </w:p>
        </w:tc>
        <w:tc>
          <w:tcPr>
            <w:tcW w:w="1427" w:type="dxa"/>
            <w:vAlign w:val="center"/>
          </w:tcPr>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规格</w:t>
            </w:r>
          </w:p>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型号</w:t>
            </w:r>
          </w:p>
        </w:tc>
        <w:tc>
          <w:tcPr>
            <w:tcW w:w="1427" w:type="dxa"/>
            <w:vAlign w:val="center"/>
          </w:tcPr>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生产</w:t>
            </w:r>
          </w:p>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厂家</w:t>
            </w:r>
          </w:p>
        </w:tc>
        <w:tc>
          <w:tcPr>
            <w:tcW w:w="1344" w:type="dxa"/>
            <w:vAlign w:val="center"/>
          </w:tcPr>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F2137E">
        <w:trPr>
          <w:trHeight w:val="496"/>
        </w:trPr>
        <w:tc>
          <w:tcPr>
            <w:tcW w:w="953" w:type="dxa"/>
            <w:vAlign w:val="center"/>
          </w:tcPr>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1582" w:type="dxa"/>
            <w:vAlign w:val="center"/>
          </w:tcPr>
          <w:p w:rsidR="00F2137E" w:rsidRDefault="00F2137E">
            <w:pPr>
              <w:jc w:val="center"/>
              <w:rPr>
                <w:rFonts w:ascii="仿宋_GB2312" w:eastAsia="仿宋_GB2312" w:hAnsi="仿宋_GB2312" w:cs="仿宋_GB2312"/>
                <w:szCs w:val="21"/>
              </w:rPr>
            </w:pPr>
          </w:p>
        </w:tc>
        <w:tc>
          <w:tcPr>
            <w:tcW w:w="1587" w:type="dxa"/>
            <w:vAlign w:val="center"/>
          </w:tcPr>
          <w:p w:rsidR="00F2137E" w:rsidRDefault="00F2137E">
            <w:pPr>
              <w:jc w:val="center"/>
              <w:rPr>
                <w:rFonts w:ascii="仿宋_GB2312" w:eastAsia="仿宋_GB2312" w:hAnsi="仿宋_GB2312" w:cs="仿宋_GB2312"/>
                <w:szCs w:val="21"/>
              </w:rPr>
            </w:pPr>
          </w:p>
        </w:tc>
        <w:tc>
          <w:tcPr>
            <w:tcW w:w="1427" w:type="dxa"/>
            <w:vAlign w:val="center"/>
          </w:tcPr>
          <w:p w:rsidR="00F2137E" w:rsidRDefault="00F2137E">
            <w:pPr>
              <w:jc w:val="center"/>
              <w:rPr>
                <w:rFonts w:ascii="仿宋_GB2312" w:eastAsia="仿宋_GB2312" w:hAnsi="仿宋_GB2312" w:cs="仿宋_GB2312"/>
                <w:szCs w:val="21"/>
              </w:rPr>
            </w:pPr>
          </w:p>
        </w:tc>
        <w:tc>
          <w:tcPr>
            <w:tcW w:w="1427" w:type="dxa"/>
            <w:vAlign w:val="center"/>
          </w:tcPr>
          <w:p w:rsidR="00F2137E" w:rsidRDefault="00F2137E">
            <w:pPr>
              <w:jc w:val="center"/>
              <w:rPr>
                <w:rFonts w:ascii="仿宋_GB2312" w:eastAsia="仿宋_GB2312" w:hAnsi="仿宋_GB2312" w:cs="仿宋_GB2312"/>
                <w:szCs w:val="21"/>
              </w:rPr>
            </w:pPr>
          </w:p>
        </w:tc>
        <w:tc>
          <w:tcPr>
            <w:tcW w:w="1344" w:type="dxa"/>
            <w:vAlign w:val="center"/>
          </w:tcPr>
          <w:p w:rsidR="00F2137E" w:rsidRDefault="00F2137E">
            <w:pPr>
              <w:spacing w:line="360" w:lineRule="auto"/>
              <w:rPr>
                <w:rFonts w:ascii="仿宋_GB2312" w:eastAsia="仿宋_GB2312" w:hAnsi="仿宋_GB2312" w:cs="仿宋_GB2312"/>
                <w:szCs w:val="21"/>
              </w:rPr>
            </w:pPr>
          </w:p>
        </w:tc>
      </w:tr>
      <w:tr w:rsidR="00F2137E">
        <w:trPr>
          <w:trHeight w:val="496"/>
        </w:trPr>
        <w:tc>
          <w:tcPr>
            <w:tcW w:w="953" w:type="dxa"/>
            <w:vAlign w:val="center"/>
          </w:tcPr>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1582" w:type="dxa"/>
            <w:vAlign w:val="center"/>
          </w:tcPr>
          <w:p w:rsidR="00F2137E" w:rsidRDefault="00F2137E">
            <w:pPr>
              <w:jc w:val="center"/>
              <w:rPr>
                <w:rFonts w:ascii="仿宋_GB2312" w:eastAsia="仿宋_GB2312" w:hAnsi="仿宋_GB2312" w:cs="仿宋_GB2312"/>
                <w:szCs w:val="21"/>
              </w:rPr>
            </w:pPr>
          </w:p>
        </w:tc>
        <w:tc>
          <w:tcPr>
            <w:tcW w:w="1587" w:type="dxa"/>
            <w:vAlign w:val="center"/>
          </w:tcPr>
          <w:p w:rsidR="00F2137E" w:rsidRDefault="00F2137E">
            <w:pPr>
              <w:jc w:val="center"/>
              <w:rPr>
                <w:rFonts w:ascii="仿宋_GB2312" w:eastAsia="仿宋_GB2312" w:hAnsi="仿宋_GB2312" w:cs="仿宋_GB2312"/>
                <w:szCs w:val="21"/>
              </w:rPr>
            </w:pPr>
          </w:p>
        </w:tc>
        <w:tc>
          <w:tcPr>
            <w:tcW w:w="1427" w:type="dxa"/>
            <w:vAlign w:val="center"/>
          </w:tcPr>
          <w:p w:rsidR="00F2137E" w:rsidRDefault="00F2137E">
            <w:pPr>
              <w:jc w:val="center"/>
              <w:rPr>
                <w:rFonts w:ascii="仿宋_GB2312" w:eastAsia="仿宋_GB2312" w:hAnsi="仿宋_GB2312" w:cs="仿宋_GB2312"/>
                <w:szCs w:val="21"/>
              </w:rPr>
            </w:pPr>
          </w:p>
        </w:tc>
        <w:tc>
          <w:tcPr>
            <w:tcW w:w="1427" w:type="dxa"/>
            <w:vAlign w:val="center"/>
          </w:tcPr>
          <w:p w:rsidR="00F2137E" w:rsidRDefault="00F2137E">
            <w:pPr>
              <w:jc w:val="center"/>
              <w:rPr>
                <w:rFonts w:ascii="仿宋_GB2312" w:eastAsia="仿宋_GB2312" w:hAnsi="仿宋_GB2312" w:cs="仿宋_GB2312"/>
                <w:szCs w:val="21"/>
              </w:rPr>
            </w:pPr>
          </w:p>
        </w:tc>
        <w:tc>
          <w:tcPr>
            <w:tcW w:w="1344" w:type="dxa"/>
            <w:vAlign w:val="center"/>
          </w:tcPr>
          <w:p w:rsidR="00F2137E" w:rsidRDefault="00F2137E">
            <w:pPr>
              <w:spacing w:line="360" w:lineRule="auto"/>
              <w:rPr>
                <w:rFonts w:ascii="仿宋_GB2312" w:eastAsia="仿宋_GB2312" w:hAnsi="仿宋_GB2312" w:cs="仿宋_GB2312"/>
                <w:szCs w:val="21"/>
              </w:rPr>
            </w:pPr>
          </w:p>
        </w:tc>
      </w:tr>
      <w:tr w:rsidR="00F2137E">
        <w:trPr>
          <w:trHeight w:val="496"/>
        </w:trPr>
        <w:tc>
          <w:tcPr>
            <w:tcW w:w="953" w:type="dxa"/>
            <w:vAlign w:val="center"/>
          </w:tcPr>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1582" w:type="dxa"/>
            <w:vAlign w:val="center"/>
          </w:tcPr>
          <w:p w:rsidR="00F2137E" w:rsidRDefault="00F2137E">
            <w:pPr>
              <w:jc w:val="center"/>
              <w:rPr>
                <w:rFonts w:ascii="仿宋_GB2312" w:eastAsia="仿宋_GB2312" w:hAnsi="仿宋_GB2312" w:cs="仿宋_GB2312"/>
                <w:szCs w:val="21"/>
              </w:rPr>
            </w:pPr>
          </w:p>
        </w:tc>
        <w:tc>
          <w:tcPr>
            <w:tcW w:w="1587" w:type="dxa"/>
            <w:vAlign w:val="center"/>
          </w:tcPr>
          <w:p w:rsidR="00F2137E" w:rsidRDefault="00F2137E">
            <w:pPr>
              <w:jc w:val="center"/>
              <w:rPr>
                <w:rFonts w:ascii="仿宋_GB2312" w:eastAsia="仿宋_GB2312" w:hAnsi="仿宋_GB2312" w:cs="仿宋_GB2312"/>
                <w:szCs w:val="21"/>
              </w:rPr>
            </w:pPr>
          </w:p>
        </w:tc>
        <w:tc>
          <w:tcPr>
            <w:tcW w:w="1427" w:type="dxa"/>
            <w:vAlign w:val="center"/>
          </w:tcPr>
          <w:p w:rsidR="00F2137E" w:rsidRDefault="00F2137E">
            <w:pPr>
              <w:jc w:val="center"/>
              <w:rPr>
                <w:rFonts w:ascii="仿宋_GB2312" w:eastAsia="仿宋_GB2312" w:hAnsi="仿宋_GB2312" w:cs="仿宋_GB2312"/>
                <w:szCs w:val="21"/>
              </w:rPr>
            </w:pPr>
          </w:p>
        </w:tc>
        <w:tc>
          <w:tcPr>
            <w:tcW w:w="1427" w:type="dxa"/>
            <w:vAlign w:val="center"/>
          </w:tcPr>
          <w:p w:rsidR="00F2137E" w:rsidRDefault="00F2137E">
            <w:pPr>
              <w:jc w:val="center"/>
              <w:rPr>
                <w:rFonts w:ascii="仿宋_GB2312" w:eastAsia="仿宋_GB2312" w:hAnsi="仿宋_GB2312" w:cs="仿宋_GB2312"/>
                <w:szCs w:val="21"/>
              </w:rPr>
            </w:pPr>
          </w:p>
        </w:tc>
        <w:tc>
          <w:tcPr>
            <w:tcW w:w="1344" w:type="dxa"/>
            <w:vAlign w:val="center"/>
          </w:tcPr>
          <w:p w:rsidR="00F2137E" w:rsidRDefault="00F2137E">
            <w:pPr>
              <w:spacing w:line="360" w:lineRule="auto"/>
              <w:rPr>
                <w:rFonts w:ascii="仿宋_GB2312" w:eastAsia="仿宋_GB2312" w:hAnsi="仿宋_GB2312" w:cs="仿宋_GB2312"/>
                <w:szCs w:val="21"/>
              </w:rPr>
            </w:pPr>
          </w:p>
        </w:tc>
      </w:tr>
      <w:tr w:rsidR="00F2137E">
        <w:trPr>
          <w:trHeight w:val="496"/>
        </w:trPr>
        <w:tc>
          <w:tcPr>
            <w:tcW w:w="953" w:type="dxa"/>
            <w:vAlign w:val="center"/>
          </w:tcPr>
          <w:p w:rsidR="00F2137E" w:rsidRDefault="00851CC2">
            <w:pPr>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582" w:type="dxa"/>
            <w:vAlign w:val="center"/>
          </w:tcPr>
          <w:p w:rsidR="00F2137E" w:rsidRDefault="00F2137E">
            <w:pPr>
              <w:jc w:val="center"/>
              <w:rPr>
                <w:rFonts w:ascii="仿宋_GB2312" w:eastAsia="仿宋_GB2312" w:hAnsi="仿宋_GB2312" w:cs="仿宋_GB2312"/>
                <w:szCs w:val="21"/>
              </w:rPr>
            </w:pPr>
          </w:p>
        </w:tc>
        <w:tc>
          <w:tcPr>
            <w:tcW w:w="1587" w:type="dxa"/>
            <w:vAlign w:val="center"/>
          </w:tcPr>
          <w:p w:rsidR="00F2137E" w:rsidRDefault="00F2137E">
            <w:pPr>
              <w:jc w:val="center"/>
              <w:rPr>
                <w:rFonts w:ascii="仿宋_GB2312" w:eastAsia="仿宋_GB2312" w:hAnsi="仿宋_GB2312" w:cs="仿宋_GB2312"/>
                <w:szCs w:val="21"/>
              </w:rPr>
            </w:pPr>
          </w:p>
        </w:tc>
        <w:tc>
          <w:tcPr>
            <w:tcW w:w="1427" w:type="dxa"/>
            <w:vAlign w:val="center"/>
          </w:tcPr>
          <w:p w:rsidR="00F2137E" w:rsidRDefault="00F2137E">
            <w:pPr>
              <w:jc w:val="center"/>
              <w:rPr>
                <w:rFonts w:ascii="仿宋_GB2312" w:eastAsia="仿宋_GB2312" w:hAnsi="仿宋_GB2312" w:cs="仿宋_GB2312"/>
                <w:szCs w:val="21"/>
              </w:rPr>
            </w:pPr>
          </w:p>
        </w:tc>
        <w:tc>
          <w:tcPr>
            <w:tcW w:w="1427" w:type="dxa"/>
            <w:vAlign w:val="center"/>
          </w:tcPr>
          <w:p w:rsidR="00F2137E" w:rsidRDefault="00F2137E">
            <w:pPr>
              <w:jc w:val="center"/>
              <w:rPr>
                <w:rFonts w:ascii="仿宋_GB2312" w:eastAsia="仿宋_GB2312" w:hAnsi="仿宋_GB2312" w:cs="仿宋_GB2312"/>
                <w:szCs w:val="21"/>
              </w:rPr>
            </w:pPr>
          </w:p>
        </w:tc>
        <w:tc>
          <w:tcPr>
            <w:tcW w:w="1344" w:type="dxa"/>
            <w:vAlign w:val="center"/>
          </w:tcPr>
          <w:p w:rsidR="00F2137E" w:rsidRDefault="00F2137E">
            <w:pPr>
              <w:spacing w:line="360" w:lineRule="auto"/>
              <w:rPr>
                <w:rFonts w:ascii="仿宋_GB2312" w:eastAsia="仿宋_GB2312" w:hAnsi="仿宋_GB2312" w:cs="仿宋_GB2312"/>
                <w:szCs w:val="21"/>
              </w:rPr>
            </w:pPr>
          </w:p>
        </w:tc>
      </w:tr>
      <w:tr w:rsidR="00F2137E">
        <w:trPr>
          <w:trHeight w:val="1015"/>
        </w:trPr>
        <w:tc>
          <w:tcPr>
            <w:tcW w:w="8320" w:type="dxa"/>
            <w:gridSpan w:val="6"/>
            <w:vAlign w:val="center"/>
          </w:tcPr>
          <w:p w:rsidR="00F2137E" w:rsidRDefault="00851CC2" w:rsidP="00FB7F61">
            <w:pPr>
              <w:ind w:firstLineChars="200" w:firstLine="422"/>
              <w:jc w:val="left"/>
              <w:rPr>
                <w:rFonts w:ascii="仿宋_GB2312" w:eastAsia="仿宋_GB2312" w:hAnsi="仿宋_GB2312" w:cs="仿宋_GB2312"/>
                <w:szCs w:val="21"/>
              </w:rPr>
            </w:pPr>
            <w:r>
              <w:rPr>
                <w:rFonts w:ascii="仿宋_GB2312" w:eastAsia="仿宋_GB2312" w:hAnsi="仿宋_GB2312" w:cs="仿宋_GB2312" w:hint="eastAsia"/>
                <w:b/>
                <w:szCs w:val="21"/>
              </w:rPr>
              <w:t xml:space="preserve"> 响应</w:t>
            </w:r>
            <w:r>
              <w:rPr>
                <w:rFonts w:ascii="仿宋_GB2312" w:eastAsia="仿宋_GB2312" w:hAnsi="仿宋_GB2312" w:cs="仿宋_GB2312" w:hint="eastAsia"/>
                <w:b/>
                <w:szCs w:val="21"/>
                <w:lang w:val="zh-CN"/>
              </w:rPr>
              <w:t>文件中所提供的以上产品为我单位的产品，</w:t>
            </w:r>
            <w:r>
              <w:rPr>
                <w:rFonts w:ascii="仿宋_GB2312" w:eastAsia="仿宋_GB2312" w:hAnsi="仿宋_GB2312" w:cs="仿宋_GB2312" w:hint="eastAsia"/>
                <w:b/>
                <w:szCs w:val="21"/>
              </w:rPr>
              <w:t>如有虚假</w:t>
            </w:r>
            <w:r>
              <w:rPr>
                <w:rFonts w:ascii="仿宋_GB2312" w:eastAsia="仿宋_GB2312" w:hAnsi="仿宋_GB2312" w:cs="仿宋_GB2312" w:hint="eastAsia"/>
                <w:b/>
                <w:szCs w:val="21"/>
                <w:lang w:val="zh-CN"/>
              </w:rPr>
              <w:t>，我单位承担由此产生的一切后果</w:t>
            </w:r>
            <w:r>
              <w:rPr>
                <w:rFonts w:ascii="仿宋_GB2312" w:eastAsia="仿宋_GB2312" w:hAnsi="仿宋_GB2312" w:cs="仿宋_GB2312" w:hint="eastAsia"/>
                <w:szCs w:val="21"/>
                <w:lang w:val="zh-CN"/>
              </w:rPr>
              <w:t>。</w:t>
            </w:r>
          </w:p>
        </w:tc>
      </w:tr>
    </w:tbl>
    <w:p w:rsidR="00F2137E" w:rsidRDefault="00851CC2"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注：1、供应商为非贫困地区农副产品生产单位的，无需填写此声明函。</w:t>
      </w:r>
    </w:p>
    <w:p w:rsidR="00F2137E" w:rsidRDefault="00851CC2"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 xml:space="preserve">    2、如为本项目提供的农副产品是其他单位生产的，无需填写此表格，但</w:t>
      </w:r>
      <w:proofErr w:type="gramStart"/>
      <w:r>
        <w:rPr>
          <w:rFonts w:ascii="仿宋_GB2312" w:eastAsia="仿宋_GB2312" w:hAnsi="仿宋_GB2312" w:cs="仿宋_GB2312" w:hint="eastAsia"/>
          <w:szCs w:val="21"/>
        </w:rPr>
        <w:t>需生产</w:t>
      </w:r>
      <w:proofErr w:type="gramEnd"/>
      <w:r>
        <w:rPr>
          <w:rFonts w:ascii="仿宋_GB2312" w:eastAsia="仿宋_GB2312" w:hAnsi="仿宋_GB2312" w:cs="仿宋_GB2312" w:hint="eastAsia"/>
          <w:szCs w:val="21"/>
        </w:rPr>
        <w:t>单位按此格式出具此声明。</w:t>
      </w:r>
    </w:p>
    <w:p w:rsidR="00F2137E" w:rsidRDefault="00F2137E" w:rsidP="000E5816">
      <w:pPr>
        <w:adjustRightInd w:val="0"/>
        <w:snapToGrid w:val="0"/>
        <w:spacing w:line="360" w:lineRule="auto"/>
        <w:ind w:rightChars="50" w:right="105" w:firstLineChars="227" w:firstLine="477"/>
        <w:jc w:val="left"/>
        <w:rPr>
          <w:rFonts w:ascii="仿宋" w:hAnsi="仿宋" w:cs="宋体"/>
          <w:szCs w:val="21"/>
        </w:rPr>
      </w:pPr>
    </w:p>
    <w:p w:rsidR="00F2137E" w:rsidRDefault="00851CC2" w:rsidP="000E5816">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 w:hAnsi="仿宋" w:cs="宋体" w:hint="eastAsia"/>
          <w:szCs w:val="21"/>
        </w:rPr>
        <w:t>供应商名称（单位公章）：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w:t>
      </w:r>
    </w:p>
    <w:p w:rsidR="00F2137E" w:rsidRDefault="00F2137E" w:rsidP="000E5816">
      <w:pPr>
        <w:adjustRightInd w:val="0"/>
        <w:snapToGrid w:val="0"/>
        <w:spacing w:line="360" w:lineRule="auto"/>
        <w:ind w:rightChars="50" w:right="105" w:firstLineChars="227" w:firstLine="477"/>
        <w:jc w:val="left"/>
        <w:rPr>
          <w:rFonts w:ascii="仿宋" w:hAnsi="仿宋" w:cs="宋体"/>
          <w:szCs w:val="21"/>
        </w:rPr>
      </w:pPr>
    </w:p>
    <w:p w:rsidR="00F2137E" w:rsidRDefault="00851CC2" w:rsidP="000E5816">
      <w:pPr>
        <w:adjustRightInd w:val="0"/>
        <w:snapToGrid w:val="0"/>
        <w:spacing w:line="360" w:lineRule="auto"/>
        <w:ind w:rightChars="50" w:right="105" w:firstLineChars="227" w:firstLine="477"/>
        <w:jc w:val="left"/>
        <w:rPr>
          <w:rFonts w:ascii="仿宋_GB2312" w:eastAsia="仿宋_GB2312" w:hAnsi="仿宋_GB2312" w:cs="仿宋_GB2312"/>
          <w:szCs w:val="21"/>
          <w:u w:val="single"/>
        </w:rPr>
      </w:pPr>
      <w:r>
        <w:rPr>
          <w:rFonts w:ascii="仿宋" w:hAnsi="仿宋" w:cs="宋体" w:hint="eastAsia"/>
          <w:szCs w:val="21"/>
        </w:rPr>
        <w:t>日 期：</w:t>
      </w:r>
      <w:r>
        <w:rPr>
          <w:rFonts w:ascii="仿宋_GB2312" w:eastAsia="仿宋_GB2312" w:hAnsi="仿宋_GB2312" w:cs="仿宋_GB2312" w:hint="eastAsia"/>
          <w:szCs w:val="21"/>
          <w:u w:val="single"/>
        </w:rPr>
        <w:t xml:space="preserve">               </w:t>
      </w:r>
    </w:p>
    <w:p w:rsidR="00F2137E" w:rsidRDefault="00F2137E" w:rsidP="000E5816">
      <w:pPr>
        <w:adjustRightInd w:val="0"/>
        <w:snapToGrid w:val="0"/>
        <w:spacing w:line="360" w:lineRule="auto"/>
        <w:ind w:rightChars="50" w:right="105" w:firstLineChars="227" w:firstLine="477"/>
        <w:jc w:val="left"/>
        <w:rPr>
          <w:rFonts w:ascii="仿宋_GB2312" w:eastAsia="仿宋_GB2312" w:hAnsi="仿宋_GB2312" w:cs="仿宋_GB2312"/>
          <w:szCs w:val="21"/>
          <w:u w:val="single"/>
        </w:rPr>
      </w:pPr>
    </w:p>
    <w:p w:rsidR="006C30D5" w:rsidRDefault="006C30D5">
      <w:pPr>
        <w:widowControl/>
        <w:jc w:val="left"/>
        <w:rPr>
          <w:b/>
          <w:kern w:val="44"/>
          <w:sz w:val="44"/>
        </w:rPr>
      </w:pPr>
      <w:bookmarkStart w:id="114" w:name="_Toc4498_WPSOffice_Level1"/>
      <w:r>
        <w:br w:type="page"/>
      </w:r>
    </w:p>
    <w:p w:rsidR="00F2137E" w:rsidRDefault="00851CC2">
      <w:pPr>
        <w:pStyle w:val="10"/>
      </w:pPr>
      <w:r>
        <w:rPr>
          <w:rFonts w:hint="eastAsia"/>
        </w:rPr>
        <w:lastRenderedPageBreak/>
        <w:t>第三章</w:t>
      </w:r>
      <w:r>
        <w:rPr>
          <w:rFonts w:hint="eastAsia"/>
        </w:rPr>
        <w:t xml:space="preserve"> </w:t>
      </w:r>
      <w:r>
        <w:rPr>
          <w:rFonts w:hint="eastAsia"/>
        </w:rPr>
        <w:t>货物需求</w:t>
      </w:r>
      <w:bookmarkEnd w:id="114"/>
    </w:p>
    <w:p w:rsidR="00F2137E" w:rsidRDefault="00851CC2">
      <w:pPr>
        <w:rPr>
          <w:rFonts w:ascii="仿宋_GB2312" w:eastAsia="仿宋_GB2312" w:hAnsi="仿宋_GB2312" w:cs="仿宋_GB2312"/>
          <w:b/>
          <w:bCs/>
          <w:szCs w:val="21"/>
        </w:rPr>
      </w:pPr>
      <w:r>
        <w:rPr>
          <w:rFonts w:ascii="仿宋_GB2312" w:eastAsia="仿宋_GB2312" w:hAnsi="仿宋_GB2312" w:cs="仿宋_GB2312" w:hint="eastAsia"/>
          <w:b/>
          <w:bCs/>
          <w:szCs w:val="21"/>
        </w:rPr>
        <w:t xml:space="preserve">            </w:t>
      </w:r>
    </w:p>
    <w:p w:rsidR="00F2137E" w:rsidRDefault="00F2137E">
      <w:pPr>
        <w:rPr>
          <w:rFonts w:ascii="仿宋_GB2312" w:eastAsia="仿宋_GB2312" w:hAnsi="仿宋_GB2312" w:cs="仿宋_GB2312"/>
          <w:szCs w:val="21"/>
        </w:rPr>
      </w:pPr>
    </w:p>
    <w:p w:rsidR="00F2137E" w:rsidRDefault="00851CC2">
      <w:pPr>
        <w:rPr>
          <w:rFonts w:ascii="仿宋_GB2312" w:eastAsia="仿宋_GB2312" w:hAnsi="仿宋_GB2312" w:cs="仿宋_GB2312"/>
          <w:szCs w:val="21"/>
        </w:rPr>
      </w:pPr>
      <w:r>
        <w:rPr>
          <w:rFonts w:ascii="仿宋_GB2312" w:eastAsia="仿宋_GB2312" w:hAnsi="仿宋_GB2312" w:cs="仿宋_GB2312" w:hint="eastAsia"/>
          <w:szCs w:val="21"/>
        </w:rPr>
        <w:t xml:space="preserve">    采购人应对招标货物提出详细的数量、技术规格及相关要求。</w:t>
      </w:r>
    </w:p>
    <w:p w:rsidR="00F2137E" w:rsidRDefault="00851CC2">
      <w:pPr>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本部分一般应包含但不限于如下主要内容：</w:t>
      </w:r>
    </w:p>
    <w:p w:rsidR="00F2137E" w:rsidRDefault="00851CC2">
      <w:pPr>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（1）交货期及交付地点</w:t>
      </w:r>
      <w:r w:rsidR="00020CEA">
        <w:rPr>
          <w:rFonts w:ascii="仿宋_GB2312" w:eastAsia="仿宋_GB2312" w:hAnsi="仿宋_GB2312" w:cs="仿宋_GB2312" w:hint="eastAsia"/>
          <w:szCs w:val="21"/>
        </w:rPr>
        <w:t>：</w:t>
      </w:r>
      <w:r w:rsidR="00BC50BB">
        <w:rPr>
          <w:rFonts w:ascii="仿宋_GB2312" w:eastAsia="仿宋_GB2312" w:hAnsi="仿宋_GB2312" w:cs="仿宋_GB2312" w:hint="eastAsia"/>
          <w:szCs w:val="21"/>
        </w:rPr>
        <w:t>详见格式12,</w:t>
      </w:r>
      <w:r w:rsidR="00BC50BB" w:rsidRPr="00A65322">
        <w:rPr>
          <w:rFonts w:hint="eastAsia"/>
        </w:rPr>
        <w:t xml:space="preserve"> </w:t>
      </w:r>
      <w:r w:rsidR="00BC50BB" w:rsidRPr="00A65322">
        <w:rPr>
          <w:rFonts w:ascii="仿宋_GB2312" w:eastAsia="仿宋_GB2312" w:hAnsi="仿宋_GB2312" w:cs="仿宋_GB2312" w:hint="eastAsia"/>
          <w:szCs w:val="21"/>
        </w:rPr>
        <w:t>技术规格偏离表</w:t>
      </w:r>
      <w:r w:rsidR="00020CEA">
        <w:rPr>
          <w:rFonts w:ascii="仿宋_GB2312" w:eastAsia="仿宋_GB2312" w:hAnsi="仿宋_GB2312" w:cs="仿宋_GB2312" w:hint="eastAsia"/>
          <w:szCs w:val="21"/>
        </w:rPr>
        <w:t>。</w:t>
      </w:r>
    </w:p>
    <w:p w:rsidR="00F2137E" w:rsidRPr="00A65322" w:rsidRDefault="00851CC2">
      <w:pPr>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（2）货物名称、数量、货物用途、需实现的功能或者目标，以及为落实政府采购政策需满足的要求</w:t>
      </w:r>
      <w:r w:rsidR="00A65322">
        <w:rPr>
          <w:rFonts w:ascii="仿宋_GB2312" w:eastAsia="仿宋_GB2312" w:hAnsi="仿宋_GB2312" w:cs="仿宋_GB2312" w:hint="eastAsia"/>
          <w:szCs w:val="21"/>
        </w:rPr>
        <w:t>:详见格式12,</w:t>
      </w:r>
      <w:r w:rsidR="00A65322" w:rsidRPr="00A65322">
        <w:rPr>
          <w:rFonts w:hint="eastAsia"/>
        </w:rPr>
        <w:t xml:space="preserve"> </w:t>
      </w:r>
      <w:r w:rsidR="00A65322" w:rsidRPr="00A65322">
        <w:rPr>
          <w:rFonts w:ascii="仿宋_GB2312" w:eastAsia="仿宋_GB2312" w:hAnsi="仿宋_GB2312" w:cs="仿宋_GB2312" w:hint="eastAsia"/>
          <w:szCs w:val="21"/>
        </w:rPr>
        <w:t>技术规格偏离表</w:t>
      </w:r>
      <w:r w:rsidR="00A65322">
        <w:rPr>
          <w:rFonts w:ascii="仿宋_GB2312" w:eastAsia="仿宋_GB2312" w:hAnsi="仿宋_GB2312" w:cs="仿宋_GB2312" w:hint="eastAsia"/>
          <w:szCs w:val="21"/>
        </w:rPr>
        <w:t>。</w:t>
      </w:r>
    </w:p>
    <w:p w:rsidR="00020CEA" w:rsidRPr="00020CEA" w:rsidRDefault="00851CC2" w:rsidP="00020CEA">
      <w:pPr>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w:t>
      </w:r>
      <w:r w:rsidR="00020CEA">
        <w:rPr>
          <w:rFonts w:ascii="仿宋_GB2312" w:eastAsia="仿宋_GB2312" w:hAnsi="仿宋_GB2312" w:cs="仿宋_GB2312" w:hint="eastAsia"/>
          <w:szCs w:val="21"/>
        </w:rPr>
        <w:t>3</w:t>
      </w:r>
      <w:r>
        <w:rPr>
          <w:rFonts w:ascii="仿宋_GB2312" w:eastAsia="仿宋_GB2312" w:hAnsi="仿宋_GB2312" w:cs="仿宋_GB2312" w:hint="eastAsia"/>
          <w:szCs w:val="21"/>
        </w:rPr>
        <w:t>）需执行的国家相关标准、行业标准、地方标准或者其他标准、规范</w:t>
      </w:r>
      <w:r w:rsidR="00020CEA">
        <w:rPr>
          <w:rFonts w:ascii="仿宋_GB2312" w:eastAsia="仿宋_GB2312" w:hAnsi="仿宋_GB2312" w:cs="仿宋_GB2312" w:hint="eastAsia"/>
          <w:szCs w:val="21"/>
        </w:rPr>
        <w:t>：</w:t>
      </w:r>
      <w:r w:rsidR="00020CEA" w:rsidRPr="0055412C">
        <w:rPr>
          <w:rFonts w:ascii="仿宋" w:hAnsi="仿宋" w:cs="仿宋_GB2312" w:hint="eastAsia"/>
          <w:szCs w:val="21"/>
        </w:rPr>
        <w:t>本项目所有验收工作均依照相关行业标准和招标文件要求，并</w:t>
      </w:r>
      <w:proofErr w:type="gramStart"/>
      <w:r w:rsidR="00020CEA" w:rsidRPr="0055412C">
        <w:rPr>
          <w:rFonts w:ascii="仿宋" w:hAnsi="仿宋" w:cs="仿宋_GB2312" w:hint="eastAsia"/>
          <w:szCs w:val="21"/>
        </w:rPr>
        <w:t>按辽财采</w:t>
      </w:r>
      <w:proofErr w:type="gramEnd"/>
      <w:r w:rsidR="00020CEA" w:rsidRPr="0055412C">
        <w:rPr>
          <w:rFonts w:ascii="仿宋" w:hAnsi="仿宋" w:cs="仿宋_GB2312" w:hint="eastAsia"/>
          <w:szCs w:val="21"/>
        </w:rPr>
        <w:t>【2017】603号文件执行。</w:t>
      </w:r>
    </w:p>
    <w:p w:rsidR="00F2137E" w:rsidRDefault="00851CC2">
      <w:pPr>
        <w:ind w:firstLineChars="200" w:firstLine="420"/>
        <w:rPr>
          <w:rFonts w:ascii="仿宋_GB2312" w:eastAsia="仿宋_GB2312" w:hAnsi="仿宋_GB2312" w:cs="仿宋_GB2312"/>
        </w:rPr>
      </w:pPr>
      <w:r>
        <w:rPr>
          <w:rFonts w:ascii="仿宋_GB2312" w:eastAsia="仿宋_GB2312" w:hAnsi="仿宋_GB2312" w:cs="仿宋_GB2312" w:hint="eastAsia"/>
        </w:rPr>
        <w:br w:type="page"/>
      </w:r>
    </w:p>
    <w:p w:rsidR="00F2137E" w:rsidRDefault="00851CC2">
      <w:pPr>
        <w:pStyle w:val="10"/>
      </w:pPr>
      <w:bookmarkStart w:id="115" w:name="_Toc2821_WPSOffice_Level1"/>
      <w:r>
        <w:rPr>
          <w:rFonts w:hint="eastAsia"/>
        </w:rPr>
        <w:lastRenderedPageBreak/>
        <w:t>第四章</w:t>
      </w:r>
      <w:r>
        <w:rPr>
          <w:rFonts w:hint="eastAsia"/>
        </w:rPr>
        <w:t xml:space="preserve"> </w:t>
      </w:r>
      <w:r>
        <w:rPr>
          <w:rFonts w:hint="eastAsia"/>
        </w:rPr>
        <w:t>评标方法</w:t>
      </w:r>
      <w:bookmarkEnd w:id="115"/>
    </w:p>
    <w:p w:rsidR="00F2137E" w:rsidRDefault="00851CC2">
      <w:pPr>
        <w:adjustRightInd w:val="0"/>
        <w:snapToGrid w:val="0"/>
        <w:spacing w:line="360" w:lineRule="auto"/>
        <w:ind w:firstLineChars="200" w:firstLine="420"/>
        <w:rPr>
          <w:rFonts w:ascii="仿宋_GB2312" w:eastAsia="仿宋_GB2312" w:hAnsi="仿宋_GB2312" w:cs="仿宋_GB2312"/>
          <w:b/>
          <w:color w:val="000000"/>
          <w:kern w:val="0"/>
          <w:szCs w:val="21"/>
        </w:rPr>
      </w:pPr>
      <w:r>
        <w:rPr>
          <w:rFonts w:ascii="仿宋_GB2312" w:eastAsia="仿宋_GB2312" w:hAnsi="仿宋_GB2312" w:cs="仿宋_GB2312" w:hint="eastAsia"/>
          <w:bCs/>
          <w:color w:val="000000"/>
          <w:kern w:val="0"/>
          <w:szCs w:val="21"/>
        </w:rPr>
        <w:t>本项目将按照招标文件第一章投标人须知中“五 开标及评标”、“六 确定中标”及本章的规定评标。</w:t>
      </w:r>
    </w:p>
    <w:p w:rsidR="00F2137E" w:rsidRDefault="00851CC2" w:rsidP="00FB7F61">
      <w:pPr>
        <w:adjustRightInd w:val="0"/>
        <w:snapToGrid w:val="0"/>
        <w:spacing w:line="360" w:lineRule="auto"/>
        <w:ind w:firstLineChars="200" w:firstLine="422"/>
        <w:rPr>
          <w:rFonts w:ascii="仿宋_GB2312" w:eastAsia="仿宋_GB2312" w:hAnsi="仿宋_GB2312" w:cs="仿宋_GB2312"/>
          <w:b/>
          <w:color w:val="000000"/>
          <w:kern w:val="0"/>
          <w:szCs w:val="21"/>
        </w:rPr>
      </w:pPr>
      <w:bookmarkStart w:id="116" w:name="_Toc22313_WPSOffice_Level2"/>
      <w:r>
        <w:rPr>
          <w:rFonts w:ascii="仿宋_GB2312" w:eastAsia="仿宋_GB2312" w:hAnsi="仿宋_GB2312" w:cs="仿宋_GB2312" w:hint="eastAsia"/>
          <w:b/>
          <w:color w:val="000000"/>
          <w:kern w:val="0"/>
          <w:szCs w:val="21"/>
        </w:rPr>
        <w:t>一、评标方法</w:t>
      </w:r>
      <w:bookmarkEnd w:id="116"/>
    </w:p>
    <w:p w:rsidR="00F2137E" w:rsidRDefault="00851CC2">
      <w:pPr>
        <w:adjustRightInd w:val="0"/>
        <w:snapToGrid w:val="0"/>
        <w:spacing w:line="360" w:lineRule="auto"/>
        <w:ind w:firstLineChars="200" w:firstLine="420"/>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本项目采</w:t>
      </w:r>
      <w:r>
        <w:rPr>
          <w:rFonts w:ascii="仿宋_GB2312" w:eastAsia="仿宋_GB2312" w:hAnsi="仿宋_GB2312" w:cs="仿宋_GB2312" w:hint="eastAsia"/>
          <w:kern w:val="0"/>
          <w:szCs w:val="21"/>
        </w:rPr>
        <w:t>用</w:t>
      </w:r>
      <w:r w:rsidR="00BC50BB">
        <w:rPr>
          <w:rFonts w:ascii="仿宋_GB2312" w:eastAsia="仿宋_GB2312" w:hAnsi="仿宋_GB2312" w:cs="仿宋_GB2312" w:hint="eastAsia"/>
          <w:b/>
          <w:kern w:val="0"/>
          <w:szCs w:val="21"/>
          <w:u w:val="single"/>
        </w:rPr>
        <w:t>综合评分法</w:t>
      </w:r>
      <w:r>
        <w:rPr>
          <w:rFonts w:ascii="仿宋_GB2312" w:eastAsia="仿宋_GB2312" w:hAnsi="仿宋_GB2312" w:cs="仿宋_GB2312" w:hint="eastAsia"/>
          <w:kern w:val="0"/>
          <w:szCs w:val="21"/>
        </w:rPr>
        <w:t>进行评标。</w:t>
      </w:r>
      <w:r>
        <w:rPr>
          <w:rFonts w:ascii="仿宋_GB2312" w:eastAsia="仿宋_GB2312" w:hAnsi="仿宋_GB2312" w:cs="仿宋_GB2312" w:hint="eastAsia"/>
          <w:color w:val="000000"/>
          <w:kern w:val="0"/>
          <w:szCs w:val="21"/>
        </w:rPr>
        <w:t>采用综合评分法时评分标准和评分细则详见后附《评审细则》。</w:t>
      </w:r>
    </w:p>
    <w:p w:rsidR="00F2137E" w:rsidRDefault="00851CC2" w:rsidP="00FB7F61">
      <w:pPr>
        <w:adjustRightInd w:val="0"/>
        <w:snapToGrid w:val="0"/>
        <w:spacing w:line="360" w:lineRule="auto"/>
        <w:ind w:firstLineChars="200" w:firstLine="422"/>
        <w:textAlignment w:val="baseline"/>
        <w:rPr>
          <w:rFonts w:ascii="仿宋_GB2312" w:eastAsia="仿宋_GB2312" w:hAnsi="仿宋_GB2312" w:cs="仿宋_GB2312"/>
          <w:b/>
          <w:color w:val="000000"/>
          <w:kern w:val="0"/>
          <w:szCs w:val="21"/>
        </w:rPr>
      </w:pPr>
      <w:bookmarkStart w:id="117" w:name="_Toc21368_WPSOffice_Level2"/>
      <w:r>
        <w:rPr>
          <w:rFonts w:ascii="仿宋_GB2312" w:eastAsia="仿宋_GB2312" w:hAnsi="仿宋_GB2312" w:cs="仿宋_GB2312" w:hint="eastAsia"/>
          <w:b/>
          <w:color w:val="000000"/>
          <w:kern w:val="0"/>
          <w:szCs w:val="21"/>
        </w:rPr>
        <w:t>二、评标原则及程序</w:t>
      </w:r>
      <w:bookmarkEnd w:id="117"/>
    </w:p>
    <w:p w:rsidR="00F2137E" w:rsidRDefault="00851CC2" w:rsidP="00FB7F61">
      <w:pPr>
        <w:adjustRightInd w:val="0"/>
        <w:snapToGrid w:val="0"/>
        <w:spacing w:line="360" w:lineRule="auto"/>
        <w:ind w:firstLineChars="200" w:firstLine="422"/>
        <w:textAlignment w:val="baseline"/>
        <w:rPr>
          <w:rFonts w:ascii="仿宋_GB2312" w:eastAsia="仿宋_GB2312" w:hAnsi="仿宋_GB2312" w:cs="仿宋_GB2312"/>
          <w:b/>
          <w:color w:val="000000"/>
          <w:kern w:val="0"/>
          <w:szCs w:val="21"/>
        </w:rPr>
      </w:pPr>
      <w:r>
        <w:rPr>
          <w:rFonts w:ascii="仿宋_GB2312" w:eastAsia="仿宋_GB2312" w:hAnsi="仿宋_GB2312" w:cs="仿宋_GB2312" w:hint="eastAsia"/>
          <w:b/>
          <w:color w:val="000000"/>
          <w:kern w:val="0"/>
          <w:szCs w:val="21"/>
        </w:rPr>
        <w:t>（一）评标原则</w:t>
      </w:r>
    </w:p>
    <w:p w:rsidR="00F2137E" w:rsidRDefault="00851CC2">
      <w:pPr>
        <w:adjustRightInd w:val="0"/>
        <w:snapToGrid w:val="0"/>
        <w:spacing w:line="360" w:lineRule="auto"/>
        <w:ind w:firstLineChars="200" w:firstLine="420"/>
        <w:textAlignment w:val="baseline"/>
        <w:rPr>
          <w:rFonts w:ascii="仿宋_GB2312" w:eastAsia="仿宋_GB2312" w:hAnsi="仿宋_GB2312" w:cs="仿宋_GB2312"/>
          <w:b/>
          <w:color w:val="000000"/>
          <w:kern w:val="0"/>
          <w:szCs w:val="21"/>
        </w:rPr>
      </w:pPr>
      <w:r>
        <w:rPr>
          <w:rFonts w:ascii="仿宋_GB2312" w:eastAsia="仿宋_GB2312" w:hAnsi="仿宋_GB2312" w:cs="仿宋_GB2312" w:hint="eastAsia"/>
          <w:kern w:val="0"/>
        </w:rPr>
        <w:t>评标委员会应当按照客观、公正、审慎的原则，根据采购文件规定的评审程序、评审方法和评审标准进行独立评审。采购文件内容违反国家有关强制性规定的，评标委员会应当停止评审并向采购人或者采购代理机构说明情况。</w:t>
      </w:r>
    </w:p>
    <w:p w:rsidR="00F2137E" w:rsidRDefault="00851CC2" w:rsidP="00FB7F61">
      <w:pPr>
        <w:adjustRightInd w:val="0"/>
        <w:snapToGrid w:val="0"/>
        <w:spacing w:line="360" w:lineRule="auto"/>
        <w:ind w:firstLineChars="200" w:firstLine="422"/>
        <w:textAlignment w:val="baseline"/>
        <w:rPr>
          <w:rFonts w:ascii="仿宋_GB2312" w:eastAsia="仿宋_GB2312" w:hAnsi="仿宋_GB2312" w:cs="仿宋_GB2312"/>
          <w:b/>
          <w:color w:val="000000"/>
          <w:kern w:val="0"/>
          <w:szCs w:val="21"/>
        </w:rPr>
      </w:pPr>
      <w:r>
        <w:rPr>
          <w:rFonts w:ascii="仿宋_GB2312" w:eastAsia="仿宋_GB2312" w:hAnsi="仿宋_GB2312" w:cs="仿宋_GB2312" w:hint="eastAsia"/>
          <w:b/>
          <w:color w:val="000000"/>
          <w:kern w:val="0"/>
          <w:szCs w:val="21"/>
        </w:rPr>
        <w:t>（二）评标程序</w:t>
      </w:r>
    </w:p>
    <w:p w:rsidR="00F2137E" w:rsidRDefault="00851CC2" w:rsidP="00FB7F61">
      <w:pPr>
        <w:adjustRightInd w:val="0"/>
        <w:snapToGrid w:val="0"/>
        <w:spacing w:line="360" w:lineRule="auto"/>
        <w:ind w:firstLineChars="200" w:firstLine="422"/>
        <w:textAlignment w:val="baseline"/>
        <w:rPr>
          <w:rFonts w:ascii="仿宋_GB2312" w:eastAsia="仿宋_GB2312" w:hAnsi="仿宋_GB2312" w:cs="仿宋_GB2312"/>
          <w:b/>
          <w:color w:val="000000"/>
          <w:kern w:val="0"/>
          <w:szCs w:val="21"/>
        </w:rPr>
      </w:pPr>
      <w:r>
        <w:rPr>
          <w:rFonts w:ascii="仿宋_GB2312" w:eastAsia="仿宋_GB2312" w:hAnsi="仿宋_GB2312" w:cs="仿宋_GB2312" w:hint="eastAsia"/>
          <w:b/>
          <w:color w:val="000000"/>
          <w:kern w:val="0"/>
          <w:szCs w:val="21"/>
        </w:rPr>
        <w:t>★1、资格审查</w:t>
      </w:r>
    </w:p>
    <w:p w:rsidR="00F2137E" w:rsidRDefault="00851CC2">
      <w:pPr>
        <w:adjustRightInd w:val="0"/>
        <w:snapToGrid w:val="0"/>
        <w:spacing w:line="360" w:lineRule="auto"/>
        <w:ind w:firstLineChars="200" w:firstLine="420"/>
        <w:textAlignment w:val="baseline"/>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1.1详见</w:t>
      </w:r>
      <w:r>
        <w:rPr>
          <w:rFonts w:ascii="仿宋_GB2312" w:eastAsia="仿宋_GB2312" w:hAnsi="仿宋_GB2312" w:cs="仿宋_GB2312" w:hint="eastAsia"/>
          <w:color w:val="0000FF"/>
          <w:kern w:val="0"/>
          <w:szCs w:val="21"/>
        </w:rPr>
        <w:t>投标人须知22条</w:t>
      </w:r>
      <w:r>
        <w:rPr>
          <w:rFonts w:ascii="仿宋_GB2312" w:eastAsia="仿宋_GB2312" w:hAnsi="仿宋_GB2312" w:cs="仿宋_GB2312" w:hint="eastAsia"/>
          <w:color w:val="000000"/>
          <w:kern w:val="0"/>
          <w:szCs w:val="21"/>
        </w:rPr>
        <w:t>。资格审查表详见本章附件1。</w:t>
      </w:r>
    </w:p>
    <w:p w:rsidR="00F2137E" w:rsidRDefault="00851CC2" w:rsidP="00FB7F61">
      <w:pPr>
        <w:adjustRightInd w:val="0"/>
        <w:snapToGrid w:val="0"/>
        <w:spacing w:line="360" w:lineRule="auto"/>
        <w:ind w:firstLineChars="200" w:firstLine="422"/>
        <w:rPr>
          <w:rFonts w:ascii="仿宋_GB2312" w:eastAsia="仿宋_GB2312" w:hAnsi="仿宋_GB2312" w:cs="仿宋_GB2312"/>
          <w:b/>
          <w:bCs/>
          <w:kern w:val="0"/>
          <w:szCs w:val="21"/>
        </w:rPr>
      </w:pPr>
      <w:r>
        <w:rPr>
          <w:rFonts w:ascii="仿宋_GB2312" w:eastAsia="仿宋_GB2312" w:hAnsi="仿宋_GB2312" w:cs="仿宋_GB2312" w:hint="eastAsia"/>
          <w:b/>
          <w:color w:val="000000"/>
          <w:kern w:val="0"/>
          <w:szCs w:val="21"/>
        </w:rPr>
        <w:t>★</w:t>
      </w:r>
      <w:r>
        <w:rPr>
          <w:rFonts w:ascii="仿宋_GB2312" w:eastAsia="仿宋_GB2312" w:hAnsi="仿宋_GB2312" w:cs="仿宋_GB2312" w:hint="eastAsia"/>
          <w:b/>
          <w:bCs/>
          <w:kern w:val="0"/>
          <w:szCs w:val="21"/>
        </w:rPr>
        <w:t>2、符合性审查</w:t>
      </w:r>
    </w:p>
    <w:p w:rsidR="00F2137E" w:rsidRDefault="00851CC2">
      <w:pPr>
        <w:adjustRightInd w:val="0"/>
        <w:snapToGrid w:val="0"/>
        <w:spacing w:line="360" w:lineRule="auto"/>
        <w:ind w:firstLineChars="200" w:firstLine="420"/>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2.1详见</w:t>
      </w:r>
      <w:r>
        <w:rPr>
          <w:rFonts w:ascii="仿宋_GB2312" w:eastAsia="仿宋_GB2312" w:hAnsi="仿宋_GB2312" w:cs="仿宋_GB2312" w:hint="eastAsia"/>
          <w:color w:val="0000FF"/>
          <w:kern w:val="0"/>
          <w:szCs w:val="21"/>
        </w:rPr>
        <w:t>投标人须知23条</w:t>
      </w:r>
      <w:r>
        <w:rPr>
          <w:rFonts w:ascii="仿宋_GB2312" w:eastAsia="仿宋_GB2312" w:hAnsi="仿宋_GB2312" w:cs="仿宋_GB2312" w:hint="eastAsia"/>
          <w:color w:val="000000"/>
          <w:kern w:val="0"/>
          <w:szCs w:val="21"/>
        </w:rPr>
        <w:t>。符合性审查表详见本章附件2。</w:t>
      </w:r>
    </w:p>
    <w:p w:rsidR="00F2137E" w:rsidRDefault="00851CC2" w:rsidP="00FB7F61">
      <w:pPr>
        <w:adjustRightInd w:val="0"/>
        <w:snapToGrid w:val="0"/>
        <w:spacing w:line="360" w:lineRule="auto"/>
        <w:ind w:firstLineChars="200" w:firstLine="422"/>
        <w:rPr>
          <w:rFonts w:ascii="仿宋_GB2312" w:eastAsia="仿宋_GB2312" w:hAnsi="仿宋_GB2312" w:cs="仿宋_GB2312"/>
          <w:b/>
          <w:color w:val="000000"/>
          <w:kern w:val="0"/>
          <w:szCs w:val="21"/>
        </w:rPr>
      </w:pPr>
      <w:r>
        <w:rPr>
          <w:rFonts w:ascii="仿宋_GB2312" w:eastAsia="仿宋_GB2312" w:hAnsi="仿宋_GB2312" w:cs="仿宋_GB2312" w:hint="eastAsia"/>
          <w:b/>
          <w:color w:val="000000"/>
          <w:kern w:val="0"/>
          <w:szCs w:val="21"/>
        </w:rPr>
        <w:t>3、样品及演示</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3.1</w:t>
      </w:r>
      <w:r>
        <w:rPr>
          <w:rFonts w:ascii="仿宋_GB2312" w:eastAsia="仿宋_GB2312" w:hAnsi="仿宋_GB2312" w:cs="仿宋_GB2312" w:hint="eastAsia"/>
          <w:color w:val="0000FF"/>
          <w:kern w:val="0"/>
          <w:szCs w:val="21"/>
        </w:rPr>
        <w:t>投标人须知表11.3条</w:t>
      </w:r>
      <w:r>
        <w:rPr>
          <w:rFonts w:ascii="仿宋_GB2312" w:eastAsia="仿宋_GB2312" w:hAnsi="仿宋_GB2312" w:cs="仿宋_GB2312" w:hint="eastAsia"/>
          <w:szCs w:val="21"/>
        </w:rPr>
        <w:t>中要求投标人提供样品或演示的，按照</w:t>
      </w:r>
      <w:r>
        <w:rPr>
          <w:rFonts w:ascii="仿宋_GB2312" w:eastAsia="仿宋_GB2312" w:hAnsi="仿宋_GB2312" w:cs="仿宋_GB2312" w:hint="eastAsia"/>
          <w:color w:val="0000FF"/>
          <w:kern w:val="0"/>
          <w:szCs w:val="21"/>
        </w:rPr>
        <w:t>投标人须知表25.1条</w:t>
      </w:r>
      <w:r>
        <w:rPr>
          <w:rFonts w:ascii="仿宋_GB2312" w:eastAsia="仿宋_GB2312" w:hAnsi="仿宋_GB2312" w:cs="仿宋_GB2312" w:hint="eastAsia"/>
          <w:szCs w:val="21"/>
        </w:rPr>
        <w:t>中确定的评审方法以及评审标准进行评审。(样品或演示属于符合性审查的，按照</w:t>
      </w:r>
      <w:r>
        <w:rPr>
          <w:rFonts w:ascii="仿宋_GB2312" w:eastAsia="仿宋_GB2312" w:hAnsi="仿宋_GB2312" w:cs="仿宋_GB2312" w:hint="eastAsia"/>
          <w:color w:val="0000FF"/>
          <w:kern w:val="0"/>
          <w:szCs w:val="21"/>
        </w:rPr>
        <w:t>投标人须知22条</w:t>
      </w:r>
      <w:r>
        <w:rPr>
          <w:rFonts w:ascii="仿宋_GB2312" w:eastAsia="仿宋_GB2312" w:hAnsi="仿宋_GB2312" w:cs="仿宋_GB2312" w:hint="eastAsia"/>
          <w:szCs w:val="21"/>
        </w:rPr>
        <w:t>规定执行）</w:t>
      </w:r>
    </w:p>
    <w:p w:rsidR="00F2137E" w:rsidRDefault="00851CC2" w:rsidP="00FB7F61">
      <w:pPr>
        <w:adjustRightInd w:val="0"/>
        <w:snapToGrid w:val="0"/>
        <w:spacing w:line="360" w:lineRule="auto"/>
        <w:ind w:firstLineChars="200" w:firstLine="422"/>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★4</w:t>
      </w:r>
      <w:r>
        <w:rPr>
          <w:rFonts w:ascii="仿宋_GB2312" w:eastAsia="仿宋_GB2312" w:hAnsi="仿宋_GB2312" w:cs="仿宋_GB2312" w:hint="eastAsia"/>
          <w:b/>
          <w:bCs/>
          <w:kern w:val="0"/>
          <w:szCs w:val="21"/>
        </w:rPr>
        <w:t>、同一品牌产品</w:t>
      </w:r>
    </w:p>
    <w:p w:rsidR="00F2137E" w:rsidRDefault="00851CC2">
      <w:pPr>
        <w:adjustRightInd w:val="0"/>
        <w:snapToGrid w:val="0"/>
        <w:spacing w:line="360" w:lineRule="auto"/>
        <w:ind w:firstLineChars="200" w:firstLine="420"/>
        <w:rPr>
          <w:rFonts w:ascii="仿宋_GB2312" w:eastAsia="仿宋_GB2312" w:hAnsi="仿宋_GB2312" w:cs="仿宋_GB2312"/>
          <w:b/>
          <w:bCs/>
          <w:szCs w:val="21"/>
        </w:rPr>
      </w:pPr>
      <w:r>
        <w:rPr>
          <w:rFonts w:ascii="仿宋_GB2312" w:eastAsia="仿宋_GB2312" w:hAnsi="仿宋_GB2312" w:cs="仿宋_GB2312" w:hint="eastAsia"/>
          <w:szCs w:val="21"/>
        </w:rPr>
        <w:t>4.1通过资格审查、符合性审查的不同品牌投标人不足3家的，按照</w:t>
      </w:r>
      <w:r>
        <w:rPr>
          <w:rFonts w:ascii="仿宋_GB2312" w:eastAsia="仿宋_GB2312" w:hAnsi="仿宋_GB2312" w:cs="仿宋_GB2312" w:hint="eastAsia"/>
          <w:color w:val="0000FF"/>
          <w:kern w:val="0"/>
          <w:szCs w:val="21"/>
        </w:rPr>
        <w:t>投标人须知28条第（1）款</w:t>
      </w:r>
      <w:r>
        <w:rPr>
          <w:rFonts w:ascii="仿宋_GB2312" w:eastAsia="仿宋_GB2312" w:hAnsi="仿宋_GB2312" w:cs="仿宋_GB2312" w:hint="eastAsia"/>
          <w:szCs w:val="21"/>
        </w:rPr>
        <w:t>执行</w:t>
      </w:r>
      <w:r>
        <w:rPr>
          <w:rFonts w:ascii="仿宋_GB2312" w:eastAsia="仿宋_GB2312" w:hAnsi="仿宋_GB2312" w:cs="仿宋_GB2312" w:hint="eastAsia"/>
          <w:color w:val="0000FF"/>
          <w:kern w:val="0"/>
          <w:szCs w:val="21"/>
        </w:rPr>
        <w:t>。</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4.2提供相同品牌产品且通过资格审查、符合性审查的不同投标人，按一家投标人计算。</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4.3如一个分包内只有一种产品，不同投标人所投产品为同一品牌的，按如下方式处理：</w:t>
      </w:r>
    </w:p>
    <w:p w:rsidR="00F2137E" w:rsidRDefault="00851CC2">
      <w:pPr>
        <w:numPr>
          <w:ilvl w:val="0"/>
          <w:numId w:val="6"/>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如本项目使用最低评标价法，提供相同品牌产品的不同投标人以其中通过资格审查、符合性审查且报价最低的参加比较及评价；报价相同的，按</w:t>
      </w:r>
      <w:r>
        <w:rPr>
          <w:rFonts w:ascii="仿宋_GB2312" w:eastAsia="仿宋_GB2312" w:hAnsi="仿宋_GB2312" w:cs="仿宋_GB2312" w:hint="eastAsia"/>
          <w:color w:val="0000FF"/>
          <w:kern w:val="0"/>
          <w:szCs w:val="21"/>
        </w:rPr>
        <w:t>本章第8条</w:t>
      </w:r>
      <w:r>
        <w:rPr>
          <w:rFonts w:ascii="仿宋_GB2312" w:eastAsia="仿宋_GB2312" w:hAnsi="仿宋_GB2312" w:cs="仿宋_GB2312" w:hint="eastAsia"/>
          <w:szCs w:val="21"/>
        </w:rPr>
        <w:t>“推荐中标候选人的原则”规定执行；未规定的采取随机抽取方式确定，其他</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（2）如本项目使用综合评分法，评审后得分最高的同品牌投标人获得中标人推荐资格；评审得分相同的，按</w:t>
      </w:r>
      <w:r>
        <w:rPr>
          <w:rFonts w:ascii="仿宋_GB2312" w:eastAsia="仿宋_GB2312" w:hAnsi="仿宋_GB2312" w:cs="仿宋_GB2312" w:hint="eastAsia"/>
          <w:color w:val="0000FF"/>
          <w:szCs w:val="21"/>
        </w:rPr>
        <w:t>本章第8条</w:t>
      </w:r>
      <w:r>
        <w:rPr>
          <w:rFonts w:ascii="仿宋_GB2312" w:eastAsia="仿宋_GB2312" w:hAnsi="仿宋_GB2312" w:cs="仿宋_GB2312" w:hint="eastAsia"/>
          <w:szCs w:val="21"/>
        </w:rPr>
        <w:t>“推荐中标候选人的原则”规定执行；未规定的采取随机抽取方式确定，其他同品牌投标人不作为中标候选人。</w:t>
      </w:r>
    </w:p>
    <w:p w:rsidR="00F2137E" w:rsidRDefault="00851CC2">
      <w:pPr>
        <w:adjustRightInd w:val="0"/>
        <w:snapToGrid w:val="0"/>
        <w:spacing w:line="360" w:lineRule="auto"/>
        <w:ind w:firstLineChars="200" w:firstLine="420"/>
        <w:rPr>
          <w:rFonts w:ascii="仿宋_GB2312" w:eastAsia="仿宋_GB2312" w:hAnsi="仿宋_GB2312" w:cs="仿宋_GB2312"/>
          <w:color w:val="0000FF"/>
          <w:kern w:val="0"/>
          <w:szCs w:val="21"/>
        </w:rPr>
      </w:pPr>
      <w:r>
        <w:rPr>
          <w:rFonts w:ascii="仿宋_GB2312" w:eastAsia="仿宋_GB2312" w:hAnsi="仿宋_GB2312" w:cs="仿宋_GB2312" w:hint="eastAsia"/>
          <w:szCs w:val="21"/>
        </w:rPr>
        <w:t>4.4如一个分包内包含多种产品的，采购人或采购代理机构将在招标文件中载明核心产品，多家投标人提供的核心产品品牌相同的，</w:t>
      </w:r>
      <w:r>
        <w:rPr>
          <w:rFonts w:ascii="仿宋_GB2312" w:eastAsia="仿宋_GB2312" w:hAnsi="仿宋_GB2312" w:cs="仿宋_GB2312" w:hint="eastAsia"/>
          <w:color w:val="0000FF"/>
          <w:kern w:val="0"/>
          <w:szCs w:val="21"/>
        </w:rPr>
        <w:t>按本章第4.3条规定处理。</w:t>
      </w:r>
    </w:p>
    <w:p w:rsidR="00F2137E" w:rsidRDefault="00851CC2" w:rsidP="00FB7F61">
      <w:pPr>
        <w:adjustRightInd w:val="0"/>
        <w:snapToGrid w:val="0"/>
        <w:spacing w:line="360" w:lineRule="auto"/>
        <w:ind w:firstLineChars="200" w:firstLine="422"/>
        <w:rPr>
          <w:rFonts w:ascii="仿宋_GB2312" w:eastAsia="仿宋_GB2312" w:hAnsi="仿宋_GB2312" w:cs="仿宋_GB2312"/>
          <w:b/>
          <w:bCs/>
          <w:kern w:val="0"/>
          <w:szCs w:val="21"/>
        </w:rPr>
      </w:pPr>
      <w:r>
        <w:rPr>
          <w:rFonts w:ascii="仿宋_GB2312" w:eastAsia="仿宋_GB2312" w:hAnsi="仿宋_GB2312" w:cs="仿宋_GB2312" w:hint="eastAsia"/>
          <w:b/>
          <w:color w:val="000000"/>
          <w:kern w:val="0"/>
          <w:szCs w:val="21"/>
        </w:rPr>
        <w:lastRenderedPageBreak/>
        <w:t>★5</w:t>
      </w:r>
      <w:r>
        <w:rPr>
          <w:rFonts w:ascii="仿宋_GB2312" w:eastAsia="仿宋_GB2312" w:hAnsi="仿宋_GB2312" w:cs="仿宋_GB2312" w:hint="eastAsia"/>
          <w:b/>
          <w:bCs/>
          <w:kern w:val="0"/>
          <w:szCs w:val="21"/>
        </w:rPr>
        <w:t>、比较及评价</w:t>
      </w:r>
    </w:p>
    <w:p w:rsidR="00F2137E" w:rsidRDefault="00851CC2">
      <w:pPr>
        <w:adjustRightInd w:val="0"/>
        <w:snapToGrid w:val="0"/>
        <w:spacing w:line="360" w:lineRule="auto"/>
        <w:ind w:firstLineChars="200" w:firstLine="420"/>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5.1评标委员会对通过符合性审查的投标文件进行比较和评价。</w:t>
      </w:r>
    </w:p>
    <w:p w:rsidR="00F2137E" w:rsidRDefault="00851CC2">
      <w:pPr>
        <w:adjustRightInd w:val="0"/>
        <w:snapToGrid w:val="0"/>
        <w:spacing w:line="360" w:lineRule="auto"/>
        <w:ind w:firstLineChars="200" w:firstLine="420"/>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5.2在评标期间，对投标文件的</w:t>
      </w:r>
      <w:proofErr w:type="gramStart"/>
      <w:r>
        <w:rPr>
          <w:rFonts w:ascii="仿宋_GB2312" w:eastAsia="仿宋_GB2312" w:hAnsi="仿宋_GB2312" w:cs="仿宋_GB2312" w:hint="eastAsia"/>
          <w:color w:val="000000"/>
          <w:kern w:val="0"/>
          <w:szCs w:val="21"/>
        </w:rPr>
        <w:t>澄清按</w:t>
      </w:r>
      <w:proofErr w:type="gramEnd"/>
      <w:r>
        <w:rPr>
          <w:rFonts w:ascii="仿宋_GB2312" w:eastAsia="仿宋_GB2312" w:hAnsi="仿宋_GB2312" w:cs="仿宋_GB2312" w:hint="eastAsia"/>
          <w:color w:val="0000FF"/>
          <w:kern w:val="0"/>
          <w:szCs w:val="21"/>
        </w:rPr>
        <w:t>投标人须知24条</w:t>
      </w:r>
      <w:r>
        <w:rPr>
          <w:rFonts w:ascii="仿宋_GB2312" w:eastAsia="仿宋_GB2312" w:hAnsi="仿宋_GB2312" w:cs="仿宋_GB2312" w:hint="eastAsia"/>
          <w:color w:val="000000"/>
          <w:kern w:val="0"/>
          <w:szCs w:val="21"/>
        </w:rPr>
        <w:t>内容执行。</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5.3评标委员会认为投标人的报价明显低于其他通过符合性审查的投标人报价，有可能影响产品质量或者不能诚信履约的，评标委员会应当要求其在评标现场合理的时间（</w:t>
      </w:r>
      <w:r>
        <w:rPr>
          <w:rFonts w:ascii="仿宋_GB2312" w:eastAsia="仿宋_GB2312" w:hAnsi="仿宋_GB2312" w:cs="仿宋_GB2312" w:hint="eastAsia"/>
          <w:kern w:val="0"/>
          <w:szCs w:val="21"/>
        </w:rPr>
        <w:t>接到通知后</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小时</w:t>
      </w:r>
      <w:r>
        <w:rPr>
          <w:rFonts w:ascii="仿宋_GB2312" w:eastAsia="仿宋_GB2312" w:hAnsi="仿宋_GB2312" w:cs="仿宋_GB2312" w:hint="eastAsia"/>
          <w:szCs w:val="21"/>
        </w:rPr>
        <w:t>）内提供书面说明，并提交相关证明材料，</w:t>
      </w:r>
      <w:r>
        <w:rPr>
          <w:rFonts w:ascii="仿宋_GB2312" w:eastAsia="仿宋_GB2312" w:hAnsi="仿宋_GB2312" w:cs="仿宋_GB2312" w:hint="eastAsia"/>
          <w:kern w:val="0"/>
          <w:szCs w:val="21"/>
        </w:rPr>
        <w:t>投标人不能证明其报价合理性的，评标委员会应当将</w:t>
      </w:r>
      <w:r>
        <w:rPr>
          <w:rFonts w:ascii="仿宋_GB2312" w:eastAsia="仿宋_GB2312" w:hAnsi="仿宋_GB2312" w:cs="仿宋_GB2312" w:hint="eastAsia"/>
          <w:szCs w:val="21"/>
        </w:rPr>
        <w:t>其投标作为</w:t>
      </w:r>
      <w:r>
        <w:rPr>
          <w:rFonts w:ascii="仿宋_GB2312" w:eastAsia="仿宋_GB2312" w:hAnsi="仿宋_GB2312" w:cs="仿宋_GB2312" w:hint="eastAsia"/>
          <w:b/>
          <w:bCs/>
          <w:szCs w:val="21"/>
        </w:rPr>
        <w:t>无效投标处理</w:t>
      </w:r>
      <w:r>
        <w:rPr>
          <w:rFonts w:ascii="仿宋_GB2312" w:eastAsia="仿宋_GB2312" w:hAnsi="仿宋_GB2312" w:cs="仿宋_GB2312" w:hint="eastAsia"/>
          <w:szCs w:val="21"/>
        </w:rPr>
        <w:t>。</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投标人的书面说明材料包含货物本身成本、人工费用、运输、税收等，以及报价不会影响产品质量或诚信履约能力的说明等。</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投标人的书面说明应当签字确认或者加盖公章，否则无效。书面说明的签字确认，由其法定代表人（非法人单位负责人或自然人本人）或者其授权代表签字确认。</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提供书面说明后，评标委员会应当结合采购项目采购需求、专业实际情况、供应商财务状况报告、与其他投标人比较情况等就投标人的书面说明进行审查评价。投标人如有下列情况的，评标委员会应当将其投标文件作为无效处理：</w:t>
      </w:r>
    </w:p>
    <w:p w:rsidR="00F2137E" w:rsidRDefault="00851CC2">
      <w:pPr>
        <w:numPr>
          <w:ilvl w:val="0"/>
          <w:numId w:val="7"/>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拒绝或者变相拒绝提供有效书面说明；</w:t>
      </w:r>
    </w:p>
    <w:p w:rsidR="00F2137E" w:rsidRDefault="00851CC2">
      <w:pPr>
        <w:numPr>
          <w:ilvl w:val="0"/>
          <w:numId w:val="7"/>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书面说明不能证明其报价合理性的；</w:t>
      </w:r>
    </w:p>
    <w:p w:rsidR="00F2137E" w:rsidRDefault="00851CC2">
      <w:pPr>
        <w:numPr>
          <w:ilvl w:val="0"/>
          <w:numId w:val="7"/>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未在规定时间内递交有效书面说明书的。</w:t>
      </w:r>
    </w:p>
    <w:p w:rsidR="00F2137E" w:rsidRDefault="00851CC2" w:rsidP="00FB7F61">
      <w:pPr>
        <w:adjustRightInd w:val="0"/>
        <w:snapToGrid w:val="0"/>
        <w:spacing w:line="360" w:lineRule="auto"/>
        <w:ind w:firstLineChars="200" w:firstLine="422"/>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★6</w:t>
      </w:r>
      <w:r>
        <w:rPr>
          <w:rFonts w:ascii="仿宋_GB2312" w:eastAsia="仿宋_GB2312" w:hAnsi="仿宋_GB2312" w:cs="仿宋_GB2312" w:hint="eastAsia"/>
          <w:b/>
          <w:bCs/>
          <w:kern w:val="0"/>
          <w:szCs w:val="21"/>
        </w:rPr>
        <w:t>、需落实的政府采购政策性规定：</w:t>
      </w:r>
    </w:p>
    <w:p w:rsidR="00F2137E" w:rsidRDefault="00851CC2" w:rsidP="00FB7F61">
      <w:pPr>
        <w:adjustRightInd w:val="0"/>
        <w:snapToGrid w:val="0"/>
        <w:spacing w:line="360" w:lineRule="auto"/>
        <w:ind w:firstLineChars="200" w:firstLine="422"/>
        <w:rPr>
          <w:rFonts w:ascii="仿宋_GB2312" w:eastAsia="仿宋_GB2312" w:hAnsi="仿宋_GB2312" w:cs="仿宋_GB2312"/>
          <w:b/>
          <w:kern w:val="0"/>
          <w:szCs w:val="21"/>
        </w:rPr>
      </w:pPr>
      <w:r>
        <w:rPr>
          <w:rFonts w:ascii="仿宋_GB2312" w:eastAsia="仿宋_GB2312" w:hAnsi="仿宋_GB2312" w:cs="仿宋_GB2312" w:hint="eastAsia"/>
          <w:b/>
          <w:kern w:val="0"/>
          <w:szCs w:val="21"/>
        </w:rPr>
        <w:t>6.1对于中小微企业（含监狱企业）的相关规定</w:t>
      </w:r>
    </w:p>
    <w:p w:rsidR="00F2137E" w:rsidRDefault="00851CC2">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对于非专门面向中小企业的项目，在满足价格扣除条件且在投标文件中按要求提交了《中小企业声明函》、《制造商企业（单位）类型声明函》</w:t>
      </w:r>
      <w:r>
        <w:rPr>
          <w:rFonts w:ascii="仿宋_GB2312" w:eastAsia="仿宋_GB2312" w:hAnsi="仿宋_GB2312" w:cs="仿宋_GB2312" w:hint="eastAsia"/>
          <w:kern w:val="0"/>
          <w:szCs w:val="21"/>
        </w:rPr>
        <w:t>（投标产品非投标人生产制造的须提供），</w:t>
      </w:r>
      <w:r>
        <w:rPr>
          <w:rFonts w:ascii="仿宋_GB2312" w:eastAsia="仿宋_GB2312" w:hAnsi="仿宋_GB2312" w:cs="仿宋_GB2312" w:hint="eastAsia"/>
          <w:szCs w:val="21"/>
        </w:rPr>
        <w:t>或省级以上监狱管理局、戒毒管理局（含新疆生产建设兵团）出具的属于监狱企业的证明文件的投标人，对投标报价给予价格扣除，用扣除后的价格参与评审。投标报价扣除比例如下：</w:t>
      </w:r>
    </w:p>
    <w:p w:rsidR="00F2137E" w:rsidRDefault="00851CC2">
      <w:pPr>
        <w:adjustRightInd w:val="0"/>
        <w:snapToGrid w:val="0"/>
        <w:spacing w:line="360" w:lineRule="auto"/>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（1）非联合体投标</w:t>
      </w:r>
    </w:p>
    <w:p w:rsidR="00F2137E" w:rsidRDefault="00851CC2">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 xml:space="preserve">       小型和微型企业相应产品投标报价的</w:t>
      </w:r>
      <w:r>
        <w:rPr>
          <w:rFonts w:ascii="仿宋_GB2312" w:eastAsia="仿宋_GB2312" w:hAnsi="仿宋_GB2312" w:cs="仿宋_GB2312" w:hint="eastAsia"/>
          <w:kern w:val="0"/>
          <w:szCs w:val="21"/>
          <w:u w:val="single"/>
        </w:rPr>
        <w:t xml:space="preserve">  </w:t>
      </w:r>
      <w:r w:rsidR="00537800" w:rsidRPr="00537800">
        <w:rPr>
          <w:rFonts w:ascii="仿宋_GB2312" w:eastAsia="仿宋_GB2312" w:hAnsi="仿宋_GB2312" w:cs="仿宋_GB2312"/>
          <w:kern w:val="0"/>
          <w:szCs w:val="21"/>
          <w:u w:val="single"/>
        </w:rPr>
        <w:t>10%</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szCs w:val="21"/>
        </w:rPr>
        <w:t>6%-10%）</w:t>
      </w:r>
    </w:p>
    <w:p w:rsidR="00F2137E" w:rsidRDefault="00851CC2">
      <w:pPr>
        <w:adjustRightInd w:val="0"/>
        <w:snapToGrid w:val="0"/>
        <w:spacing w:line="360" w:lineRule="auto"/>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（2）联合体投标</w:t>
      </w:r>
    </w:p>
    <w:p w:rsidR="00F2137E" w:rsidRDefault="00851CC2">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大中型企业和其他自然人、法人或者其他组织与小型、微型企业组成联合体共同参加非专门面向中小企业的政府采购活动的，联合体报价协议中约定，小型、微型企业的协议合同金额占到联合体报价协议合同总金额30%以上的，投标报价扣除</w:t>
      </w:r>
      <w:r>
        <w:rPr>
          <w:rFonts w:ascii="仿宋_GB2312" w:eastAsia="仿宋_GB2312" w:hAnsi="仿宋_GB2312" w:cs="仿宋_GB2312" w:hint="eastAsia"/>
          <w:kern w:val="0"/>
          <w:szCs w:val="21"/>
          <w:u w:val="single"/>
        </w:rPr>
        <w:t xml:space="preserve">   </w:t>
      </w:r>
      <w:r w:rsidR="00020CEA">
        <w:rPr>
          <w:rFonts w:ascii="仿宋_GB2312" w:eastAsia="仿宋_GB2312" w:hAnsi="仿宋_GB2312" w:cs="仿宋_GB2312" w:hint="eastAsia"/>
          <w:kern w:val="0"/>
          <w:szCs w:val="21"/>
          <w:u w:val="single"/>
        </w:rPr>
        <w:t>/</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szCs w:val="21"/>
        </w:rPr>
        <w:t>2%-3%）。</w:t>
      </w:r>
    </w:p>
    <w:p w:rsidR="00F2137E" w:rsidRDefault="00851CC2">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 xml:space="preserve">联合体各方均为小型、微型企业的，联合体视同为小型、微型企业，按本款第（1）条规定享受扶持政策。组成联合体的大中型企业和其他自然人、法人或者其他组织，与小型、微型企业之间不得存在投资关系。 </w:t>
      </w:r>
    </w:p>
    <w:p w:rsidR="00F2137E" w:rsidRDefault="00851CC2" w:rsidP="00FB7F61">
      <w:pPr>
        <w:adjustRightInd w:val="0"/>
        <w:snapToGrid w:val="0"/>
        <w:spacing w:line="360" w:lineRule="auto"/>
        <w:ind w:firstLineChars="200" w:firstLine="422"/>
        <w:jc w:val="left"/>
        <w:rPr>
          <w:rFonts w:ascii="仿宋_GB2312" w:eastAsia="仿宋_GB2312" w:hAnsi="仿宋_GB2312" w:cs="仿宋_GB2312"/>
          <w:b/>
          <w:color w:val="000000"/>
          <w:kern w:val="0"/>
          <w:szCs w:val="21"/>
        </w:rPr>
      </w:pPr>
      <w:r>
        <w:rPr>
          <w:rFonts w:ascii="仿宋_GB2312" w:eastAsia="仿宋_GB2312" w:hAnsi="仿宋_GB2312" w:cs="仿宋_GB2312" w:hint="eastAsia"/>
          <w:b/>
          <w:color w:val="000000"/>
          <w:kern w:val="0"/>
          <w:szCs w:val="21"/>
        </w:rPr>
        <w:t xml:space="preserve"> 6.2对于促进残疾人就业政府采购政策的相关规定</w:t>
      </w:r>
    </w:p>
    <w:p w:rsidR="00F2137E" w:rsidRDefault="00851CC2">
      <w:pPr>
        <w:adjustRightInd w:val="0"/>
        <w:snapToGrid w:val="0"/>
        <w:spacing w:line="360" w:lineRule="auto"/>
        <w:ind w:firstLineChars="200" w:firstLine="420"/>
        <w:jc w:val="left"/>
        <w:rPr>
          <w:rFonts w:ascii="仿宋_GB2312" w:eastAsia="仿宋_GB2312" w:hAnsi="仿宋_GB2312" w:cs="仿宋_GB2312"/>
          <w:color w:val="FF0000"/>
          <w:szCs w:val="21"/>
        </w:rPr>
      </w:pPr>
      <w:r>
        <w:rPr>
          <w:rFonts w:ascii="仿宋_GB2312" w:eastAsia="仿宋_GB2312" w:hAnsi="仿宋_GB2312" w:cs="仿宋_GB2312" w:hint="eastAsia"/>
          <w:color w:val="000000"/>
          <w:kern w:val="0"/>
          <w:szCs w:val="21"/>
        </w:rPr>
        <w:lastRenderedPageBreak/>
        <w:t>（1）</w:t>
      </w:r>
      <w:r>
        <w:rPr>
          <w:rFonts w:ascii="仿宋_GB2312" w:eastAsia="仿宋_GB2312" w:hAnsi="仿宋_GB2312" w:cs="仿宋_GB2312" w:hint="eastAsia"/>
          <w:szCs w:val="21"/>
        </w:rPr>
        <w:t>残疾人福利性单位视同小型、微型企业，对残疾人福利性单位的产品价格给</w:t>
      </w:r>
      <w:r>
        <w:rPr>
          <w:rFonts w:ascii="仿宋_GB2312" w:eastAsia="仿宋_GB2312" w:hAnsi="仿宋_GB2312" w:cs="仿宋_GB2312" w:hint="eastAsia"/>
          <w:color w:val="000000"/>
          <w:kern w:val="0"/>
          <w:szCs w:val="21"/>
        </w:rPr>
        <w:t>予</w:t>
      </w:r>
      <w:r>
        <w:rPr>
          <w:rFonts w:ascii="仿宋_GB2312" w:eastAsia="仿宋_GB2312" w:hAnsi="仿宋_GB2312" w:cs="仿宋_GB2312" w:hint="eastAsia"/>
          <w:color w:val="000000"/>
          <w:kern w:val="0"/>
          <w:szCs w:val="21"/>
          <w:u w:val="single"/>
        </w:rPr>
        <w:t xml:space="preserve">    （</w:t>
      </w:r>
      <w:r>
        <w:rPr>
          <w:rFonts w:ascii="仿宋_GB2312" w:eastAsia="仿宋_GB2312" w:hAnsi="仿宋_GB2312" w:cs="仿宋_GB2312" w:hint="eastAsia"/>
          <w:szCs w:val="21"/>
        </w:rPr>
        <w:t>6%-10%）</w:t>
      </w:r>
      <w:r>
        <w:rPr>
          <w:rFonts w:ascii="仿宋_GB2312" w:eastAsia="仿宋_GB2312" w:hAnsi="仿宋_GB2312" w:cs="仿宋_GB2312" w:hint="eastAsia"/>
          <w:color w:val="000000"/>
          <w:kern w:val="0"/>
          <w:szCs w:val="21"/>
        </w:rPr>
        <w:t>的价格扣除，用扣除后的价格参与评审。</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color w:val="000000"/>
          <w:kern w:val="0"/>
          <w:szCs w:val="21"/>
        </w:rPr>
        <w:t>（2）投标文件中必须提供《残疾人福利性单位声明函》（详见第二章 投标文件内容及格式），否则不予享受该政策性优惠，并对声明</w:t>
      </w:r>
      <w:r>
        <w:rPr>
          <w:rFonts w:ascii="仿宋_GB2312" w:eastAsia="仿宋_GB2312" w:hAnsi="仿宋_GB2312" w:cs="仿宋_GB2312" w:hint="eastAsia"/>
          <w:kern w:val="0"/>
          <w:szCs w:val="21"/>
        </w:rPr>
        <w:t>的真实性负责</w:t>
      </w:r>
      <w:r>
        <w:rPr>
          <w:rFonts w:ascii="仿宋_GB2312" w:eastAsia="仿宋_GB2312" w:hAnsi="仿宋_GB2312" w:cs="仿宋_GB2312" w:hint="eastAsia"/>
          <w:szCs w:val="21"/>
        </w:rPr>
        <w:t>，如《残疾人福利性单位声明函》与事实不符的，将依照《政府采购法》第七十七条第一款的规定追究法律责任。</w:t>
      </w:r>
    </w:p>
    <w:p w:rsidR="00F2137E" w:rsidRDefault="00851CC2" w:rsidP="00FB7F61">
      <w:pPr>
        <w:adjustRightInd w:val="0"/>
        <w:snapToGrid w:val="0"/>
        <w:spacing w:line="360" w:lineRule="auto"/>
        <w:ind w:firstLineChars="200" w:firstLine="422"/>
        <w:rPr>
          <w:rFonts w:ascii="仿宋_GB2312" w:eastAsia="仿宋_GB2312" w:hAnsi="仿宋_GB2312" w:cs="仿宋_GB2312"/>
          <w:b/>
          <w:szCs w:val="21"/>
        </w:rPr>
      </w:pPr>
      <w:r>
        <w:rPr>
          <w:rFonts w:ascii="仿宋_GB2312" w:eastAsia="仿宋_GB2312" w:hAnsi="仿宋_GB2312" w:cs="仿宋_GB2312" w:hint="eastAsia"/>
          <w:b/>
          <w:szCs w:val="21"/>
        </w:rPr>
        <w:t>（3）残疾人福利性单位属于小型、微型企业的，不重复享受政策。</w:t>
      </w:r>
    </w:p>
    <w:p w:rsidR="00F2137E" w:rsidRDefault="00851CC2" w:rsidP="00FB7F61">
      <w:pPr>
        <w:adjustRightInd w:val="0"/>
        <w:snapToGrid w:val="0"/>
        <w:spacing w:line="360" w:lineRule="auto"/>
        <w:ind w:firstLineChars="200" w:firstLine="422"/>
        <w:rPr>
          <w:rFonts w:ascii="仿宋_GB2312" w:eastAsia="仿宋_GB2312" w:hAnsi="仿宋_GB2312" w:cs="仿宋_GB2312"/>
          <w:b/>
          <w:kern w:val="0"/>
          <w:szCs w:val="21"/>
        </w:rPr>
      </w:pPr>
      <w:r>
        <w:rPr>
          <w:rFonts w:ascii="仿宋_GB2312" w:eastAsia="仿宋_GB2312" w:hAnsi="仿宋_GB2312" w:cs="仿宋_GB2312" w:hint="eastAsia"/>
          <w:b/>
          <w:kern w:val="0"/>
          <w:szCs w:val="21"/>
        </w:rPr>
        <w:t>6.3对于节能产品、环境标志产品的相关规定</w:t>
      </w:r>
    </w:p>
    <w:p w:rsidR="00F2137E" w:rsidRDefault="00851CC2">
      <w:pPr>
        <w:adjustRightInd w:val="0"/>
        <w:snapToGrid w:val="0"/>
        <w:spacing w:line="360" w:lineRule="auto"/>
        <w:ind w:firstLineChars="200" w:firstLine="420"/>
        <w:jc w:val="left"/>
        <w:rPr>
          <w:rFonts w:ascii="仿宋" w:hAnsi="仿宋" w:cs="仿宋_GB2312"/>
          <w:szCs w:val="21"/>
        </w:rPr>
      </w:pPr>
      <w:r>
        <w:rPr>
          <w:rFonts w:ascii="仿宋_GB2312" w:eastAsia="仿宋_GB2312" w:hAnsi="仿宋_GB2312" w:cs="仿宋_GB2312" w:hint="eastAsia"/>
          <w:szCs w:val="21"/>
        </w:rPr>
        <w:t>（1）非政府强制采购的节能产品或环境标志产品，依据品目清单和认证证书实施政府优先采购。</w:t>
      </w:r>
      <w:r>
        <w:rPr>
          <w:rFonts w:ascii="仿宋_GB2312" w:eastAsia="仿宋_GB2312" w:hAnsi="仿宋_GB2312" w:cs="仿宋_GB2312" w:hint="eastAsia"/>
        </w:rPr>
        <w:t>供应商</w:t>
      </w:r>
      <w:r>
        <w:rPr>
          <w:rFonts w:ascii="仿宋_GB2312" w:eastAsia="仿宋_GB2312" w:hAnsi="仿宋_GB2312" w:cs="仿宋_GB2312" w:hint="eastAsia"/>
          <w:szCs w:val="21"/>
        </w:rPr>
        <w:t>应能够提供国家确定的认证机构出具的、处于有效期之内的节能产品、环境标志产品认证证书，方可对获得证书的产品优先推荐。</w:t>
      </w:r>
      <w:r>
        <w:rPr>
          <w:rFonts w:ascii="仿宋_GB2312" w:eastAsia="仿宋_GB2312" w:hAnsi="仿宋_GB2312" w:cs="仿宋_GB2312" w:hint="eastAsia"/>
          <w:color w:val="000000"/>
          <w:kern w:val="0"/>
          <w:szCs w:val="21"/>
        </w:rPr>
        <w:t>采用最低评标价法的，</w:t>
      </w:r>
      <w:r>
        <w:rPr>
          <w:rFonts w:ascii="仿宋" w:hAnsi="仿宋" w:cs="仿宋_GB2312" w:hint="eastAsia"/>
          <w:szCs w:val="21"/>
        </w:rPr>
        <w:t>对</w:t>
      </w:r>
      <w:r>
        <w:rPr>
          <w:rFonts w:ascii="仿宋_GB2312" w:eastAsia="仿宋_GB2312" w:hAnsi="仿宋_GB2312" w:cs="仿宋_GB2312" w:hint="eastAsia"/>
          <w:color w:val="000000"/>
          <w:kern w:val="0"/>
          <w:szCs w:val="21"/>
        </w:rPr>
        <w:t>清单中投标产品的报价</w:t>
      </w:r>
      <w:r>
        <w:rPr>
          <w:rFonts w:ascii="仿宋" w:hAnsi="仿宋" w:cs="仿宋_GB2312" w:hint="eastAsia"/>
          <w:szCs w:val="21"/>
        </w:rPr>
        <w:t>给予价格扣除，用扣除后的价格参与评审。报价扣除比例为</w:t>
      </w:r>
      <w:r>
        <w:rPr>
          <w:rFonts w:ascii="仿宋_GB2312" w:eastAsia="仿宋_GB2312" w:hAnsi="仿宋_GB2312" w:cs="仿宋_GB2312" w:hint="eastAsia"/>
          <w:color w:val="000000"/>
          <w:kern w:val="0"/>
          <w:szCs w:val="21"/>
        </w:rPr>
        <w:t>清单中产品报价的</w:t>
      </w:r>
      <w:r>
        <w:rPr>
          <w:rFonts w:ascii="仿宋" w:hAnsi="仿宋" w:cs="仿宋_GB2312" w:hint="eastAsia"/>
          <w:szCs w:val="21"/>
          <w:u w:val="single"/>
        </w:rPr>
        <w:t xml:space="preserve">  </w:t>
      </w:r>
      <w:r w:rsidR="003B15B4">
        <w:rPr>
          <w:rFonts w:ascii="仿宋" w:hAnsi="仿宋" w:cs="仿宋_GB2312" w:hint="eastAsia"/>
          <w:szCs w:val="21"/>
          <w:u w:val="single"/>
        </w:rPr>
        <w:t>6</w:t>
      </w:r>
      <w:r>
        <w:rPr>
          <w:rFonts w:ascii="仿宋" w:hAnsi="仿宋" w:cs="仿宋_GB2312" w:hint="eastAsia"/>
          <w:szCs w:val="21"/>
          <w:u w:val="single"/>
        </w:rPr>
        <w:t xml:space="preserve">  </w:t>
      </w:r>
      <w:r>
        <w:rPr>
          <w:rFonts w:ascii="仿宋" w:hAnsi="仿宋" w:cs="仿宋_GB2312" w:hint="eastAsia"/>
          <w:szCs w:val="21"/>
        </w:rPr>
        <w:t>%；</w:t>
      </w:r>
      <w:r>
        <w:rPr>
          <w:rFonts w:ascii="仿宋_GB2312" w:eastAsia="仿宋_GB2312" w:hAnsi="仿宋_GB2312" w:cs="仿宋_GB2312" w:hint="eastAsia"/>
          <w:color w:val="000000"/>
          <w:kern w:val="0"/>
          <w:szCs w:val="21"/>
        </w:rPr>
        <w:t>采用综合评分法评标的项目，在满足基本技术条件的前提下，对清单中产品给予相应的加分（详见加分项评分标准）</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（2）供应商应同时提供品目清单网络截图，并以明确标注所报产品信息和位置的方式，用以方便评审。</w:t>
      </w:r>
    </w:p>
    <w:p w:rsidR="00F2137E" w:rsidRDefault="00851CC2">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（3）认证机构和获证产品信息发布媒体：详见中国政府采购网（www.ccgp.gov.cn）建立的与认证结果信息发布平台的链接。</w:t>
      </w:r>
    </w:p>
    <w:p w:rsidR="00F2137E" w:rsidRDefault="00851CC2" w:rsidP="00FB7F61">
      <w:pPr>
        <w:adjustRightInd w:val="0"/>
        <w:snapToGrid w:val="0"/>
        <w:spacing w:line="360" w:lineRule="auto"/>
        <w:ind w:firstLineChars="200" w:firstLine="422"/>
        <w:rPr>
          <w:rFonts w:ascii="仿宋_GB2312" w:eastAsia="仿宋_GB2312" w:hAnsi="仿宋_GB2312" w:cs="仿宋_GB2312"/>
          <w:b/>
          <w:kern w:val="0"/>
          <w:szCs w:val="21"/>
        </w:rPr>
      </w:pPr>
      <w:r>
        <w:rPr>
          <w:rFonts w:ascii="仿宋_GB2312" w:eastAsia="仿宋_GB2312" w:hAnsi="仿宋_GB2312" w:cs="仿宋_GB2312" w:hint="eastAsia"/>
          <w:b/>
          <w:kern w:val="0"/>
          <w:szCs w:val="21"/>
        </w:rPr>
        <w:t>6.4对于贫困地区农副产品的相关规定</w:t>
      </w:r>
    </w:p>
    <w:p w:rsidR="00F2137E" w:rsidRDefault="00851CC2">
      <w:pPr>
        <w:adjustRightInd w:val="0"/>
        <w:spacing w:line="360" w:lineRule="auto"/>
        <w:ind w:firstLineChars="200" w:firstLine="420"/>
        <w:jc w:val="left"/>
        <w:rPr>
          <w:rFonts w:ascii="仿宋" w:hAnsi="仿宋" w:cs="仿宋_GB2312"/>
          <w:szCs w:val="21"/>
        </w:rPr>
      </w:pPr>
      <w:r>
        <w:rPr>
          <w:rFonts w:ascii="仿宋" w:hAnsi="仿宋" w:cs="仿宋_GB2312" w:hint="eastAsia"/>
          <w:szCs w:val="21"/>
        </w:rPr>
        <w:t>对于非专门面向贫困地区采购农副产品的项目，在满足价格扣除条件且在响应文件中按要求提交了《贫困地区农副产品声明函》的供应商，对响应报价给予价格扣除，用扣除后的价格参与评审。响应报价扣除比例为相应</w:t>
      </w:r>
      <w:r>
        <w:rPr>
          <w:rFonts w:ascii="仿宋_GB2312" w:eastAsia="仿宋_GB2312" w:hAnsi="仿宋_GB2312" w:cs="仿宋_GB2312" w:hint="eastAsia"/>
          <w:color w:val="000000"/>
          <w:kern w:val="0"/>
          <w:szCs w:val="21"/>
        </w:rPr>
        <w:t>产品报价的</w:t>
      </w:r>
      <w:r>
        <w:rPr>
          <w:rFonts w:ascii="仿宋" w:hAnsi="仿宋" w:cs="仿宋_GB2312" w:hint="eastAsia"/>
          <w:szCs w:val="21"/>
          <w:u w:val="single"/>
        </w:rPr>
        <w:t xml:space="preserve">   </w:t>
      </w:r>
      <w:r w:rsidR="003B15B4">
        <w:rPr>
          <w:rFonts w:ascii="仿宋" w:hAnsi="仿宋" w:cs="仿宋_GB2312" w:hint="eastAsia"/>
          <w:szCs w:val="21"/>
          <w:u w:val="single"/>
        </w:rPr>
        <w:t>6</w:t>
      </w:r>
      <w:r>
        <w:rPr>
          <w:rFonts w:ascii="仿宋" w:hAnsi="仿宋" w:cs="仿宋_GB2312" w:hint="eastAsia"/>
          <w:szCs w:val="21"/>
          <w:u w:val="single"/>
        </w:rPr>
        <w:t xml:space="preserve">   </w:t>
      </w:r>
      <w:r>
        <w:rPr>
          <w:rFonts w:ascii="仿宋" w:hAnsi="仿宋" w:cs="仿宋_GB2312" w:hint="eastAsia"/>
          <w:szCs w:val="21"/>
        </w:rPr>
        <w:t>%。</w:t>
      </w:r>
    </w:p>
    <w:p w:rsidR="00F2137E" w:rsidRDefault="00851CC2" w:rsidP="00FB7F61">
      <w:pPr>
        <w:adjustRightInd w:val="0"/>
        <w:snapToGrid w:val="0"/>
        <w:spacing w:line="360" w:lineRule="auto"/>
        <w:ind w:firstLineChars="200" w:firstLine="422"/>
        <w:rPr>
          <w:rFonts w:ascii="仿宋_GB2312" w:eastAsia="仿宋_GB2312" w:hAnsi="仿宋_GB2312" w:cs="仿宋_GB2312"/>
          <w:b/>
          <w:bCs/>
          <w:color w:val="000000"/>
          <w:kern w:val="0"/>
          <w:szCs w:val="21"/>
        </w:rPr>
      </w:pPr>
      <w:r>
        <w:rPr>
          <w:rFonts w:ascii="仿宋_GB2312" w:eastAsia="仿宋_GB2312" w:hAnsi="仿宋_GB2312" w:cs="仿宋_GB2312" w:hint="eastAsia"/>
          <w:b/>
          <w:color w:val="000000"/>
          <w:kern w:val="0"/>
          <w:szCs w:val="21"/>
        </w:rPr>
        <w:t>★7</w:t>
      </w:r>
      <w:r>
        <w:rPr>
          <w:rFonts w:ascii="仿宋_GB2312" w:eastAsia="仿宋_GB2312" w:hAnsi="仿宋_GB2312" w:cs="仿宋_GB2312" w:hint="eastAsia"/>
          <w:b/>
          <w:bCs/>
          <w:color w:val="000000"/>
          <w:kern w:val="0"/>
          <w:szCs w:val="21"/>
        </w:rPr>
        <w:t>、投标无效情况详见投标人须知。</w:t>
      </w:r>
    </w:p>
    <w:p w:rsidR="00F2137E" w:rsidRDefault="00851CC2" w:rsidP="00FB7F61">
      <w:pPr>
        <w:adjustRightInd w:val="0"/>
        <w:snapToGrid w:val="0"/>
        <w:spacing w:line="360" w:lineRule="auto"/>
        <w:ind w:firstLineChars="200" w:firstLine="422"/>
        <w:rPr>
          <w:rFonts w:ascii="仿宋_GB2312" w:eastAsia="仿宋_GB2312" w:hAnsi="仿宋_GB2312" w:cs="仿宋_GB2312"/>
          <w:b/>
          <w:bCs/>
          <w:color w:val="000000"/>
          <w:kern w:val="0"/>
          <w:szCs w:val="21"/>
        </w:rPr>
      </w:pPr>
      <w:r>
        <w:rPr>
          <w:rFonts w:ascii="仿宋_GB2312" w:eastAsia="仿宋_GB2312" w:hAnsi="仿宋_GB2312" w:cs="仿宋_GB2312" w:hint="eastAsia"/>
          <w:b/>
          <w:color w:val="000000"/>
          <w:kern w:val="0"/>
          <w:szCs w:val="21"/>
        </w:rPr>
        <w:t>★8</w:t>
      </w:r>
      <w:r>
        <w:rPr>
          <w:rFonts w:ascii="仿宋_GB2312" w:eastAsia="仿宋_GB2312" w:hAnsi="仿宋_GB2312" w:cs="仿宋_GB2312" w:hint="eastAsia"/>
          <w:b/>
          <w:bCs/>
          <w:color w:val="000000"/>
          <w:kern w:val="0"/>
          <w:szCs w:val="21"/>
        </w:rPr>
        <w:t>、推荐中标候选人的原则</w:t>
      </w:r>
    </w:p>
    <w:p w:rsidR="00F2137E" w:rsidRDefault="00851CC2">
      <w:pPr>
        <w:adjustRightInd w:val="0"/>
        <w:snapToGrid w:val="0"/>
        <w:spacing w:line="360" w:lineRule="auto"/>
        <w:ind w:firstLineChars="200" w:firstLine="420"/>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详见第一章</w:t>
      </w:r>
      <w:r>
        <w:rPr>
          <w:rFonts w:ascii="仿宋_GB2312" w:eastAsia="仿宋_GB2312" w:hAnsi="仿宋_GB2312" w:cs="仿宋_GB2312" w:hint="eastAsia"/>
          <w:color w:val="0000FF"/>
          <w:kern w:val="0"/>
          <w:szCs w:val="21"/>
        </w:rPr>
        <w:t>投标人须知第29条</w:t>
      </w:r>
      <w:r>
        <w:rPr>
          <w:rFonts w:ascii="仿宋_GB2312" w:eastAsia="仿宋_GB2312" w:hAnsi="仿宋_GB2312" w:cs="仿宋_GB2312" w:hint="eastAsia"/>
          <w:color w:val="000000"/>
          <w:kern w:val="0"/>
          <w:szCs w:val="21"/>
        </w:rPr>
        <w:t>，报价相同的处理办法如下：</w:t>
      </w:r>
    </w:p>
    <w:p w:rsidR="00F2137E" w:rsidRDefault="00851CC2">
      <w:pPr>
        <w:numPr>
          <w:ilvl w:val="0"/>
          <w:numId w:val="8"/>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采用最低评标价法的：</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扣除后的投标报价相同时，按投标报价由低至高排序；</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按前款不能区分的，优先采购节能产品、环境标志产品；</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按前款不能区分的，按技术指标优劣排序；</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其他情况，由评标委员会集体研究处理。</w:t>
      </w:r>
    </w:p>
    <w:p w:rsidR="00F2137E" w:rsidRDefault="00851CC2">
      <w:pPr>
        <w:numPr>
          <w:ilvl w:val="0"/>
          <w:numId w:val="8"/>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采用综合评分法的：</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得分相同的，按扣除后的投标报价由低到高顺序排列；</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按前款不能区分的，按投标报价由低至高顺序排序；</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按前款不能区分的，优先采购节能产品、环保产品；</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lastRenderedPageBreak/>
        <w:t>按前款不能区分的，按技术指标优劣排序；</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其他情况，由评标委员会集体研究处理。</w:t>
      </w:r>
    </w:p>
    <w:p w:rsidR="00F2137E" w:rsidRDefault="00851CC2" w:rsidP="00FB7F61">
      <w:pPr>
        <w:adjustRightInd w:val="0"/>
        <w:snapToGrid w:val="0"/>
        <w:spacing w:line="360" w:lineRule="auto"/>
        <w:ind w:firstLineChars="200" w:firstLine="422"/>
        <w:rPr>
          <w:rFonts w:ascii="仿宋_GB2312" w:eastAsia="仿宋_GB2312" w:hAnsi="仿宋_GB2312" w:cs="仿宋_GB2312"/>
          <w:b/>
          <w:color w:val="000000"/>
          <w:kern w:val="0"/>
          <w:szCs w:val="21"/>
        </w:rPr>
      </w:pPr>
      <w:bookmarkStart w:id="118" w:name="_Toc30297_WPSOffice_Level2"/>
      <w:r>
        <w:rPr>
          <w:rFonts w:ascii="仿宋_GB2312" w:eastAsia="仿宋_GB2312" w:hAnsi="仿宋_GB2312" w:cs="仿宋_GB2312" w:hint="eastAsia"/>
          <w:b/>
          <w:color w:val="000000"/>
          <w:szCs w:val="21"/>
        </w:rPr>
        <w:t>三、</w:t>
      </w:r>
      <w:r>
        <w:rPr>
          <w:rFonts w:ascii="仿宋_GB2312" w:eastAsia="仿宋_GB2312" w:hAnsi="仿宋_GB2312" w:cs="仿宋_GB2312" w:hint="eastAsia"/>
          <w:b/>
          <w:color w:val="000000"/>
          <w:kern w:val="0"/>
          <w:szCs w:val="21"/>
        </w:rPr>
        <w:t>确定中标人</w:t>
      </w:r>
      <w:bookmarkEnd w:id="118"/>
    </w:p>
    <w:p w:rsidR="00F2137E" w:rsidRDefault="00851CC2">
      <w:pPr>
        <w:adjustRightInd w:val="0"/>
        <w:snapToGrid w:val="0"/>
        <w:spacing w:line="360" w:lineRule="auto"/>
        <w:ind w:firstLineChars="200" w:firstLine="420"/>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评标委员会根据全体评标委员会成员签字的原始评标记录和评标结果编写评标报告，并向采购人提交书面评标报告。</w:t>
      </w:r>
    </w:p>
    <w:p w:rsidR="00F2137E" w:rsidRDefault="00851CC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采购人按照评标报告确定的中标候选人名单按顺序确定中标人，或由采购人委托评标委员会按照第一章</w:t>
      </w:r>
      <w:r>
        <w:rPr>
          <w:rFonts w:ascii="仿宋_GB2312" w:eastAsia="仿宋_GB2312" w:hAnsi="仿宋_GB2312" w:cs="仿宋_GB2312" w:hint="eastAsia"/>
          <w:color w:val="0000FF"/>
          <w:szCs w:val="21"/>
        </w:rPr>
        <w:t>投标人须知第31条</w:t>
      </w:r>
      <w:r>
        <w:rPr>
          <w:rFonts w:ascii="仿宋_GB2312" w:eastAsia="仿宋_GB2312" w:hAnsi="仿宋_GB2312" w:cs="仿宋_GB2312" w:hint="eastAsia"/>
          <w:szCs w:val="21"/>
        </w:rPr>
        <w:t>规定的方式确定中标人。</w:t>
      </w:r>
    </w:p>
    <w:p w:rsidR="00BC50BB" w:rsidRDefault="00851CC2">
      <w:pPr>
        <w:widowControl/>
        <w:jc w:val="left"/>
        <w:rPr>
          <w:rFonts w:ascii="宋体" w:hAnsi="宋体"/>
        </w:rPr>
      </w:pPr>
      <w:r>
        <w:rPr>
          <w:rFonts w:ascii="宋体" w:hAnsi="宋体"/>
        </w:rPr>
        <w:br w:type="page"/>
      </w:r>
    </w:p>
    <w:p w:rsidR="00F2137E" w:rsidRDefault="00851CC2">
      <w:pPr>
        <w:pStyle w:val="2"/>
        <w:adjustRightInd w:val="0"/>
        <w:snapToGrid w:val="0"/>
        <w:spacing w:before="0" w:after="0" w:line="240" w:lineRule="auto"/>
        <w:jc w:val="left"/>
        <w:rPr>
          <w:rFonts w:ascii="仿宋_GB2312" w:eastAsia="仿宋_GB2312" w:hAnsi="仿宋_GB2312" w:cs="仿宋_GB2312"/>
        </w:rPr>
      </w:pPr>
      <w:bookmarkStart w:id="119" w:name="_Toc32318_WPSOffice_Level2"/>
      <w:r>
        <w:rPr>
          <w:rFonts w:ascii="仿宋_GB2312" w:eastAsia="仿宋_GB2312" w:hAnsi="仿宋_GB2312" w:cs="仿宋_GB2312" w:hint="eastAsia"/>
          <w:szCs w:val="28"/>
        </w:rPr>
        <w:lastRenderedPageBreak/>
        <w:t xml:space="preserve">附件1                   </w:t>
      </w:r>
      <w:r>
        <w:rPr>
          <w:rFonts w:ascii="仿宋_GB2312" w:eastAsia="仿宋_GB2312" w:hAnsi="仿宋_GB2312" w:cs="仿宋_GB2312" w:hint="eastAsia"/>
        </w:rPr>
        <w:t>资格审查表</w:t>
      </w:r>
      <w:bookmarkEnd w:id="119"/>
    </w:p>
    <w:tbl>
      <w:tblPr>
        <w:tblStyle w:val="a9"/>
        <w:tblW w:w="9240" w:type="dxa"/>
        <w:tblLayout w:type="fixed"/>
        <w:tblLook w:val="04A0" w:firstRow="1" w:lastRow="0" w:firstColumn="1" w:lastColumn="0" w:noHBand="0" w:noVBand="1"/>
      </w:tblPr>
      <w:tblGrid>
        <w:gridCol w:w="546"/>
        <w:gridCol w:w="3959"/>
        <w:gridCol w:w="2130"/>
        <w:gridCol w:w="755"/>
        <w:gridCol w:w="962"/>
        <w:gridCol w:w="888"/>
      </w:tblGrid>
      <w:tr w:rsidR="00F2137E">
        <w:trPr>
          <w:trHeight w:val="499"/>
        </w:trPr>
        <w:tc>
          <w:tcPr>
            <w:tcW w:w="546" w:type="dxa"/>
            <w:vMerge w:val="restart"/>
            <w:vAlign w:val="center"/>
          </w:tcPr>
          <w:p w:rsidR="00F2137E" w:rsidRDefault="00851CC2">
            <w:pPr>
              <w:pStyle w:val="2"/>
              <w:adjustRightInd w:val="0"/>
              <w:snapToGrid w:val="0"/>
              <w:spacing w:before="0" w:after="0" w:line="240" w:lineRule="auto"/>
              <w:outlineLvl w:val="1"/>
            </w:pPr>
            <w:r>
              <w:rPr>
                <w:rFonts w:ascii="仿宋_GB2312" w:eastAsia="仿宋_GB2312" w:hAnsi="仿宋_GB2312" w:cs="仿宋_GB2312" w:hint="eastAsia"/>
                <w:sz w:val="21"/>
                <w:szCs w:val="21"/>
              </w:rPr>
              <w:t>序号</w:t>
            </w:r>
          </w:p>
        </w:tc>
        <w:tc>
          <w:tcPr>
            <w:tcW w:w="3959" w:type="dxa"/>
            <w:vMerge w:val="restart"/>
            <w:vAlign w:val="center"/>
          </w:tcPr>
          <w:p w:rsidR="00F2137E" w:rsidRDefault="00851CC2">
            <w:pPr>
              <w:pStyle w:val="2"/>
              <w:adjustRightInd w:val="0"/>
              <w:snapToGrid w:val="0"/>
              <w:spacing w:before="0" w:after="0" w:line="240" w:lineRule="auto"/>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审查项目</w:t>
            </w:r>
          </w:p>
        </w:tc>
        <w:tc>
          <w:tcPr>
            <w:tcW w:w="2130" w:type="dxa"/>
            <w:vMerge w:val="restart"/>
            <w:vAlign w:val="center"/>
          </w:tcPr>
          <w:p w:rsidR="00F2137E" w:rsidRDefault="00851CC2">
            <w:pPr>
              <w:pStyle w:val="2"/>
              <w:adjustRightInd w:val="0"/>
              <w:snapToGrid w:val="0"/>
              <w:spacing w:before="0" w:after="0" w:line="240" w:lineRule="auto"/>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审查标准</w:t>
            </w:r>
          </w:p>
        </w:tc>
        <w:tc>
          <w:tcPr>
            <w:tcW w:w="2605" w:type="dxa"/>
            <w:gridSpan w:val="3"/>
            <w:vAlign w:val="center"/>
          </w:tcPr>
          <w:p w:rsidR="00F2137E" w:rsidRDefault="00851CC2">
            <w:pPr>
              <w:pStyle w:val="2"/>
              <w:adjustRightInd w:val="0"/>
              <w:snapToGrid w:val="0"/>
              <w:spacing w:before="0" w:after="0" w:line="240" w:lineRule="auto"/>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投标人名称</w:t>
            </w:r>
          </w:p>
        </w:tc>
      </w:tr>
      <w:tr w:rsidR="00F2137E">
        <w:trPr>
          <w:trHeight w:val="434"/>
        </w:trPr>
        <w:tc>
          <w:tcPr>
            <w:tcW w:w="546" w:type="dxa"/>
            <w:vMerge/>
            <w:vAlign w:val="center"/>
          </w:tcPr>
          <w:p w:rsidR="00F2137E" w:rsidRDefault="00F2137E">
            <w:pPr>
              <w:pStyle w:val="2"/>
              <w:adjustRightInd w:val="0"/>
              <w:snapToGrid w:val="0"/>
              <w:spacing w:before="0" w:after="0" w:line="240" w:lineRule="auto"/>
              <w:outlineLvl w:val="1"/>
            </w:pPr>
          </w:p>
        </w:tc>
        <w:tc>
          <w:tcPr>
            <w:tcW w:w="3959" w:type="dxa"/>
            <w:vMerge/>
            <w:vAlign w:val="center"/>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2130" w:type="dxa"/>
            <w:vMerge/>
            <w:vAlign w:val="center"/>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755" w:type="dxa"/>
            <w:vAlign w:val="center"/>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962" w:type="dxa"/>
            <w:vAlign w:val="center"/>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888" w:type="dxa"/>
            <w:vAlign w:val="center"/>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r>
      <w:tr w:rsidR="00F2137E">
        <w:trPr>
          <w:trHeight w:val="628"/>
        </w:trPr>
        <w:tc>
          <w:tcPr>
            <w:tcW w:w="546" w:type="dxa"/>
            <w:vAlign w:val="center"/>
          </w:tcPr>
          <w:p w:rsidR="00F2137E" w:rsidRDefault="00851CC2">
            <w:pPr>
              <w:snapToGrid w:val="0"/>
              <w:jc w:val="center"/>
            </w:pPr>
            <w:r>
              <w:rPr>
                <w:rFonts w:ascii="仿宋_GB2312" w:eastAsia="仿宋_GB2312" w:hAnsi="仿宋" w:hint="eastAsia"/>
              </w:rPr>
              <w:t>1</w:t>
            </w:r>
          </w:p>
        </w:tc>
        <w:tc>
          <w:tcPr>
            <w:tcW w:w="3959" w:type="dxa"/>
            <w:vAlign w:val="center"/>
          </w:tcPr>
          <w:p w:rsidR="00F2137E" w:rsidRDefault="00851CC2">
            <w:pPr>
              <w:snapToGrid w:val="0"/>
              <w:jc w:val="left"/>
              <w:rPr>
                <w:rFonts w:ascii="仿宋_GB2312" w:eastAsia="仿宋_GB2312" w:hAnsi="仿宋_GB2312" w:cs="仿宋_GB2312"/>
                <w:b/>
                <w:szCs w:val="21"/>
              </w:rPr>
            </w:pPr>
            <w:r>
              <w:rPr>
                <w:rFonts w:ascii="仿宋_GB2312" w:eastAsia="仿宋_GB2312" w:hAnsi="仿宋" w:hint="eastAsia"/>
              </w:rPr>
              <w:t>营业执照或事业单位法人证书或执业许可证等证明文件或自然人的身份证明</w:t>
            </w:r>
          </w:p>
        </w:tc>
        <w:tc>
          <w:tcPr>
            <w:tcW w:w="2130" w:type="dxa"/>
            <w:vAlign w:val="center"/>
          </w:tcPr>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1、按要求提供</w:t>
            </w:r>
          </w:p>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2、合法有效</w:t>
            </w:r>
          </w:p>
        </w:tc>
        <w:tc>
          <w:tcPr>
            <w:tcW w:w="755" w:type="dxa"/>
            <w:vAlign w:val="center"/>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962" w:type="dxa"/>
            <w:vAlign w:val="center"/>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888" w:type="dxa"/>
            <w:vAlign w:val="center"/>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r>
      <w:tr w:rsidR="00F2137E">
        <w:trPr>
          <w:trHeight w:val="425"/>
        </w:trPr>
        <w:tc>
          <w:tcPr>
            <w:tcW w:w="546" w:type="dxa"/>
            <w:vAlign w:val="center"/>
          </w:tcPr>
          <w:p w:rsidR="00F2137E" w:rsidRDefault="00851CC2">
            <w:pPr>
              <w:widowControl/>
              <w:snapToGrid w:val="0"/>
              <w:jc w:val="center"/>
            </w:pPr>
            <w:r>
              <w:rPr>
                <w:rFonts w:ascii="仿宋_GB2312" w:eastAsia="仿宋_GB2312" w:hAnsi="仿宋" w:hint="eastAsia"/>
              </w:rPr>
              <w:t>2</w:t>
            </w:r>
          </w:p>
        </w:tc>
        <w:tc>
          <w:tcPr>
            <w:tcW w:w="3959" w:type="dxa"/>
            <w:vAlign w:val="center"/>
          </w:tcPr>
          <w:p w:rsidR="00F2137E" w:rsidRDefault="00851CC2">
            <w:pPr>
              <w:widowControl/>
              <w:snapToGrid w:val="0"/>
              <w:jc w:val="left"/>
              <w:rPr>
                <w:rFonts w:ascii="仿宋_GB2312" w:eastAsia="仿宋_GB2312" w:hAnsi="仿宋_GB2312" w:cs="仿宋_GB2312"/>
                <w:b/>
                <w:szCs w:val="21"/>
              </w:rPr>
            </w:pPr>
            <w:r>
              <w:rPr>
                <w:rFonts w:ascii="仿宋_GB2312" w:eastAsia="仿宋_GB2312" w:hAnsi="仿宋" w:hint="eastAsia"/>
              </w:rPr>
              <w:t>组织机构代码证</w:t>
            </w:r>
          </w:p>
        </w:tc>
        <w:tc>
          <w:tcPr>
            <w:tcW w:w="2130" w:type="dxa"/>
            <w:vAlign w:val="center"/>
          </w:tcPr>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1、按要求提供</w:t>
            </w:r>
          </w:p>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2、合法有效</w:t>
            </w:r>
          </w:p>
        </w:tc>
        <w:tc>
          <w:tcPr>
            <w:tcW w:w="755"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962"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888"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r>
      <w:tr w:rsidR="00F2137E">
        <w:trPr>
          <w:trHeight w:val="628"/>
        </w:trPr>
        <w:tc>
          <w:tcPr>
            <w:tcW w:w="546" w:type="dxa"/>
            <w:vAlign w:val="center"/>
          </w:tcPr>
          <w:p w:rsidR="00F2137E" w:rsidRDefault="00851CC2">
            <w:pPr>
              <w:widowControl/>
              <w:snapToGrid w:val="0"/>
              <w:jc w:val="center"/>
            </w:pPr>
            <w:r>
              <w:rPr>
                <w:rFonts w:ascii="仿宋_GB2312" w:eastAsia="仿宋_GB2312" w:hAnsi="仿宋" w:hint="eastAsia"/>
              </w:rPr>
              <w:t>3</w:t>
            </w:r>
          </w:p>
        </w:tc>
        <w:tc>
          <w:tcPr>
            <w:tcW w:w="3959" w:type="dxa"/>
            <w:vAlign w:val="center"/>
          </w:tcPr>
          <w:p w:rsidR="00F2137E" w:rsidRDefault="00851CC2">
            <w:pPr>
              <w:widowControl/>
              <w:snapToGrid w:val="0"/>
              <w:jc w:val="left"/>
              <w:rPr>
                <w:rFonts w:ascii="仿宋_GB2312" w:eastAsia="仿宋_GB2312" w:hAnsi="仿宋_GB2312" w:cs="仿宋_GB2312"/>
                <w:b/>
                <w:szCs w:val="21"/>
              </w:rPr>
            </w:pPr>
            <w:r>
              <w:rPr>
                <w:rFonts w:ascii="仿宋_GB2312" w:eastAsia="仿宋_GB2312" w:hAnsi="仿宋" w:hint="eastAsia"/>
              </w:rPr>
              <w:t>税务登记证</w:t>
            </w:r>
          </w:p>
        </w:tc>
        <w:tc>
          <w:tcPr>
            <w:tcW w:w="2130" w:type="dxa"/>
            <w:vAlign w:val="center"/>
          </w:tcPr>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1、按要求提供</w:t>
            </w:r>
          </w:p>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2、合法有效</w:t>
            </w:r>
          </w:p>
        </w:tc>
        <w:tc>
          <w:tcPr>
            <w:tcW w:w="755"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962"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888"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r>
      <w:tr w:rsidR="00F2137E">
        <w:trPr>
          <w:trHeight w:val="628"/>
        </w:trPr>
        <w:tc>
          <w:tcPr>
            <w:tcW w:w="546" w:type="dxa"/>
            <w:vAlign w:val="center"/>
          </w:tcPr>
          <w:p w:rsidR="00F2137E" w:rsidRDefault="00851CC2">
            <w:pPr>
              <w:widowControl/>
              <w:snapToGrid w:val="0"/>
              <w:jc w:val="center"/>
            </w:pPr>
            <w:r>
              <w:rPr>
                <w:rFonts w:ascii="仿宋_GB2312" w:eastAsia="仿宋_GB2312" w:hAnsi="Lucida Sans Unicode" w:cs="Lucida Sans Unicode" w:hint="eastAsia"/>
                <w:szCs w:val="21"/>
              </w:rPr>
              <w:t>4</w:t>
            </w:r>
          </w:p>
        </w:tc>
        <w:tc>
          <w:tcPr>
            <w:tcW w:w="3959" w:type="dxa"/>
            <w:vAlign w:val="center"/>
          </w:tcPr>
          <w:p w:rsidR="00F2137E" w:rsidRDefault="00851CC2">
            <w:pPr>
              <w:widowControl/>
              <w:snapToGrid w:val="0"/>
              <w:jc w:val="left"/>
              <w:rPr>
                <w:rFonts w:ascii="仿宋_GB2312" w:eastAsia="仿宋_GB2312" w:hAnsi="仿宋_GB2312" w:cs="仿宋_GB2312"/>
                <w:b/>
                <w:szCs w:val="21"/>
              </w:rPr>
            </w:pPr>
            <w:r>
              <w:rPr>
                <w:rFonts w:ascii="仿宋_GB2312" w:eastAsia="仿宋_GB2312" w:hAnsi="Lucida Sans Unicode" w:cs="Lucida Sans Unicode" w:hint="eastAsia"/>
                <w:szCs w:val="21"/>
              </w:rPr>
              <w:t>法定代表人（或非法人组织负责人）身份证明书</w:t>
            </w:r>
          </w:p>
        </w:tc>
        <w:tc>
          <w:tcPr>
            <w:tcW w:w="2130" w:type="dxa"/>
          </w:tcPr>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1、按给定格式填写</w:t>
            </w:r>
          </w:p>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2、按规定签章</w:t>
            </w:r>
          </w:p>
        </w:tc>
        <w:tc>
          <w:tcPr>
            <w:tcW w:w="755"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962"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888"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r>
      <w:tr w:rsidR="00F2137E">
        <w:trPr>
          <w:trHeight w:val="628"/>
        </w:trPr>
        <w:tc>
          <w:tcPr>
            <w:tcW w:w="546" w:type="dxa"/>
            <w:vAlign w:val="center"/>
          </w:tcPr>
          <w:p w:rsidR="00F2137E" w:rsidRDefault="00851CC2">
            <w:pPr>
              <w:widowControl/>
              <w:snapToGrid w:val="0"/>
              <w:jc w:val="center"/>
            </w:pPr>
            <w:r>
              <w:rPr>
                <w:rFonts w:ascii="仿宋_GB2312" w:eastAsia="仿宋_GB2312" w:hAnsi="仿宋" w:hint="eastAsia"/>
              </w:rPr>
              <w:t>5</w:t>
            </w:r>
          </w:p>
        </w:tc>
        <w:tc>
          <w:tcPr>
            <w:tcW w:w="3959" w:type="dxa"/>
            <w:vAlign w:val="center"/>
          </w:tcPr>
          <w:p w:rsidR="00F2137E" w:rsidRDefault="00851CC2">
            <w:pPr>
              <w:widowControl/>
              <w:snapToGrid w:val="0"/>
              <w:jc w:val="left"/>
              <w:rPr>
                <w:rFonts w:ascii="仿宋_GB2312" w:eastAsia="仿宋_GB2312" w:hAnsi="仿宋_GB2312" w:cs="仿宋_GB2312"/>
                <w:b/>
                <w:szCs w:val="21"/>
              </w:rPr>
            </w:pPr>
            <w:r>
              <w:rPr>
                <w:rFonts w:ascii="仿宋_GB2312" w:eastAsia="仿宋_GB2312" w:hAnsi="仿宋" w:hint="eastAsia"/>
              </w:rPr>
              <w:t>法定代表人（或非法人组织</w:t>
            </w:r>
            <w:r>
              <w:rPr>
                <w:rFonts w:ascii="仿宋_GB2312" w:eastAsia="仿宋_GB2312" w:hAnsi="Lucida Sans Unicode" w:cs="Lucida Sans Unicode" w:hint="eastAsia"/>
                <w:szCs w:val="21"/>
              </w:rPr>
              <w:t>负责人）</w:t>
            </w:r>
            <w:r>
              <w:rPr>
                <w:rFonts w:ascii="仿宋_GB2312" w:eastAsia="仿宋_GB2312" w:hAnsi="仿宋" w:hint="eastAsia"/>
              </w:rPr>
              <w:t>授权委托书</w:t>
            </w:r>
            <w:r>
              <w:rPr>
                <w:rFonts w:ascii="仿宋_GB2312" w:eastAsia="仿宋_GB2312" w:hAnsi="Lucida Sans Unicode" w:cs="Lucida Sans Unicode" w:hint="eastAsia"/>
                <w:szCs w:val="21"/>
              </w:rPr>
              <w:t>（授权委托人参加投标的须提供）</w:t>
            </w:r>
          </w:p>
        </w:tc>
        <w:tc>
          <w:tcPr>
            <w:tcW w:w="2130" w:type="dxa"/>
          </w:tcPr>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1、按给定格式填写</w:t>
            </w:r>
          </w:p>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2、按规定签章</w:t>
            </w:r>
          </w:p>
        </w:tc>
        <w:tc>
          <w:tcPr>
            <w:tcW w:w="755"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962"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888"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r>
      <w:tr w:rsidR="00F2137E">
        <w:trPr>
          <w:trHeight w:val="496"/>
        </w:trPr>
        <w:tc>
          <w:tcPr>
            <w:tcW w:w="546" w:type="dxa"/>
            <w:vAlign w:val="center"/>
          </w:tcPr>
          <w:p w:rsidR="00F2137E" w:rsidRDefault="00851CC2">
            <w:pPr>
              <w:widowControl/>
              <w:snapToGrid w:val="0"/>
              <w:jc w:val="center"/>
            </w:pPr>
            <w:r>
              <w:rPr>
                <w:rFonts w:ascii="仿宋_GB2312" w:eastAsia="仿宋_GB2312" w:hAnsi="仿宋" w:hint="eastAsia"/>
              </w:rPr>
              <w:t>6</w:t>
            </w:r>
          </w:p>
        </w:tc>
        <w:tc>
          <w:tcPr>
            <w:tcW w:w="3959" w:type="dxa"/>
            <w:vAlign w:val="center"/>
          </w:tcPr>
          <w:p w:rsidR="00F2137E" w:rsidRDefault="00851CC2">
            <w:pPr>
              <w:widowControl/>
              <w:snapToGrid w:val="0"/>
              <w:jc w:val="left"/>
              <w:rPr>
                <w:rFonts w:ascii="仿宋_GB2312" w:eastAsia="仿宋_GB2312" w:hAnsi="仿宋_GB2312" w:cs="仿宋_GB2312"/>
                <w:b/>
                <w:szCs w:val="21"/>
              </w:rPr>
            </w:pPr>
            <w:r>
              <w:rPr>
                <w:rFonts w:ascii="仿宋_GB2312" w:eastAsia="仿宋_GB2312" w:hAnsi="仿宋" w:hint="eastAsia"/>
              </w:rPr>
              <w:t>具有良好的商业信誉和健全的财务会计制度的证明文件</w:t>
            </w:r>
          </w:p>
        </w:tc>
        <w:tc>
          <w:tcPr>
            <w:tcW w:w="2130" w:type="dxa"/>
            <w:vAlign w:val="center"/>
          </w:tcPr>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1、按要求提供</w:t>
            </w:r>
          </w:p>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2、合法有效</w:t>
            </w:r>
          </w:p>
        </w:tc>
        <w:tc>
          <w:tcPr>
            <w:tcW w:w="755"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962"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888"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r>
      <w:tr w:rsidR="00F2137E">
        <w:trPr>
          <w:trHeight w:val="628"/>
        </w:trPr>
        <w:tc>
          <w:tcPr>
            <w:tcW w:w="546" w:type="dxa"/>
            <w:vAlign w:val="center"/>
          </w:tcPr>
          <w:p w:rsidR="00F2137E" w:rsidRDefault="00851CC2">
            <w:pPr>
              <w:snapToGrid w:val="0"/>
              <w:jc w:val="center"/>
            </w:pPr>
            <w:r>
              <w:rPr>
                <w:rFonts w:ascii="仿宋_GB2312" w:eastAsia="仿宋_GB2312" w:hAnsi="仿宋" w:hint="eastAsia"/>
              </w:rPr>
              <w:t>7</w:t>
            </w:r>
          </w:p>
        </w:tc>
        <w:tc>
          <w:tcPr>
            <w:tcW w:w="3959" w:type="dxa"/>
            <w:vAlign w:val="center"/>
          </w:tcPr>
          <w:p w:rsidR="00F2137E" w:rsidRDefault="00851CC2">
            <w:pPr>
              <w:snapToGrid w:val="0"/>
              <w:jc w:val="left"/>
              <w:rPr>
                <w:rFonts w:ascii="仿宋_GB2312" w:eastAsia="仿宋_GB2312" w:hAnsi="仿宋_GB2312" w:cs="仿宋_GB2312"/>
                <w:b/>
                <w:szCs w:val="21"/>
              </w:rPr>
            </w:pPr>
            <w:r w:rsidRPr="000E5816">
              <w:rPr>
                <w:rFonts w:ascii="仿宋_GB2312" w:eastAsia="仿宋_GB2312" w:hAnsi="仿宋" w:hint="eastAsia"/>
              </w:rPr>
              <w:t>开标时间</w:t>
            </w:r>
            <w:r>
              <w:rPr>
                <w:rFonts w:ascii="仿宋_GB2312" w:eastAsia="仿宋_GB2312" w:hAnsi="仿宋" w:hint="eastAsia"/>
              </w:rPr>
              <w:t>前六个月内任一个月的依法缴纳税收的缴款凭据</w:t>
            </w:r>
          </w:p>
        </w:tc>
        <w:tc>
          <w:tcPr>
            <w:tcW w:w="2130" w:type="dxa"/>
            <w:vAlign w:val="center"/>
          </w:tcPr>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1、按要求提供</w:t>
            </w:r>
          </w:p>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2、合法有效</w:t>
            </w:r>
          </w:p>
        </w:tc>
        <w:tc>
          <w:tcPr>
            <w:tcW w:w="755"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962"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888"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r>
      <w:tr w:rsidR="00F2137E">
        <w:trPr>
          <w:trHeight w:val="628"/>
        </w:trPr>
        <w:tc>
          <w:tcPr>
            <w:tcW w:w="546" w:type="dxa"/>
            <w:vAlign w:val="center"/>
          </w:tcPr>
          <w:p w:rsidR="00F2137E" w:rsidRDefault="00851CC2">
            <w:pPr>
              <w:snapToGrid w:val="0"/>
              <w:jc w:val="center"/>
            </w:pPr>
            <w:r>
              <w:rPr>
                <w:rFonts w:ascii="仿宋_GB2312" w:eastAsia="仿宋_GB2312" w:hAnsi="仿宋" w:hint="eastAsia"/>
              </w:rPr>
              <w:t>8</w:t>
            </w:r>
          </w:p>
        </w:tc>
        <w:tc>
          <w:tcPr>
            <w:tcW w:w="3959" w:type="dxa"/>
            <w:vAlign w:val="center"/>
          </w:tcPr>
          <w:p w:rsidR="00F2137E" w:rsidRDefault="00851CC2">
            <w:pPr>
              <w:snapToGrid w:val="0"/>
              <w:jc w:val="left"/>
              <w:rPr>
                <w:rFonts w:ascii="仿宋_GB2312" w:eastAsia="仿宋_GB2312" w:hAnsi="仿宋_GB2312" w:cs="仿宋_GB2312"/>
                <w:b/>
                <w:szCs w:val="21"/>
              </w:rPr>
            </w:pPr>
            <w:r w:rsidRPr="000E5816">
              <w:rPr>
                <w:rFonts w:ascii="仿宋_GB2312" w:eastAsia="仿宋_GB2312" w:hAnsi="仿宋" w:hint="eastAsia"/>
              </w:rPr>
              <w:t>开标时间</w:t>
            </w:r>
            <w:r>
              <w:rPr>
                <w:rFonts w:ascii="仿宋_GB2312" w:eastAsia="仿宋_GB2312" w:hAnsi="仿宋" w:hint="eastAsia"/>
              </w:rPr>
              <w:t>前六个月内任一个月的依法缴纳社会保障资金的缴款凭据</w:t>
            </w:r>
          </w:p>
        </w:tc>
        <w:tc>
          <w:tcPr>
            <w:tcW w:w="2130" w:type="dxa"/>
            <w:vAlign w:val="center"/>
          </w:tcPr>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1、按要求提供</w:t>
            </w:r>
          </w:p>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2、合法有效</w:t>
            </w:r>
          </w:p>
        </w:tc>
        <w:tc>
          <w:tcPr>
            <w:tcW w:w="755"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962"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888"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r>
      <w:tr w:rsidR="00F2137E">
        <w:trPr>
          <w:trHeight w:val="608"/>
        </w:trPr>
        <w:tc>
          <w:tcPr>
            <w:tcW w:w="546" w:type="dxa"/>
            <w:vAlign w:val="center"/>
          </w:tcPr>
          <w:p w:rsidR="00F2137E" w:rsidRDefault="00851CC2">
            <w:pPr>
              <w:snapToGrid w:val="0"/>
              <w:jc w:val="center"/>
            </w:pPr>
            <w:r>
              <w:rPr>
                <w:rFonts w:ascii="仿宋_GB2312" w:eastAsia="仿宋_GB2312" w:hAnsi="仿宋" w:hint="eastAsia"/>
              </w:rPr>
              <w:t>9</w:t>
            </w:r>
          </w:p>
        </w:tc>
        <w:tc>
          <w:tcPr>
            <w:tcW w:w="3959" w:type="dxa"/>
            <w:vAlign w:val="center"/>
          </w:tcPr>
          <w:p w:rsidR="00F2137E" w:rsidRDefault="00851CC2">
            <w:pPr>
              <w:snapToGrid w:val="0"/>
              <w:jc w:val="left"/>
              <w:rPr>
                <w:rFonts w:ascii="仿宋_GB2312" w:eastAsia="仿宋_GB2312" w:hAnsi="仿宋_GB2312" w:cs="仿宋_GB2312"/>
                <w:b/>
                <w:szCs w:val="21"/>
              </w:rPr>
            </w:pPr>
            <w:r>
              <w:rPr>
                <w:rFonts w:ascii="仿宋_GB2312" w:eastAsia="仿宋_GB2312" w:hAnsi="仿宋" w:hint="eastAsia"/>
              </w:rPr>
              <w:t>具备履行合同所必需的设备和专业技术能力声明函</w:t>
            </w:r>
          </w:p>
        </w:tc>
        <w:tc>
          <w:tcPr>
            <w:tcW w:w="2130" w:type="dxa"/>
          </w:tcPr>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1、信息完整</w:t>
            </w:r>
          </w:p>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2、按规定签章</w:t>
            </w:r>
          </w:p>
        </w:tc>
        <w:tc>
          <w:tcPr>
            <w:tcW w:w="755"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962"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888"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r>
      <w:tr w:rsidR="00F2137E">
        <w:trPr>
          <w:trHeight w:val="628"/>
        </w:trPr>
        <w:tc>
          <w:tcPr>
            <w:tcW w:w="546" w:type="dxa"/>
            <w:vAlign w:val="center"/>
          </w:tcPr>
          <w:p w:rsidR="00F2137E" w:rsidRDefault="00851CC2">
            <w:pPr>
              <w:snapToGrid w:val="0"/>
              <w:jc w:val="center"/>
            </w:pPr>
            <w:r>
              <w:rPr>
                <w:rFonts w:ascii="仿宋_GB2312" w:eastAsia="仿宋_GB2312" w:hAnsi="Lucida Sans Unicode" w:cs="Lucida Sans Unicode" w:hint="eastAsia"/>
                <w:szCs w:val="21"/>
              </w:rPr>
              <w:t>10</w:t>
            </w:r>
          </w:p>
        </w:tc>
        <w:tc>
          <w:tcPr>
            <w:tcW w:w="3959" w:type="dxa"/>
            <w:vAlign w:val="center"/>
          </w:tcPr>
          <w:p w:rsidR="00F2137E" w:rsidRDefault="00851CC2">
            <w:pPr>
              <w:snapToGrid w:val="0"/>
              <w:jc w:val="left"/>
              <w:rPr>
                <w:rFonts w:ascii="仿宋_GB2312" w:eastAsia="仿宋_GB2312" w:hAnsi="仿宋"/>
              </w:rPr>
            </w:pPr>
            <w:r>
              <w:rPr>
                <w:rFonts w:ascii="仿宋_GB2312" w:eastAsia="仿宋_GB2312" w:hAnsi="Lucida Sans Unicode" w:cs="Lucida Sans Unicode" w:hint="eastAsia"/>
                <w:szCs w:val="21"/>
              </w:rPr>
              <w:t>参加政府采购活动前3年内在经营活动中没有重大违法记录的书面声明</w:t>
            </w:r>
          </w:p>
        </w:tc>
        <w:tc>
          <w:tcPr>
            <w:tcW w:w="2130" w:type="dxa"/>
          </w:tcPr>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1、按给定格式填写</w:t>
            </w:r>
          </w:p>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2、按规定签章</w:t>
            </w:r>
          </w:p>
        </w:tc>
        <w:tc>
          <w:tcPr>
            <w:tcW w:w="755"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962"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888"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r>
      <w:tr w:rsidR="00F2137E">
        <w:trPr>
          <w:trHeight w:val="613"/>
        </w:trPr>
        <w:tc>
          <w:tcPr>
            <w:tcW w:w="546" w:type="dxa"/>
            <w:vAlign w:val="center"/>
          </w:tcPr>
          <w:p w:rsidR="00F2137E" w:rsidRDefault="00851CC2">
            <w:pPr>
              <w:snapToGrid w:val="0"/>
              <w:jc w:val="center"/>
            </w:pPr>
            <w:r>
              <w:rPr>
                <w:rFonts w:ascii="仿宋_GB2312" w:eastAsia="仿宋_GB2312" w:hAnsi="Lucida Sans Unicode" w:cs="Lucida Sans Unicode" w:hint="eastAsia"/>
                <w:szCs w:val="21"/>
              </w:rPr>
              <w:t>11</w:t>
            </w:r>
          </w:p>
        </w:tc>
        <w:tc>
          <w:tcPr>
            <w:tcW w:w="3959" w:type="dxa"/>
            <w:vAlign w:val="center"/>
          </w:tcPr>
          <w:p w:rsidR="00F2137E" w:rsidRDefault="00851CC2">
            <w:pPr>
              <w:snapToGrid w:val="0"/>
              <w:jc w:val="left"/>
              <w:rPr>
                <w:rFonts w:ascii="仿宋_GB2312" w:eastAsia="仿宋_GB2312" w:hAnsi="仿宋_GB2312" w:cs="仿宋_GB2312"/>
                <w:b/>
                <w:szCs w:val="21"/>
              </w:rPr>
            </w:pPr>
            <w:r>
              <w:rPr>
                <w:rFonts w:ascii="仿宋_GB2312" w:eastAsia="仿宋_GB2312" w:hAnsi="仿宋" w:hint="eastAsia"/>
              </w:rPr>
              <w:t>联合体协议书（如适用）</w:t>
            </w:r>
          </w:p>
        </w:tc>
        <w:tc>
          <w:tcPr>
            <w:tcW w:w="2130" w:type="dxa"/>
          </w:tcPr>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1、按给定格式填写</w:t>
            </w:r>
          </w:p>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2、按规定签章</w:t>
            </w:r>
          </w:p>
        </w:tc>
        <w:tc>
          <w:tcPr>
            <w:tcW w:w="755"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962"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888"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r>
      <w:tr w:rsidR="00F2137E">
        <w:trPr>
          <w:trHeight w:val="628"/>
        </w:trPr>
        <w:tc>
          <w:tcPr>
            <w:tcW w:w="546" w:type="dxa"/>
            <w:vAlign w:val="center"/>
          </w:tcPr>
          <w:p w:rsidR="00F2137E" w:rsidRDefault="00851CC2">
            <w:pPr>
              <w:snapToGrid w:val="0"/>
              <w:jc w:val="center"/>
            </w:pPr>
            <w:r>
              <w:rPr>
                <w:rFonts w:ascii="仿宋_GB2312" w:eastAsia="仿宋_GB2312" w:hAnsi="Lucida Sans Unicode" w:cs="Lucida Sans Unicode" w:hint="eastAsia"/>
                <w:szCs w:val="21"/>
              </w:rPr>
              <w:t>12</w:t>
            </w:r>
          </w:p>
        </w:tc>
        <w:tc>
          <w:tcPr>
            <w:tcW w:w="3959" w:type="dxa"/>
            <w:vAlign w:val="center"/>
          </w:tcPr>
          <w:p w:rsidR="00F2137E" w:rsidRDefault="00851CC2">
            <w:pPr>
              <w:snapToGrid w:val="0"/>
              <w:jc w:val="left"/>
              <w:rPr>
                <w:rFonts w:ascii="仿宋_GB2312" w:eastAsia="仿宋_GB2312" w:hAnsi="仿宋_GB2312" w:cs="仿宋_GB2312"/>
                <w:b/>
                <w:szCs w:val="21"/>
              </w:rPr>
            </w:pPr>
            <w:r>
              <w:rPr>
                <w:rFonts w:ascii="仿宋_GB2312" w:eastAsia="仿宋_GB2312" w:hAnsi="Lucida Sans Unicode" w:cs="Lucida Sans Unicode" w:hint="eastAsia"/>
                <w:szCs w:val="21"/>
              </w:rPr>
              <w:t>其它资格证明文件（如适用，按投标人须知表1.3.4要求描述）</w:t>
            </w:r>
          </w:p>
        </w:tc>
        <w:tc>
          <w:tcPr>
            <w:tcW w:w="2130" w:type="dxa"/>
            <w:vAlign w:val="center"/>
          </w:tcPr>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1、按要求提供</w:t>
            </w:r>
          </w:p>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2、合法有效</w:t>
            </w:r>
          </w:p>
        </w:tc>
        <w:tc>
          <w:tcPr>
            <w:tcW w:w="755"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962"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888"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r>
      <w:tr w:rsidR="00F2137E">
        <w:trPr>
          <w:trHeight w:val="628"/>
        </w:trPr>
        <w:tc>
          <w:tcPr>
            <w:tcW w:w="546" w:type="dxa"/>
            <w:vAlign w:val="center"/>
          </w:tcPr>
          <w:p w:rsidR="00F2137E" w:rsidRDefault="00851CC2">
            <w:pPr>
              <w:snapToGrid w:val="0"/>
              <w:jc w:val="center"/>
            </w:pPr>
            <w:r>
              <w:rPr>
                <w:rFonts w:ascii="仿宋_GB2312" w:eastAsia="仿宋_GB2312" w:hAnsi="仿宋" w:hint="eastAsia"/>
              </w:rPr>
              <w:t>13</w:t>
            </w:r>
          </w:p>
        </w:tc>
        <w:tc>
          <w:tcPr>
            <w:tcW w:w="3959" w:type="dxa"/>
            <w:vAlign w:val="center"/>
          </w:tcPr>
          <w:p w:rsidR="00F2137E" w:rsidRDefault="00851CC2">
            <w:pPr>
              <w:snapToGrid w:val="0"/>
              <w:jc w:val="left"/>
              <w:rPr>
                <w:rFonts w:ascii="仿宋_GB2312" w:eastAsia="仿宋_GB2312" w:hAnsi="仿宋_GB2312" w:cs="仿宋_GB2312"/>
                <w:b/>
                <w:szCs w:val="21"/>
              </w:rPr>
            </w:pPr>
            <w:r>
              <w:rPr>
                <w:rFonts w:ascii="仿宋_GB2312" w:eastAsia="仿宋_GB2312" w:hAnsi="Lucida Sans Unicode" w:cs="Lucida Sans Unicode" w:hint="eastAsia"/>
                <w:szCs w:val="21"/>
              </w:rPr>
              <w:t>联合体投标的其它资格证明文件（如适用，按投标人须知表1.4.8要求描述）</w:t>
            </w:r>
          </w:p>
        </w:tc>
        <w:tc>
          <w:tcPr>
            <w:tcW w:w="2130" w:type="dxa"/>
            <w:vAlign w:val="center"/>
          </w:tcPr>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1、按要求提供</w:t>
            </w:r>
          </w:p>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2、合法有效</w:t>
            </w:r>
          </w:p>
        </w:tc>
        <w:tc>
          <w:tcPr>
            <w:tcW w:w="755"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962"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888"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r>
      <w:tr w:rsidR="00F2137E">
        <w:trPr>
          <w:trHeight w:val="526"/>
        </w:trPr>
        <w:tc>
          <w:tcPr>
            <w:tcW w:w="546" w:type="dxa"/>
            <w:vAlign w:val="center"/>
          </w:tcPr>
          <w:p w:rsidR="00F2137E" w:rsidRDefault="00851CC2">
            <w:pPr>
              <w:snapToGrid w:val="0"/>
              <w:jc w:val="center"/>
            </w:pPr>
            <w:r>
              <w:rPr>
                <w:rFonts w:ascii="仿宋_GB2312" w:eastAsia="仿宋_GB2312" w:hAnsi="仿宋" w:hint="eastAsia"/>
              </w:rPr>
              <w:t>14</w:t>
            </w:r>
          </w:p>
        </w:tc>
        <w:tc>
          <w:tcPr>
            <w:tcW w:w="3959" w:type="dxa"/>
            <w:vAlign w:val="center"/>
          </w:tcPr>
          <w:p w:rsidR="00F2137E" w:rsidRDefault="00851CC2">
            <w:pPr>
              <w:snapToGrid w:val="0"/>
              <w:jc w:val="left"/>
              <w:rPr>
                <w:rFonts w:ascii="仿宋_GB2312" w:eastAsia="仿宋_GB2312" w:hAnsi="仿宋"/>
              </w:rPr>
            </w:pPr>
            <w:r>
              <w:rPr>
                <w:rFonts w:ascii="仿宋_GB2312" w:eastAsia="仿宋_GB2312" w:hAnsi="仿宋" w:hint="eastAsia"/>
              </w:rPr>
              <w:t>信用记录（</w:t>
            </w:r>
            <w:r>
              <w:rPr>
                <w:rFonts w:ascii="仿宋_GB2312" w:eastAsia="仿宋_GB2312" w:hAnsi="仿宋_GB2312" w:cs="仿宋_GB2312" w:hint="eastAsia"/>
                <w:szCs w:val="21"/>
              </w:rPr>
              <w:t>采购人或采购代理机构将按照招标文件规定的审查期间内进行查询</w:t>
            </w:r>
            <w:r>
              <w:rPr>
                <w:rFonts w:ascii="仿宋_GB2312" w:eastAsia="仿宋_GB2312" w:hAnsi="仿宋" w:hint="eastAsia"/>
              </w:rPr>
              <w:t>）</w:t>
            </w:r>
          </w:p>
          <w:p w:rsidR="00F2137E" w:rsidRDefault="00851CC2">
            <w:pPr>
              <w:snapToGrid w:val="0"/>
              <w:jc w:val="left"/>
              <w:rPr>
                <w:rFonts w:ascii="仿宋_GB2312" w:eastAsia="仿宋_GB2312" w:hAnsi="仿宋"/>
              </w:rPr>
            </w:pPr>
            <w:r>
              <w:rPr>
                <w:rFonts w:ascii="仿宋_GB2312" w:eastAsia="仿宋_GB2312" w:hAnsi="仿宋" w:hint="eastAsia"/>
              </w:rPr>
              <w:t>联合体各方均需查询（如适用）</w:t>
            </w:r>
          </w:p>
        </w:tc>
        <w:tc>
          <w:tcPr>
            <w:tcW w:w="2130" w:type="dxa"/>
          </w:tcPr>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无投标须知22.2.1所述的不良记录</w:t>
            </w:r>
          </w:p>
        </w:tc>
        <w:tc>
          <w:tcPr>
            <w:tcW w:w="755"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962"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888"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r>
      <w:tr w:rsidR="00F2137E">
        <w:trPr>
          <w:trHeight w:val="526"/>
        </w:trPr>
        <w:tc>
          <w:tcPr>
            <w:tcW w:w="546" w:type="dxa"/>
            <w:vAlign w:val="center"/>
          </w:tcPr>
          <w:p w:rsidR="00F2137E" w:rsidRDefault="00F2137E">
            <w:pPr>
              <w:snapToGrid w:val="0"/>
              <w:jc w:val="center"/>
            </w:pPr>
          </w:p>
        </w:tc>
        <w:tc>
          <w:tcPr>
            <w:tcW w:w="3959" w:type="dxa"/>
            <w:vAlign w:val="center"/>
          </w:tcPr>
          <w:p w:rsidR="00F2137E" w:rsidRDefault="00851CC2">
            <w:pPr>
              <w:snapToGrid w:val="0"/>
              <w:jc w:val="center"/>
              <w:rPr>
                <w:rFonts w:ascii="仿宋_GB2312" w:eastAsia="仿宋_GB2312" w:hAnsi="仿宋"/>
              </w:rPr>
            </w:pPr>
            <w:r>
              <w:rPr>
                <w:rFonts w:ascii="仿宋_GB2312" w:eastAsia="仿宋_GB2312" w:hAnsi="仿宋" w:hint="eastAsia"/>
              </w:rPr>
              <w:t>结论</w:t>
            </w:r>
          </w:p>
        </w:tc>
        <w:tc>
          <w:tcPr>
            <w:tcW w:w="2130"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755"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962"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888"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r>
    </w:tbl>
    <w:p w:rsidR="00F2137E" w:rsidRDefault="00F2137E">
      <w:pPr>
        <w:keepNext/>
        <w:keepLines/>
        <w:adjustRightInd w:val="0"/>
        <w:snapToGrid w:val="0"/>
        <w:spacing w:line="360" w:lineRule="auto"/>
        <w:jc w:val="left"/>
        <w:rPr>
          <w:rFonts w:ascii="仿宋_GB2312" w:eastAsia="仿宋_GB2312" w:hAnsi="仿宋_GB2312" w:cs="仿宋_GB2312"/>
          <w:b/>
          <w:szCs w:val="21"/>
        </w:rPr>
      </w:pPr>
    </w:p>
    <w:p w:rsidR="00F2137E" w:rsidRDefault="00851CC2">
      <w:pPr>
        <w:keepNext/>
        <w:keepLines/>
        <w:adjustRightInd w:val="0"/>
        <w:snapToGrid w:val="0"/>
        <w:spacing w:line="360" w:lineRule="auto"/>
        <w:jc w:val="left"/>
        <w:rPr>
          <w:rFonts w:ascii="仿宋_GB2312" w:eastAsia="仿宋_GB2312" w:hAnsi="仿宋_GB2312" w:cs="仿宋_GB2312"/>
          <w:b/>
          <w:szCs w:val="21"/>
        </w:rPr>
      </w:pPr>
      <w:r>
        <w:rPr>
          <w:rFonts w:ascii="仿宋_GB2312" w:eastAsia="仿宋_GB2312" w:hAnsi="仿宋_GB2312" w:cs="仿宋_GB2312" w:hint="eastAsia"/>
          <w:b/>
          <w:szCs w:val="21"/>
        </w:rPr>
        <w:t>填表说明：1、每项审查内容中填写“</w:t>
      </w:r>
      <w:r>
        <w:rPr>
          <w:rFonts w:ascii="Arial" w:eastAsia="仿宋_GB2312" w:hAnsi="Arial" w:cs="Arial"/>
          <w:b/>
          <w:szCs w:val="21"/>
        </w:rPr>
        <w:t>√</w:t>
      </w:r>
      <w:r>
        <w:rPr>
          <w:rFonts w:ascii="仿宋_GB2312" w:eastAsia="仿宋_GB2312" w:hAnsi="仿宋_GB2312" w:cs="仿宋_GB2312" w:hint="eastAsia"/>
          <w:b/>
          <w:szCs w:val="21"/>
        </w:rPr>
        <w:t>”或“</w:t>
      </w:r>
      <w:r>
        <w:rPr>
          <w:rFonts w:ascii="Arial" w:eastAsia="仿宋_GB2312" w:hAnsi="Arial" w:cs="Arial"/>
          <w:b/>
          <w:szCs w:val="21"/>
        </w:rPr>
        <w:t>×</w:t>
      </w:r>
      <w:r>
        <w:rPr>
          <w:rFonts w:ascii="仿宋_GB2312" w:eastAsia="仿宋_GB2312" w:hAnsi="仿宋_GB2312" w:cs="仿宋_GB2312" w:hint="eastAsia"/>
          <w:b/>
          <w:szCs w:val="21"/>
        </w:rPr>
        <w:t>”</w:t>
      </w:r>
    </w:p>
    <w:p w:rsidR="00F2137E" w:rsidRDefault="00851CC2">
      <w:pPr>
        <w:keepNext/>
        <w:keepLines/>
        <w:adjustRightInd w:val="0"/>
        <w:snapToGrid w:val="0"/>
        <w:spacing w:line="360" w:lineRule="auto"/>
        <w:jc w:val="left"/>
        <w:rPr>
          <w:rFonts w:ascii="仿宋_GB2312" w:eastAsia="仿宋_GB2312" w:hAnsi="仿宋_GB2312" w:cs="仿宋_GB2312"/>
          <w:b/>
          <w:szCs w:val="21"/>
        </w:rPr>
      </w:pPr>
      <w:r>
        <w:rPr>
          <w:rFonts w:ascii="仿宋_GB2312" w:eastAsia="仿宋_GB2312" w:hAnsi="仿宋_GB2312" w:cs="仿宋_GB2312" w:hint="eastAsia"/>
          <w:b/>
          <w:szCs w:val="21"/>
        </w:rPr>
        <w:t xml:space="preserve">          2、审查结论填写“通过”或“不通过”</w:t>
      </w:r>
    </w:p>
    <w:p w:rsidR="00F2137E" w:rsidRDefault="00F2137E">
      <w:pPr>
        <w:keepNext/>
        <w:keepLines/>
        <w:adjustRightInd w:val="0"/>
        <w:snapToGrid w:val="0"/>
        <w:spacing w:line="360" w:lineRule="auto"/>
        <w:jc w:val="left"/>
        <w:rPr>
          <w:rFonts w:ascii="仿宋_GB2312" w:eastAsia="仿宋_GB2312" w:hAnsi="仿宋_GB2312" w:cs="仿宋_GB2312"/>
          <w:b/>
          <w:szCs w:val="21"/>
        </w:rPr>
      </w:pPr>
    </w:p>
    <w:p w:rsidR="00F2137E" w:rsidRDefault="00851CC2">
      <w:pPr>
        <w:pStyle w:val="a8"/>
        <w:widowControl w:val="0"/>
        <w:snapToGrid w:val="0"/>
        <w:spacing w:before="0" w:beforeAutospacing="0" w:after="0" w:afterAutospacing="0"/>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审查人签字：</w:t>
      </w:r>
    </w:p>
    <w:p w:rsidR="00F2137E" w:rsidRDefault="00851CC2">
      <w:pPr>
        <w:pStyle w:val="a8"/>
        <w:widowControl w:val="0"/>
        <w:snapToGrid w:val="0"/>
        <w:spacing w:before="0" w:beforeAutospacing="0" w:after="0" w:afterAutospacing="0"/>
        <w:jc w:val="center"/>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p>
    <w:p w:rsidR="00F2137E" w:rsidRDefault="00851CC2">
      <w:pPr>
        <w:pStyle w:val="a8"/>
        <w:widowControl w:val="0"/>
        <w:snapToGrid w:val="0"/>
        <w:spacing w:before="0" w:beforeAutospacing="0" w:after="0" w:afterAutospacing="0"/>
        <w:jc w:val="center"/>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日期：   年   月   日</w:t>
      </w:r>
    </w:p>
    <w:p w:rsidR="00F2137E" w:rsidRDefault="00851CC2">
      <w:pPr>
        <w:pStyle w:val="a8"/>
        <w:widowControl w:val="0"/>
        <w:snapToGrid w:val="0"/>
        <w:spacing w:before="0" w:beforeAutospacing="0" w:after="0" w:afterAutospacing="0"/>
        <w:jc w:val="center"/>
        <w:rPr>
          <w:rFonts w:ascii="仿宋_GB2312" w:eastAsia="仿宋_GB2312" w:hAnsi="仿宋_GB2312" w:cs="仿宋_GB2312"/>
          <w:b/>
          <w:sz w:val="21"/>
          <w:szCs w:val="21"/>
        </w:rPr>
      </w:pPr>
      <w:r>
        <w:rPr>
          <w:rFonts w:ascii="仿宋_GB2312" w:eastAsia="仿宋_GB2312" w:hAnsi="仿宋_GB2312" w:cs="仿宋_GB2312" w:hint="eastAsia"/>
          <w:b/>
          <w:sz w:val="21"/>
          <w:szCs w:val="21"/>
        </w:rPr>
        <w:br w:type="page"/>
      </w:r>
    </w:p>
    <w:p w:rsidR="00F2137E" w:rsidRDefault="00851CC2">
      <w:pPr>
        <w:pStyle w:val="2"/>
        <w:adjustRightInd w:val="0"/>
        <w:snapToGrid w:val="0"/>
        <w:spacing w:before="0" w:after="0" w:line="240" w:lineRule="auto"/>
        <w:jc w:val="left"/>
        <w:rPr>
          <w:rFonts w:ascii="仿宋_GB2312" w:eastAsia="仿宋_GB2312" w:hAnsi="仿宋_GB2312" w:cs="仿宋_GB2312"/>
        </w:rPr>
      </w:pPr>
      <w:bookmarkStart w:id="120" w:name="_Toc11558_WPSOffice_Level2"/>
      <w:r>
        <w:rPr>
          <w:rFonts w:ascii="仿宋_GB2312" w:eastAsia="仿宋_GB2312" w:hAnsi="仿宋_GB2312" w:cs="仿宋_GB2312" w:hint="eastAsia"/>
          <w:szCs w:val="28"/>
        </w:rPr>
        <w:lastRenderedPageBreak/>
        <w:t xml:space="preserve">附件2                  </w:t>
      </w:r>
      <w:r>
        <w:rPr>
          <w:rFonts w:ascii="仿宋_GB2312" w:eastAsia="仿宋_GB2312" w:hAnsi="仿宋_GB2312" w:cs="仿宋_GB2312" w:hint="eastAsia"/>
        </w:rPr>
        <w:t>符合性审查表</w:t>
      </w:r>
      <w:bookmarkEnd w:id="120"/>
    </w:p>
    <w:tbl>
      <w:tblPr>
        <w:tblStyle w:val="a9"/>
        <w:tblW w:w="8960" w:type="dxa"/>
        <w:tblLayout w:type="fixed"/>
        <w:tblLook w:val="04A0" w:firstRow="1" w:lastRow="0" w:firstColumn="1" w:lastColumn="0" w:noHBand="0" w:noVBand="1"/>
      </w:tblPr>
      <w:tblGrid>
        <w:gridCol w:w="671"/>
        <w:gridCol w:w="2376"/>
        <w:gridCol w:w="2899"/>
        <w:gridCol w:w="1050"/>
        <w:gridCol w:w="1020"/>
        <w:gridCol w:w="944"/>
      </w:tblGrid>
      <w:tr w:rsidR="00F2137E">
        <w:trPr>
          <w:trHeight w:val="503"/>
        </w:trPr>
        <w:tc>
          <w:tcPr>
            <w:tcW w:w="671" w:type="dxa"/>
            <w:vMerge w:val="restart"/>
            <w:vAlign w:val="center"/>
          </w:tcPr>
          <w:p w:rsidR="00F2137E" w:rsidRDefault="00851CC2">
            <w:pPr>
              <w:pStyle w:val="2"/>
              <w:adjustRightInd w:val="0"/>
              <w:snapToGrid w:val="0"/>
              <w:spacing w:before="0" w:after="0" w:line="240" w:lineRule="auto"/>
              <w:outlineLvl w:val="1"/>
            </w:pPr>
            <w:r>
              <w:rPr>
                <w:rFonts w:ascii="仿宋_GB2312" w:eastAsia="仿宋_GB2312" w:hAnsi="仿宋_GB2312" w:cs="仿宋_GB2312" w:hint="eastAsia"/>
                <w:sz w:val="21"/>
                <w:szCs w:val="21"/>
              </w:rPr>
              <w:t>序号</w:t>
            </w:r>
          </w:p>
        </w:tc>
        <w:tc>
          <w:tcPr>
            <w:tcW w:w="2376" w:type="dxa"/>
            <w:vMerge w:val="restart"/>
            <w:vAlign w:val="center"/>
          </w:tcPr>
          <w:p w:rsidR="00F2137E" w:rsidRDefault="00851CC2">
            <w:pPr>
              <w:pStyle w:val="2"/>
              <w:adjustRightInd w:val="0"/>
              <w:snapToGrid w:val="0"/>
              <w:spacing w:before="0" w:after="0" w:line="240" w:lineRule="auto"/>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审查项目</w:t>
            </w:r>
          </w:p>
        </w:tc>
        <w:tc>
          <w:tcPr>
            <w:tcW w:w="2899" w:type="dxa"/>
            <w:vMerge w:val="restart"/>
            <w:vAlign w:val="center"/>
          </w:tcPr>
          <w:p w:rsidR="00F2137E" w:rsidRDefault="00851CC2">
            <w:pPr>
              <w:pStyle w:val="2"/>
              <w:adjustRightInd w:val="0"/>
              <w:snapToGrid w:val="0"/>
              <w:spacing w:before="0" w:after="0" w:line="240" w:lineRule="auto"/>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审查标准</w:t>
            </w:r>
          </w:p>
        </w:tc>
        <w:tc>
          <w:tcPr>
            <w:tcW w:w="3014" w:type="dxa"/>
            <w:gridSpan w:val="3"/>
            <w:vAlign w:val="center"/>
          </w:tcPr>
          <w:p w:rsidR="00F2137E" w:rsidRDefault="00851CC2">
            <w:pPr>
              <w:pStyle w:val="2"/>
              <w:adjustRightInd w:val="0"/>
              <w:snapToGrid w:val="0"/>
              <w:spacing w:before="0" w:after="0" w:line="240" w:lineRule="auto"/>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投标人名称</w:t>
            </w:r>
          </w:p>
        </w:tc>
      </w:tr>
      <w:tr w:rsidR="00F2137E">
        <w:trPr>
          <w:trHeight w:val="438"/>
        </w:trPr>
        <w:tc>
          <w:tcPr>
            <w:tcW w:w="671" w:type="dxa"/>
            <w:vMerge/>
            <w:vAlign w:val="center"/>
          </w:tcPr>
          <w:p w:rsidR="00F2137E" w:rsidRDefault="00F2137E">
            <w:pPr>
              <w:pStyle w:val="2"/>
              <w:adjustRightInd w:val="0"/>
              <w:snapToGrid w:val="0"/>
              <w:spacing w:before="0" w:after="0" w:line="240" w:lineRule="auto"/>
              <w:outlineLvl w:val="1"/>
            </w:pPr>
          </w:p>
        </w:tc>
        <w:tc>
          <w:tcPr>
            <w:tcW w:w="2376" w:type="dxa"/>
            <w:vMerge/>
            <w:vAlign w:val="center"/>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2899" w:type="dxa"/>
            <w:vMerge/>
            <w:vAlign w:val="center"/>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1050" w:type="dxa"/>
            <w:vAlign w:val="center"/>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1020" w:type="dxa"/>
            <w:vAlign w:val="center"/>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944" w:type="dxa"/>
            <w:vAlign w:val="center"/>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r>
      <w:tr w:rsidR="00F2137E">
        <w:trPr>
          <w:trHeight w:val="862"/>
        </w:trPr>
        <w:tc>
          <w:tcPr>
            <w:tcW w:w="671" w:type="dxa"/>
            <w:vAlign w:val="center"/>
          </w:tcPr>
          <w:p w:rsidR="00F2137E" w:rsidRDefault="00851CC2">
            <w:pPr>
              <w:jc w:val="center"/>
            </w:pPr>
            <w:r>
              <w:rPr>
                <w:rFonts w:ascii="仿宋_GB2312" w:eastAsia="仿宋_GB2312" w:hAnsi="仿宋_GB2312" w:cs="仿宋_GB2312" w:hint="eastAsia"/>
                <w:kern w:val="0"/>
                <w:sz w:val="20"/>
                <w:szCs w:val="21"/>
              </w:rPr>
              <w:t>1</w:t>
            </w:r>
          </w:p>
        </w:tc>
        <w:tc>
          <w:tcPr>
            <w:tcW w:w="2376" w:type="dxa"/>
            <w:vAlign w:val="center"/>
          </w:tcPr>
          <w:p w:rsidR="00F2137E" w:rsidRDefault="00851CC2">
            <w:pPr>
              <w:rPr>
                <w:rFonts w:ascii="仿宋_GB2312" w:eastAsia="仿宋_GB2312" w:hAnsi="仿宋_GB2312" w:cs="仿宋_GB2312"/>
                <w:b/>
                <w:szCs w:val="21"/>
              </w:rPr>
            </w:pPr>
            <w:r>
              <w:rPr>
                <w:rFonts w:ascii="仿宋_GB2312" w:eastAsia="仿宋_GB2312" w:hAnsi="仿宋_GB2312" w:cs="仿宋_GB2312" w:hint="eastAsia"/>
                <w:kern w:val="0"/>
                <w:szCs w:val="21"/>
              </w:rPr>
              <w:t>投标函</w:t>
            </w:r>
          </w:p>
        </w:tc>
        <w:tc>
          <w:tcPr>
            <w:tcW w:w="2899" w:type="dxa"/>
          </w:tcPr>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1、按给定格式填写</w:t>
            </w:r>
          </w:p>
          <w:p w:rsidR="00F2137E" w:rsidRDefault="00851CC2">
            <w:pPr>
              <w:jc w:val="left"/>
              <w:rPr>
                <w:rFonts w:ascii="仿宋_GB2312" w:eastAsia="仿宋_GB2312" w:hAnsi="仿宋_GB2312" w:cs="仿宋_GB2312"/>
                <w:b/>
                <w:szCs w:val="21"/>
              </w:rPr>
            </w:pPr>
            <w:r>
              <w:rPr>
                <w:rFonts w:ascii="仿宋_GB2312" w:eastAsia="仿宋_GB2312" w:hAnsi="仿宋_GB2312" w:cs="仿宋_GB2312" w:hint="eastAsia"/>
                <w:b/>
                <w:szCs w:val="21"/>
              </w:rPr>
              <w:t>2、响应招标文件实质性要求</w:t>
            </w:r>
          </w:p>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3、按规定签章</w:t>
            </w:r>
          </w:p>
        </w:tc>
        <w:tc>
          <w:tcPr>
            <w:tcW w:w="1050" w:type="dxa"/>
            <w:vAlign w:val="center"/>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1020" w:type="dxa"/>
            <w:vAlign w:val="center"/>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944" w:type="dxa"/>
            <w:vAlign w:val="center"/>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r>
      <w:tr w:rsidR="00F2137E">
        <w:trPr>
          <w:trHeight w:val="547"/>
        </w:trPr>
        <w:tc>
          <w:tcPr>
            <w:tcW w:w="671" w:type="dxa"/>
            <w:vAlign w:val="center"/>
          </w:tcPr>
          <w:p w:rsidR="00F2137E" w:rsidRDefault="00851CC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2376" w:type="dxa"/>
            <w:vAlign w:val="center"/>
          </w:tcPr>
          <w:p w:rsidR="00F2137E" w:rsidRDefault="00851CC2">
            <w:pPr>
              <w:rPr>
                <w:rFonts w:ascii="仿宋_GB2312" w:eastAsia="仿宋_GB2312" w:hAnsi="仿宋_GB2312" w:cs="仿宋_GB2312"/>
                <w:kern w:val="0"/>
                <w:szCs w:val="21"/>
              </w:rPr>
            </w:pPr>
            <w:r>
              <w:rPr>
                <w:rFonts w:ascii="仿宋_GB2312" w:eastAsia="仿宋_GB2312" w:hAnsi="仿宋_GB2312" w:cs="仿宋_GB2312" w:hint="eastAsia"/>
                <w:kern w:val="0"/>
                <w:szCs w:val="21"/>
              </w:rPr>
              <w:t>递交投标保证金证明</w:t>
            </w:r>
          </w:p>
        </w:tc>
        <w:tc>
          <w:tcPr>
            <w:tcW w:w="2899" w:type="dxa"/>
          </w:tcPr>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1、按要求提供</w:t>
            </w:r>
          </w:p>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2、合法有效</w:t>
            </w:r>
          </w:p>
        </w:tc>
        <w:tc>
          <w:tcPr>
            <w:tcW w:w="1050"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1020"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944"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r>
      <w:tr w:rsidR="00F2137E">
        <w:trPr>
          <w:trHeight w:val="862"/>
        </w:trPr>
        <w:tc>
          <w:tcPr>
            <w:tcW w:w="671" w:type="dxa"/>
            <w:vAlign w:val="center"/>
          </w:tcPr>
          <w:p w:rsidR="00F2137E" w:rsidRDefault="00851CC2">
            <w:pPr>
              <w:jc w:val="center"/>
            </w:pPr>
            <w:r>
              <w:rPr>
                <w:rFonts w:ascii="仿宋_GB2312" w:eastAsia="仿宋_GB2312" w:hAnsi="仿宋_GB2312" w:cs="仿宋_GB2312" w:hint="eastAsia"/>
                <w:kern w:val="0"/>
                <w:szCs w:val="21"/>
              </w:rPr>
              <w:t>3</w:t>
            </w:r>
          </w:p>
        </w:tc>
        <w:tc>
          <w:tcPr>
            <w:tcW w:w="2376" w:type="dxa"/>
            <w:vAlign w:val="center"/>
          </w:tcPr>
          <w:p w:rsidR="00F2137E" w:rsidRDefault="00851CC2">
            <w:pPr>
              <w:rPr>
                <w:rFonts w:ascii="仿宋_GB2312" w:eastAsia="仿宋_GB2312" w:hAnsi="仿宋_GB2312" w:cs="仿宋_GB2312"/>
                <w:b/>
                <w:szCs w:val="21"/>
              </w:rPr>
            </w:pPr>
            <w:r>
              <w:rPr>
                <w:rFonts w:ascii="仿宋_GB2312" w:eastAsia="仿宋_GB2312" w:hAnsi="仿宋_GB2312" w:cs="仿宋_GB2312" w:hint="eastAsia"/>
                <w:kern w:val="0"/>
                <w:szCs w:val="21"/>
              </w:rPr>
              <w:t>开标一览表</w:t>
            </w:r>
          </w:p>
        </w:tc>
        <w:tc>
          <w:tcPr>
            <w:tcW w:w="2899" w:type="dxa"/>
          </w:tcPr>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1、按给定格式填写</w:t>
            </w:r>
          </w:p>
          <w:p w:rsidR="00F2137E" w:rsidRDefault="00851CC2">
            <w:pPr>
              <w:jc w:val="left"/>
              <w:rPr>
                <w:rFonts w:ascii="仿宋_GB2312" w:eastAsia="仿宋_GB2312" w:hAnsi="仿宋_GB2312" w:cs="仿宋_GB2312"/>
                <w:b/>
                <w:szCs w:val="21"/>
              </w:rPr>
            </w:pPr>
            <w:r>
              <w:rPr>
                <w:rFonts w:ascii="仿宋_GB2312" w:eastAsia="仿宋_GB2312" w:hAnsi="仿宋_GB2312" w:cs="仿宋_GB2312" w:hint="eastAsia"/>
                <w:b/>
                <w:szCs w:val="21"/>
              </w:rPr>
              <w:t>2、响应招标文件实质性要求</w:t>
            </w:r>
          </w:p>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3、按规定签章</w:t>
            </w:r>
          </w:p>
        </w:tc>
        <w:tc>
          <w:tcPr>
            <w:tcW w:w="1050"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1020"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944"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r>
      <w:tr w:rsidR="00F2137E">
        <w:trPr>
          <w:trHeight w:val="862"/>
        </w:trPr>
        <w:tc>
          <w:tcPr>
            <w:tcW w:w="671" w:type="dxa"/>
            <w:vAlign w:val="center"/>
          </w:tcPr>
          <w:p w:rsidR="00F2137E" w:rsidRDefault="00851CC2">
            <w:pPr>
              <w:jc w:val="center"/>
            </w:pPr>
            <w:r>
              <w:rPr>
                <w:rFonts w:ascii="仿宋_GB2312" w:eastAsia="仿宋_GB2312" w:hAnsi="仿宋_GB2312" w:cs="仿宋_GB2312" w:hint="eastAsia"/>
                <w:kern w:val="0"/>
                <w:szCs w:val="21"/>
              </w:rPr>
              <w:t>4</w:t>
            </w:r>
          </w:p>
        </w:tc>
        <w:tc>
          <w:tcPr>
            <w:tcW w:w="2376" w:type="dxa"/>
            <w:vAlign w:val="center"/>
          </w:tcPr>
          <w:p w:rsidR="00F2137E" w:rsidRDefault="00851CC2">
            <w:pPr>
              <w:rPr>
                <w:rFonts w:ascii="仿宋_GB2312" w:eastAsia="仿宋_GB2312" w:hAnsi="仿宋_GB2312" w:cs="仿宋_GB2312"/>
                <w:b/>
                <w:szCs w:val="21"/>
              </w:rPr>
            </w:pPr>
            <w:r>
              <w:rPr>
                <w:rFonts w:ascii="仿宋_GB2312" w:eastAsia="仿宋_GB2312" w:hAnsi="仿宋_GB2312" w:cs="仿宋_GB2312" w:hint="eastAsia"/>
                <w:kern w:val="0"/>
                <w:szCs w:val="21"/>
              </w:rPr>
              <w:t>分项报价表</w:t>
            </w:r>
          </w:p>
        </w:tc>
        <w:tc>
          <w:tcPr>
            <w:tcW w:w="2899" w:type="dxa"/>
          </w:tcPr>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1、按给定格式填写</w:t>
            </w:r>
          </w:p>
          <w:p w:rsidR="00F2137E" w:rsidRDefault="00851CC2">
            <w:pPr>
              <w:jc w:val="left"/>
              <w:rPr>
                <w:rFonts w:ascii="仿宋_GB2312" w:eastAsia="仿宋_GB2312" w:hAnsi="仿宋_GB2312" w:cs="仿宋_GB2312"/>
                <w:b/>
                <w:szCs w:val="21"/>
              </w:rPr>
            </w:pPr>
            <w:r>
              <w:rPr>
                <w:rFonts w:ascii="仿宋_GB2312" w:eastAsia="仿宋_GB2312" w:hAnsi="仿宋_GB2312" w:cs="仿宋_GB2312" w:hint="eastAsia"/>
                <w:b/>
                <w:szCs w:val="21"/>
              </w:rPr>
              <w:t>2、响应招标文件实质性要求</w:t>
            </w:r>
          </w:p>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3、按规定签章</w:t>
            </w:r>
          </w:p>
        </w:tc>
        <w:tc>
          <w:tcPr>
            <w:tcW w:w="1050"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1020"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944"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r>
      <w:tr w:rsidR="00F2137E">
        <w:trPr>
          <w:trHeight w:val="1131"/>
        </w:trPr>
        <w:tc>
          <w:tcPr>
            <w:tcW w:w="671" w:type="dxa"/>
            <w:vAlign w:val="center"/>
          </w:tcPr>
          <w:p w:rsidR="00F2137E" w:rsidRDefault="00851CC2">
            <w:pPr>
              <w:jc w:val="center"/>
            </w:pPr>
            <w:r>
              <w:rPr>
                <w:rFonts w:ascii="仿宋_GB2312" w:eastAsia="仿宋_GB2312" w:hAnsi="仿宋_GB2312" w:cs="仿宋_GB2312" w:hint="eastAsia"/>
                <w:kern w:val="0"/>
                <w:szCs w:val="21"/>
              </w:rPr>
              <w:t>5</w:t>
            </w:r>
          </w:p>
        </w:tc>
        <w:tc>
          <w:tcPr>
            <w:tcW w:w="2376" w:type="dxa"/>
            <w:vAlign w:val="center"/>
          </w:tcPr>
          <w:p w:rsidR="00F2137E" w:rsidRDefault="00851CC2">
            <w:pPr>
              <w:rPr>
                <w:rFonts w:ascii="仿宋_GB2312" w:eastAsia="仿宋_GB2312" w:hAnsi="仿宋_GB2312" w:cs="仿宋_GB2312"/>
                <w:b/>
                <w:szCs w:val="21"/>
              </w:rPr>
            </w:pPr>
            <w:r>
              <w:rPr>
                <w:rFonts w:ascii="仿宋_GB2312" w:eastAsia="仿宋_GB2312" w:hAnsi="仿宋_GB2312" w:cs="仿宋_GB2312" w:hint="eastAsia"/>
                <w:kern w:val="0"/>
                <w:szCs w:val="21"/>
              </w:rPr>
              <w:t>技术规格偏离表</w:t>
            </w:r>
          </w:p>
        </w:tc>
        <w:tc>
          <w:tcPr>
            <w:tcW w:w="2899" w:type="dxa"/>
          </w:tcPr>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1、按给定格式及填表要求填写</w:t>
            </w:r>
          </w:p>
          <w:p w:rsidR="00F2137E" w:rsidRDefault="00851CC2">
            <w:pPr>
              <w:jc w:val="left"/>
              <w:rPr>
                <w:rFonts w:ascii="仿宋_GB2312" w:eastAsia="仿宋_GB2312" w:hAnsi="仿宋_GB2312" w:cs="仿宋_GB2312"/>
                <w:b/>
                <w:szCs w:val="21"/>
              </w:rPr>
            </w:pPr>
            <w:r>
              <w:rPr>
                <w:rFonts w:ascii="仿宋_GB2312" w:eastAsia="仿宋_GB2312" w:hAnsi="仿宋_GB2312" w:cs="仿宋_GB2312" w:hint="eastAsia"/>
                <w:b/>
                <w:szCs w:val="21"/>
              </w:rPr>
              <w:t>2、响应招标文件实质性要求</w:t>
            </w:r>
          </w:p>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3、按规定签章</w:t>
            </w:r>
          </w:p>
        </w:tc>
        <w:tc>
          <w:tcPr>
            <w:tcW w:w="1050"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1020"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944"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r>
      <w:tr w:rsidR="00F2137E">
        <w:trPr>
          <w:trHeight w:val="1131"/>
        </w:trPr>
        <w:tc>
          <w:tcPr>
            <w:tcW w:w="671" w:type="dxa"/>
            <w:vAlign w:val="center"/>
          </w:tcPr>
          <w:p w:rsidR="00F2137E" w:rsidRDefault="00851CC2">
            <w:pPr>
              <w:jc w:val="center"/>
            </w:pPr>
            <w:r>
              <w:rPr>
                <w:rFonts w:ascii="仿宋_GB2312" w:eastAsia="仿宋_GB2312" w:hAnsi="仿宋_GB2312" w:cs="仿宋_GB2312" w:hint="eastAsia"/>
                <w:kern w:val="0"/>
                <w:szCs w:val="21"/>
              </w:rPr>
              <w:t>6</w:t>
            </w:r>
          </w:p>
        </w:tc>
        <w:tc>
          <w:tcPr>
            <w:tcW w:w="2376" w:type="dxa"/>
            <w:vAlign w:val="center"/>
          </w:tcPr>
          <w:p w:rsidR="00F2137E" w:rsidRDefault="00851CC2">
            <w:pPr>
              <w:rPr>
                <w:rFonts w:ascii="仿宋_GB2312" w:eastAsia="仿宋_GB2312" w:hAnsi="仿宋_GB2312" w:cs="仿宋_GB2312"/>
                <w:b/>
                <w:szCs w:val="21"/>
              </w:rPr>
            </w:pPr>
            <w:r>
              <w:rPr>
                <w:rFonts w:ascii="仿宋_GB2312" w:eastAsia="仿宋_GB2312" w:hAnsi="仿宋_GB2312" w:cs="仿宋_GB2312" w:hint="eastAsia"/>
                <w:kern w:val="0"/>
                <w:szCs w:val="21"/>
              </w:rPr>
              <w:t>商务条款偏离表</w:t>
            </w:r>
          </w:p>
        </w:tc>
        <w:tc>
          <w:tcPr>
            <w:tcW w:w="2899" w:type="dxa"/>
          </w:tcPr>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1、按给定格式及填表要求填写</w:t>
            </w:r>
          </w:p>
          <w:p w:rsidR="00F2137E" w:rsidRDefault="00851CC2">
            <w:pPr>
              <w:jc w:val="left"/>
              <w:rPr>
                <w:rFonts w:ascii="仿宋_GB2312" w:eastAsia="仿宋_GB2312" w:hAnsi="仿宋_GB2312" w:cs="仿宋_GB2312"/>
                <w:b/>
                <w:szCs w:val="21"/>
              </w:rPr>
            </w:pPr>
            <w:r>
              <w:rPr>
                <w:rFonts w:ascii="仿宋_GB2312" w:eastAsia="仿宋_GB2312" w:hAnsi="仿宋_GB2312" w:cs="仿宋_GB2312" w:hint="eastAsia"/>
                <w:b/>
                <w:szCs w:val="21"/>
              </w:rPr>
              <w:t>2、响应招标文件实质性要求</w:t>
            </w:r>
          </w:p>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3、按规定签章</w:t>
            </w:r>
          </w:p>
        </w:tc>
        <w:tc>
          <w:tcPr>
            <w:tcW w:w="1050"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1020"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944"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r>
      <w:tr w:rsidR="00F2137E">
        <w:trPr>
          <w:trHeight w:val="630"/>
        </w:trPr>
        <w:tc>
          <w:tcPr>
            <w:tcW w:w="671" w:type="dxa"/>
            <w:vAlign w:val="center"/>
          </w:tcPr>
          <w:p w:rsidR="00F2137E" w:rsidRDefault="00851CC2">
            <w:pPr>
              <w:jc w:val="center"/>
            </w:pPr>
            <w:r>
              <w:rPr>
                <w:rFonts w:ascii="仿宋_GB2312" w:eastAsia="仿宋_GB2312" w:hAnsi="仿宋_GB2312" w:cs="仿宋_GB2312" w:hint="eastAsia"/>
                <w:kern w:val="0"/>
                <w:szCs w:val="21"/>
              </w:rPr>
              <w:t>7</w:t>
            </w:r>
          </w:p>
        </w:tc>
        <w:tc>
          <w:tcPr>
            <w:tcW w:w="2376" w:type="dxa"/>
            <w:vAlign w:val="center"/>
          </w:tcPr>
          <w:p w:rsidR="00F2137E" w:rsidRDefault="00851CC2">
            <w:pPr>
              <w:rPr>
                <w:rFonts w:ascii="仿宋_GB2312" w:eastAsia="仿宋_GB2312" w:hAnsi="仿宋_GB2312" w:cs="仿宋_GB2312"/>
                <w:b/>
                <w:szCs w:val="21"/>
              </w:rPr>
            </w:pPr>
            <w:r>
              <w:rPr>
                <w:rFonts w:ascii="仿宋_GB2312" w:eastAsia="仿宋_GB2312" w:hAnsi="仿宋_GB2312" w:cs="仿宋_GB2312" w:hint="eastAsia"/>
                <w:kern w:val="0"/>
                <w:szCs w:val="21"/>
              </w:rPr>
              <w:t>投标人关联单位说明</w:t>
            </w:r>
          </w:p>
        </w:tc>
        <w:tc>
          <w:tcPr>
            <w:tcW w:w="2899" w:type="dxa"/>
            <w:vAlign w:val="center"/>
          </w:tcPr>
          <w:p w:rsidR="00F2137E" w:rsidRDefault="00851CC2">
            <w:pPr>
              <w:pStyle w:val="2"/>
              <w:adjustRightInd w:val="0"/>
              <w:snapToGrid w:val="0"/>
              <w:spacing w:before="0" w:after="0" w:line="240" w:lineRule="auto"/>
              <w:jc w:val="both"/>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无投标须知1.5所述情形</w:t>
            </w:r>
          </w:p>
        </w:tc>
        <w:tc>
          <w:tcPr>
            <w:tcW w:w="1050"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1020"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944"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r>
      <w:tr w:rsidR="00F2137E">
        <w:trPr>
          <w:trHeight w:val="1269"/>
        </w:trPr>
        <w:tc>
          <w:tcPr>
            <w:tcW w:w="671" w:type="dxa"/>
            <w:vAlign w:val="center"/>
          </w:tcPr>
          <w:p w:rsidR="00F2137E" w:rsidRDefault="00851CC2">
            <w:pPr>
              <w:jc w:val="center"/>
            </w:pPr>
            <w:r>
              <w:rPr>
                <w:rFonts w:ascii="仿宋_GB2312" w:eastAsia="仿宋_GB2312" w:hAnsi="仿宋_GB2312" w:cs="仿宋_GB2312" w:hint="eastAsia"/>
                <w:kern w:val="0"/>
                <w:szCs w:val="21"/>
              </w:rPr>
              <w:t>8</w:t>
            </w:r>
          </w:p>
        </w:tc>
        <w:tc>
          <w:tcPr>
            <w:tcW w:w="2376" w:type="dxa"/>
            <w:vAlign w:val="center"/>
          </w:tcPr>
          <w:p w:rsidR="00F2137E" w:rsidRDefault="00851CC2">
            <w:pPr>
              <w:rPr>
                <w:rFonts w:ascii="仿宋_GB2312" w:eastAsia="仿宋_GB2312" w:hAnsi="仿宋_GB2312" w:cs="仿宋_GB2312"/>
                <w:b/>
                <w:szCs w:val="21"/>
              </w:rPr>
            </w:pPr>
            <w:r>
              <w:rPr>
                <w:rFonts w:ascii="仿宋_GB2312" w:eastAsia="仿宋_GB2312" w:hAnsi="仿宋_GB2312" w:cs="仿宋_GB2312" w:hint="eastAsia"/>
                <w:kern w:val="0"/>
                <w:szCs w:val="21"/>
              </w:rPr>
              <w:t>《品目清单》、《节能产品认证证书》（政府强制采购的节能产品须提供）</w:t>
            </w:r>
          </w:p>
        </w:tc>
        <w:tc>
          <w:tcPr>
            <w:tcW w:w="2899" w:type="dxa"/>
            <w:vAlign w:val="center"/>
          </w:tcPr>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1、按要求提供</w:t>
            </w:r>
          </w:p>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2、合法有效</w:t>
            </w:r>
          </w:p>
        </w:tc>
        <w:tc>
          <w:tcPr>
            <w:tcW w:w="1050"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1020"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944"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r>
      <w:tr w:rsidR="00F2137E">
        <w:trPr>
          <w:trHeight w:val="640"/>
        </w:trPr>
        <w:tc>
          <w:tcPr>
            <w:tcW w:w="671" w:type="dxa"/>
            <w:vAlign w:val="center"/>
          </w:tcPr>
          <w:p w:rsidR="00F2137E" w:rsidRDefault="00851CC2">
            <w:pPr>
              <w:jc w:val="center"/>
            </w:pPr>
            <w:r>
              <w:rPr>
                <w:rFonts w:ascii="仿宋_GB2312" w:eastAsia="仿宋_GB2312" w:hAnsi="仿宋_GB2312" w:cs="仿宋_GB2312" w:hint="eastAsia"/>
                <w:kern w:val="0"/>
                <w:szCs w:val="21"/>
              </w:rPr>
              <w:t>9</w:t>
            </w:r>
          </w:p>
        </w:tc>
        <w:tc>
          <w:tcPr>
            <w:tcW w:w="2376" w:type="dxa"/>
            <w:vAlign w:val="center"/>
          </w:tcPr>
          <w:p w:rsidR="00F2137E" w:rsidRDefault="00851CC2">
            <w:pPr>
              <w:rPr>
                <w:rFonts w:ascii="仿宋_GB2312" w:eastAsia="仿宋_GB2312" w:hAnsi="仿宋_GB2312" w:cs="仿宋_GB2312"/>
                <w:b/>
                <w:szCs w:val="21"/>
              </w:rPr>
            </w:pPr>
            <w:r>
              <w:rPr>
                <w:rFonts w:ascii="仿宋_GB2312" w:eastAsia="仿宋_GB2312" w:hAnsi="仿宋_GB2312" w:cs="仿宋_GB2312" w:hint="eastAsia"/>
                <w:kern w:val="0"/>
                <w:szCs w:val="21"/>
              </w:rPr>
              <w:t>其他符合性证明材料</w:t>
            </w:r>
          </w:p>
        </w:tc>
        <w:tc>
          <w:tcPr>
            <w:tcW w:w="2899" w:type="dxa"/>
            <w:vAlign w:val="center"/>
          </w:tcPr>
          <w:p w:rsidR="00F2137E" w:rsidRDefault="00851CC2">
            <w:pPr>
              <w:rPr>
                <w:rFonts w:ascii="仿宋_GB2312" w:eastAsia="仿宋_GB2312" w:hAnsi="仿宋_GB2312" w:cs="仿宋_GB2312"/>
                <w:b/>
                <w:szCs w:val="21"/>
              </w:rPr>
            </w:pPr>
            <w:r>
              <w:rPr>
                <w:rFonts w:ascii="仿宋_GB2312" w:eastAsia="仿宋_GB2312" w:hAnsi="仿宋_GB2312" w:cs="仿宋_GB2312" w:hint="eastAsia"/>
                <w:b/>
                <w:szCs w:val="21"/>
              </w:rPr>
              <w:t>响应招标文件实质性要求</w:t>
            </w:r>
          </w:p>
        </w:tc>
        <w:tc>
          <w:tcPr>
            <w:tcW w:w="1050"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1020"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944"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r>
      <w:tr w:rsidR="00F2137E">
        <w:trPr>
          <w:trHeight w:val="630"/>
        </w:trPr>
        <w:tc>
          <w:tcPr>
            <w:tcW w:w="671" w:type="dxa"/>
            <w:vAlign w:val="center"/>
          </w:tcPr>
          <w:p w:rsidR="00F2137E" w:rsidRDefault="00851CC2">
            <w:pPr>
              <w:snapToGrid w:val="0"/>
              <w:jc w:val="center"/>
            </w:pPr>
            <w:r>
              <w:rPr>
                <w:rFonts w:ascii="仿宋_GB2312" w:eastAsia="仿宋_GB2312" w:hAnsi="仿宋_GB2312" w:cs="仿宋_GB2312" w:hint="eastAsia"/>
                <w:szCs w:val="21"/>
              </w:rPr>
              <w:t>10</w:t>
            </w:r>
          </w:p>
        </w:tc>
        <w:tc>
          <w:tcPr>
            <w:tcW w:w="2376" w:type="dxa"/>
            <w:vAlign w:val="center"/>
          </w:tcPr>
          <w:p w:rsidR="00F2137E" w:rsidRDefault="00851CC2">
            <w:pPr>
              <w:snapToGrid w:val="0"/>
              <w:jc w:val="left"/>
              <w:rPr>
                <w:rFonts w:ascii="仿宋_GB2312" w:eastAsia="仿宋_GB2312" w:hAnsi="仿宋_GB2312" w:cs="仿宋_GB2312"/>
                <w:szCs w:val="21"/>
              </w:rPr>
            </w:pPr>
            <w:r>
              <w:rPr>
                <w:rFonts w:ascii="仿宋_GB2312" w:eastAsia="仿宋_GB2312" w:hAnsi="仿宋_GB2312" w:cs="仿宋_GB2312" w:hint="eastAsia"/>
                <w:szCs w:val="21"/>
              </w:rPr>
              <w:t>投标报价</w:t>
            </w:r>
          </w:p>
        </w:tc>
        <w:tc>
          <w:tcPr>
            <w:tcW w:w="2899" w:type="dxa"/>
          </w:tcPr>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1、响应招标文件实质性要求</w:t>
            </w:r>
          </w:p>
          <w:p w:rsidR="00F2137E" w:rsidRDefault="00851CC2">
            <w:pPr>
              <w:pStyle w:val="2"/>
              <w:adjustRightInd w:val="0"/>
              <w:snapToGrid w:val="0"/>
              <w:spacing w:before="0" w:after="0" w:line="240" w:lineRule="auto"/>
              <w:jc w:val="left"/>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2、无投标须知26.2所述情形</w:t>
            </w:r>
          </w:p>
        </w:tc>
        <w:tc>
          <w:tcPr>
            <w:tcW w:w="1050"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1020"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944"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r>
      <w:tr w:rsidR="00F2137E">
        <w:trPr>
          <w:trHeight w:val="931"/>
        </w:trPr>
        <w:tc>
          <w:tcPr>
            <w:tcW w:w="671" w:type="dxa"/>
            <w:vAlign w:val="center"/>
          </w:tcPr>
          <w:p w:rsidR="00F2137E" w:rsidRDefault="00851CC2">
            <w:pPr>
              <w:snapToGrid w:val="0"/>
              <w:jc w:val="center"/>
            </w:pPr>
            <w:r>
              <w:rPr>
                <w:rFonts w:ascii="仿宋_GB2312" w:eastAsia="仿宋_GB2312" w:hAnsi="仿宋_GB2312" w:cs="仿宋_GB2312" w:hint="eastAsia"/>
                <w:b/>
                <w:szCs w:val="21"/>
              </w:rPr>
              <w:t>11</w:t>
            </w:r>
          </w:p>
        </w:tc>
        <w:tc>
          <w:tcPr>
            <w:tcW w:w="2376" w:type="dxa"/>
            <w:vAlign w:val="center"/>
          </w:tcPr>
          <w:p w:rsidR="00F2137E" w:rsidRDefault="00851CC2">
            <w:pPr>
              <w:snapToGrid w:val="0"/>
              <w:jc w:val="left"/>
              <w:rPr>
                <w:rFonts w:ascii="仿宋_GB2312" w:eastAsia="仿宋_GB2312" w:hAnsi="仿宋_GB2312" w:cs="仿宋_GB2312"/>
                <w:b/>
                <w:szCs w:val="21"/>
              </w:rPr>
            </w:pPr>
            <w:r>
              <w:rPr>
                <w:rFonts w:ascii="仿宋_GB2312" w:eastAsia="仿宋_GB2312" w:hAnsi="仿宋_GB2312" w:cs="仿宋_GB2312" w:hint="eastAsia"/>
                <w:b/>
                <w:szCs w:val="21"/>
              </w:rPr>
              <w:t>样品、演示（如适用）</w:t>
            </w:r>
          </w:p>
        </w:tc>
        <w:tc>
          <w:tcPr>
            <w:tcW w:w="2899" w:type="dxa"/>
            <w:vAlign w:val="center"/>
          </w:tcPr>
          <w:p w:rsidR="00F2137E" w:rsidRDefault="00851CC2">
            <w:pPr>
              <w:pStyle w:val="2"/>
              <w:adjustRightInd w:val="0"/>
              <w:snapToGrid w:val="0"/>
              <w:spacing w:before="0" w:after="0" w:line="240" w:lineRule="auto"/>
              <w:jc w:val="both"/>
              <w:outlineLvl w:val="1"/>
              <w:rPr>
                <w:rFonts w:ascii="仿宋_GB2312" w:eastAsia="仿宋_GB2312" w:hAnsi="仿宋_GB2312" w:cs="仿宋_GB2312"/>
                <w:sz w:val="21"/>
                <w:szCs w:val="21"/>
              </w:rPr>
            </w:pPr>
            <w:r>
              <w:rPr>
                <w:rFonts w:ascii="仿宋_GB2312" w:eastAsia="仿宋_GB2312" w:hAnsi="仿宋_GB2312" w:cs="仿宋_GB2312" w:hint="eastAsia"/>
                <w:sz w:val="21"/>
                <w:szCs w:val="21"/>
              </w:rPr>
              <w:t>符合投标须知表11.3及25.1所</w:t>
            </w:r>
            <w:proofErr w:type="gramStart"/>
            <w:r>
              <w:rPr>
                <w:rFonts w:ascii="仿宋_GB2312" w:eastAsia="仿宋_GB2312" w:hAnsi="仿宋_GB2312" w:cs="仿宋_GB2312" w:hint="eastAsia"/>
                <w:sz w:val="21"/>
                <w:szCs w:val="21"/>
              </w:rPr>
              <w:t>述全部</w:t>
            </w:r>
            <w:proofErr w:type="gramEnd"/>
            <w:r>
              <w:rPr>
                <w:rFonts w:ascii="仿宋_GB2312" w:eastAsia="仿宋_GB2312" w:hAnsi="仿宋_GB2312" w:cs="仿宋_GB2312" w:hint="eastAsia"/>
                <w:sz w:val="21"/>
                <w:szCs w:val="21"/>
              </w:rPr>
              <w:t>要求</w:t>
            </w:r>
          </w:p>
        </w:tc>
        <w:tc>
          <w:tcPr>
            <w:tcW w:w="1050"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1020"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944"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r>
      <w:tr w:rsidR="00F2137E">
        <w:trPr>
          <w:trHeight w:val="361"/>
        </w:trPr>
        <w:tc>
          <w:tcPr>
            <w:tcW w:w="671" w:type="dxa"/>
            <w:vAlign w:val="center"/>
          </w:tcPr>
          <w:p w:rsidR="00F2137E" w:rsidRDefault="00F2137E">
            <w:pPr>
              <w:snapToGrid w:val="0"/>
              <w:jc w:val="center"/>
            </w:pPr>
          </w:p>
        </w:tc>
        <w:tc>
          <w:tcPr>
            <w:tcW w:w="2376" w:type="dxa"/>
            <w:vAlign w:val="center"/>
          </w:tcPr>
          <w:p w:rsidR="00F2137E" w:rsidRDefault="00851CC2">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结论</w:t>
            </w:r>
          </w:p>
        </w:tc>
        <w:tc>
          <w:tcPr>
            <w:tcW w:w="2899"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1050"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1020"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c>
          <w:tcPr>
            <w:tcW w:w="944" w:type="dxa"/>
          </w:tcPr>
          <w:p w:rsidR="00F2137E" w:rsidRDefault="00F2137E">
            <w:pPr>
              <w:pStyle w:val="2"/>
              <w:adjustRightInd w:val="0"/>
              <w:snapToGrid w:val="0"/>
              <w:spacing w:before="0" w:after="0" w:line="240" w:lineRule="auto"/>
              <w:outlineLvl w:val="1"/>
              <w:rPr>
                <w:rFonts w:ascii="仿宋_GB2312" w:eastAsia="仿宋_GB2312" w:hAnsi="仿宋_GB2312" w:cs="仿宋_GB2312"/>
                <w:sz w:val="21"/>
                <w:szCs w:val="21"/>
              </w:rPr>
            </w:pPr>
          </w:p>
        </w:tc>
      </w:tr>
    </w:tbl>
    <w:p w:rsidR="00F2137E" w:rsidRDefault="00851CC2">
      <w:pPr>
        <w:keepNext/>
        <w:keepLines/>
        <w:adjustRightInd w:val="0"/>
        <w:snapToGrid w:val="0"/>
        <w:spacing w:line="360" w:lineRule="auto"/>
        <w:jc w:val="left"/>
        <w:rPr>
          <w:rFonts w:ascii="仿宋_GB2312" w:eastAsia="仿宋_GB2312" w:hAnsi="仿宋_GB2312" w:cs="仿宋_GB2312"/>
          <w:b/>
          <w:szCs w:val="21"/>
        </w:rPr>
      </w:pPr>
      <w:r>
        <w:rPr>
          <w:rFonts w:ascii="仿宋_GB2312" w:eastAsia="仿宋_GB2312" w:hAnsi="仿宋_GB2312" w:cs="仿宋_GB2312" w:hint="eastAsia"/>
          <w:b/>
          <w:szCs w:val="21"/>
        </w:rPr>
        <w:t>（注：</w:t>
      </w:r>
      <w:r>
        <w:rPr>
          <w:rFonts w:ascii="仿宋" w:hAnsi="仿宋" w:cs="仿宋_GB2312" w:hint="eastAsia"/>
          <w:kern w:val="0"/>
          <w:sz w:val="20"/>
          <w:szCs w:val="21"/>
        </w:rPr>
        <w:t>进口产品的制造厂家的授权书（可视具体情况调整</w:t>
      </w:r>
      <w:proofErr w:type="gramStart"/>
      <w:r>
        <w:rPr>
          <w:rFonts w:ascii="仿宋" w:hAnsi="仿宋" w:cs="仿宋_GB2312" w:hint="eastAsia"/>
          <w:kern w:val="0"/>
          <w:sz w:val="20"/>
          <w:szCs w:val="21"/>
        </w:rPr>
        <w:t>至资格</w:t>
      </w:r>
      <w:proofErr w:type="gramEnd"/>
      <w:r>
        <w:rPr>
          <w:rFonts w:ascii="仿宋" w:hAnsi="仿宋" w:cs="仿宋_GB2312" w:hint="eastAsia"/>
          <w:kern w:val="0"/>
          <w:sz w:val="20"/>
          <w:szCs w:val="21"/>
        </w:rPr>
        <w:t>证明材料）</w:t>
      </w:r>
      <w:r>
        <w:rPr>
          <w:rFonts w:ascii="仿宋_GB2312" w:eastAsia="仿宋_GB2312" w:hAnsi="仿宋_GB2312" w:cs="仿宋_GB2312" w:hint="eastAsia"/>
          <w:b/>
          <w:szCs w:val="21"/>
        </w:rPr>
        <w:t>）</w:t>
      </w:r>
    </w:p>
    <w:p w:rsidR="00F2137E" w:rsidRDefault="00851CC2">
      <w:pPr>
        <w:keepNext/>
        <w:keepLines/>
        <w:adjustRightInd w:val="0"/>
        <w:snapToGrid w:val="0"/>
        <w:spacing w:line="360" w:lineRule="auto"/>
        <w:jc w:val="left"/>
        <w:rPr>
          <w:rFonts w:ascii="仿宋_GB2312" w:eastAsia="仿宋_GB2312" w:hAnsi="仿宋_GB2312" w:cs="仿宋_GB2312"/>
          <w:b/>
          <w:szCs w:val="21"/>
        </w:rPr>
      </w:pPr>
      <w:r>
        <w:rPr>
          <w:rFonts w:ascii="仿宋_GB2312" w:eastAsia="仿宋_GB2312" w:hAnsi="仿宋_GB2312" w:cs="仿宋_GB2312" w:hint="eastAsia"/>
          <w:b/>
          <w:szCs w:val="21"/>
        </w:rPr>
        <w:t>填表说明：1、每项审查内容中填写“有”或“无”</w:t>
      </w:r>
    </w:p>
    <w:p w:rsidR="00F2137E" w:rsidRDefault="00851CC2">
      <w:pPr>
        <w:keepNext/>
        <w:keepLines/>
        <w:adjustRightInd w:val="0"/>
        <w:snapToGrid w:val="0"/>
        <w:spacing w:line="360" w:lineRule="auto"/>
        <w:jc w:val="left"/>
        <w:rPr>
          <w:rFonts w:ascii="仿宋_GB2312" w:eastAsia="仿宋_GB2312" w:hAnsi="仿宋_GB2312" w:cs="仿宋_GB2312"/>
          <w:b/>
          <w:szCs w:val="21"/>
        </w:rPr>
      </w:pPr>
      <w:r>
        <w:rPr>
          <w:rFonts w:ascii="仿宋_GB2312" w:eastAsia="仿宋_GB2312" w:hAnsi="仿宋_GB2312" w:cs="仿宋_GB2312" w:hint="eastAsia"/>
          <w:b/>
          <w:szCs w:val="21"/>
        </w:rPr>
        <w:t xml:space="preserve">          2、审查结论填写“通过”或“不通过”</w:t>
      </w:r>
    </w:p>
    <w:p w:rsidR="00F2137E" w:rsidRDefault="00F2137E" w:rsidP="00FB7F61">
      <w:pPr>
        <w:pStyle w:val="a8"/>
        <w:widowControl w:val="0"/>
        <w:snapToGrid w:val="0"/>
        <w:spacing w:before="0" w:beforeAutospacing="0" w:after="0" w:afterAutospacing="0"/>
        <w:ind w:left="5903" w:hangingChars="2800" w:hanging="5903"/>
        <w:rPr>
          <w:rFonts w:ascii="仿宋_GB2312" w:eastAsia="仿宋_GB2312" w:hAnsi="仿宋_GB2312" w:cs="仿宋_GB2312"/>
          <w:b/>
          <w:sz w:val="21"/>
          <w:szCs w:val="21"/>
        </w:rPr>
      </w:pPr>
    </w:p>
    <w:p w:rsidR="00F2137E" w:rsidRPr="00DD3791" w:rsidRDefault="00851CC2" w:rsidP="00FB7F61">
      <w:pPr>
        <w:pStyle w:val="a8"/>
        <w:widowControl w:val="0"/>
        <w:snapToGrid w:val="0"/>
        <w:spacing w:before="0" w:beforeAutospacing="0" w:after="0" w:afterAutospacing="0"/>
        <w:ind w:left="5903" w:hangingChars="2800" w:hanging="5903"/>
        <w:rPr>
          <w:rFonts w:ascii="仿宋_GB2312" w:eastAsia="仿宋_GB2312" w:hAnsi="仿宋_GB2312" w:cs="仿宋_GB2312"/>
          <w:b/>
          <w:sz w:val="28"/>
          <w:szCs w:val="28"/>
        </w:rPr>
      </w:pPr>
      <w:r>
        <w:rPr>
          <w:rFonts w:ascii="仿宋_GB2312" w:eastAsia="仿宋_GB2312" w:hAnsi="仿宋_GB2312" w:cs="仿宋_GB2312" w:hint="eastAsia"/>
          <w:b/>
          <w:sz w:val="21"/>
          <w:szCs w:val="21"/>
        </w:rPr>
        <w:t>审查人签字：                                                                      日期：   年   月   日</w:t>
      </w:r>
      <w:r>
        <w:rPr>
          <w:rFonts w:ascii="仿宋_GB2312" w:eastAsia="仿宋_GB2312" w:hAnsi="仿宋_GB2312" w:cs="仿宋_GB2312" w:hint="eastAsia"/>
          <w:b/>
          <w:sz w:val="28"/>
          <w:szCs w:val="28"/>
        </w:rPr>
        <w:br w:type="page"/>
      </w:r>
    </w:p>
    <w:p w:rsidR="00405A4F" w:rsidRPr="00405A4F" w:rsidRDefault="00405A4F" w:rsidP="00405A4F">
      <w:pPr>
        <w:widowControl/>
        <w:jc w:val="left"/>
        <w:rPr>
          <w:rFonts w:ascii="仿宋_GB2312" w:eastAsia="仿宋_GB2312" w:hAnsi="仿宋_GB2312" w:cs="仿宋_GB2312"/>
          <w:b/>
          <w:sz w:val="28"/>
          <w:szCs w:val="28"/>
        </w:rPr>
      </w:pPr>
      <w:bookmarkStart w:id="121" w:name="_Toc25922_WPSOffice_Level1"/>
      <w:r w:rsidRPr="00405A4F">
        <w:rPr>
          <w:rFonts w:ascii="仿宋_GB2312" w:eastAsia="仿宋_GB2312" w:hAnsi="仿宋_GB2312" w:cs="仿宋_GB2312" w:hint="eastAsia"/>
          <w:b/>
          <w:sz w:val="28"/>
          <w:szCs w:val="28"/>
        </w:rPr>
        <w:lastRenderedPageBreak/>
        <w:t>附件</w:t>
      </w:r>
      <w:r>
        <w:rPr>
          <w:rFonts w:ascii="仿宋_GB2312" w:eastAsia="仿宋_GB2312" w:hAnsi="仿宋_GB2312" w:cs="仿宋_GB2312" w:hint="eastAsia"/>
          <w:b/>
          <w:sz w:val="28"/>
          <w:szCs w:val="28"/>
        </w:rPr>
        <w:t xml:space="preserve">3                     </w:t>
      </w:r>
      <w:r w:rsidRPr="00736B23">
        <w:rPr>
          <w:rFonts w:ascii="仿宋_GB2312" w:eastAsia="仿宋_GB2312" w:hAnsi="仿宋_GB2312" w:cs="仿宋_GB2312" w:hint="eastAsia"/>
          <w:b/>
          <w:sz w:val="28"/>
          <w:szCs w:val="28"/>
        </w:rPr>
        <w:t>评分细则</w:t>
      </w:r>
    </w:p>
    <w:p w:rsidR="00BA6A22" w:rsidRDefault="00BA6A22" w:rsidP="00405A4F"/>
    <w:tbl>
      <w:tblPr>
        <w:tblpPr w:leftFromText="180" w:rightFromText="180" w:vertAnchor="text" w:horzAnchor="margin" w:tblpY="10"/>
        <w:tblW w:w="8985" w:type="dxa"/>
        <w:tblLayout w:type="fixed"/>
        <w:tblLook w:val="04A0" w:firstRow="1" w:lastRow="0" w:firstColumn="1" w:lastColumn="0" w:noHBand="0" w:noVBand="1"/>
      </w:tblPr>
      <w:tblGrid>
        <w:gridCol w:w="1258"/>
        <w:gridCol w:w="1152"/>
        <w:gridCol w:w="5853"/>
        <w:gridCol w:w="722"/>
      </w:tblGrid>
      <w:tr w:rsidR="007B4105" w:rsidRPr="007B4105" w:rsidTr="007B4105">
        <w:trPr>
          <w:trHeight w:val="658"/>
        </w:trPr>
        <w:tc>
          <w:tcPr>
            <w:tcW w:w="1257" w:type="dxa"/>
            <w:tcBorders>
              <w:top w:val="single" w:sz="4" w:space="0" w:color="auto"/>
              <w:left w:val="single" w:sz="4" w:space="0" w:color="auto"/>
              <w:bottom w:val="single" w:sz="4" w:space="0" w:color="auto"/>
              <w:right w:val="single" w:sz="4" w:space="0" w:color="auto"/>
            </w:tcBorders>
            <w:vAlign w:val="center"/>
            <w:hideMark/>
          </w:tcPr>
          <w:p w:rsidR="002C2417" w:rsidRPr="007B4105" w:rsidRDefault="007B4105" w:rsidP="007B4105">
            <w:r w:rsidRPr="007B4105">
              <w:rPr>
                <w:rFonts w:hint="eastAsia"/>
              </w:rPr>
              <w:t>项目</w:t>
            </w:r>
          </w:p>
        </w:tc>
        <w:tc>
          <w:tcPr>
            <w:tcW w:w="1151" w:type="dxa"/>
            <w:tcBorders>
              <w:top w:val="single" w:sz="4" w:space="0" w:color="auto"/>
              <w:left w:val="single" w:sz="4" w:space="0" w:color="auto"/>
              <w:bottom w:val="single" w:sz="4" w:space="0" w:color="auto"/>
              <w:right w:val="single" w:sz="4" w:space="0" w:color="auto"/>
            </w:tcBorders>
            <w:vAlign w:val="center"/>
            <w:hideMark/>
          </w:tcPr>
          <w:p w:rsidR="002C2417" w:rsidRPr="007B4105" w:rsidRDefault="007B4105" w:rsidP="007B4105">
            <w:r w:rsidRPr="007B4105">
              <w:rPr>
                <w:rFonts w:hint="eastAsia"/>
              </w:rPr>
              <w:t>分项名称</w:t>
            </w:r>
          </w:p>
        </w:tc>
        <w:tc>
          <w:tcPr>
            <w:tcW w:w="5850" w:type="dxa"/>
            <w:tcBorders>
              <w:top w:val="single" w:sz="4" w:space="0" w:color="auto"/>
              <w:left w:val="single" w:sz="4" w:space="0" w:color="auto"/>
              <w:bottom w:val="single" w:sz="4" w:space="0" w:color="auto"/>
              <w:right w:val="single" w:sz="4" w:space="0" w:color="auto"/>
            </w:tcBorders>
            <w:vAlign w:val="center"/>
            <w:hideMark/>
          </w:tcPr>
          <w:p w:rsidR="002C2417" w:rsidRPr="007B4105" w:rsidRDefault="007B4105" w:rsidP="007B4105">
            <w:r w:rsidRPr="007B4105">
              <w:rPr>
                <w:rFonts w:hint="eastAsia"/>
              </w:rPr>
              <w:t>评分标准</w:t>
            </w:r>
          </w:p>
        </w:tc>
        <w:tc>
          <w:tcPr>
            <w:tcW w:w="722" w:type="dxa"/>
            <w:tcBorders>
              <w:top w:val="single" w:sz="4" w:space="0" w:color="auto"/>
              <w:left w:val="single" w:sz="4" w:space="0" w:color="auto"/>
              <w:bottom w:val="single" w:sz="4" w:space="0" w:color="auto"/>
              <w:right w:val="single" w:sz="4" w:space="0" w:color="auto"/>
            </w:tcBorders>
            <w:vAlign w:val="center"/>
            <w:hideMark/>
          </w:tcPr>
          <w:p w:rsidR="002C2417" w:rsidRPr="007B4105" w:rsidRDefault="007B4105" w:rsidP="007B4105">
            <w:r w:rsidRPr="007B4105">
              <w:rPr>
                <w:rFonts w:hint="eastAsia"/>
              </w:rPr>
              <w:t>满分</w:t>
            </w:r>
          </w:p>
        </w:tc>
      </w:tr>
      <w:tr w:rsidR="007B4105" w:rsidRPr="007B4105" w:rsidTr="007B4105">
        <w:trPr>
          <w:trHeight w:val="1488"/>
        </w:trPr>
        <w:tc>
          <w:tcPr>
            <w:tcW w:w="1257" w:type="dxa"/>
            <w:tcBorders>
              <w:top w:val="single" w:sz="4" w:space="0" w:color="auto"/>
              <w:left w:val="single" w:sz="4" w:space="0" w:color="auto"/>
              <w:bottom w:val="single" w:sz="4" w:space="0" w:color="auto"/>
              <w:right w:val="single" w:sz="4" w:space="0" w:color="auto"/>
            </w:tcBorders>
            <w:vAlign w:val="center"/>
            <w:hideMark/>
          </w:tcPr>
          <w:p w:rsidR="002C2417" w:rsidRPr="007B4105" w:rsidRDefault="007B4105" w:rsidP="007B4105">
            <w:r w:rsidRPr="007B4105">
              <w:rPr>
                <w:rFonts w:hint="eastAsia"/>
              </w:rPr>
              <w:t>价格部分（</w:t>
            </w:r>
            <w:r w:rsidRPr="007B4105">
              <w:rPr>
                <w:rFonts w:hint="eastAsia"/>
              </w:rPr>
              <w:t>30</w:t>
            </w:r>
            <w:r w:rsidRPr="007B4105">
              <w:rPr>
                <w:rFonts w:hint="eastAsia"/>
              </w:rPr>
              <w:t>）</w:t>
            </w:r>
          </w:p>
        </w:tc>
        <w:tc>
          <w:tcPr>
            <w:tcW w:w="1151" w:type="dxa"/>
            <w:tcBorders>
              <w:top w:val="single" w:sz="4" w:space="0" w:color="auto"/>
              <w:left w:val="single" w:sz="4" w:space="0" w:color="auto"/>
              <w:bottom w:val="single" w:sz="4" w:space="0" w:color="auto"/>
              <w:right w:val="single" w:sz="4" w:space="0" w:color="auto"/>
            </w:tcBorders>
            <w:vAlign w:val="center"/>
            <w:hideMark/>
          </w:tcPr>
          <w:p w:rsidR="002C2417" w:rsidRPr="007B4105" w:rsidRDefault="007B4105" w:rsidP="007B4105">
            <w:r w:rsidRPr="007B4105">
              <w:rPr>
                <w:rFonts w:hint="eastAsia"/>
              </w:rPr>
              <w:t>投标报价</w:t>
            </w:r>
          </w:p>
        </w:tc>
        <w:tc>
          <w:tcPr>
            <w:tcW w:w="5850" w:type="dxa"/>
            <w:tcBorders>
              <w:top w:val="single" w:sz="4" w:space="0" w:color="auto"/>
              <w:left w:val="single" w:sz="4" w:space="0" w:color="auto"/>
              <w:bottom w:val="single" w:sz="4" w:space="0" w:color="auto"/>
              <w:right w:val="single" w:sz="4" w:space="0" w:color="auto"/>
            </w:tcBorders>
            <w:vAlign w:val="center"/>
            <w:hideMark/>
          </w:tcPr>
          <w:p w:rsidR="007B4105" w:rsidRPr="007B4105" w:rsidRDefault="007B4105" w:rsidP="007B4105">
            <w:r w:rsidRPr="007B4105">
              <w:rPr>
                <w:rFonts w:hint="eastAsia"/>
              </w:rPr>
              <w:t xml:space="preserve">1. </w:t>
            </w:r>
            <w:r w:rsidRPr="007B4105">
              <w:rPr>
                <w:rFonts w:hint="eastAsia"/>
              </w:rPr>
              <w:t>评标基准价：有效投标报价中投标价格最低的投标报价为评标基准价，评标基准价为满分</w:t>
            </w:r>
            <w:r w:rsidRPr="007B4105">
              <w:rPr>
                <w:rFonts w:hint="eastAsia"/>
              </w:rPr>
              <w:t>30</w:t>
            </w:r>
            <w:r w:rsidRPr="007B4105">
              <w:rPr>
                <w:rFonts w:hint="eastAsia"/>
              </w:rPr>
              <w:t>分。</w:t>
            </w:r>
          </w:p>
          <w:p w:rsidR="007B4105" w:rsidRPr="007B4105" w:rsidRDefault="007B4105" w:rsidP="007B4105">
            <w:r w:rsidRPr="007B4105">
              <w:rPr>
                <w:rFonts w:hint="eastAsia"/>
              </w:rPr>
              <w:t xml:space="preserve">2. </w:t>
            </w:r>
            <w:r w:rsidRPr="007B4105">
              <w:rPr>
                <w:rFonts w:hint="eastAsia"/>
              </w:rPr>
              <w:t>其他投标供应商的投标报价得分按照下列公式计算：投标报价得分＝（评标基准价／投标报价）×</w:t>
            </w:r>
            <w:r w:rsidRPr="007B4105">
              <w:rPr>
                <w:rFonts w:hint="eastAsia"/>
              </w:rPr>
              <w:t xml:space="preserve">30 </w:t>
            </w:r>
            <w:r w:rsidRPr="007B4105">
              <w:rPr>
                <w:rFonts w:hint="eastAsia"/>
              </w:rPr>
              <w:t>。</w:t>
            </w:r>
          </w:p>
          <w:p w:rsidR="007B4105" w:rsidRPr="007B4105" w:rsidRDefault="007B4105" w:rsidP="007B4105">
            <w:r w:rsidRPr="007B4105">
              <w:rPr>
                <w:rFonts w:hint="eastAsia"/>
              </w:rPr>
              <w:t xml:space="preserve">3. </w:t>
            </w:r>
            <w:r w:rsidRPr="007B4105">
              <w:rPr>
                <w:rFonts w:hint="eastAsia"/>
              </w:rPr>
              <w:t>得分保留至小数点后两位，第三位四舍五入。</w:t>
            </w:r>
          </w:p>
        </w:tc>
        <w:tc>
          <w:tcPr>
            <w:tcW w:w="722" w:type="dxa"/>
            <w:tcBorders>
              <w:top w:val="single" w:sz="4" w:space="0" w:color="auto"/>
              <w:left w:val="single" w:sz="4" w:space="0" w:color="auto"/>
              <w:bottom w:val="single" w:sz="4" w:space="0" w:color="auto"/>
              <w:right w:val="single" w:sz="4" w:space="0" w:color="auto"/>
            </w:tcBorders>
            <w:vAlign w:val="center"/>
            <w:hideMark/>
          </w:tcPr>
          <w:p w:rsidR="002C2417" w:rsidRPr="007B4105" w:rsidRDefault="007B4105" w:rsidP="007B4105">
            <w:r w:rsidRPr="007B4105">
              <w:rPr>
                <w:rFonts w:hint="eastAsia"/>
              </w:rPr>
              <w:t>30</w:t>
            </w:r>
          </w:p>
        </w:tc>
      </w:tr>
      <w:tr w:rsidR="007B4105" w:rsidRPr="007B4105" w:rsidTr="007B4105">
        <w:trPr>
          <w:trHeight w:val="970"/>
        </w:trPr>
        <w:tc>
          <w:tcPr>
            <w:tcW w:w="1257" w:type="dxa"/>
            <w:tcBorders>
              <w:top w:val="single" w:sz="4" w:space="0" w:color="auto"/>
              <w:left w:val="single" w:sz="4" w:space="0" w:color="auto"/>
              <w:bottom w:val="single" w:sz="4" w:space="0" w:color="auto"/>
              <w:right w:val="single" w:sz="4" w:space="0" w:color="auto"/>
            </w:tcBorders>
            <w:vAlign w:val="center"/>
            <w:hideMark/>
          </w:tcPr>
          <w:p w:rsidR="002C2417" w:rsidRPr="007B4105" w:rsidRDefault="007B4105" w:rsidP="007B4105">
            <w:r w:rsidRPr="007B4105">
              <w:rPr>
                <w:rFonts w:hint="eastAsia"/>
              </w:rPr>
              <w:t>技术部分（</w:t>
            </w:r>
            <w:r w:rsidRPr="007B4105">
              <w:rPr>
                <w:rFonts w:hint="eastAsia"/>
              </w:rPr>
              <w:t>40</w:t>
            </w:r>
            <w:r w:rsidRPr="007B4105">
              <w:rPr>
                <w:rFonts w:hint="eastAsia"/>
              </w:rPr>
              <w:t>）</w:t>
            </w:r>
          </w:p>
        </w:tc>
        <w:tc>
          <w:tcPr>
            <w:tcW w:w="1151" w:type="dxa"/>
            <w:tcBorders>
              <w:top w:val="single" w:sz="4" w:space="0" w:color="auto"/>
              <w:left w:val="single" w:sz="4" w:space="0" w:color="auto"/>
              <w:bottom w:val="single" w:sz="4" w:space="0" w:color="auto"/>
              <w:right w:val="single" w:sz="4" w:space="0" w:color="auto"/>
            </w:tcBorders>
            <w:vAlign w:val="center"/>
            <w:hideMark/>
          </w:tcPr>
          <w:p w:rsidR="007B4105" w:rsidRPr="007B4105" w:rsidRDefault="007B4105" w:rsidP="007B4105">
            <w:r w:rsidRPr="007B4105">
              <w:rPr>
                <w:rFonts w:hint="eastAsia"/>
              </w:rPr>
              <w:t>技术指标</w:t>
            </w:r>
          </w:p>
        </w:tc>
        <w:tc>
          <w:tcPr>
            <w:tcW w:w="5850" w:type="dxa"/>
            <w:tcBorders>
              <w:top w:val="single" w:sz="4" w:space="0" w:color="auto"/>
              <w:left w:val="single" w:sz="4" w:space="0" w:color="auto"/>
              <w:bottom w:val="single" w:sz="4" w:space="0" w:color="auto"/>
              <w:right w:val="single" w:sz="4" w:space="0" w:color="auto"/>
            </w:tcBorders>
            <w:vAlign w:val="center"/>
            <w:hideMark/>
          </w:tcPr>
          <w:p w:rsidR="007B4105" w:rsidRPr="007B4105" w:rsidRDefault="007B4105" w:rsidP="007B4105">
            <w:r w:rsidRPr="007B4105">
              <w:rPr>
                <w:rFonts w:hint="eastAsia"/>
              </w:rPr>
              <w:t>1.</w:t>
            </w:r>
            <w:r w:rsidRPr="007B4105">
              <w:rPr>
                <w:rFonts w:hint="eastAsia"/>
              </w:rPr>
              <w:t>满足招标文件全部技术指标得</w:t>
            </w:r>
            <w:r w:rsidRPr="007B4105">
              <w:rPr>
                <w:rFonts w:hint="eastAsia"/>
              </w:rPr>
              <w:t>40</w:t>
            </w:r>
            <w:r w:rsidRPr="007B4105">
              <w:rPr>
                <w:rFonts w:hint="eastAsia"/>
              </w:rPr>
              <w:t>分；</w:t>
            </w:r>
          </w:p>
          <w:p w:rsidR="007B4105" w:rsidRPr="007B4105" w:rsidRDefault="007B4105" w:rsidP="007B4105">
            <w:r w:rsidRPr="007B4105">
              <w:rPr>
                <w:rFonts w:hint="eastAsia"/>
              </w:rPr>
              <w:t>2.</w:t>
            </w:r>
            <w:r w:rsidRPr="007B4105">
              <w:rPr>
                <w:rFonts w:hint="eastAsia"/>
              </w:rPr>
              <w:t>“</w:t>
            </w:r>
            <w:r w:rsidRPr="007B4105">
              <w:rPr>
                <w:rFonts w:hint="eastAsia"/>
              </w:rPr>
              <w:t>*</w:t>
            </w:r>
            <w:r w:rsidRPr="007B4105">
              <w:rPr>
                <w:rFonts w:hint="eastAsia"/>
              </w:rPr>
              <w:t>”号标注的技术指标为关键技术指标，有一项负偏离为无效投标。</w:t>
            </w:r>
          </w:p>
          <w:p w:rsidR="007B4105" w:rsidRPr="007B4105" w:rsidRDefault="007B4105" w:rsidP="007B4105">
            <w:r w:rsidRPr="007B4105">
              <w:rPr>
                <w:rFonts w:hint="eastAsia"/>
              </w:rPr>
              <w:t>3.</w:t>
            </w:r>
            <w:r w:rsidRPr="007B4105">
              <w:rPr>
                <w:rFonts w:hint="eastAsia"/>
              </w:rPr>
              <w:t>非“</w:t>
            </w:r>
            <w:r w:rsidRPr="007B4105">
              <w:rPr>
                <w:rFonts w:hint="eastAsia"/>
              </w:rPr>
              <w:t>*</w:t>
            </w:r>
            <w:r w:rsidRPr="007B4105">
              <w:rPr>
                <w:rFonts w:hint="eastAsia"/>
              </w:rPr>
              <w:t>”号标注的技术指标为一般技术指标，每有一项负偏离减</w:t>
            </w:r>
            <w:r w:rsidRPr="007B4105">
              <w:rPr>
                <w:rFonts w:hint="eastAsia"/>
              </w:rPr>
              <w:t>2</w:t>
            </w:r>
            <w:r w:rsidRPr="007B4105">
              <w:rPr>
                <w:rFonts w:hint="eastAsia"/>
              </w:rPr>
              <w:t>分，最多减至</w:t>
            </w:r>
            <w:r w:rsidRPr="007B4105">
              <w:rPr>
                <w:rFonts w:hint="eastAsia"/>
              </w:rPr>
              <w:t>0</w:t>
            </w:r>
            <w:r w:rsidRPr="007B4105">
              <w:rPr>
                <w:rFonts w:hint="eastAsia"/>
              </w:rPr>
              <w:t>分。</w:t>
            </w:r>
          </w:p>
          <w:p w:rsidR="007B4105" w:rsidRPr="007B4105" w:rsidRDefault="007B4105" w:rsidP="007B4105">
            <w:r w:rsidRPr="007B4105">
              <w:rPr>
                <w:rFonts w:hint="eastAsia"/>
              </w:rPr>
              <w:t>评标委员会根据投标人提供的技术参数证明文件对技术指标进行评判，而不仅以投标人自身应答及响应作为评标依据，投标人的技术参数仅</w:t>
            </w:r>
            <w:proofErr w:type="gramStart"/>
            <w:r w:rsidRPr="007B4105">
              <w:rPr>
                <w:rFonts w:hint="eastAsia"/>
              </w:rPr>
              <w:t>作出</w:t>
            </w:r>
            <w:proofErr w:type="gramEnd"/>
            <w:r w:rsidRPr="007B4105">
              <w:rPr>
                <w:rFonts w:hint="eastAsia"/>
              </w:rPr>
              <w:t>应答而未提供证明文件的视为无效应答。</w:t>
            </w:r>
          </w:p>
        </w:tc>
        <w:tc>
          <w:tcPr>
            <w:tcW w:w="722" w:type="dxa"/>
            <w:tcBorders>
              <w:top w:val="single" w:sz="4" w:space="0" w:color="auto"/>
              <w:left w:val="single" w:sz="4" w:space="0" w:color="auto"/>
              <w:bottom w:val="single" w:sz="4" w:space="0" w:color="auto"/>
              <w:right w:val="single" w:sz="4" w:space="0" w:color="auto"/>
            </w:tcBorders>
            <w:vAlign w:val="center"/>
            <w:hideMark/>
          </w:tcPr>
          <w:p w:rsidR="002C2417" w:rsidRPr="007B4105" w:rsidRDefault="007B4105" w:rsidP="007B4105">
            <w:r w:rsidRPr="007B4105">
              <w:rPr>
                <w:rFonts w:hint="eastAsia"/>
              </w:rPr>
              <w:t>40</w:t>
            </w:r>
          </w:p>
        </w:tc>
      </w:tr>
      <w:tr w:rsidR="007B4105" w:rsidRPr="007B4105" w:rsidTr="007B4105">
        <w:trPr>
          <w:trHeight w:val="675"/>
        </w:trPr>
        <w:tc>
          <w:tcPr>
            <w:tcW w:w="1257" w:type="dxa"/>
            <w:vMerge w:val="restart"/>
            <w:tcBorders>
              <w:top w:val="single" w:sz="4" w:space="0" w:color="auto"/>
              <w:left w:val="single" w:sz="4" w:space="0" w:color="auto"/>
              <w:bottom w:val="nil"/>
              <w:right w:val="single" w:sz="4" w:space="0" w:color="auto"/>
            </w:tcBorders>
            <w:vAlign w:val="center"/>
            <w:hideMark/>
          </w:tcPr>
          <w:p w:rsidR="002C2417" w:rsidRPr="007B4105" w:rsidRDefault="007B4105" w:rsidP="007B4105">
            <w:r w:rsidRPr="007B4105">
              <w:rPr>
                <w:rFonts w:hint="eastAsia"/>
              </w:rPr>
              <w:t>商务部分（</w:t>
            </w:r>
            <w:r w:rsidRPr="007B4105">
              <w:rPr>
                <w:rFonts w:hint="eastAsia"/>
              </w:rPr>
              <w:t>30</w:t>
            </w:r>
            <w:r w:rsidRPr="007B4105">
              <w:rPr>
                <w:rFonts w:hint="eastAsia"/>
              </w:rPr>
              <w:t>）</w:t>
            </w:r>
          </w:p>
        </w:tc>
        <w:tc>
          <w:tcPr>
            <w:tcW w:w="1151" w:type="dxa"/>
            <w:tcBorders>
              <w:top w:val="single" w:sz="4" w:space="0" w:color="auto"/>
              <w:left w:val="single" w:sz="4" w:space="0" w:color="auto"/>
              <w:bottom w:val="single" w:sz="4" w:space="0" w:color="auto"/>
              <w:right w:val="single" w:sz="4" w:space="0" w:color="auto"/>
            </w:tcBorders>
            <w:vAlign w:val="center"/>
            <w:hideMark/>
          </w:tcPr>
          <w:p w:rsidR="007B4105" w:rsidRPr="007B4105" w:rsidRDefault="007B4105" w:rsidP="007B4105">
            <w:r w:rsidRPr="007B4105">
              <w:rPr>
                <w:rFonts w:hint="eastAsia"/>
              </w:rPr>
              <w:t>产品授权</w:t>
            </w:r>
          </w:p>
        </w:tc>
        <w:tc>
          <w:tcPr>
            <w:tcW w:w="5850" w:type="dxa"/>
            <w:tcBorders>
              <w:top w:val="single" w:sz="4" w:space="0" w:color="auto"/>
              <w:left w:val="single" w:sz="4" w:space="0" w:color="auto"/>
              <w:bottom w:val="single" w:sz="4" w:space="0" w:color="auto"/>
              <w:right w:val="single" w:sz="4" w:space="0" w:color="auto"/>
            </w:tcBorders>
            <w:vAlign w:val="center"/>
            <w:hideMark/>
          </w:tcPr>
          <w:p w:rsidR="007B4105" w:rsidRPr="007B4105" w:rsidRDefault="007B4105" w:rsidP="00F818FB">
            <w:r w:rsidRPr="007B4105">
              <w:rPr>
                <w:rFonts w:hint="eastAsia"/>
              </w:rPr>
              <w:t>代理商参与投标的，能够提供所有产品生产上的</w:t>
            </w:r>
            <w:r w:rsidR="00F818FB">
              <w:rPr>
                <w:rFonts w:hint="eastAsia"/>
              </w:rPr>
              <w:t>复印件</w:t>
            </w:r>
            <w:r w:rsidRPr="007B4105">
              <w:rPr>
                <w:rFonts w:hint="eastAsia"/>
              </w:rPr>
              <w:t>的得</w:t>
            </w:r>
            <w:r w:rsidRPr="007B4105">
              <w:rPr>
                <w:rFonts w:hint="eastAsia"/>
              </w:rPr>
              <w:t>2</w:t>
            </w:r>
            <w:r w:rsidRPr="007B4105">
              <w:rPr>
                <w:rFonts w:hint="eastAsia"/>
              </w:rPr>
              <w:t>分，提供不全或未提供不得分。</w:t>
            </w:r>
          </w:p>
        </w:tc>
        <w:tc>
          <w:tcPr>
            <w:tcW w:w="722" w:type="dxa"/>
            <w:tcBorders>
              <w:top w:val="single" w:sz="4" w:space="0" w:color="auto"/>
              <w:left w:val="single" w:sz="4" w:space="0" w:color="auto"/>
              <w:bottom w:val="single" w:sz="4" w:space="0" w:color="auto"/>
              <w:right w:val="single" w:sz="4" w:space="0" w:color="auto"/>
            </w:tcBorders>
            <w:vAlign w:val="center"/>
            <w:hideMark/>
          </w:tcPr>
          <w:p w:rsidR="007B4105" w:rsidRPr="007B4105" w:rsidRDefault="007B4105" w:rsidP="007B4105">
            <w:r w:rsidRPr="007B4105">
              <w:rPr>
                <w:rFonts w:hint="eastAsia"/>
              </w:rPr>
              <w:t>2</w:t>
            </w:r>
          </w:p>
        </w:tc>
      </w:tr>
      <w:tr w:rsidR="007B4105" w:rsidRPr="007B4105" w:rsidTr="007B4105">
        <w:trPr>
          <w:trHeight w:val="827"/>
        </w:trPr>
        <w:tc>
          <w:tcPr>
            <w:tcW w:w="8258" w:type="dxa"/>
            <w:vMerge/>
            <w:tcBorders>
              <w:top w:val="single" w:sz="4" w:space="0" w:color="auto"/>
              <w:left w:val="single" w:sz="4" w:space="0" w:color="auto"/>
              <w:bottom w:val="nil"/>
              <w:right w:val="single" w:sz="4" w:space="0" w:color="auto"/>
            </w:tcBorders>
            <w:vAlign w:val="center"/>
            <w:hideMark/>
          </w:tcPr>
          <w:p w:rsidR="007B4105" w:rsidRPr="007B4105" w:rsidRDefault="007B4105" w:rsidP="007B4105"/>
        </w:tc>
        <w:tc>
          <w:tcPr>
            <w:tcW w:w="1151" w:type="dxa"/>
            <w:vMerge w:val="restart"/>
            <w:tcBorders>
              <w:top w:val="single" w:sz="4" w:space="0" w:color="auto"/>
              <w:left w:val="single" w:sz="4" w:space="0" w:color="auto"/>
              <w:bottom w:val="single" w:sz="4" w:space="0" w:color="auto"/>
              <w:right w:val="single" w:sz="4" w:space="0" w:color="auto"/>
            </w:tcBorders>
            <w:vAlign w:val="center"/>
            <w:hideMark/>
          </w:tcPr>
          <w:p w:rsidR="007B4105" w:rsidRPr="007B4105" w:rsidRDefault="007B4105" w:rsidP="007B4105">
            <w:r w:rsidRPr="007B4105">
              <w:rPr>
                <w:rFonts w:hint="eastAsia"/>
              </w:rPr>
              <w:t>荣誉</w:t>
            </w:r>
          </w:p>
        </w:tc>
        <w:tc>
          <w:tcPr>
            <w:tcW w:w="5850" w:type="dxa"/>
            <w:tcBorders>
              <w:top w:val="single" w:sz="4" w:space="0" w:color="auto"/>
              <w:left w:val="single" w:sz="4" w:space="0" w:color="auto"/>
              <w:bottom w:val="single" w:sz="4" w:space="0" w:color="auto"/>
              <w:right w:val="single" w:sz="4" w:space="0" w:color="auto"/>
            </w:tcBorders>
            <w:vAlign w:val="center"/>
            <w:hideMark/>
          </w:tcPr>
          <w:p w:rsidR="002C2417" w:rsidRPr="007B4105" w:rsidRDefault="007B4105" w:rsidP="00F818FB">
            <w:r w:rsidRPr="007B4105">
              <w:rPr>
                <w:rFonts w:hint="eastAsia"/>
              </w:rPr>
              <w:t>1</w:t>
            </w:r>
            <w:r w:rsidRPr="007B4105">
              <w:rPr>
                <w:rFonts w:hint="eastAsia"/>
              </w:rPr>
              <w:t>、设备生产厂家具备国家级医疗设备行业颁发的荣誉奖项的得</w:t>
            </w:r>
            <w:r w:rsidRPr="007B4105">
              <w:rPr>
                <w:rFonts w:hint="eastAsia"/>
              </w:rPr>
              <w:t>4</w:t>
            </w:r>
            <w:r w:rsidRPr="007B4105">
              <w:rPr>
                <w:rFonts w:hint="eastAsia"/>
              </w:rPr>
              <w:t>分，否则不得分。</w:t>
            </w:r>
            <w:r w:rsidRPr="007B4105">
              <w:rPr>
                <w:rFonts w:hint="eastAsia"/>
              </w:rPr>
              <w:t>(</w:t>
            </w:r>
            <w:r w:rsidR="00F818FB">
              <w:rPr>
                <w:rFonts w:hint="eastAsia"/>
              </w:rPr>
              <w:t>提供复印件加盖投标人公章</w:t>
            </w:r>
            <w:r w:rsidRPr="007B4105">
              <w:rPr>
                <w:rFonts w:hint="eastAsia"/>
              </w:rPr>
              <w:t>)</w:t>
            </w:r>
          </w:p>
        </w:tc>
        <w:tc>
          <w:tcPr>
            <w:tcW w:w="722" w:type="dxa"/>
            <w:tcBorders>
              <w:top w:val="single" w:sz="4" w:space="0" w:color="auto"/>
              <w:left w:val="single" w:sz="4" w:space="0" w:color="auto"/>
              <w:bottom w:val="single" w:sz="4" w:space="0" w:color="auto"/>
              <w:right w:val="single" w:sz="4" w:space="0" w:color="auto"/>
            </w:tcBorders>
            <w:vAlign w:val="center"/>
            <w:hideMark/>
          </w:tcPr>
          <w:p w:rsidR="002C2417" w:rsidRPr="007B4105" w:rsidRDefault="007B4105" w:rsidP="007B4105">
            <w:r w:rsidRPr="007B4105">
              <w:rPr>
                <w:rFonts w:hint="eastAsia"/>
              </w:rPr>
              <w:t>4</w:t>
            </w:r>
          </w:p>
        </w:tc>
      </w:tr>
      <w:tr w:rsidR="007B4105" w:rsidRPr="007B4105" w:rsidTr="007B4105">
        <w:trPr>
          <w:trHeight w:val="827"/>
        </w:trPr>
        <w:tc>
          <w:tcPr>
            <w:tcW w:w="8258" w:type="dxa"/>
            <w:vMerge/>
            <w:tcBorders>
              <w:top w:val="single" w:sz="4" w:space="0" w:color="auto"/>
              <w:left w:val="single" w:sz="4" w:space="0" w:color="auto"/>
              <w:bottom w:val="nil"/>
              <w:right w:val="single" w:sz="4" w:space="0" w:color="auto"/>
            </w:tcBorders>
            <w:vAlign w:val="center"/>
            <w:hideMark/>
          </w:tcPr>
          <w:p w:rsidR="007B4105" w:rsidRPr="007B4105" w:rsidRDefault="007B4105" w:rsidP="007B4105"/>
        </w:tc>
        <w:tc>
          <w:tcPr>
            <w:tcW w:w="1151" w:type="dxa"/>
            <w:vMerge/>
            <w:tcBorders>
              <w:top w:val="single" w:sz="4" w:space="0" w:color="auto"/>
              <w:left w:val="single" w:sz="4" w:space="0" w:color="auto"/>
              <w:bottom w:val="single" w:sz="4" w:space="0" w:color="auto"/>
              <w:right w:val="single" w:sz="4" w:space="0" w:color="auto"/>
            </w:tcBorders>
            <w:vAlign w:val="center"/>
            <w:hideMark/>
          </w:tcPr>
          <w:p w:rsidR="007B4105" w:rsidRPr="007B4105" w:rsidRDefault="007B4105" w:rsidP="007B4105"/>
        </w:tc>
        <w:tc>
          <w:tcPr>
            <w:tcW w:w="5850" w:type="dxa"/>
            <w:tcBorders>
              <w:top w:val="single" w:sz="4" w:space="0" w:color="auto"/>
              <w:left w:val="single" w:sz="4" w:space="0" w:color="auto"/>
              <w:bottom w:val="single" w:sz="4" w:space="0" w:color="auto"/>
              <w:right w:val="single" w:sz="4" w:space="0" w:color="auto"/>
            </w:tcBorders>
            <w:vAlign w:val="center"/>
            <w:hideMark/>
          </w:tcPr>
          <w:p w:rsidR="002C2417" w:rsidRPr="007B4105" w:rsidRDefault="007B4105" w:rsidP="00F818FB">
            <w:r w:rsidRPr="007B4105">
              <w:rPr>
                <w:rFonts w:hint="eastAsia"/>
              </w:rPr>
              <w:t>2</w:t>
            </w:r>
            <w:r w:rsidRPr="007B4105">
              <w:rPr>
                <w:rFonts w:hint="eastAsia"/>
              </w:rPr>
              <w:t>、设备生产厂家具有省级及以上政府质量金奖或银奖荣誉的得</w:t>
            </w:r>
            <w:r w:rsidRPr="007B4105">
              <w:rPr>
                <w:rFonts w:hint="eastAsia"/>
              </w:rPr>
              <w:t>3</w:t>
            </w:r>
            <w:r w:rsidRPr="007B4105">
              <w:rPr>
                <w:rFonts w:hint="eastAsia"/>
              </w:rPr>
              <w:t>分，否则不得分。</w:t>
            </w:r>
            <w:r w:rsidRPr="007B4105">
              <w:rPr>
                <w:rFonts w:hint="eastAsia"/>
              </w:rPr>
              <w:t>(</w:t>
            </w:r>
            <w:r w:rsidRPr="007B4105">
              <w:rPr>
                <w:rFonts w:hint="eastAsia"/>
              </w:rPr>
              <w:t>提供复印件加盖投标人公章</w:t>
            </w:r>
            <w:r w:rsidRPr="007B4105">
              <w:rPr>
                <w:rFonts w:hint="eastAsia"/>
              </w:rPr>
              <w:t>)</w:t>
            </w:r>
          </w:p>
        </w:tc>
        <w:tc>
          <w:tcPr>
            <w:tcW w:w="722" w:type="dxa"/>
            <w:tcBorders>
              <w:top w:val="single" w:sz="4" w:space="0" w:color="auto"/>
              <w:left w:val="single" w:sz="4" w:space="0" w:color="auto"/>
              <w:bottom w:val="single" w:sz="4" w:space="0" w:color="auto"/>
              <w:right w:val="single" w:sz="4" w:space="0" w:color="auto"/>
            </w:tcBorders>
            <w:vAlign w:val="center"/>
            <w:hideMark/>
          </w:tcPr>
          <w:p w:rsidR="002C2417" w:rsidRPr="007B4105" w:rsidRDefault="007B4105" w:rsidP="007B4105">
            <w:r w:rsidRPr="007B4105">
              <w:rPr>
                <w:rFonts w:hint="eastAsia"/>
              </w:rPr>
              <w:t>3</w:t>
            </w:r>
          </w:p>
        </w:tc>
      </w:tr>
      <w:tr w:rsidR="007B4105" w:rsidRPr="007B4105" w:rsidTr="007B4105">
        <w:trPr>
          <w:trHeight w:val="609"/>
        </w:trPr>
        <w:tc>
          <w:tcPr>
            <w:tcW w:w="8258" w:type="dxa"/>
            <w:vMerge/>
            <w:tcBorders>
              <w:top w:val="single" w:sz="4" w:space="0" w:color="auto"/>
              <w:left w:val="single" w:sz="4" w:space="0" w:color="auto"/>
              <w:bottom w:val="nil"/>
              <w:right w:val="single" w:sz="4" w:space="0" w:color="auto"/>
            </w:tcBorders>
            <w:vAlign w:val="center"/>
            <w:hideMark/>
          </w:tcPr>
          <w:p w:rsidR="007B4105" w:rsidRPr="007B4105" w:rsidRDefault="007B4105" w:rsidP="007B4105"/>
        </w:tc>
        <w:tc>
          <w:tcPr>
            <w:tcW w:w="1151" w:type="dxa"/>
            <w:vMerge/>
            <w:tcBorders>
              <w:top w:val="single" w:sz="4" w:space="0" w:color="auto"/>
              <w:left w:val="single" w:sz="4" w:space="0" w:color="auto"/>
              <w:bottom w:val="single" w:sz="4" w:space="0" w:color="auto"/>
              <w:right w:val="single" w:sz="4" w:space="0" w:color="auto"/>
            </w:tcBorders>
            <w:vAlign w:val="center"/>
            <w:hideMark/>
          </w:tcPr>
          <w:p w:rsidR="007B4105" w:rsidRPr="007B4105" w:rsidRDefault="007B4105" w:rsidP="007B4105"/>
        </w:tc>
        <w:tc>
          <w:tcPr>
            <w:tcW w:w="5850" w:type="dxa"/>
            <w:tcBorders>
              <w:top w:val="single" w:sz="4" w:space="0" w:color="auto"/>
              <w:left w:val="single" w:sz="4" w:space="0" w:color="auto"/>
              <w:bottom w:val="single" w:sz="4" w:space="0" w:color="auto"/>
              <w:right w:val="single" w:sz="4" w:space="0" w:color="auto"/>
            </w:tcBorders>
            <w:vAlign w:val="center"/>
            <w:hideMark/>
          </w:tcPr>
          <w:p w:rsidR="007B4105" w:rsidRPr="007B4105" w:rsidRDefault="007B4105" w:rsidP="007B4105">
            <w:r w:rsidRPr="007B4105">
              <w:rPr>
                <w:rFonts w:hint="eastAsia"/>
              </w:rPr>
              <w:t>所投产品生产厂商在省内有办公、售后服务网点，得</w:t>
            </w:r>
            <w:r w:rsidRPr="007B4105">
              <w:rPr>
                <w:rFonts w:hint="eastAsia"/>
              </w:rPr>
              <w:t>3</w:t>
            </w:r>
            <w:r w:rsidRPr="007B4105">
              <w:rPr>
                <w:rFonts w:hint="eastAsia"/>
              </w:rPr>
              <w:t>分</w:t>
            </w:r>
          </w:p>
        </w:tc>
        <w:tc>
          <w:tcPr>
            <w:tcW w:w="722" w:type="dxa"/>
            <w:tcBorders>
              <w:top w:val="single" w:sz="4" w:space="0" w:color="auto"/>
              <w:left w:val="single" w:sz="4" w:space="0" w:color="auto"/>
              <w:bottom w:val="single" w:sz="4" w:space="0" w:color="auto"/>
              <w:right w:val="single" w:sz="4" w:space="0" w:color="auto"/>
            </w:tcBorders>
            <w:vAlign w:val="center"/>
            <w:hideMark/>
          </w:tcPr>
          <w:p w:rsidR="002C2417" w:rsidRPr="007B4105" w:rsidRDefault="007B4105" w:rsidP="007B4105">
            <w:r w:rsidRPr="007B4105">
              <w:rPr>
                <w:rFonts w:hint="eastAsia"/>
              </w:rPr>
              <w:t>3</w:t>
            </w:r>
          </w:p>
        </w:tc>
      </w:tr>
      <w:tr w:rsidR="007B4105" w:rsidRPr="007B4105" w:rsidTr="007B4105">
        <w:trPr>
          <w:trHeight w:val="970"/>
        </w:trPr>
        <w:tc>
          <w:tcPr>
            <w:tcW w:w="8258" w:type="dxa"/>
            <w:vMerge/>
            <w:tcBorders>
              <w:top w:val="single" w:sz="4" w:space="0" w:color="auto"/>
              <w:left w:val="single" w:sz="4" w:space="0" w:color="auto"/>
              <w:bottom w:val="nil"/>
              <w:right w:val="single" w:sz="4" w:space="0" w:color="auto"/>
            </w:tcBorders>
            <w:vAlign w:val="center"/>
            <w:hideMark/>
          </w:tcPr>
          <w:p w:rsidR="007B4105" w:rsidRPr="007B4105" w:rsidRDefault="007B4105" w:rsidP="007B4105"/>
        </w:tc>
        <w:tc>
          <w:tcPr>
            <w:tcW w:w="1151" w:type="dxa"/>
            <w:tcBorders>
              <w:top w:val="single" w:sz="4" w:space="0" w:color="auto"/>
              <w:left w:val="single" w:sz="4" w:space="0" w:color="auto"/>
              <w:bottom w:val="single" w:sz="4" w:space="0" w:color="auto"/>
              <w:right w:val="single" w:sz="4" w:space="0" w:color="auto"/>
            </w:tcBorders>
            <w:vAlign w:val="center"/>
            <w:hideMark/>
          </w:tcPr>
          <w:p w:rsidR="007B4105" w:rsidRPr="007B4105" w:rsidRDefault="007B4105" w:rsidP="007B4105">
            <w:r w:rsidRPr="007B4105">
              <w:rPr>
                <w:rFonts w:hint="eastAsia"/>
              </w:rPr>
              <w:t>售后服务方案</w:t>
            </w:r>
          </w:p>
        </w:tc>
        <w:tc>
          <w:tcPr>
            <w:tcW w:w="5850" w:type="dxa"/>
            <w:tcBorders>
              <w:top w:val="single" w:sz="4" w:space="0" w:color="auto"/>
              <w:left w:val="single" w:sz="4" w:space="0" w:color="auto"/>
              <w:bottom w:val="single" w:sz="4" w:space="0" w:color="auto"/>
              <w:right w:val="single" w:sz="4" w:space="0" w:color="auto"/>
            </w:tcBorders>
            <w:vAlign w:val="center"/>
            <w:hideMark/>
          </w:tcPr>
          <w:p w:rsidR="007B4105" w:rsidRPr="007B4105" w:rsidRDefault="007B4105" w:rsidP="007B4105">
            <w:r w:rsidRPr="007B4105">
              <w:t>1.</w:t>
            </w:r>
            <w:r w:rsidRPr="007B4105">
              <w:rPr>
                <w:rFonts w:hint="eastAsia"/>
              </w:rPr>
              <w:t>售后服务方案内容及安排详细、可行性强、科学合理，最大限度满足采购需求得</w:t>
            </w:r>
            <w:r w:rsidRPr="007B4105">
              <w:t>5-6</w:t>
            </w:r>
            <w:r w:rsidRPr="007B4105">
              <w:rPr>
                <w:rFonts w:hint="eastAsia"/>
              </w:rPr>
              <w:t>分；内容及安排较详细、科学、合理的得</w:t>
            </w:r>
            <w:r w:rsidRPr="007B4105">
              <w:t>3-4</w:t>
            </w:r>
            <w:r w:rsidRPr="007B4105">
              <w:rPr>
                <w:rFonts w:hint="eastAsia"/>
              </w:rPr>
              <w:t>分；内容及安排简单得</w:t>
            </w:r>
            <w:r w:rsidRPr="007B4105">
              <w:t>1-2</w:t>
            </w:r>
            <w:r w:rsidRPr="007B4105">
              <w:rPr>
                <w:rFonts w:hint="eastAsia"/>
              </w:rPr>
              <w:t>分，未提供不得分。</w:t>
            </w:r>
          </w:p>
          <w:p w:rsidR="007B4105" w:rsidRPr="007B4105" w:rsidRDefault="007B4105" w:rsidP="007B4105">
            <w:r w:rsidRPr="007B4105">
              <w:t>2.</w:t>
            </w:r>
            <w:r w:rsidRPr="007B4105">
              <w:rPr>
                <w:rFonts w:hint="eastAsia"/>
              </w:rPr>
              <w:t>培训内容及计划安排：培训内容及计划安排内容详细、可行性强、科学合理的得</w:t>
            </w:r>
            <w:r w:rsidRPr="007B4105">
              <w:t>5-6</w:t>
            </w:r>
            <w:r w:rsidRPr="007B4105">
              <w:rPr>
                <w:rFonts w:hint="eastAsia"/>
              </w:rPr>
              <w:t>分；培训内容及计划安排内容较详细、科学合理的得</w:t>
            </w:r>
            <w:r w:rsidRPr="007B4105">
              <w:t>3-4</w:t>
            </w:r>
            <w:r w:rsidRPr="007B4105">
              <w:rPr>
                <w:rFonts w:hint="eastAsia"/>
              </w:rPr>
              <w:t>分；培训内容及计划安排简单的得</w:t>
            </w:r>
            <w:r w:rsidRPr="007B4105">
              <w:t>1-2</w:t>
            </w:r>
            <w:r w:rsidRPr="007B4105">
              <w:rPr>
                <w:rFonts w:hint="eastAsia"/>
              </w:rPr>
              <w:t>分；未提供不得分。</w:t>
            </w:r>
          </w:p>
        </w:tc>
        <w:tc>
          <w:tcPr>
            <w:tcW w:w="722" w:type="dxa"/>
            <w:tcBorders>
              <w:top w:val="single" w:sz="4" w:space="0" w:color="auto"/>
              <w:left w:val="single" w:sz="4" w:space="0" w:color="auto"/>
              <w:bottom w:val="single" w:sz="4" w:space="0" w:color="auto"/>
              <w:right w:val="single" w:sz="4" w:space="0" w:color="auto"/>
            </w:tcBorders>
            <w:vAlign w:val="center"/>
            <w:hideMark/>
          </w:tcPr>
          <w:p w:rsidR="002C2417" w:rsidRPr="007B4105" w:rsidRDefault="007B4105" w:rsidP="007B4105">
            <w:r w:rsidRPr="007B4105">
              <w:rPr>
                <w:rFonts w:hint="eastAsia"/>
              </w:rPr>
              <w:t>12</w:t>
            </w:r>
          </w:p>
        </w:tc>
      </w:tr>
      <w:tr w:rsidR="007B4105" w:rsidRPr="007B4105" w:rsidTr="007B4105">
        <w:trPr>
          <w:trHeight w:val="970"/>
        </w:trPr>
        <w:tc>
          <w:tcPr>
            <w:tcW w:w="8258" w:type="dxa"/>
            <w:vMerge/>
            <w:tcBorders>
              <w:top w:val="single" w:sz="4" w:space="0" w:color="auto"/>
              <w:left w:val="single" w:sz="4" w:space="0" w:color="auto"/>
              <w:bottom w:val="nil"/>
              <w:right w:val="single" w:sz="4" w:space="0" w:color="auto"/>
            </w:tcBorders>
            <w:vAlign w:val="center"/>
            <w:hideMark/>
          </w:tcPr>
          <w:p w:rsidR="007B4105" w:rsidRPr="007B4105" w:rsidRDefault="007B4105" w:rsidP="007B4105"/>
        </w:tc>
        <w:tc>
          <w:tcPr>
            <w:tcW w:w="1151" w:type="dxa"/>
            <w:tcBorders>
              <w:top w:val="single" w:sz="4" w:space="0" w:color="auto"/>
              <w:left w:val="single" w:sz="4" w:space="0" w:color="auto"/>
              <w:bottom w:val="single" w:sz="4" w:space="0" w:color="auto"/>
              <w:right w:val="single" w:sz="4" w:space="0" w:color="auto"/>
            </w:tcBorders>
            <w:vAlign w:val="center"/>
            <w:hideMark/>
          </w:tcPr>
          <w:p w:rsidR="007B4105" w:rsidRPr="007B4105" w:rsidRDefault="007B4105" w:rsidP="007B4105">
            <w:r w:rsidRPr="007B4105">
              <w:rPr>
                <w:rFonts w:hint="eastAsia"/>
              </w:rPr>
              <w:t>业绩</w:t>
            </w:r>
          </w:p>
        </w:tc>
        <w:tc>
          <w:tcPr>
            <w:tcW w:w="5850" w:type="dxa"/>
            <w:tcBorders>
              <w:top w:val="single" w:sz="4" w:space="0" w:color="auto"/>
              <w:left w:val="single" w:sz="4" w:space="0" w:color="auto"/>
              <w:bottom w:val="single" w:sz="4" w:space="0" w:color="auto"/>
              <w:right w:val="single" w:sz="4" w:space="0" w:color="auto"/>
            </w:tcBorders>
            <w:vAlign w:val="center"/>
            <w:hideMark/>
          </w:tcPr>
          <w:p w:rsidR="007B4105" w:rsidRPr="007B4105" w:rsidRDefault="007B4105" w:rsidP="00E42FFA">
            <w:r w:rsidRPr="007B4105">
              <w:rPr>
                <w:rFonts w:hint="eastAsia"/>
              </w:rPr>
              <w:t>设备生产商在近二年内具有安装实施类似项目经验得</w:t>
            </w:r>
            <w:r w:rsidRPr="007B4105">
              <w:t>6</w:t>
            </w:r>
            <w:r w:rsidRPr="007B4105">
              <w:rPr>
                <w:rFonts w:hint="eastAsia"/>
              </w:rPr>
              <w:t>分（提供设备中标通知书或合同复印件）</w:t>
            </w:r>
          </w:p>
        </w:tc>
        <w:tc>
          <w:tcPr>
            <w:tcW w:w="722" w:type="dxa"/>
            <w:tcBorders>
              <w:top w:val="single" w:sz="4" w:space="0" w:color="auto"/>
              <w:left w:val="single" w:sz="4" w:space="0" w:color="auto"/>
              <w:bottom w:val="single" w:sz="4" w:space="0" w:color="auto"/>
              <w:right w:val="single" w:sz="4" w:space="0" w:color="auto"/>
            </w:tcBorders>
            <w:vAlign w:val="center"/>
            <w:hideMark/>
          </w:tcPr>
          <w:p w:rsidR="002C2417" w:rsidRPr="007B4105" w:rsidRDefault="007B4105" w:rsidP="007B4105">
            <w:r w:rsidRPr="007B4105">
              <w:rPr>
                <w:rFonts w:hint="eastAsia"/>
              </w:rPr>
              <w:t>6</w:t>
            </w:r>
          </w:p>
        </w:tc>
      </w:tr>
      <w:tr w:rsidR="007B4105" w:rsidRPr="007B4105" w:rsidTr="007B4105">
        <w:trPr>
          <w:trHeight w:val="689"/>
        </w:trPr>
        <w:tc>
          <w:tcPr>
            <w:tcW w:w="8258" w:type="dxa"/>
            <w:gridSpan w:val="3"/>
            <w:tcBorders>
              <w:top w:val="single" w:sz="4" w:space="0" w:color="auto"/>
              <w:left w:val="single" w:sz="4" w:space="0" w:color="auto"/>
              <w:bottom w:val="single" w:sz="4" w:space="0" w:color="auto"/>
              <w:right w:val="single" w:sz="4" w:space="0" w:color="auto"/>
            </w:tcBorders>
            <w:vAlign w:val="center"/>
            <w:hideMark/>
          </w:tcPr>
          <w:p w:rsidR="002C2417" w:rsidRPr="007B4105" w:rsidRDefault="007B4105" w:rsidP="007B4105">
            <w:r w:rsidRPr="007B4105">
              <w:rPr>
                <w:rFonts w:hint="eastAsia"/>
              </w:rPr>
              <w:t>合</w:t>
            </w:r>
            <w:r w:rsidRPr="007B4105">
              <w:rPr>
                <w:rFonts w:hint="eastAsia"/>
              </w:rPr>
              <w:t xml:space="preserve">  </w:t>
            </w:r>
            <w:r w:rsidRPr="007B4105">
              <w:rPr>
                <w:rFonts w:hint="eastAsia"/>
              </w:rPr>
              <w:t>计</w:t>
            </w:r>
          </w:p>
        </w:tc>
        <w:tc>
          <w:tcPr>
            <w:tcW w:w="722" w:type="dxa"/>
            <w:tcBorders>
              <w:top w:val="single" w:sz="4" w:space="0" w:color="auto"/>
              <w:left w:val="single" w:sz="4" w:space="0" w:color="auto"/>
              <w:bottom w:val="single" w:sz="4" w:space="0" w:color="auto"/>
              <w:right w:val="single" w:sz="4" w:space="0" w:color="auto"/>
            </w:tcBorders>
            <w:vAlign w:val="center"/>
            <w:hideMark/>
          </w:tcPr>
          <w:p w:rsidR="002C2417" w:rsidRPr="007B4105" w:rsidRDefault="007B4105" w:rsidP="007B4105">
            <w:r w:rsidRPr="007B4105">
              <w:rPr>
                <w:rFonts w:hint="eastAsia"/>
              </w:rPr>
              <w:t>100</w:t>
            </w:r>
          </w:p>
        </w:tc>
      </w:tr>
    </w:tbl>
    <w:p w:rsidR="00405A4F" w:rsidRPr="007B4105" w:rsidRDefault="00405A4F" w:rsidP="00405A4F"/>
    <w:p w:rsidR="006A0039" w:rsidRDefault="006A0039">
      <w:pPr>
        <w:widowControl/>
        <w:jc w:val="left"/>
      </w:pPr>
    </w:p>
    <w:p w:rsidR="00F2137E" w:rsidRDefault="00F2137E"/>
    <w:p w:rsidR="00F2137E" w:rsidRDefault="00F2137E"/>
    <w:p w:rsidR="00F2137E" w:rsidRDefault="00F2137E"/>
    <w:p w:rsidR="00F2137E" w:rsidRDefault="00F2137E"/>
    <w:p w:rsidR="00F2137E" w:rsidRDefault="00F2137E"/>
    <w:p w:rsidR="00F2137E" w:rsidRDefault="00F2137E"/>
    <w:p w:rsidR="00F2137E" w:rsidRDefault="00F2137E"/>
    <w:p w:rsidR="00F2137E" w:rsidRDefault="00F2137E"/>
    <w:p w:rsidR="00F2137E" w:rsidRDefault="00F2137E"/>
    <w:p w:rsidR="00F2137E" w:rsidRDefault="00F2137E"/>
    <w:p w:rsidR="00F2137E" w:rsidRDefault="00F2137E"/>
    <w:p w:rsidR="00F2137E" w:rsidRDefault="00F2137E"/>
    <w:p w:rsidR="00F2137E" w:rsidRDefault="00851CC2">
      <w:pPr>
        <w:pStyle w:val="10"/>
      </w:pPr>
      <w:r>
        <w:rPr>
          <w:rFonts w:hint="eastAsia"/>
        </w:rPr>
        <w:t>第五章</w:t>
      </w:r>
      <w:r>
        <w:rPr>
          <w:rFonts w:hint="eastAsia"/>
        </w:rPr>
        <w:t xml:space="preserve"> </w:t>
      </w:r>
      <w:r>
        <w:rPr>
          <w:rFonts w:hint="eastAsia"/>
        </w:rPr>
        <w:t>政府采购合同条款</w:t>
      </w:r>
      <w:bookmarkEnd w:id="121"/>
      <w:r>
        <w:rPr>
          <w:rFonts w:hint="eastAsia"/>
        </w:rPr>
        <w:t>及格式</w:t>
      </w:r>
    </w:p>
    <w:p w:rsidR="00F2137E" w:rsidRDefault="00851CC2">
      <w:r>
        <w:rPr>
          <w:rFonts w:hint="eastAsia"/>
        </w:rPr>
        <w:br w:type="page"/>
      </w:r>
    </w:p>
    <w:p w:rsidR="00F2137E" w:rsidRDefault="00F2137E"/>
    <w:p w:rsidR="00F2137E" w:rsidRDefault="00851CC2">
      <w:pPr>
        <w:pStyle w:val="2"/>
        <w:adjustRightInd w:val="0"/>
        <w:snapToGrid w:val="0"/>
        <w:spacing w:before="0" w:after="0" w:line="240" w:lineRule="auto"/>
        <w:jc w:val="left"/>
        <w:rPr>
          <w:rFonts w:ascii="仿宋_GB2312" w:eastAsia="仿宋_GB2312" w:hAnsi="仿宋_GB2312" w:cs="仿宋_GB2312"/>
          <w:szCs w:val="28"/>
        </w:rPr>
      </w:pPr>
      <w:bookmarkStart w:id="122" w:name="_Toc23704_WPSOffice_Level1"/>
      <w:r>
        <w:rPr>
          <w:rFonts w:ascii="仿宋_GB2312" w:eastAsia="仿宋_GB2312" w:hAnsi="仿宋_GB2312" w:cs="仿宋_GB2312" w:hint="eastAsia"/>
          <w:szCs w:val="28"/>
        </w:rPr>
        <w:t>合同条款</w:t>
      </w:r>
      <w:bookmarkEnd w:id="122"/>
      <w:r>
        <w:rPr>
          <w:rFonts w:ascii="仿宋_GB2312" w:eastAsia="仿宋_GB2312" w:hAnsi="仿宋_GB2312" w:cs="仿宋_GB2312" w:hint="eastAsia"/>
          <w:szCs w:val="28"/>
        </w:rPr>
        <w:t xml:space="preserve">                    </w:t>
      </w:r>
    </w:p>
    <w:p w:rsidR="00F2137E" w:rsidRDefault="00851CC2" w:rsidP="00FB7F61">
      <w:pPr>
        <w:spacing w:beforeLines="100" w:before="319" w:afterLines="100" w:after="319" w:line="480" w:lineRule="exact"/>
        <w:jc w:val="center"/>
        <w:rPr>
          <w:rFonts w:ascii="仿宋_GB2312" w:eastAsia="仿宋_GB2312" w:hAnsi="仿宋_GB2312" w:cs="仿宋_GB2312"/>
          <w:b/>
          <w:sz w:val="44"/>
          <w:szCs w:val="44"/>
        </w:rPr>
      </w:pPr>
      <w:bookmarkStart w:id="123" w:name="_Toc30224_WPSOffice_Level1"/>
      <w:r>
        <w:rPr>
          <w:rFonts w:ascii="仿宋_GB2312" w:eastAsia="仿宋_GB2312" w:hAnsi="仿宋_GB2312" w:cs="仿宋_GB2312" w:hint="eastAsia"/>
          <w:b/>
          <w:sz w:val="44"/>
          <w:szCs w:val="44"/>
        </w:rPr>
        <w:t>政府采购合同条款</w:t>
      </w:r>
      <w:bookmarkEnd w:id="123"/>
    </w:p>
    <w:p w:rsidR="00F2137E" w:rsidRDefault="00F2137E">
      <w:pPr>
        <w:wordWrap w:val="0"/>
        <w:adjustRightInd w:val="0"/>
        <w:snapToGrid w:val="0"/>
        <w:spacing w:line="360" w:lineRule="auto"/>
        <w:jc w:val="right"/>
        <w:rPr>
          <w:rFonts w:ascii="仿宋_GB2312" w:eastAsia="仿宋_GB2312" w:hAnsi="仿宋_GB2312" w:cs="仿宋_GB2312"/>
          <w:szCs w:val="21"/>
        </w:rPr>
      </w:pPr>
    </w:p>
    <w:p w:rsidR="00F2137E" w:rsidRDefault="00851CC2" w:rsidP="00FB7F61">
      <w:pPr>
        <w:adjustRightInd w:val="0"/>
        <w:snapToGrid w:val="0"/>
        <w:spacing w:line="360" w:lineRule="auto"/>
        <w:ind w:firstLineChars="196" w:firstLine="413"/>
        <w:rPr>
          <w:rFonts w:ascii="仿宋_GB2312" w:eastAsia="仿宋_GB2312" w:hAnsi="宋体"/>
          <w:b/>
          <w:bCs/>
          <w:szCs w:val="21"/>
        </w:rPr>
      </w:pPr>
      <w:bookmarkStart w:id="124" w:name="_Toc398_WPSOffice_Level1"/>
      <w:bookmarkStart w:id="125" w:name="_Toc10117_WPSOffice_Level1"/>
      <w:bookmarkStart w:id="126" w:name="_Toc25596_WPSOffice_Level1"/>
      <w:r>
        <w:rPr>
          <w:rFonts w:ascii="仿宋_GB2312" w:eastAsia="仿宋_GB2312" w:hAnsi="宋体" w:hint="eastAsia"/>
          <w:b/>
          <w:bCs/>
          <w:szCs w:val="21"/>
        </w:rPr>
        <w:t>1.术语定义</w:t>
      </w:r>
      <w:bookmarkEnd w:id="124"/>
      <w:bookmarkEnd w:id="125"/>
      <w:bookmarkEnd w:id="126"/>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本政府采购合同下列术语应解释为：</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1.1“政府采购合同”指供需双方依照政府采购程序、按照招标文件投标文件确定的事项所达成的协议，包括附件、附录和上述文件所提到的构成政府采购合同的所有文件。</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1.2“政府采购合同价”指根据合同约定供方在正确地完全履行政府采购合同义务后，需方应支付给供方的价格。</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政府采购合同货物”指政府采购合同货物清单（同投标文件中开标一览表及其附表，下同）中所约定的各种形态和种类的物品，包括原材料、燃料、设备、产品、硬件、软件、安装材料、备件及专用器具、文件资料等内容。</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1.4“服务”指根据政府采购合同约定供方应承担的与供货有关的伴随服务，包括（但不限于）政府采购合同货物的运输、保险、安装、测试、调试、培训、维修、提供技术指导和支持、保修期外的维护以及其它类似的义务。</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1.5“需方”指项目基本内容及要求中所述取得货物和服务的采购人。</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1.6“供方”指项目基本内容及要求中所述提供产品和服务的中标人。</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1.7“检验”指需方或者需方的最终用户收货后，按照本政府采购合同约定的标准对政府采购合同货物进行的检测与查验。</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1.8“验收书”指需方对供方履行政府采购合同情况及结果进行现场检验和评估意见的文件。</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1.9“技术资料”指安装、调试、使用、维修政府采购合同货物所应具备的产品使用说明书和、或使用指南、操作手册、维修指南、服务手册、电路图、产品演示等文件及音像资料。</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1.10“保修期”指自</w:t>
      </w:r>
      <w:proofErr w:type="gramStart"/>
      <w:r>
        <w:rPr>
          <w:rFonts w:ascii="仿宋_GB2312" w:eastAsia="仿宋_GB2312" w:hAnsi="宋体" w:hint="eastAsia"/>
          <w:szCs w:val="21"/>
        </w:rPr>
        <w:t>验收书</w:t>
      </w:r>
      <w:proofErr w:type="gramEnd"/>
      <w:r>
        <w:rPr>
          <w:rFonts w:ascii="仿宋_GB2312" w:eastAsia="仿宋_GB2312" w:hAnsi="宋体" w:hint="eastAsia"/>
          <w:szCs w:val="21"/>
        </w:rPr>
        <w:t>签署之日起，供方以自</w:t>
      </w:r>
      <w:proofErr w:type="gramStart"/>
      <w:r>
        <w:rPr>
          <w:rFonts w:ascii="仿宋_GB2312" w:eastAsia="仿宋_GB2312" w:hAnsi="宋体" w:hint="eastAsia"/>
          <w:szCs w:val="21"/>
        </w:rPr>
        <w:t>担费用</w:t>
      </w:r>
      <w:proofErr w:type="gramEnd"/>
      <w:r>
        <w:rPr>
          <w:rFonts w:ascii="仿宋_GB2312" w:eastAsia="仿宋_GB2312" w:hAnsi="宋体" w:hint="eastAsia"/>
          <w:szCs w:val="21"/>
        </w:rPr>
        <w:t>方式保证政府采购合同货物正常运行的时期。</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1.11“第三人”是指本政府采购合同双方以外的任何中国境内外的自然人、法人或其它经济组织。</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1.12“法律、法规”是指由中国各级政府及有关部门制定的法律、行政法规、地方性法规、规章及其它规范性文件的有关规定。</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1.13“招标文件”指采购人或者采购代理机构发布的招标文件。</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1.14“投标文件”指供方按照采购代理机构招标文件的要求编制和递交，并最终被评标</w:t>
      </w:r>
      <w:r>
        <w:rPr>
          <w:rFonts w:ascii="仿宋_GB2312" w:eastAsia="仿宋_GB2312" w:hAnsi="宋体" w:hint="eastAsia"/>
          <w:szCs w:val="21"/>
        </w:rPr>
        <w:lastRenderedPageBreak/>
        <w:t>委员会接受的投标文件。</w:t>
      </w:r>
    </w:p>
    <w:p w:rsidR="00F2137E" w:rsidRDefault="00851CC2">
      <w:bookmarkStart w:id="127" w:name="_Toc29737_WPSOffice_Level1"/>
      <w:bookmarkStart w:id="128" w:name="_Toc22454_WPSOffice_Level1"/>
      <w:bookmarkStart w:id="129" w:name="_Toc750_WPSOffice_Level1"/>
      <w:r>
        <w:rPr>
          <w:rFonts w:hint="eastAsia"/>
        </w:rPr>
        <w:t>2.</w:t>
      </w:r>
      <w:r>
        <w:rPr>
          <w:rFonts w:hint="eastAsia"/>
        </w:rPr>
        <w:t>技术指标</w:t>
      </w:r>
      <w:bookmarkEnd w:id="127"/>
      <w:bookmarkEnd w:id="128"/>
      <w:bookmarkEnd w:id="129"/>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2.1交付产品的技术指标应与招标文件规定的技术指标要求及投标文件中的“技术规格偏离表及商务条款偏离表”的承诺内容相一致。</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2.2 除技术指标另有规定外，计量单位应该使用公制。</w:t>
      </w:r>
    </w:p>
    <w:p w:rsidR="00F2137E" w:rsidRDefault="00851CC2" w:rsidP="00FB7F61">
      <w:pPr>
        <w:adjustRightInd w:val="0"/>
        <w:snapToGrid w:val="0"/>
        <w:spacing w:line="360" w:lineRule="auto"/>
        <w:ind w:firstLineChars="196" w:firstLine="413"/>
        <w:rPr>
          <w:rFonts w:ascii="仿宋_GB2312" w:eastAsia="仿宋_GB2312" w:hAnsi="宋体"/>
          <w:b/>
          <w:szCs w:val="21"/>
        </w:rPr>
      </w:pPr>
      <w:bookmarkStart w:id="130" w:name="_Toc17648_WPSOffice_Level1"/>
      <w:bookmarkStart w:id="131" w:name="_Toc19640_WPSOffice_Level1"/>
      <w:bookmarkStart w:id="132" w:name="_Toc1538_WPSOffice_Level1"/>
      <w:r>
        <w:rPr>
          <w:rFonts w:ascii="仿宋_GB2312" w:eastAsia="仿宋_GB2312" w:hAnsi="宋体" w:hint="eastAsia"/>
          <w:b/>
          <w:szCs w:val="21"/>
        </w:rPr>
        <w:t>3.交货</w:t>
      </w:r>
      <w:bookmarkEnd w:id="130"/>
      <w:bookmarkEnd w:id="131"/>
      <w:bookmarkEnd w:id="132"/>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3.1供方按照合同约定的时间、地点交货</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3.2供方交货的同时应提交下列文件：销售发票，制造厂商出具的质量检验证书、产品合格证以及招标文件、投标文件确定供方应随货物同时提供的其他资料。</w:t>
      </w:r>
    </w:p>
    <w:p w:rsidR="00F2137E" w:rsidRDefault="00851CC2" w:rsidP="00FB7F61">
      <w:pPr>
        <w:adjustRightInd w:val="0"/>
        <w:snapToGrid w:val="0"/>
        <w:spacing w:line="360" w:lineRule="auto"/>
        <w:ind w:firstLineChars="196" w:firstLine="413"/>
        <w:rPr>
          <w:rFonts w:ascii="仿宋_GB2312" w:eastAsia="仿宋_GB2312" w:hAnsi="宋体"/>
          <w:b/>
          <w:szCs w:val="21"/>
        </w:rPr>
      </w:pPr>
      <w:bookmarkStart w:id="133" w:name="_Toc15048_WPSOffice_Level1"/>
      <w:bookmarkStart w:id="134" w:name="_Toc1266_WPSOffice_Level1"/>
      <w:bookmarkStart w:id="135" w:name="_Toc11745_WPSOffice_Level1"/>
      <w:r>
        <w:rPr>
          <w:rFonts w:ascii="仿宋_GB2312" w:eastAsia="仿宋_GB2312" w:hAnsi="宋体" w:hint="eastAsia"/>
          <w:b/>
          <w:szCs w:val="21"/>
        </w:rPr>
        <w:t>4.合同金额</w:t>
      </w:r>
      <w:bookmarkEnd w:id="133"/>
      <w:bookmarkEnd w:id="134"/>
      <w:bookmarkEnd w:id="135"/>
    </w:p>
    <w:p w:rsidR="00F2137E" w:rsidRDefault="00851CC2" w:rsidP="000E5816">
      <w:pPr>
        <w:adjustRightInd w:val="0"/>
        <w:snapToGrid w:val="0"/>
        <w:spacing w:line="360" w:lineRule="auto"/>
        <w:ind w:firstLineChars="196" w:firstLine="412"/>
        <w:rPr>
          <w:rFonts w:ascii="仿宋_GB2312" w:eastAsia="仿宋_GB2312" w:hAnsi="宋体"/>
          <w:b/>
          <w:szCs w:val="21"/>
        </w:rPr>
      </w:pPr>
      <w:r>
        <w:rPr>
          <w:rFonts w:ascii="仿宋_GB2312" w:eastAsia="仿宋_GB2312" w:hAnsi="宋体" w:hint="eastAsia"/>
          <w:szCs w:val="21"/>
        </w:rPr>
        <w:t>根据政府采购合同文件要求，确定政府采购合同的总金额。</w:t>
      </w:r>
    </w:p>
    <w:p w:rsidR="00F2137E" w:rsidRDefault="00851CC2" w:rsidP="00FB7F61">
      <w:pPr>
        <w:adjustRightInd w:val="0"/>
        <w:snapToGrid w:val="0"/>
        <w:spacing w:line="360" w:lineRule="auto"/>
        <w:ind w:firstLineChars="196" w:firstLine="413"/>
        <w:rPr>
          <w:rFonts w:ascii="仿宋_GB2312" w:eastAsia="仿宋_GB2312" w:hAnsi="宋体"/>
          <w:b/>
          <w:szCs w:val="21"/>
        </w:rPr>
      </w:pPr>
      <w:bookmarkStart w:id="136" w:name="_Toc941_WPSOffice_Level1"/>
      <w:bookmarkStart w:id="137" w:name="_Toc22359_WPSOffice_Level1"/>
      <w:bookmarkStart w:id="138" w:name="_Toc11969_WPSOffice_Level1"/>
      <w:r>
        <w:rPr>
          <w:rFonts w:ascii="仿宋_GB2312" w:eastAsia="仿宋_GB2312" w:hAnsi="宋体" w:hint="eastAsia"/>
          <w:b/>
          <w:szCs w:val="21"/>
        </w:rPr>
        <w:t>5.付款</w:t>
      </w:r>
      <w:bookmarkEnd w:id="136"/>
      <w:bookmarkEnd w:id="137"/>
      <w:bookmarkEnd w:id="138"/>
    </w:p>
    <w:p w:rsidR="00F2137E" w:rsidRDefault="00851CC2" w:rsidP="000E5816">
      <w:pPr>
        <w:adjustRightInd w:val="0"/>
        <w:snapToGrid w:val="0"/>
        <w:spacing w:line="360" w:lineRule="auto"/>
        <w:ind w:firstLineChars="196" w:firstLine="412"/>
        <w:rPr>
          <w:rFonts w:ascii="仿宋_GB2312" w:eastAsia="仿宋_GB2312" w:hAnsi="宋体"/>
          <w:szCs w:val="21"/>
          <w:u w:val="single"/>
        </w:rPr>
      </w:pPr>
      <w:bookmarkStart w:id="139" w:name="_Toc22351_WPSOffice_Level2"/>
      <w:r>
        <w:rPr>
          <w:rFonts w:ascii="仿宋_GB2312" w:eastAsia="仿宋_GB2312" w:hAnsi="宋体" w:hint="eastAsia"/>
          <w:szCs w:val="21"/>
        </w:rPr>
        <w:t>5.1付款方式、条件：需方按照合同约定的方式和条件付款。</w:t>
      </w:r>
      <w:bookmarkEnd w:id="139"/>
    </w:p>
    <w:p w:rsidR="00F2137E" w:rsidRDefault="00851CC2" w:rsidP="00FB7F61">
      <w:pPr>
        <w:adjustRightInd w:val="0"/>
        <w:snapToGrid w:val="0"/>
        <w:spacing w:line="360" w:lineRule="auto"/>
        <w:ind w:firstLineChars="196" w:firstLine="413"/>
        <w:rPr>
          <w:rFonts w:ascii="仿宋_GB2312" w:eastAsia="仿宋_GB2312" w:hAnsi="宋体"/>
          <w:b/>
          <w:szCs w:val="21"/>
        </w:rPr>
      </w:pPr>
      <w:bookmarkStart w:id="140" w:name="_Toc10526_WPSOffice_Level1"/>
      <w:bookmarkStart w:id="141" w:name="_Toc27769_WPSOffice_Level1"/>
      <w:bookmarkStart w:id="142" w:name="_Toc30478_WPSOffice_Level1"/>
      <w:r>
        <w:rPr>
          <w:rFonts w:ascii="仿宋_GB2312" w:eastAsia="仿宋_GB2312" w:hAnsi="宋体" w:hint="eastAsia"/>
          <w:b/>
          <w:szCs w:val="21"/>
        </w:rPr>
        <w:t>6.验收</w:t>
      </w:r>
      <w:bookmarkEnd w:id="140"/>
      <w:bookmarkEnd w:id="141"/>
      <w:bookmarkEnd w:id="142"/>
      <w:r>
        <w:rPr>
          <w:rFonts w:ascii="仿宋_GB2312" w:eastAsia="仿宋_GB2312" w:hAnsi="宋体" w:hint="eastAsia"/>
          <w:b/>
          <w:szCs w:val="21"/>
        </w:rPr>
        <w:t xml:space="preserve"> </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6.1供方提交的货物由需方或者需方的最终用户负责验收。</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6.2需方或者需方的最终用户应当按照采购合同规定的技术、服务等要求组织对供应商履约的验收，并出具验收书。</w:t>
      </w:r>
      <w:proofErr w:type="gramStart"/>
      <w:r>
        <w:rPr>
          <w:rFonts w:ascii="仿宋_GB2312" w:eastAsia="仿宋_GB2312" w:hAnsi="宋体" w:hint="eastAsia"/>
          <w:szCs w:val="21"/>
        </w:rPr>
        <w:t>验收书</w:t>
      </w:r>
      <w:proofErr w:type="gramEnd"/>
      <w:r>
        <w:rPr>
          <w:rFonts w:ascii="仿宋_GB2312" w:eastAsia="仿宋_GB2312" w:hAnsi="宋体" w:hint="eastAsia"/>
          <w:szCs w:val="21"/>
        </w:rPr>
        <w:t>应当包括每一项技术、服务等要求的履约情况。</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6.3大型或者复杂的项目，应当邀请国家认可的质量检测机构参加验收。</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6.4政府向社会公众提供的公共服务项目，验收时应当邀请服务对象参与并出具意见，验收结果应当向社会公告。</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6.5需方或者需方的最终用户根据政府采购合同的约定接收货物，在接收时对货物的品种、规格、性能、质量、数量、外观以及配件等进行验收。需方对货物的规格技术指标如有异议，应从验收结束之日起10日内按照政府采购合同约定的方式提出。验收通过后，  需方向供方收取本政府采购合同第3.3款所列明的销售发票等文件并在验收书上签字和加盖单位公章，作为验收合格、同意付款的依据。</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6.6货物保修期自</w:t>
      </w:r>
      <w:proofErr w:type="gramStart"/>
      <w:r>
        <w:rPr>
          <w:rFonts w:ascii="仿宋_GB2312" w:eastAsia="仿宋_GB2312" w:hAnsi="宋体" w:hint="eastAsia"/>
          <w:szCs w:val="21"/>
        </w:rPr>
        <w:t>验收书</w:t>
      </w:r>
      <w:proofErr w:type="gramEnd"/>
      <w:r>
        <w:rPr>
          <w:rFonts w:ascii="仿宋_GB2312" w:eastAsia="仿宋_GB2312" w:hAnsi="宋体" w:hint="eastAsia"/>
          <w:szCs w:val="21"/>
        </w:rPr>
        <w:t>签署之日起计算。</w:t>
      </w:r>
    </w:p>
    <w:p w:rsidR="00F2137E" w:rsidRDefault="00851CC2" w:rsidP="00FB7F61">
      <w:pPr>
        <w:adjustRightInd w:val="0"/>
        <w:snapToGrid w:val="0"/>
        <w:spacing w:line="360" w:lineRule="auto"/>
        <w:ind w:firstLineChars="196" w:firstLine="413"/>
        <w:rPr>
          <w:rFonts w:ascii="仿宋_GB2312" w:eastAsia="仿宋_GB2312" w:hAnsi="宋体"/>
          <w:b/>
          <w:szCs w:val="21"/>
        </w:rPr>
      </w:pPr>
      <w:bookmarkStart w:id="143" w:name="_Toc21868_WPSOffice_Level1"/>
      <w:bookmarkStart w:id="144" w:name="_Toc23127_WPSOffice_Level1"/>
      <w:bookmarkStart w:id="145" w:name="_Toc31292_WPSOffice_Level1"/>
      <w:r>
        <w:rPr>
          <w:rFonts w:ascii="仿宋_GB2312" w:eastAsia="仿宋_GB2312" w:hAnsi="宋体" w:hint="eastAsia"/>
          <w:b/>
          <w:szCs w:val="21"/>
        </w:rPr>
        <w:t>7.知识产权及有关规定</w:t>
      </w:r>
      <w:bookmarkEnd w:id="143"/>
      <w:bookmarkEnd w:id="144"/>
      <w:bookmarkEnd w:id="145"/>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7.1供方应保证其向需方提供的任何货物或其任何部分或该货物与其他货物一起使用后，不侵犯任何第三方的知识产权、专有技术权、商业秘密权或其他任何权利。 如因上述原因，第三方向需方提起侵权诉讼，供方有义务协助需方。如因此给需方造成损失，供方同意赔付需方遭受的损失。</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7.2一方对另一方提供的技术资料、样件、图纸及其他与质量、技术、经营相关信息（包括但不限于价格、数量）有保密义务。双方应确保其人员及相关协作方承担保密义务。</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7.3供方保证，供方依据本政府采购合同提供的货物及相关的软件和技术资料，供方均</w:t>
      </w:r>
      <w:r>
        <w:rPr>
          <w:rFonts w:ascii="仿宋_GB2312" w:eastAsia="仿宋_GB2312" w:hAnsi="宋体" w:hint="eastAsia"/>
          <w:szCs w:val="21"/>
        </w:rPr>
        <w:lastRenderedPageBreak/>
        <w:t>已得到有关知识产权的权利人的合法授权，如发生涉及到专利权、著作权、商标权等争议，供方负责交涉、处理，并承担由此引起的对第三人和需方的全部法律及经济责任。</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7.4本合同中涉及保密和知识产权任何条款，在合同期限内及合同终止后持续有效。</w:t>
      </w:r>
    </w:p>
    <w:p w:rsidR="00F2137E" w:rsidRDefault="00851CC2" w:rsidP="00FB7F61">
      <w:pPr>
        <w:adjustRightInd w:val="0"/>
        <w:snapToGrid w:val="0"/>
        <w:spacing w:line="360" w:lineRule="auto"/>
        <w:ind w:firstLineChars="196" w:firstLine="413"/>
        <w:rPr>
          <w:rFonts w:ascii="仿宋_GB2312" w:eastAsia="仿宋_GB2312" w:hAnsi="宋体"/>
          <w:b/>
          <w:szCs w:val="21"/>
        </w:rPr>
      </w:pPr>
      <w:bookmarkStart w:id="146" w:name="_Toc26796_WPSOffice_Level1"/>
      <w:bookmarkStart w:id="147" w:name="_Toc21090_WPSOffice_Level1"/>
      <w:bookmarkStart w:id="148" w:name="_Toc24765_WPSOffice_Level1"/>
      <w:r>
        <w:rPr>
          <w:rFonts w:ascii="仿宋_GB2312" w:eastAsia="仿宋_GB2312" w:hAnsi="宋体" w:hint="eastAsia"/>
          <w:b/>
          <w:szCs w:val="21"/>
        </w:rPr>
        <w:t>8.包装要求</w:t>
      </w:r>
      <w:bookmarkEnd w:id="146"/>
      <w:bookmarkEnd w:id="147"/>
      <w:bookmarkEnd w:id="148"/>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8.1除政府采购合同另有规定外，供方提供的全部货物均应按标准保护措施进行包装。这类包装应适应于远距离运输、防潮、防震、防锈和防野蛮装卸，以确保货物安全无损运抵指定交货地点。如因包装问题导致货物毁损或者品质下降，需方有权要求降价、换货、拒收部分或整批货物，由此造成需方的费用和损失，均由供方承担。</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8.2每一个包装箱内应附一份详细的装箱单和质量合格证书。</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8.3包装费由供方承担，包装物不回收。</w:t>
      </w:r>
    </w:p>
    <w:p w:rsidR="00F2137E" w:rsidRDefault="00851CC2" w:rsidP="00FB7F61">
      <w:pPr>
        <w:adjustRightInd w:val="0"/>
        <w:snapToGrid w:val="0"/>
        <w:spacing w:line="360" w:lineRule="auto"/>
        <w:ind w:firstLineChars="196" w:firstLine="413"/>
        <w:rPr>
          <w:rFonts w:ascii="仿宋_GB2312" w:eastAsia="仿宋_GB2312" w:hAnsi="宋体"/>
          <w:b/>
          <w:szCs w:val="21"/>
        </w:rPr>
      </w:pPr>
      <w:bookmarkStart w:id="149" w:name="_Toc1308_WPSOffice_Level1"/>
      <w:bookmarkStart w:id="150" w:name="_Toc2304_WPSOffice_Level1"/>
      <w:bookmarkStart w:id="151" w:name="_Toc26447_WPSOffice_Level1"/>
      <w:r>
        <w:rPr>
          <w:rFonts w:ascii="仿宋_GB2312" w:eastAsia="仿宋_GB2312" w:hAnsi="宋体" w:hint="eastAsia"/>
          <w:b/>
          <w:szCs w:val="21"/>
        </w:rPr>
        <w:t>9.伴随服务</w:t>
      </w:r>
      <w:bookmarkEnd w:id="149"/>
      <w:bookmarkEnd w:id="150"/>
      <w:bookmarkEnd w:id="151"/>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9.1供方应提供所交付货物的全套技术文件资料，包括产品目录、图纸、操作手册、使用说明、维护手册和服务指南等。</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9.2供方还应提供下列服务：</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9.2.1货物的现场安装、启动和试运行；</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9.2.2提供货物组装和维修所需的工具；</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9.2.3在质量保证期内对所交付货物提供运行监督、维修、保养等,如果招标文件没有特别要求，以供方在投标文件中提交的售后服务承诺书为准。如果上述文件规定有不一致之处，以对需方有利的为准。</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9.2.4在制造厂家或在项目现场就货物的安装、启动、运行、维护等对需方人员进行培训，直至需方人员掌握全部上述技能为止。</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9.3伴随服务的费用应含在合同价中，不单独进行支付。</w:t>
      </w:r>
    </w:p>
    <w:p w:rsidR="00F2137E" w:rsidRDefault="00851CC2" w:rsidP="00FB7F61">
      <w:pPr>
        <w:adjustRightInd w:val="0"/>
        <w:snapToGrid w:val="0"/>
        <w:spacing w:line="360" w:lineRule="auto"/>
        <w:ind w:firstLineChars="196" w:firstLine="413"/>
        <w:rPr>
          <w:rFonts w:ascii="仿宋_GB2312" w:eastAsia="仿宋_GB2312" w:hAnsi="宋体"/>
          <w:b/>
          <w:szCs w:val="21"/>
        </w:rPr>
      </w:pPr>
      <w:bookmarkStart w:id="152" w:name="_Toc14320_WPSOffice_Level1"/>
      <w:bookmarkStart w:id="153" w:name="_Toc8205_WPSOffice_Level1"/>
      <w:bookmarkStart w:id="154" w:name="_Toc7636_WPSOffice_Level1"/>
      <w:r>
        <w:rPr>
          <w:rFonts w:ascii="仿宋_GB2312" w:eastAsia="仿宋_GB2312" w:hAnsi="宋体" w:hint="eastAsia"/>
          <w:b/>
          <w:szCs w:val="21"/>
        </w:rPr>
        <w:t>10.质量保证期</w:t>
      </w:r>
      <w:bookmarkEnd w:id="152"/>
      <w:bookmarkEnd w:id="153"/>
      <w:bookmarkEnd w:id="154"/>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10.1以招标文件中的规定为准，如果投标文件中的承诺优于招标文件规定，则以投标文件为准。</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10.2如果招标文件没有特别要求，以供方在投标文件中提交的制造厂商的有关文件为准。如果上述文件规定有不一致之处，以对需方有利的为准。</w:t>
      </w:r>
    </w:p>
    <w:p w:rsidR="00F2137E" w:rsidRDefault="00851CC2" w:rsidP="00FB7F61">
      <w:pPr>
        <w:adjustRightInd w:val="0"/>
        <w:snapToGrid w:val="0"/>
        <w:spacing w:line="360" w:lineRule="auto"/>
        <w:ind w:firstLineChars="196" w:firstLine="413"/>
        <w:rPr>
          <w:rFonts w:ascii="仿宋_GB2312" w:eastAsia="仿宋_GB2312" w:hAnsi="宋体"/>
          <w:b/>
          <w:szCs w:val="21"/>
        </w:rPr>
      </w:pPr>
      <w:bookmarkStart w:id="155" w:name="_Toc13950_WPSOffice_Level1"/>
      <w:bookmarkStart w:id="156" w:name="_Toc18427_WPSOffice_Level1"/>
      <w:bookmarkStart w:id="157" w:name="_Toc16220_WPSOffice_Level1"/>
      <w:r>
        <w:rPr>
          <w:rFonts w:ascii="仿宋_GB2312" w:eastAsia="仿宋_GB2312" w:hAnsi="宋体" w:hint="eastAsia"/>
          <w:b/>
          <w:szCs w:val="21"/>
        </w:rPr>
        <w:t>11.质量保证</w:t>
      </w:r>
      <w:bookmarkEnd w:id="155"/>
      <w:bookmarkEnd w:id="156"/>
      <w:bookmarkEnd w:id="157"/>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招标文件、投标文件确定的性能。由于设计、工艺或材料的缺陷而产生的故障，供方应向需方承担质量保证责任，该责任不受质量保证期的限制。</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11.2如果货物的规格型号、配置、技术性能、原产地及制造厂商以及其它质量技术指</w:t>
      </w:r>
      <w:r>
        <w:rPr>
          <w:rFonts w:ascii="仿宋_GB2312" w:eastAsia="仿宋_GB2312" w:hAnsi="宋体" w:hint="eastAsia"/>
          <w:szCs w:val="21"/>
        </w:rPr>
        <w:lastRenderedPageBreak/>
        <w:t>标与政府采购合同约定不符，或证实货物是有缺陷的，包括潜在的缺陷或使用不符合要求的材料等，需方应尽快以书面形式向供方提出</w:t>
      </w:r>
      <w:proofErr w:type="gramStart"/>
      <w:r>
        <w:rPr>
          <w:rFonts w:ascii="仿宋_GB2312" w:eastAsia="仿宋_GB2312" w:hAnsi="宋体" w:hint="eastAsia"/>
          <w:szCs w:val="21"/>
        </w:rPr>
        <w:t>本保证</w:t>
      </w:r>
      <w:proofErr w:type="gramEnd"/>
      <w:r>
        <w:rPr>
          <w:rFonts w:ascii="仿宋_GB2312" w:eastAsia="仿宋_GB2312" w:hAnsi="宋体" w:hint="eastAsia"/>
          <w:szCs w:val="21"/>
        </w:rPr>
        <w:t>下的索赔。</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11.3如果供方在接到需方通知后，在本政府采购合同约定的响应时间内没有弥补缺陷，需方可采取必要的补救措施，但其风险和费用将由供方负担，并且需方根据合同规定对供方行使的其它权利不受影响。</w:t>
      </w:r>
    </w:p>
    <w:p w:rsidR="00F2137E" w:rsidRDefault="00851CC2" w:rsidP="00FB7F61">
      <w:pPr>
        <w:adjustRightInd w:val="0"/>
        <w:snapToGrid w:val="0"/>
        <w:spacing w:line="360" w:lineRule="auto"/>
        <w:ind w:firstLineChars="196" w:firstLine="413"/>
        <w:rPr>
          <w:rFonts w:ascii="仿宋_GB2312" w:eastAsia="仿宋_GB2312" w:hAnsi="宋体"/>
          <w:b/>
          <w:szCs w:val="21"/>
        </w:rPr>
      </w:pPr>
      <w:bookmarkStart w:id="158" w:name="_Toc9090_WPSOffice_Level1"/>
      <w:bookmarkStart w:id="159" w:name="_Toc24667_WPSOffice_Level1"/>
      <w:bookmarkStart w:id="160" w:name="_Toc29469_WPSOffice_Level1"/>
      <w:r>
        <w:rPr>
          <w:rFonts w:ascii="仿宋_GB2312" w:eastAsia="仿宋_GB2312" w:hAnsi="宋体" w:hint="eastAsia"/>
          <w:b/>
          <w:szCs w:val="21"/>
        </w:rPr>
        <w:t>12.技术服务和保修责任</w:t>
      </w:r>
      <w:bookmarkEnd w:id="158"/>
      <w:bookmarkEnd w:id="159"/>
      <w:bookmarkEnd w:id="160"/>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12.1供方对政府采购合同货物的保修期，以招标文件中的规定为准，如果投标文件中的承诺优于招标文件规定，则以投标文件为准。</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12.2投标人应按如下内容提供售后服务承诺书：</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12.2.1产品经过试运行期，所有性能指标达到技术规范书的要求时，可按招标文件、投标文件内容进行初验。在试运行期间，由于产品质量等造成某些指标达不到要求，供方须更换或进行修复，试运行</w:t>
      </w:r>
      <w:proofErr w:type="gramStart"/>
      <w:r>
        <w:rPr>
          <w:rFonts w:ascii="仿宋_GB2312" w:eastAsia="仿宋_GB2312" w:hAnsi="宋体" w:hint="eastAsia"/>
          <w:szCs w:val="21"/>
        </w:rPr>
        <w:t>期重新</w:t>
      </w:r>
      <w:proofErr w:type="gramEnd"/>
      <w:r>
        <w:rPr>
          <w:rFonts w:ascii="仿宋_GB2312" w:eastAsia="仿宋_GB2312" w:hAnsi="宋体" w:hint="eastAsia"/>
          <w:szCs w:val="21"/>
        </w:rPr>
        <w:t>计算。</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12.2.2初验后，设备再次经过试运行期，所有性能指标达到技术规范书的要求时，可按合同招标文件、投标文件内容进行下一步验收工作，进行终验。全部达到要求时，有关方按财政部和省财政厅关于履约验收规定签署最终验收文件。</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12.2.3保修期间供方要保修除消耗品以外的所有产品。如果系统、设备等发生故障，供方要调查故障原因并修复直至满足最终验收指标和性能的要求，或者修理、更换整个或部分有缺陷的材料。</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12.2.4保修期内，供方提供电话、电子邮件、Web、现场服务等方式的技术支持，对用户的现场服务要求，供方必须按投标文件做出的承诺进行响应。</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12.2.5保修期内，供方应对出现故障无法修复的产品或无法正常运行的系统，提供替代产品以保证系统的正常工作。</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12.2.6保修期内，供方应投标时的承诺提供相关服务。</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12.2.8在保修期结束后，产品寿命期内供方必须继续提供对产品备件、故障处理、软件升级等的服务，不得以任何借口拖延或中断对产品的售后服务，响应时间、取费标准按招标文件、投标文件规定或本合同约定的保修期内的相关标准执行。</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w:t>
      </w:r>
      <w:proofErr w:type="gramStart"/>
      <w:r>
        <w:rPr>
          <w:rFonts w:ascii="仿宋_GB2312" w:eastAsia="仿宋_GB2312" w:hAnsi="宋体" w:hint="eastAsia"/>
          <w:szCs w:val="21"/>
        </w:rPr>
        <w:t>质尚未</w:t>
      </w:r>
      <w:proofErr w:type="gramEnd"/>
      <w:r>
        <w:rPr>
          <w:rFonts w:ascii="仿宋_GB2312" w:eastAsia="仿宋_GB2312" w:hAnsi="宋体" w:hint="eastAsia"/>
          <w:szCs w:val="21"/>
        </w:rPr>
        <w:t>支付的政府采购合同价款中扣除。如果这些金额不足以补偿，需方有权向供方提出不足部分的赔偿要求。货物经维修或更换后仍</w:t>
      </w:r>
      <w:r>
        <w:rPr>
          <w:rFonts w:ascii="仿宋_GB2312" w:eastAsia="仿宋_GB2312" w:hAnsi="宋体" w:hint="eastAsia"/>
          <w:szCs w:val="21"/>
        </w:rPr>
        <w:lastRenderedPageBreak/>
        <w:t>无法达到约定质量要求和技术标准，需方有权退货并向供方索赔。</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rsidR="00F2137E" w:rsidRDefault="00851CC2" w:rsidP="00FB7F61">
      <w:pPr>
        <w:adjustRightInd w:val="0"/>
        <w:snapToGrid w:val="0"/>
        <w:spacing w:line="360" w:lineRule="auto"/>
        <w:ind w:firstLineChars="196" w:firstLine="413"/>
        <w:rPr>
          <w:rFonts w:ascii="仿宋_GB2312" w:eastAsia="仿宋_GB2312" w:hAnsi="宋体"/>
          <w:b/>
          <w:szCs w:val="21"/>
        </w:rPr>
      </w:pPr>
      <w:bookmarkStart w:id="161" w:name="_Toc16924_WPSOffice_Level1"/>
      <w:bookmarkStart w:id="162" w:name="_Toc11781_WPSOffice_Level1"/>
      <w:bookmarkStart w:id="163" w:name="_Toc8548_WPSOffice_Level1"/>
      <w:r>
        <w:rPr>
          <w:rFonts w:ascii="仿宋_GB2312" w:eastAsia="仿宋_GB2312" w:hAnsi="宋体" w:hint="eastAsia"/>
          <w:b/>
          <w:szCs w:val="21"/>
        </w:rPr>
        <w:t>13.违约责任</w:t>
      </w:r>
      <w:bookmarkEnd w:id="161"/>
      <w:bookmarkEnd w:id="162"/>
      <w:bookmarkEnd w:id="163"/>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13.1如果供方未按照政府采购合同规定的要求交付政府采购合同货物和提供服务；或供方在收到需方要求更换有缺陷的货物或部件的通知后10日内或在供方签署货损证明后10日内没有补足或更换货物、或</w:t>
      </w:r>
      <w:proofErr w:type="gramStart"/>
      <w:r>
        <w:rPr>
          <w:rFonts w:ascii="仿宋_GB2312" w:eastAsia="仿宋_GB2312" w:hAnsi="宋体" w:hint="eastAsia"/>
          <w:szCs w:val="21"/>
        </w:rPr>
        <w:t>交货仍</w:t>
      </w:r>
      <w:proofErr w:type="gramEnd"/>
      <w:r>
        <w:rPr>
          <w:rFonts w:ascii="仿宋_GB2312" w:eastAsia="仿宋_GB2312" w:hAnsi="宋体" w:hint="eastAsia"/>
          <w:szCs w:val="21"/>
        </w:rPr>
        <w:t>不符合要求；或供方未能履行政府采购合同约定的任何其它义务时，需方有权向供方发出违约通知书，供方应按照需方选择的下列一种或多种方式承担赔偿责任：</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13.1.1在需方同意延长的期限内交付全部货物、提供服务并承担由此给需方造成的一切损失；</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13.1.2在需方规定的时间内，用符合政府采购合同约定的规格、质量和性能要求的新零件、部件或货物来更换有缺陷的零件、部件和货物并修补缺陷部分以达到政府采购合同规定的要求，供方应承担由此发生的一切费用和风险。此时，相关货物的保修期也应相应延长；</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13.1.3根据货物低劣程度、损坏程度以及使需方所遭受的损失，经双方商定降低货物的价格或赔偿需方所遭受的损失；</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13.1.5需方有权部分或全部解除政府采购合同并要求供方赔偿由此造成的损失。此时需方可采取必要的补救措施，相关费用由供方承担。</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13.2如果供方在收到需方的违约通知书后10日内未作答复也没有按照需方选择的方式承担违约责任，则需方有权从尚未支付的政府采购合同价款中扣回索赔金额，如果招标文件要求中标人提交履约保证金，则需方有权先从履约保证金中扣除索赔金额。如果这些金额不足以补偿，需方有权向供方提出不足部分的赔偿要求。</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13.3延期交货的违约责任</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13.3.1供方未按政府采购合同规定的交货日期向需方交货时，则每逾期一日，供方应按逾期交付货物价款总值的0.05%计算，向需方支付逾期交货违约金，但不超过政府采购合同总金额的10%。供方支付逾期交货违约金并不免除供方交货的责任。</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13.3.2如供方在政府采购合同规定的交货日期后10天内仍未能交货，则视为供方不能</w:t>
      </w:r>
      <w:r>
        <w:rPr>
          <w:rFonts w:ascii="仿宋_GB2312" w:eastAsia="仿宋_GB2312" w:hAnsi="宋体" w:hint="eastAsia"/>
          <w:szCs w:val="21"/>
        </w:rPr>
        <w:lastRenderedPageBreak/>
        <w:t>交货，需方有权解除政府采购合同，供方除退还已收取的货款外，还应向需方偿付政府采购合同总金额10%的违约金。</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13.4以上各项交付的违约金并不影响违约方履行政府采购合同的各项义务。</w:t>
      </w:r>
    </w:p>
    <w:p w:rsidR="00F2137E" w:rsidRDefault="00851CC2" w:rsidP="00FB7F61">
      <w:pPr>
        <w:adjustRightInd w:val="0"/>
        <w:snapToGrid w:val="0"/>
        <w:spacing w:line="360" w:lineRule="auto"/>
        <w:ind w:firstLineChars="196" w:firstLine="413"/>
        <w:rPr>
          <w:rFonts w:ascii="仿宋_GB2312" w:eastAsia="仿宋_GB2312" w:hAnsi="宋体"/>
          <w:b/>
          <w:szCs w:val="21"/>
        </w:rPr>
      </w:pPr>
      <w:bookmarkStart w:id="164" w:name="_Toc28610_WPSOffice_Level1"/>
      <w:bookmarkStart w:id="165" w:name="_Toc21833_WPSOffice_Level1"/>
      <w:bookmarkStart w:id="166" w:name="_Toc32310_WPSOffice_Level1"/>
      <w:r>
        <w:rPr>
          <w:rFonts w:ascii="仿宋_GB2312" w:eastAsia="仿宋_GB2312" w:hAnsi="宋体" w:hint="eastAsia"/>
          <w:b/>
          <w:szCs w:val="21"/>
        </w:rPr>
        <w:t>14.不可抗力</w:t>
      </w:r>
      <w:bookmarkEnd w:id="164"/>
      <w:bookmarkEnd w:id="165"/>
      <w:bookmarkEnd w:id="166"/>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14.1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14.2本条所述的“不可抗力”系指那些双方无法控制，不可预见的事件，但不包括双方的违约或疏忽。这些事件包括但不限于：战争、严重火灾、洪水、台风、地震。</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14.3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rsidR="00F2137E" w:rsidRDefault="00851CC2" w:rsidP="00FB7F61">
      <w:pPr>
        <w:adjustRightInd w:val="0"/>
        <w:snapToGrid w:val="0"/>
        <w:spacing w:line="360" w:lineRule="auto"/>
        <w:ind w:firstLineChars="196" w:firstLine="413"/>
        <w:rPr>
          <w:rFonts w:ascii="仿宋_GB2312" w:eastAsia="仿宋_GB2312" w:hAnsi="宋体"/>
          <w:b/>
          <w:szCs w:val="21"/>
        </w:rPr>
      </w:pPr>
      <w:bookmarkStart w:id="167" w:name="_Toc13390_WPSOffice_Level1"/>
      <w:bookmarkStart w:id="168" w:name="_Toc3262_WPSOffice_Level1"/>
      <w:bookmarkStart w:id="169" w:name="_Toc12037_WPSOffice_Level1"/>
      <w:r>
        <w:rPr>
          <w:rFonts w:ascii="仿宋_GB2312" w:eastAsia="仿宋_GB2312" w:hAnsi="宋体" w:hint="eastAsia"/>
          <w:b/>
          <w:szCs w:val="21"/>
        </w:rPr>
        <w:t>15.争端的解决</w:t>
      </w:r>
      <w:bookmarkEnd w:id="167"/>
      <w:bookmarkEnd w:id="168"/>
      <w:bookmarkEnd w:id="169"/>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15.1政府采购合同的履行、违约责任和解决争议的方法等适用《中华人民共和国合同法》。</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szCs w:val="21"/>
        </w:rPr>
        <w:t>1</w:t>
      </w:r>
      <w:r>
        <w:rPr>
          <w:rFonts w:ascii="仿宋_GB2312" w:eastAsia="仿宋_GB2312" w:hAnsi="宋体" w:hint="eastAsia"/>
          <w:szCs w:val="21"/>
        </w:rPr>
        <w:t>5</w:t>
      </w:r>
      <w:r>
        <w:rPr>
          <w:rFonts w:ascii="仿宋_GB2312" w:eastAsia="仿宋_GB2312" w:hAnsi="宋体"/>
          <w:szCs w:val="21"/>
        </w:rPr>
        <w:t>.2</w:t>
      </w:r>
      <w:r>
        <w:rPr>
          <w:rFonts w:ascii="仿宋_GB2312" w:eastAsia="仿宋_GB2312" w:hAnsi="宋体" w:hint="eastAsia"/>
          <w:szCs w:val="21"/>
        </w:rPr>
        <w:t>需方和供方应通过友好协商，解决在执行本政府采购合同过程中所发生的或与本政府采购合同有关的一切争端。</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szCs w:val="21"/>
        </w:rPr>
        <w:t>1</w:t>
      </w:r>
      <w:r>
        <w:rPr>
          <w:rFonts w:ascii="仿宋_GB2312" w:eastAsia="仿宋_GB2312" w:hAnsi="宋体" w:hint="eastAsia"/>
          <w:szCs w:val="21"/>
        </w:rPr>
        <w:t>5</w:t>
      </w:r>
      <w:r>
        <w:rPr>
          <w:rFonts w:ascii="仿宋_GB2312" w:eastAsia="仿宋_GB2312" w:hAnsi="宋体"/>
          <w:szCs w:val="21"/>
        </w:rPr>
        <w:t>.3</w:t>
      </w:r>
      <w:r>
        <w:rPr>
          <w:rFonts w:ascii="仿宋_GB2312" w:eastAsia="仿宋_GB2312" w:hAnsi="宋体" w:hint="eastAsia"/>
          <w:szCs w:val="21"/>
        </w:rPr>
        <w:t>如果调解不成，双方中的任何一方可向需方所在地的人民法院提起诉讼。</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szCs w:val="21"/>
        </w:rPr>
        <w:t>1</w:t>
      </w:r>
      <w:r>
        <w:rPr>
          <w:rFonts w:ascii="仿宋_GB2312" w:eastAsia="仿宋_GB2312" w:hAnsi="宋体" w:hint="eastAsia"/>
          <w:szCs w:val="21"/>
        </w:rPr>
        <w:t>5</w:t>
      </w:r>
      <w:r>
        <w:rPr>
          <w:rFonts w:ascii="仿宋_GB2312" w:eastAsia="仿宋_GB2312" w:hAnsi="宋体"/>
          <w:szCs w:val="21"/>
        </w:rPr>
        <w:t>.4</w:t>
      </w:r>
      <w:r>
        <w:rPr>
          <w:rFonts w:ascii="仿宋_GB2312" w:eastAsia="仿宋_GB2312" w:hAnsi="宋体" w:hint="eastAsia"/>
          <w:szCs w:val="21"/>
        </w:rPr>
        <w:t>因政府采购合同部分履行引发诉讼的，在诉讼期间，除正在进行诉讼的部分外，本政府采购合同的其它部分应继续执行。</w:t>
      </w:r>
    </w:p>
    <w:p w:rsidR="00F2137E" w:rsidRDefault="00851CC2" w:rsidP="00FB7F61">
      <w:pPr>
        <w:adjustRightInd w:val="0"/>
        <w:snapToGrid w:val="0"/>
        <w:spacing w:line="360" w:lineRule="auto"/>
        <w:ind w:firstLineChars="196" w:firstLine="413"/>
        <w:rPr>
          <w:rFonts w:ascii="仿宋_GB2312" w:eastAsia="仿宋_GB2312" w:hAnsi="宋体"/>
          <w:b/>
          <w:szCs w:val="21"/>
        </w:rPr>
      </w:pPr>
      <w:bookmarkStart w:id="170" w:name="_Toc27539_WPSOffice_Level1"/>
      <w:bookmarkStart w:id="171" w:name="_Toc7773_WPSOffice_Level1"/>
      <w:bookmarkStart w:id="172" w:name="_Toc1917_WPSOffice_Level1"/>
      <w:r>
        <w:rPr>
          <w:rFonts w:ascii="仿宋_GB2312" w:eastAsia="仿宋_GB2312" w:hAnsi="宋体" w:hint="eastAsia"/>
          <w:b/>
          <w:szCs w:val="21"/>
        </w:rPr>
        <w:t>16.违约终止政府采购合同</w:t>
      </w:r>
      <w:bookmarkEnd w:id="170"/>
      <w:bookmarkEnd w:id="171"/>
      <w:bookmarkEnd w:id="172"/>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16.1在需方因供方违约而按政府采购合同约定采取的任何补救措施均无效的情况下，需方可在下列情况下向供方发出书面通知，提出终止部分或全部政府采购合同。</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16.1.1如果供方未能在政府采购合同规定的限期或需方同意延长的限期内提供部分或全部货物和服务；</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16.1.2未经需方事先书面同意，供方部分转让和分包或全部转让和分包其应履行的政府采购合同义务。</w:t>
      </w:r>
    </w:p>
    <w:p w:rsidR="00F2137E" w:rsidRDefault="00851CC2" w:rsidP="00FB7F61">
      <w:pPr>
        <w:adjustRightInd w:val="0"/>
        <w:snapToGrid w:val="0"/>
        <w:spacing w:line="360" w:lineRule="auto"/>
        <w:ind w:firstLineChars="196" w:firstLine="413"/>
        <w:rPr>
          <w:rFonts w:ascii="仿宋_GB2312" w:eastAsia="仿宋_GB2312" w:hAnsi="宋体"/>
          <w:b/>
          <w:szCs w:val="21"/>
        </w:rPr>
      </w:pPr>
      <w:bookmarkStart w:id="173" w:name="_Toc11967_WPSOffice_Level1"/>
      <w:bookmarkStart w:id="174" w:name="_Toc27976_WPSOffice_Level1"/>
      <w:bookmarkStart w:id="175" w:name="_Toc4220_WPSOffice_Level1"/>
      <w:r>
        <w:rPr>
          <w:rFonts w:ascii="仿宋_GB2312" w:eastAsia="仿宋_GB2312" w:hAnsi="宋体" w:hint="eastAsia"/>
          <w:b/>
          <w:szCs w:val="21"/>
        </w:rPr>
        <w:t>17.政府采购合同转让和分包</w:t>
      </w:r>
      <w:bookmarkEnd w:id="173"/>
      <w:bookmarkEnd w:id="174"/>
      <w:bookmarkEnd w:id="175"/>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除招标文件规定,并经需方事先书面同意外，供方不得部分转让和分包或全部转让和分包其应履行的政府采购合同义务。</w:t>
      </w:r>
    </w:p>
    <w:p w:rsidR="00F2137E" w:rsidRDefault="00851CC2" w:rsidP="00FB7F61">
      <w:pPr>
        <w:adjustRightInd w:val="0"/>
        <w:snapToGrid w:val="0"/>
        <w:spacing w:line="360" w:lineRule="auto"/>
        <w:ind w:firstLineChars="196" w:firstLine="413"/>
        <w:rPr>
          <w:rFonts w:ascii="仿宋_GB2312" w:eastAsia="仿宋_GB2312" w:hAnsi="宋体"/>
          <w:b/>
          <w:szCs w:val="21"/>
        </w:rPr>
      </w:pPr>
      <w:bookmarkStart w:id="176" w:name="_Toc737_WPSOffice_Level1"/>
      <w:bookmarkStart w:id="177" w:name="_Toc16873_WPSOffice_Level1"/>
      <w:bookmarkStart w:id="178" w:name="_Toc30020_WPSOffice_Level1"/>
      <w:r>
        <w:rPr>
          <w:rFonts w:ascii="仿宋_GB2312" w:eastAsia="仿宋_GB2312" w:hAnsi="宋体" w:hint="eastAsia"/>
          <w:b/>
          <w:szCs w:val="21"/>
        </w:rPr>
        <w:t>18.适用法律：</w:t>
      </w:r>
      <w:bookmarkEnd w:id="176"/>
      <w:bookmarkEnd w:id="177"/>
      <w:bookmarkEnd w:id="178"/>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本政府采购合同按照中华人民共和国的现行法律进行解释。</w:t>
      </w:r>
    </w:p>
    <w:p w:rsidR="00F2137E" w:rsidRDefault="00851CC2" w:rsidP="00FB7F61">
      <w:pPr>
        <w:adjustRightInd w:val="0"/>
        <w:snapToGrid w:val="0"/>
        <w:spacing w:line="360" w:lineRule="auto"/>
        <w:ind w:firstLineChars="196" w:firstLine="413"/>
        <w:rPr>
          <w:rFonts w:ascii="仿宋_GB2312" w:eastAsia="仿宋_GB2312" w:hAnsi="宋体"/>
          <w:b/>
          <w:szCs w:val="21"/>
        </w:rPr>
      </w:pPr>
      <w:bookmarkStart w:id="179" w:name="_Toc20985_WPSOffice_Level1"/>
      <w:bookmarkStart w:id="180" w:name="_Toc23749_WPSOffice_Level1"/>
      <w:bookmarkStart w:id="181" w:name="_Toc29009_WPSOffice_Level1"/>
      <w:r>
        <w:rPr>
          <w:rFonts w:ascii="仿宋_GB2312" w:eastAsia="仿宋_GB2312" w:hAnsi="宋体" w:hint="eastAsia"/>
          <w:b/>
          <w:szCs w:val="21"/>
        </w:rPr>
        <w:t>19.政府采购合同生效</w:t>
      </w:r>
      <w:bookmarkEnd w:id="179"/>
      <w:bookmarkEnd w:id="180"/>
      <w:bookmarkEnd w:id="181"/>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lastRenderedPageBreak/>
        <w:t>19.1本政府采购合同在供需双方法定代表人或其授权代理人签字和加盖公章后生效。</w:t>
      </w:r>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19.2本政府采购合同一式五份，需方执二份，供方、采购代理机构、财政部门各执一份。</w:t>
      </w:r>
    </w:p>
    <w:p w:rsidR="00F2137E" w:rsidRDefault="00851CC2" w:rsidP="00FB7F61">
      <w:pPr>
        <w:adjustRightInd w:val="0"/>
        <w:snapToGrid w:val="0"/>
        <w:spacing w:line="360" w:lineRule="auto"/>
        <w:ind w:firstLineChars="196" w:firstLine="413"/>
        <w:rPr>
          <w:rFonts w:ascii="仿宋_GB2312" w:eastAsia="仿宋_GB2312" w:hAnsi="宋体"/>
          <w:b/>
          <w:szCs w:val="21"/>
        </w:rPr>
      </w:pPr>
      <w:bookmarkStart w:id="182" w:name="_Toc405_WPSOffice_Level1"/>
      <w:bookmarkStart w:id="183" w:name="_Toc12339_WPSOffice_Level1"/>
      <w:bookmarkStart w:id="184" w:name="_Toc20274_WPSOffice_Level1"/>
      <w:r>
        <w:rPr>
          <w:rFonts w:ascii="仿宋_GB2312" w:eastAsia="仿宋_GB2312" w:hAnsi="宋体" w:hint="eastAsia"/>
          <w:b/>
          <w:szCs w:val="21"/>
        </w:rPr>
        <w:t>20.政府采购合同附件</w:t>
      </w:r>
      <w:bookmarkEnd w:id="182"/>
      <w:bookmarkEnd w:id="183"/>
      <w:bookmarkEnd w:id="184"/>
    </w:p>
    <w:p w:rsidR="00F2137E" w:rsidRDefault="00851CC2" w:rsidP="000E5816">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下列文件构成本政府采购合同不可分割的组成部分，与本政府采购合同具有同等法律效力：</w:t>
      </w:r>
    </w:p>
    <w:p w:rsidR="00F2137E" w:rsidRDefault="00851CC2" w:rsidP="000E5816">
      <w:pPr>
        <w:adjustRightInd w:val="0"/>
        <w:snapToGrid w:val="0"/>
        <w:spacing w:line="360" w:lineRule="auto"/>
        <w:ind w:firstLineChars="196" w:firstLine="412"/>
        <w:rPr>
          <w:rFonts w:ascii="仿宋_GB2312" w:eastAsia="仿宋_GB2312" w:hAnsi="宋体"/>
          <w:szCs w:val="21"/>
        </w:rPr>
      </w:pPr>
      <w:bookmarkStart w:id="185" w:name="_Toc3518_WPSOffice_Level2"/>
      <w:r>
        <w:rPr>
          <w:rFonts w:ascii="仿宋_GB2312" w:eastAsia="仿宋_GB2312" w:hAnsi="宋体" w:hint="eastAsia"/>
          <w:szCs w:val="21"/>
        </w:rPr>
        <w:t>20.1招标文件；</w:t>
      </w:r>
      <w:bookmarkEnd w:id="185"/>
    </w:p>
    <w:p w:rsidR="00F2137E" w:rsidRDefault="00851CC2" w:rsidP="000E5816">
      <w:pPr>
        <w:adjustRightInd w:val="0"/>
        <w:snapToGrid w:val="0"/>
        <w:spacing w:line="360" w:lineRule="auto"/>
        <w:ind w:firstLineChars="196" w:firstLine="412"/>
        <w:rPr>
          <w:rFonts w:ascii="仿宋_GB2312" w:eastAsia="仿宋_GB2312" w:hAnsi="宋体"/>
          <w:szCs w:val="21"/>
        </w:rPr>
      </w:pPr>
      <w:bookmarkStart w:id="186" w:name="_Toc7342_WPSOffice_Level2"/>
      <w:r>
        <w:rPr>
          <w:rFonts w:ascii="仿宋_GB2312" w:eastAsia="仿宋_GB2312" w:hAnsi="宋体" w:hint="eastAsia"/>
          <w:szCs w:val="21"/>
        </w:rPr>
        <w:t>20.2招标文件的更正公告、变更公告；</w:t>
      </w:r>
      <w:bookmarkEnd w:id="186"/>
    </w:p>
    <w:p w:rsidR="00F2137E" w:rsidRDefault="00851CC2" w:rsidP="000E5816">
      <w:pPr>
        <w:adjustRightInd w:val="0"/>
        <w:snapToGrid w:val="0"/>
        <w:spacing w:line="360" w:lineRule="auto"/>
        <w:ind w:firstLineChars="196" w:firstLine="412"/>
        <w:rPr>
          <w:rFonts w:ascii="仿宋_GB2312" w:eastAsia="仿宋_GB2312" w:hAnsi="宋体"/>
          <w:szCs w:val="21"/>
        </w:rPr>
      </w:pPr>
      <w:bookmarkStart w:id="187" w:name="_Toc576_WPSOffice_Level2"/>
      <w:r>
        <w:rPr>
          <w:rFonts w:ascii="仿宋_GB2312" w:eastAsia="仿宋_GB2312" w:hAnsi="宋体" w:hint="eastAsia"/>
          <w:szCs w:val="21"/>
        </w:rPr>
        <w:t>20.3中标人提交的投标文件；</w:t>
      </w:r>
      <w:bookmarkEnd w:id="187"/>
    </w:p>
    <w:p w:rsidR="00F2137E" w:rsidRDefault="00851CC2" w:rsidP="000E5816">
      <w:pPr>
        <w:adjustRightInd w:val="0"/>
        <w:snapToGrid w:val="0"/>
        <w:spacing w:line="360" w:lineRule="auto"/>
        <w:ind w:firstLineChars="196" w:firstLine="412"/>
        <w:rPr>
          <w:rFonts w:ascii="仿宋_GB2312" w:eastAsia="仿宋_GB2312" w:hAnsi="宋体"/>
          <w:szCs w:val="21"/>
        </w:rPr>
      </w:pPr>
      <w:bookmarkStart w:id="188" w:name="_Toc25464_WPSOffice_Level2"/>
      <w:r>
        <w:rPr>
          <w:rFonts w:ascii="仿宋_GB2312" w:eastAsia="仿宋_GB2312" w:hAnsi="宋体" w:hint="eastAsia"/>
          <w:szCs w:val="21"/>
        </w:rPr>
        <w:t>20.4政府采购合同条款；</w:t>
      </w:r>
      <w:bookmarkEnd w:id="188"/>
    </w:p>
    <w:p w:rsidR="00F2137E" w:rsidRDefault="00851CC2" w:rsidP="000E5816">
      <w:pPr>
        <w:adjustRightInd w:val="0"/>
        <w:snapToGrid w:val="0"/>
        <w:spacing w:line="360" w:lineRule="auto"/>
        <w:ind w:firstLineChars="196" w:firstLine="412"/>
        <w:rPr>
          <w:rFonts w:ascii="仿宋_GB2312" w:eastAsia="仿宋_GB2312" w:hAnsi="宋体"/>
          <w:szCs w:val="21"/>
        </w:rPr>
      </w:pPr>
      <w:bookmarkStart w:id="189" w:name="_Toc25590_WPSOffice_Level2"/>
      <w:r>
        <w:rPr>
          <w:rFonts w:ascii="仿宋_GB2312" w:eastAsia="仿宋_GB2312" w:hAnsi="宋体" w:hint="eastAsia"/>
          <w:szCs w:val="21"/>
        </w:rPr>
        <w:t>20.5中标通知书；</w:t>
      </w:r>
      <w:bookmarkEnd w:id="189"/>
    </w:p>
    <w:p w:rsidR="00F2137E" w:rsidRDefault="00851CC2" w:rsidP="000E5816">
      <w:pPr>
        <w:adjustRightInd w:val="0"/>
        <w:snapToGrid w:val="0"/>
        <w:spacing w:line="360" w:lineRule="auto"/>
        <w:ind w:firstLineChars="196" w:firstLine="412"/>
        <w:rPr>
          <w:rFonts w:ascii="仿宋_GB2312" w:eastAsia="仿宋_GB2312" w:hAnsi="宋体"/>
          <w:szCs w:val="21"/>
        </w:rPr>
      </w:pPr>
      <w:bookmarkStart w:id="190" w:name="_Toc10297_WPSOffice_Level2"/>
      <w:r>
        <w:rPr>
          <w:rFonts w:ascii="仿宋_GB2312" w:eastAsia="仿宋_GB2312" w:hAnsi="宋体" w:hint="eastAsia"/>
          <w:szCs w:val="21"/>
        </w:rPr>
        <w:t>20.6政府采购合同的其它附件。</w:t>
      </w:r>
      <w:bookmarkEnd w:id="190"/>
    </w:p>
    <w:p w:rsidR="00F2137E" w:rsidRDefault="00F2137E">
      <w:pPr>
        <w:ind w:firstLineChars="196" w:firstLine="470"/>
        <w:rPr>
          <w:rFonts w:ascii="仿宋_GB2312" w:eastAsia="仿宋_GB2312" w:hAnsi="宋体"/>
          <w:sz w:val="24"/>
        </w:rPr>
      </w:pPr>
    </w:p>
    <w:p w:rsidR="00F2137E" w:rsidRDefault="00F2137E">
      <w:pPr>
        <w:ind w:firstLineChars="196" w:firstLine="470"/>
        <w:rPr>
          <w:rFonts w:ascii="仿宋_GB2312" w:eastAsia="仿宋_GB2312" w:hAnsi="宋体"/>
          <w:sz w:val="24"/>
        </w:rPr>
      </w:pPr>
    </w:p>
    <w:p w:rsidR="00F2137E" w:rsidRDefault="00851CC2">
      <w:pPr>
        <w:rPr>
          <w:rFonts w:ascii="仿宋_GB2312" w:eastAsia="仿宋_GB2312" w:hAnsi="宋体"/>
          <w:sz w:val="24"/>
        </w:rPr>
      </w:pPr>
      <w:r>
        <w:rPr>
          <w:rFonts w:ascii="仿宋_GB2312" w:eastAsia="仿宋_GB2312" w:hAnsi="宋体"/>
          <w:sz w:val="24"/>
        </w:rPr>
        <w:br w:type="page"/>
      </w:r>
    </w:p>
    <w:p w:rsidR="00F2137E" w:rsidRDefault="00851CC2">
      <w:pPr>
        <w:pStyle w:val="2"/>
        <w:adjustRightInd w:val="0"/>
        <w:snapToGrid w:val="0"/>
        <w:spacing w:before="0" w:after="0" w:line="240" w:lineRule="auto"/>
        <w:jc w:val="left"/>
        <w:rPr>
          <w:rFonts w:ascii="仿宋_GB2312" w:eastAsia="仿宋_GB2312" w:hAnsi="宋体"/>
          <w:sz w:val="21"/>
          <w:szCs w:val="21"/>
        </w:rPr>
      </w:pPr>
      <w:bookmarkStart w:id="191" w:name="_Toc7342_WPSOffice_Level1"/>
      <w:bookmarkStart w:id="192" w:name="_Toc372_WPSOffice_Level1"/>
      <w:bookmarkStart w:id="193" w:name="_Toc3044_WPSOffice_Level1"/>
      <w:r>
        <w:rPr>
          <w:rFonts w:ascii="仿宋_GB2312" w:eastAsia="仿宋_GB2312" w:hAnsi="仿宋_GB2312" w:cs="仿宋_GB2312" w:hint="eastAsia"/>
          <w:szCs w:val="28"/>
        </w:rPr>
        <w:lastRenderedPageBreak/>
        <w:t>合同格式</w:t>
      </w:r>
      <w:bookmarkEnd w:id="191"/>
      <w:bookmarkEnd w:id="192"/>
      <w:bookmarkEnd w:id="193"/>
      <w:r>
        <w:rPr>
          <w:rFonts w:ascii="仿宋_GB2312" w:eastAsia="仿宋_GB2312" w:hAnsi="仿宋_GB2312" w:cs="仿宋_GB2312" w:hint="eastAsia"/>
          <w:szCs w:val="28"/>
        </w:rPr>
        <w:t xml:space="preserve">   </w:t>
      </w:r>
    </w:p>
    <w:p w:rsidR="00F2137E" w:rsidRDefault="00851CC2">
      <w:pPr>
        <w:adjustRightInd w:val="0"/>
        <w:snapToGrid w:val="0"/>
        <w:spacing w:line="360" w:lineRule="auto"/>
        <w:jc w:val="center"/>
        <w:rPr>
          <w:rFonts w:ascii="仿宋_GB2312" w:eastAsia="仿宋_GB2312" w:hAnsi="宋体"/>
          <w:b/>
          <w:bCs/>
          <w:sz w:val="44"/>
          <w:szCs w:val="44"/>
        </w:rPr>
      </w:pPr>
      <w:bookmarkStart w:id="194" w:name="_Toc11644_WPSOffice_Level1"/>
      <w:bookmarkStart w:id="195" w:name="_Toc7832_WPSOffice_Level1"/>
      <w:r>
        <w:rPr>
          <w:rFonts w:ascii="仿宋_GB2312" w:eastAsia="仿宋_GB2312" w:hAnsi="宋体" w:hint="eastAsia"/>
          <w:b/>
          <w:bCs/>
          <w:sz w:val="44"/>
          <w:szCs w:val="44"/>
        </w:rPr>
        <w:t>政府采购合同格式</w:t>
      </w:r>
      <w:bookmarkEnd w:id="194"/>
      <w:bookmarkEnd w:id="195"/>
    </w:p>
    <w:p w:rsidR="00F2137E" w:rsidRDefault="00851CC2">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政府采购合同编号：</w:t>
      </w:r>
    </w:p>
    <w:p w:rsidR="00F2137E" w:rsidRDefault="00851CC2">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签订地点：</w:t>
      </w:r>
    </w:p>
    <w:p w:rsidR="00F2137E" w:rsidRDefault="00851CC2">
      <w:pPr>
        <w:adjustRightInd w:val="0"/>
        <w:snapToGrid w:val="0"/>
        <w:spacing w:line="360" w:lineRule="auto"/>
        <w:ind w:firstLine="640"/>
        <w:jc w:val="left"/>
        <w:rPr>
          <w:rFonts w:ascii="仿宋_GB2312" w:eastAsia="仿宋_GB2312" w:hAnsi="宋体"/>
          <w:szCs w:val="21"/>
        </w:rPr>
      </w:pPr>
      <w:r>
        <w:rPr>
          <w:rFonts w:ascii="仿宋_GB2312" w:eastAsia="仿宋_GB2312" w:hAnsi="宋体" w:hint="eastAsia"/>
          <w:szCs w:val="21"/>
          <w:u w:val="single"/>
        </w:rPr>
        <w:t xml:space="preserve">    (需方名称</w:t>
      </w:r>
      <w:r>
        <w:rPr>
          <w:rFonts w:ascii="仿宋_GB2312" w:eastAsia="仿宋_GB2312" w:hAnsi="宋体" w:hint="eastAsia"/>
          <w:szCs w:val="21"/>
        </w:rPr>
        <w:t>)</w:t>
      </w:r>
      <w:r>
        <w:rPr>
          <w:rFonts w:ascii="仿宋_GB2312" w:eastAsia="仿宋_GB2312" w:hAnsi="宋体" w:hint="eastAsia"/>
          <w:szCs w:val="21"/>
          <w:u w:val="single"/>
        </w:rPr>
        <w:t xml:space="preserve">            </w:t>
      </w:r>
      <w:r>
        <w:rPr>
          <w:rFonts w:ascii="仿宋_GB2312" w:eastAsia="仿宋_GB2312" w:hAnsi="宋体" w:hint="eastAsia"/>
          <w:szCs w:val="21"/>
        </w:rPr>
        <w:t xml:space="preserve"> （以下简称需方）和</w:t>
      </w:r>
      <w:r>
        <w:rPr>
          <w:rFonts w:ascii="仿宋_GB2312" w:eastAsia="仿宋_GB2312" w:hAnsi="宋体" w:hint="eastAsia"/>
          <w:szCs w:val="21"/>
          <w:u w:val="single"/>
        </w:rPr>
        <w:t xml:space="preserve">   (供方名称)    </w:t>
      </w:r>
      <w:r>
        <w:rPr>
          <w:rFonts w:ascii="仿宋_GB2312" w:eastAsia="仿宋_GB2312" w:hAnsi="宋体" w:hint="eastAsia"/>
          <w:szCs w:val="21"/>
        </w:rPr>
        <w:t xml:space="preserve"> （以下简称供方）根据《中华人民共和国合同法》和有关法律法规，遵循平等、自愿、公平和诚实信用原则，同意按照下面的条款和条件订立本政府采购合同，共同信守。</w:t>
      </w:r>
    </w:p>
    <w:p w:rsidR="00F2137E" w:rsidRDefault="00851CC2">
      <w:pPr>
        <w:adjustRightInd w:val="0"/>
        <w:snapToGrid w:val="0"/>
        <w:spacing w:line="360" w:lineRule="auto"/>
        <w:jc w:val="left"/>
        <w:rPr>
          <w:rFonts w:ascii="黑体" w:eastAsia="黑体" w:hAnsi="宋体"/>
          <w:b/>
          <w:szCs w:val="21"/>
        </w:rPr>
      </w:pPr>
      <w:r>
        <w:rPr>
          <w:rFonts w:ascii="黑体" w:eastAsia="黑体" w:hAnsi="宋体" w:hint="eastAsia"/>
          <w:b/>
          <w:szCs w:val="21"/>
        </w:rPr>
        <w:t xml:space="preserve">　　</w:t>
      </w:r>
      <w:bookmarkStart w:id="196" w:name="_Toc13230_WPSOffice_Level2"/>
      <w:r>
        <w:rPr>
          <w:rFonts w:ascii="黑体" w:eastAsia="黑体" w:hAnsi="宋体" w:hint="eastAsia"/>
          <w:b/>
          <w:szCs w:val="21"/>
        </w:rPr>
        <w:t>一、政府采购合同文件</w:t>
      </w:r>
      <w:bookmarkEnd w:id="196"/>
    </w:p>
    <w:p w:rsidR="00F2137E" w:rsidRDefault="00851CC2">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本政府采购合同所附下列文件是构成本政府采购合同不可分割的部分：</w:t>
      </w:r>
    </w:p>
    <w:p w:rsidR="00F2137E" w:rsidRDefault="00851CC2">
      <w:pPr>
        <w:adjustRightInd w:val="0"/>
        <w:snapToGrid w:val="0"/>
        <w:spacing w:line="360" w:lineRule="auto"/>
        <w:ind w:firstLineChars="200" w:firstLine="420"/>
        <w:jc w:val="left"/>
        <w:rPr>
          <w:rFonts w:ascii="仿宋_GB2312" w:eastAsia="仿宋_GB2312" w:hAnsi="宋体"/>
          <w:szCs w:val="21"/>
        </w:rPr>
      </w:pPr>
      <w:r>
        <w:rPr>
          <w:rFonts w:ascii="黑体" w:eastAsia="黑体" w:hAnsi="宋体" w:hint="eastAsia"/>
          <w:szCs w:val="21"/>
        </w:rPr>
        <w:t>1.</w:t>
      </w:r>
      <w:r>
        <w:rPr>
          <w:rFonts w:ascii="仿宋_GB2312" w:eastAsia="仿宋_GB2312" w:hAnsi="宋体" w:hint="eastAsia"/>
          <w:szCs w:val="21"/>
        </w:rPr>
        <w:t>招标文件（招标文件编号</w:t>
      </w:r>
      <w:r>
        <w:rPr>
          <w:rFonts w:ascii="仿宋_GB2312" w:eastAsia="仿宋_GB2312" w:hAnsi="宋体" w:hint="eastAsia"/>
          <w:szCs w:val="21"/>
          <w:u w:val="single"/>
        </w:rPr>
        <w:t xml:space="preserve">           </w:t>
      </w:r>
      <w:r>
        <w:rPr>
          <w:rFonts w:ascii="仿宋_GB2312" w:eastAsia="仿宋_GB2312" w:hAnsi="宋体" w:hint="eastAsia"/>
          <w:szCs w:val="21"/>
        </w:rPr>
        <w:t>）；</w:t>
      </w:r>
    </w:p>
    <w:p w:rsidR="00F2137E" w:rsidRDefault="00851CC2">
      <w:pPr>
        <w:adjustRightInd w:val="0"/>
        <w:snapToGrid w:val="0"/>
        <w:spacing w:line="360" w:lineRule="auto"/>
        <w:ind w:firstLineChars="200" w:firstLine="420"/>
        <w:jc w:val="left"/>
        <w:rPr>
          <w:rFonts w:ascii="仿宋_GB2312" w:eastAsia="仿宋_GB2312" w:hAnsi="宋体" w:cs="Arial"/>
          <w:szCs w:val="21"/>
        </w:rPr>
      </w:pPr>
      <w:r>
        <w:rPr>
          <w:rFonts w:ascii="黑体" w:eastAsia="黑体" w:hAnsi="宋体" w:hint="eastAsia"/>
          <w:szCs w:val="21"/>
        </w:rPr>
        <w:t>2.</w:t>
      </w:r>
      <w:r>
        <w:rPr>
          <w:rFonts w:ascii="仿宋_GB2312" w:eastAsia="仿宋_GB2312" w:hAnsi="宋体" w:cs="Arial" w:hint="eastAsia"/>
          <w:szCs w:val="21"/>
        </w:rPr>
        <w:t>招标文件的更正公告、变更公告；</w:t>
      </w:r>
    </w:p>
    <w:p w:rsidR="00F2137E" w:rsidRDefault="00851CC2">
      <w:pPr>
        <w:adjustRightInd w:val="0"/>
        <w:snapToGrid w:val="0"/>
        <w:spacing w:line="360" w:lineRule="auto"/>
        <w:ind w:firstLineChars="200" w:firstLine="420"/>
        <w:jc w:val="left"/>
        <w:rPr>
          <w:rFonts w:ascii="仿宋_GB2312" w:eastAsia="仿宋_GB2312" w:hAnsi="宋体"/>
          <w:szCs w:val="21"/>
        </w:rPr>
      </w:pPr>
      <w:r>
        <w:rPr>
          <w:rFonts w:ascii="黑体" w:eastAsia="黑体" w:hAnsi="宋体" w:hint="eastAsia"/>
          <w:szCs w:val="21"/>
        </w:rPr>
        <w:t>3.</w:t>
      </w:r>
      <w:r>
        <w:rPr>
          <w:rFonts w:ascii="仿宋_GB2312" w:eastAsia="仿宋_GB2312" w:hAnsi="宋体" w:hint="eastAsia"/>
          <w:szCs w:val="21"/>
        </w:rPr>
        <w:t>中标人提交的投标文件；</w:t>
      </w:r>
    </w:p>
    <w:p w:rsidR="00F2137E" w:rsidRDefault="00851CC2">
      <w:pPr>
        <w:adjustRightInd w:val="0"/>
        <w:snapToGrid w:val="0"/>
        <w:spacing w:line="360" w:lineRule="auto"/>
        <w:ind w:firstLineChars="200" w:firstLine="420"/>
        <w:jc w:val="left"/>
        <w:rPr>
          <w:rFonts w:ascii="仿宋_GB2312" w:eastAsia="仿宋_GB2312" w:hAnsi="宋体"/>
          <w:szCs w:val="21"/>
        </w:rPr>
      </w:pPr>
      <w:r>
        <w:rPr>
          <w:rFonts w:ascii="黑体" w:eastAsia="黑体" w:hAnsi="宋体" w:hint="eastAsia"/>
          <w:szCs w:val="21"/>
        </w:rPr>
        <w:t>4.</w:t>
      </w:r>
      <w:r>
        <w:rPr>
          <w:rFonts w:ascii="仿宋_GB2312" w:eastAsia="仿宋_GB2312" w:hAnsi="宋体" w:hint="eastAsia"/>
          <w:szCs w:val="21"/>
        </w:rPr>
        <w:t>政府采购合同条款；</w:t>
      </w:r>
    </w:p>
    <w:p w:rsidR="00F2137E" w:rsidRDefault="00851CC2">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5</w:t>
      </w:r>
      <w:r>
        <w:rPr>
          <w:rFonts w:ascii="黑体" w:eastAsia="黑体" w:hAnsi="宋体" w:hint="eastAsia"/>
          <w:szCs w:val="21"/>
        </w:rPr>
        <w:t>.</w:t>
      </w:r>
      <w:r>
        <w:rPr>
          <w:rFonts w:ascii="仿宋_GB2312" w:eastAsia="仿宋_GB2312" w:hAnsi="宋体" w:hint="eastAsia"/>
          <w:szCs w:val="21"/>
        </w:rPr>
        <w:t>中标通知书；</w:t>
      </w:r>
    </w:p>
    <w:p w:rsidR="00F2137E" w:rsidRDefault="00851CC2">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6</w:t>
      </w:r>
      <w:r>
        <w:rPr>
          <w:rFonts w:ascii="黑体" w:eastAsia="黑体" w:hAnsi="宋体" w:hint="eastAsia"/>
          <w:szCs w:val="21"/>
        </w:rPr>
        <w:t>.</w:t>
      </w:r>
      <w:r>
        <w:rPr>
          <w:rFonts w:ascii="仿宋_GB2312" w:eastAsia="仿宋_GB2312" w:hAnsi="宋体" w:cs="Arial" w:hint="eastAsia"/>
          <w:szCs w:val="21"/>
        </w:rPr>
        <w:t>政府采购合同的其它附件。</w:t>
      </w:r>
    </w:p>
    <w:p w:rsidR="00F2137E" w:rsidRDefault="00851CC2">
      <w:pPr>
        <w:adjustRightInd w:val="0"/>
        <w:snapToGrid w:val="0"/>
        <w:spacing w:line="360" w:lineRule="auto"/>
        <w:jc w:val="left"/>
        <w:rPr>
          <w:rFonts w:ascii="黑体" w:eastAsia="黑体" w:hAnsi="宋体"/>
          <w:b/>
          <w:szCs w:val="21"/>
        </w:rPr>
      </w:pPr>
      <w:r>
        <w:rPr>
          <w:rFonts w:ascii="黑体" w:eastAsia="黑体" w:hAnsi="宋体" w:hint="eastAsia"/>
          <w:b/>
          <w:szCs w:val="21"/>
        </w:rPr>
        <w:t xml:space="preserve">　　</w:t>
      </w:r>
      <w:bookmarkStart w:id="197" w:name="_Toc19527_WPSOffice_Level2"/>
      <w:r>
        <w:rPr>
          <w:rFonts w:ascii="黑体" w:eastAsia="黑体" w:hAnsi="宋体" w:hint="eastAsia"/>
          <w:b/>
          <w:szCs w:val="21"/>
        </w:rPr>
        <w:t>二、政府采购合同范围和条件</w:t>
      </w:r>
      <w:bookmarkEnd w:id="197"/>
    </w:p>
    <w:p w:rsidR="00F2137E" w:rsidRDefault="00851CC2">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本政府采购合同的范围和条件与上述政府采购合同文件的规定相一致。</w:t>
      </w:r>
    </w:p>
    <w:p w:rsidR="00F2137E" w:rsidRDefault="00851CC2">
      <w:pPr>
        <w:adjustRightInd w:val="0"/>
        <w:snapToGrid w:val="0"/>
        <w:spacing w:line="360" w:lineRule="auto"/>
        <w:jc w:val="left"/>
        <w:rPr>
          <w:rFonts w:ascii="黑体" w:eastAsia="黑体" w:hAnsi="宋体"/>
          <w:b/>
          <w:szCs w:val="21"/>
        </w:rPr>
      </w:pPr>
      <w:r>
        <w:rPr>
          <w:rFonts w:ascii="黑体" w:eastAsia="黑体" w:hAnsi="宋体" w:hint="eastAsia"/>
          <w:b/>
          <w:szCs w:val="21"/>
        </w:rPr>
        <w:t xml:space="preserve">　　</w:t>
      </w:r>
      <w:bookmarkStart w:id="198" w:name="_Toc18050_WPSOffice_Level2"/>
      <w:r>
        <w:rPr>
          <w:rFonts w:ascii="黑体" w:eastAsia="黑体" w:hAnsi="宋体" w:hint="eastAsia"/>
          <w:b/>
          <w:szCs w:val="21"/>
        </w:rPr>
        <w:t>三、政府采购合同标的</w:t>
      </w:r>
      <w:bookmarkEnd w:id="198"/>
    </w:p>
    <w:p w:rsidR="00F2137E" w:rsidRDefault="00851CC2">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本政府采购合同的标的和数量为政府采购合同货物清单(同投标文件中投标产品价格明细表)中所列货物及相关服务。</w:t>
      </w:r>
    </w:p>
    <w:p w:rsidR="00F2137E" w:rsidRDefault="00851CC2">
      <w:pPr>
        <w:adjustRightInd w:val="0"/>
        <w:snapToGrid w:val="0"/>
        <w:spacing w:line="360" w:lineRule="auto"/>
        <w:jc w:val="left"/>
        <w:rPr>
          <w:rFonts w:ascii="黑体" w:eastAsia="黑体" w:hAnsi="宋体"/>
          <w:b/>
          <w:szCs w:val="21"/>
        </w:rPr>
      </w:pPr>
      <w:r>
        <w:rPr>
          <w:rFonts w:ascii="黑体" w:eastAsia="黑体" w:hAnsi="宋体" w:hint="eastAsia"/>
          <w:b/>
          <w:szCs w:val="21"/>
        </w:rPr>
        <w:t xml:space="preserve">　　</w:t>
      </w:r>
      <w:bookmarkStart w:id="199" w:name="_Toc27886_WPSOffice_Level2"/>
      <w:r>
        <w:rPr>
          <w:rFonts w:ascii="黑体" w:eastAsia="黑体" w:hAnsi="宋体" w:hint="eastAsia"/>
          <w:b/>
          <w:szCs w:val="21"/>
        </w:rPr>
        <w:t>四、政府采购合同金额</w:t>
      </w:r>
      <w:bookmarkEnd w:id="199"/>
    </w:p>
    <w:p w:rsidR="00F2137E" w:rsidRDefault="00851CC2">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根据上述政府采购合同文件要求，政府采购合同的总金额为人民币</w:t>
      </w:r>
      <w:r>
        <w:rPr>
          <w:rFonts w:ascii="仿宋_GB2312" w:eastAsia="仿宋_GB2312" w:hAnsi="宋体" w:hint="eastAsia"/>
          <w:szCs w:val="21"/>
          <w:u w:val="single"/>
        </w:rPr>
        <w:t xml:space="preserve">  （大写）                </w:t>
      </w:r>
      <w:r>
        <w:rPr>
          <w:rFonts w:ascii="仿宋_GB2312" w:eastAsia="仿宋_GB2312" w:hAnsi="宋体" w:hint="eastAsia"/>
          <w:szCs w:val="21"/>
        </w:rPr>
        <w:t xml:space="preserve"> 元。</w:t>
      </w:r>
    </w:p>
    <w:p w:rsidR="00F2137E" w:rsidRDefault="00851CC2">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注：存在分项产品的必须清晰列明分项产品明细，包括名称、数量、分项报价等，并作为合同组成部分。</w:t>
      </w:r>
    </w:p>
    <w:p w:rsidR="00F2137E" w:rsidRDefault="00851CC2">
      <w:pPr>
        <w:adjustRightInd w:val="0"/>
        <w:snapToGrid w:val="0"/>
        <w:spacing w:line="360" w:lineRule="auto"/>
        <w:jc w:val="left"/>
        <w:rPr>
          <w:rFonts w:ascii="黑体" w:eastAsia="黑体" w:hAnsi="宋体"/>
          <w:b/>
          <w:szCs w:val="21"/>
        </w:rPr>
      </w:pPr>
      <w:r>
        <w:rPr>
          <w:rFonts w:ascii="黑体" w:eastAsia="黑体" w:hAnsi="宋体" w:hint="eastAsia"/>
          <w:b/>
          <w:szCs w:val="21"/>
        </w:rPr>
        <w:t xml:space="preserve">　　</w:t>
      </w:r>
      <w:bookmarkStart w:id="200" w:name="_Toc22211_WPSOffice_Level2"/>
      <w:r>
        <w:rPr>
          <w:rFonts w:ascii="黑体" w:eastAsia="黑体" w:hAnsi="宋体" w:hint="eastAsia"/>
          <w:b/>
          <w:szCs w:val="21"/>
        </w:rPr>
        <w:t>五、付款方式及条件</w:t>
      </w:r>
      <w:bookmarkEnd w:id="200"/>
    </w:p>
    <w:p w:rsidR="00F2137E" w:rsidRDefault="00851CC2">
      <w:pPr>
        <w:adjustRightInd w:val="0"/>
        <w:snapToGrid w:val="0"/>
        <w:spacing w:line="360" w:lineRule="auto"/>
        <w:jc w:val="left"/>
        <w:rPr>
          <w:rFonts w:ascii="仿宋_GB2312" w:eastAsia="仿宋_GB2312" w:hAnsi="宋体"/>
          <w:szCs w:val="21"/>
          <w:u w:val="single"/>
        </w:rPr>
      </w:pPr>
      <w:r>
        <w:rPr>
          <w:rFonts w:ascii="仿宋_GB2312" w:eastAsia="仿宋_GB2312" w:hAnsi="宋体" w:hint="eastAsia"/>
          <w:szCs w:val="21"/>
        </w:rPr>
        <w:t xml:space="preserve">    1.付款时间：</w:t>
      </w:r>
      <w:r>
        <w:rPr>
          <w:rFonts w:ascii="仿宋_GB2312" w:eastAsia="仿宋_GB2312" w:hAnsi="宋体" w:hint="eastAsia"/>
          <w:szCs w:val="21"/>
          <w:u w:val="single"/>
        </w:rPr>
        <w:t xml:space="preserve">        </w:t>
      </w:r>
    </w:p>
    <w:p w:rsidR="00F2137E" w:rsidRDefault="00851CC2">
      <w:pPr>
        <w:adjustRightInd w:val="0"/>
        <w:snapToGrid w:val="0"/>
        <w:spacing w:line="360" w:lineRule="auto"/>
        <w:jc w:val="left"/>
        <w:rPr>
          <w:rFonts w:ascii="仿宋_GB2312" w:eastAsia="仿宋_GB2312" w:hAnsi="宋体"/>
          <w:szCs w:val="21"/>
          <w:u w:val="single"/>
        </w:rPr>
      </w:pPr>
      <w:r>
        <w:rPr>
          <w:rFonts w:ascii="仿宋_GB2312" w:eastAsia="仿宋_GB2312" w:hAnsi="宋体" w:hint="eastAsia"/>
          <w:szCs w:val="21"/>
        </w:rPr>
        <w:t xml:space="preserve">    2.付款方式：</w:t>
      </w:r>
      <w:r>
        <w:rPr>
          <w:rFonts w:ascii="仿宋_GB2312" w:eastAsia="仿宋_GB2312" w:hAnsi="宋体" w:hint="eastAsia"/>
          <w:szCs w:val="21"/>
          <w:u w:val="single"/>
        </w:rPr>
        <w:t xml:space="preserve">        </w:t>
      </w:r>
    </w:p>
    <w:p w:rsidR="00F2137E" w:rsidRDefault="00851CC2">
      <w:pPr>
        <w:adjustRightInd w:val="0"/>
        <w:snapToGrid w:val="0"/>
        <w:spacing w:line="360" w:lineRule="auto"/>
        <w:jc w:val="left"/>
        <w:rPr>
          <w:rFonts w:ascii="仿宋_GB2312" w:eastAsia="仿宋_GB2312" w:hAnsi="宋体"/>
          <w:szCs w:val="21"/>
          <w:u w:val="single"/>
        </w:rPr>
      </w:pPr>
      <w:r>
        <w:rPr>
          <w:rFonts w:ascii="仿宋_GB2312" w:eastAsia="仿宋_GB2312" w:hAnsi="宋体" w:hint="eastAsia"/>
          <w:szCs w:val="21"/>
        </w:rPr>
        <w:t xml:space="preserve">    3.付款条件：</w:t>
      </w:r>
      <w:r>
        <w:rPr>
          <w:rFonts w:ascii="仿宋_GB2312" w:eastAsia="仿宋_GB2312" w:hAnsi="宋体" w:hint="eastAsia"/>
          <w:szCs w:val="21"/>
          <w:u w:val="single"/>
        </w:rPr>
        <w:t xml:space="preserve">        </w:t>
      </w:r>
    </w:p>
    <w:p w:rsidR="00F2137E" w:rsidRDefault="00851CC2">
      <w:pPr>
        <w:adjustRightInd w:val="0"/>
        <w:snapToGrid w:val="0"/>
        <w:spacing w:line="360" w:lineRule="auto"/>
        <w:jc w:val="left"/>
        <w:rPr>
          <w:rFonts w:ascii="仿宋_GB2312" w:eastAsia="仿宋_GB2312" w:hAnsi="宋体"/>
          <w:szCs w:val="21"/>
        </w:rPr>
      </w:pPr>
      <w:r>
        <w:rPr>
          <w:rFonts w:ascii="黑体" w:eastAsia="黑体" w:hAnsi="宋体" w:hint="eastAsia"/>
          <w:b/>
          <w:szCs w:val="21"/>
        </w:rPr>
        <w:t xml:space="preserve">　　</w:t>
      </w:r>
      <w:bookmarkStart w:id="201" w:name="_Toc27813_WPSOffice_Level2"/>
      <w:r>
        <w:rPr>
          <w:rFonts w:ascii="黑体" w:eastAsia="黑体" w:hAnsi="宋体" w:hint="eastAsia"/>
          <w:b/>
          <w:szCs w:val="21"/>
        </w:rPr>
        <w:t>六、交货时间和交货地点</w:t>
      </w:r>
      <w:bookmarkEnd w:id="201"/>
      <w:r>
        <w:rPr>
          <w:rFonts w:ascii="仿宋_GB2312" w:eastAsia="仿宋_GB2312" w:hAnsi="宋体" w:hint="eastAsia"/>
          <w:szCs w:val="21"/>
        </w:rPr>
        <w:t xml:space="preserve">   </w:t>
      </w:r>
    </w:p>
    <w:p w:rsidR="00F2137E" w:rsidRDefault="00851CC2">
      <w:pPr>
        <w:adjustRightInd w:val="0"/>
        <w:snapToGrid w:val="0"/>
        <w:spacing w:line="360" w:lineRule="auto"/>
        <w:jc w:val="left"/>
        <w:rPr>
          <w:rFonts w:ascii="仿宋_GB2312" w:eastAsia="仿宋_GB2312" w:hAnsi="宋体"/>
          <w:szCs w:val="21"/>
          <w:u w:val="single"/>
        </w:rPr>
      </w:pPr>
      <w:r>
        <w:rPr>
          <w:rFonts w:ascii="仿宋_GB2312" w:eastAsia="仿宋_GB2312" w:hAnsi="宋体" w:hint="eastAsia"/>
          <w:szCs w:val="21"/>
        </w:rPr>
        <w:t xml:space="preserve">    1.交货时间：</w:t>
      </w:r>
      <w:r>
        <w:rPr>
          <w:rFonts w:ascii="仿宋_GB2312" w:eastAsia="仿宋_GB2312" w:hAnsi="宋体" w:hint="eastAsia"/>
          <w:szCs w:val="21"/>
          <w:u w:val="single"/>
        </w:rPr>
        <w:t xml:space="preserve">        </w:t>
      </w:r>
    </w:p>
    <w:p w:rsidR="00F2137E" w:rsidRDefault="00851CC2">
      <w:pPr>
        <w:adjustRightInd w:val="0"/>
        <w:snapToGrid w:val="0"/>
        <w:spacing w:line="360" w:lineRule="auto"/>
        <w:jc w:val="left"/>
        <w:rPr>
          <w:rFonts w:ascii="仿宋_GB2312" w:eastAsia="仿宋_GB2312" w:hAnsi="宋体"/>
          <w:szCs w:val="21"/>
          <w:u w:val="single"/>
        </w:rPr>
      </w:pPr>
      <w:r>
        <w:rPr>
          <w:rFonts w:ascii="仿宋_GB2312" w:eastAsia="仿宋_GB2312" w:hAnsi="宋体" w:hint="eastAsia"/>
          <w:szCs w:val="21"/>
        </w:rPr>
        <w:t xml:space="preserve">    2.交货地点：</w:t>
      </w:r>
      <w:r>
        <w:rPr>
          <w:rFonts w:ascii="仿宋_GB2312" w:eastAsia="仿宋_GB2312" w:hAnsi="宋体" w:hint="eastAsia"/>
          <w:szCs w:val="21"/>
          <w:u w:val="single"/>
        </w:rPr>
        <w:t xml:space="preserve">        </w:t>
      </w:r>
    </w:p>
    <w:p w:rsidR="00F2137E" w:rsidRDefault="00851CC2">
      <w:pPr>
        <w:adjustRightInd w:val="0"/>
        <w:snapToGrid w:val="0"/>
        <w:spacing w:line="360" w:lineRule="auto"/>
        <w:jc w:val="left"/>
        <w:rPr>
          <w:rFonts w:ascii="黑体" w:eastAsia="黑体" w:hAnsi="宋体"/>
          <w:b/>
          <w:szCs w:val="21"/>
        </w:rPr>
      </w:pPr>
      <w:r>
        <w:rPr>
          <w:rFonts w:ascii="黑体" w:eastAsia="黑体" w:hAnsi="宋体" w:hint="eastAsia"/>
          <w:b/>
          <w:szCs w:val="21"/>
        </w:rPr>
        <w:t xml:space="preserve">　　</w:t>
      </w:r>
      <w:bookmarkStart w:id="202" w:name="_Toc12497_WPSOffice_Level2"/>
      <w:r>
        <w:rPr>
          <w:rFonts w:ascii="黑体" w:eastAsia="黑体" w:hAnsi="宋体" w:hint="eastAsia"/>
          <w:b/>
          <w:szCs w:val="21"/>
        </w:rPr>
        <w:t>七、验收要求</w:t>
      </w:r>
      <w:bookmarkEnd w:id="202"/>
    </w:p>
    <w:p w:rsidR="00F2137E" w:rsidRDefault="00851CC2">
      <w:pPr>
        <w:adjustRightInd w:val="0"/>
        <w:snapToGrid w:val="0"/>
        <w:spacing w:line="360" w:lineRule="auto"/>
        <w:jc w:val="left"/>
        <w:rPr>
          <w:rFonts w:ascii="仿宋_GB2312" w:eastAsia="仿宋_GB2312" w:hAnsi="宋体"/>
          <w:szCs w:val="21"/>
          <w:u w:val="single"/>
        </w:rPr>
      </w:pPr>
      <w:r>
        <w:rPr>
          <w:rFonts w:ascii="黑体" w:eastAsia="黑体" w:hAnsi="宋体" w:hint="eastAsia"/>
          <w:b/>
          <w:szCs w:val="21"/>
        </w:rPr>
        <w:lastRenderedPageBreak/>
        <w:t xml:space="preserve">    </w:t>
      </w:r>
      <w:r>
        <w:rPr>
          <w:rFonts w:ascii="仿宋_GB2312" w:eastAsia="仿宋_GB2312" w:hAnsi="宋体" w:hint="eastAsia"/>
          <w:szCs w:val="21"/>
        </w:rPr>
        <w:t>供方完全履行合同义务后，需方或需方的最终用户按照上述政府采购合同文件列明的标准进行验收，验收不合格的，供方需按照第八条第2款的约定承担相应违约责任。</w:t>
      </w:r>
    </w:p>
    <w:p w:rsidR="00F2137E" w:rsidRDefault="00851CC2">
      <w:pPr>
        <w:adjustRightInd w:val="0"/>
        <w:snapToGrid w:val="0"/>
        <w:spacing w:line="360" w:lineRule="auto"/>
        <w:jc w:val="left"/>
        <w:rPr>
          <w:rFonts w:ascii="黑体" w:eastAsia="黑体" w:hAnsi="宋体"/>
          <w:b/>
          <w:szCs w:val="21"/>
        </w:rPr>
      </w:pPr>
      <w:r>
        <w:rPr>
          <w:rFonts w:ascii="黑体" w:eastAsia="黑体" w:hAnsi="宋体" w:hint="eastAsia"/>
          <w:b/>
          <w:szCs w:val="21"/>
        </w:rPr>
        <w:t xml:space="preserve">    </w:t>
      </w:r>
      <w:bookmarkStart w:id="203" w:name="_Toc4868_WPSOffice_Level2"/>
      <w:r>
        <w:rPr>
          <w:rFonts w:ascii="黑体" w:eastAsia="黑体" w:hAnsi="宋体" w:hint="eastAsia"/>
          <w:b/>
          <w:szCs w:val="21"/>
        </w:rPr>
        <w:t>八、违约责任</w:t>
      </w:r>
      <w:bookmarkEnd w:id="203"/>
    </w:p>
    <w:p w:rsidR="00F2137E" w:rsidRDefault="00851CC2">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1.供方逾期供货的，每逾期一天向需方支付逾期供货金额</w:t>
      </w:r>
      <w:r>
        <w:rPr>
          <w:rFonts w:ascii="仿宋_GB2312" w:eastAsia="仿宋_GB2312" w:hAnsi="宋体" w:hint="eastAsia"/>
          <w:szCs w:val="21"/>
          <w:u w:val="single"/>
        </w:rPr>
        <w:t xml:space="preserve">  </w:t>
      </w:r>
      <w:r>
        <w:rPr>
          <w:rFonts w:ascii="仿宋_GB2312" w:eastAsia="仿宋_GB2312" w:hAnsi="宋体" w:hint="eastAsia"/>
          <w:szCs w:val="21"/>
        </w:rPr>
        <w:t>%的违约金，逾期</w:t>
      </w:r>
      <w:r>
        <w:rPr>
          <w:rFonts w:ascii="仿宋_GB2312" w:eastAsia="仿宋_GB2312" w:hAnsi="宋体" w:hint="eastAsia"/>
          <w:szCs w:val="21"/>
          <w:u w:val="single"/>
        </w:rPr>
        <w:t xml:space="preserve">  </w:t>
      </w:r>
      <w:r>
        <w:rPr>
          <w:rFonts w:ascii="仿宋_GB2312" w:eastAsia="仿宋_GB2312" w:hAnsi="宋体" w:hint="eastAsia"/>
          <w:szCs w:val="21"/>
        </w:rPr>
        <w:t>日的，需方有权单方面解除本协议。</w:t>
      </w:r>
    </w:p>
    <w:p w:rsidR="00F2137E" w:rsidRDefault="00851CC2">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2.供方交付的货物不符合约定的，供方无条件更换符合约定的货物，并按照最终提供合格货物的日期遵照前款承担违约责任，更换一次货物后仍不符合约定的，需方有权单方面解除本协议。</w:t>
      </w:r>
    </w:p>
    <w:p w:rsidR="00F2137E" w:rsidRDefault="00851CC2">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3.需方逾期付款的，每逾期一天向供方支付逾期金额</w:t>
      </w:r>
      <w:r>
        <w:rPr>
          <w:rFonts w:ascii="仿宋_GB2312" w:eastAsia="仿宋_GB2312" w:hAnsi="宋体" w:hint="eastAsia"/>
          <w:szCs w:val="21"/>
          <w:u w:val="single"/>
        </w:rPr>
        <w:t xml:space="preserve">  </w:t>
      </w:r>
      <w:r>
        <w:rPr>
          <w:rFonts w:ascii="仿宋_GB2312" w:eastAsia="仿宋_GB2312" w:hAnsi="宋体" w:hint="eastAsia"/>
          <w:szCs w:val="21"/>
        </w:rPr>
        <w:t>%的违约金，逾期</w:t>
      </w:r>
      <w:r>
        <w:rPr>
          <w:rFonts w:ascii="仿宋_GB2312" w:eastAsia="仿宋_GB2312" w:hAnsi="宋体" w:hint="eastAsia"/>
          <w:szCs w:val="21"/>
          <w:u w:val="single"/>
        </w:rPr>
        <w:t xml:space="preserve">  </w:t>
      </w:r>
      <w:r>
        <w:rPr>
          <w:rFonts w:ascii="仿宋_GB2312" w:eastAsia="仿宋_GB2312" w:hAnsi="宋体" w:hint="eastAsia"/>
          <w:szCs w:val="21"/>
        </w:rPr>
        <w:t>日的，供方有权单方面解除本协议。</w:t>
      </w:r>
    </w:p>
    <w:p w:rsidR="00F2137E" w:rsidRDefault="00851CC2">
      <w:pPr>
        <w:adjustRightInd w:val="0"/>
        <w:snapToGrid w:val="0"/>
        <w:spacing w:line="360" w:lineRule="auto"/>
        <w:jc w:val="left"/>
        <w:rPr>
          <w:rFonts w:ascii="黑体" w:eastAsia="黑体" w:hAnsi="宋体"/>
          <w:b/>
          <w:szCs w:val="21"/>
        </w:rPr>
      </w:pPr>
      <w:r>
        <w:rPr>
          <w:rFonts w:ascii="黑体" w:eastAsia="黑体" w:hAnsi="宋体" w:hint="eastAsia"/>
          <w:b/>
          <w:szCs w:val="21"/>
        </w:rPr>
        <w:t xml:space="preserve">    </w:t>
      </w:r>
      <w:bookmarkStart w:id="204" w:name="_Toc24496_WPSOffice_Level2"/>
      <w:r>
        <w:rPr>
          <w:rFonts w:ascii="黑体" w:eastAsia="黑体" w:hAnsi="宋体" w:hint="eastAsia"/>
          <w:b/>
          <w:szCs w:val="21"/>
        </w:rPr>
        <w:t>九、争议解决</w:t>
      </w:r>
      <w:bookmarkEnd w:id="204"/>
    </w:p>
    <w:p w:rsidR="00F2137E" w:rsidRDefault="00851CC2">
      <w:pPr>
        <w:adjustRightInd w:val="0"/>
        <w:snapToGrid w:val="0"/>
        <w:spacing w:line="360" w:lineRule="auto"/>
        <w:jc w:val="left"/>
        <w:rPr>
          <w:rFonts w:ascii="黑体" w:eastAsia="黑体" w:hAnsi="宋体"/>
          <w:b/>
          <w:szCs w:val="21"/>
        </w:rPr>
      </w:pPr>
      <w:r>
        <w:rPr>
          <w:rFonts w:ascii="仿宋_GB2312" w:eastAsia="仿宋_GB2312" w:hAnsi="宋体" w:hint="eastAsia"/>
          <w:szCs w:val="21"/>
        </w:rPr>
        <w:t xml:space="preserve">    双方因履行本协议而产生的争议，应友好协商解决，协商不成的，任何一方可向需方所在地的人民法院提起诉讼。</w:t>
      </w:r>
    </w:p>
    <w:p w:rsidR="00F2137E" w:rsidRDefault="00851CC2">
      <w:pPr>
        <w:adjustRightInd w:val="0"/>
        <w:snapToGrid w:val="0"/>
        <w:spacing w:line="360" w:lineRule="auto"/>
        <w:jc w:val="left"/>
        <w:rPr>
          <w:rFonts w:ascii="黑体" w:eastAsia="黑体" w:hAnsi="宋体"/>
          <w:b/>
          <w:szCs w:val="21"/>
        </w:rPr>
      </w:pPr>
      <w:r>
        <w:rPr>
          <w:rFonts w:ascii="黑体" w:eastAsia="黑体" w:hAnsi="宋体" w:hint="eastAsia"/>
          <w:b/>
          <w:szCs w:val="21"/>
        </w:rPr>
        <w:t xml:space="preserve">    </w:t>
      </w:r>
      <w:bookmarkStart w:id="205" w:name="_Toc24974_WPSOffice_Level2"/>
      <w:r>
        <w:rPr>
          <w:rFonts w:ascii="黑体" w:eastAsia="黑体" w:hAnsi="宋体" w:hint="eastAsia"/>
          <w:b/>
          <w:szCs w:val="21"/>
        </w:rPr>
        <w:t>十、合同生效</w:t>
      </w:r>
      <w:bookmarkEnd w:id="205"/>
    </w:p>
    <w:p w:rsidR="00F2137E" w:rsidRDefault="00851CC2">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本政府采购合同经双方授权代表签字盖章后生效。</w:t>
      </w:r>
    </w:p>
    <w:p w:rsidR="00F2137E" w:rsidRDefault="00851CC2">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需方（公章）:                       供方(公章):</w:t>
      </w:r>
    </w:p>
    <w:p w:rsidR="00F2137E" w:rsidRDefault="00851CC2">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法定代表人或授权代表人(签字):         法定代表人或授权代表人(签字):</w:t>
      </w:r>
    </w:p>
    <w:p w:rsidR="00F2137E" w:rsidRDefault="00851CC2">
      <w:pPr>
        <w:adjustRightInd w:val="0"/>
        <w:snapToGrid w:val="0"/>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地址：</w:t>
      </w:r>
      <w:r>
        <w:rPr>
          <w:rFonts w:ascii="仿宋_GB2312" w:eastAsia="仿宋_GB2312" w:hAnsi="Lucida Sans Unicode" w:cs="Lucida Sans Unicode" w:hint="eastAsia"/>
          <w:szCs w:val="21"/>
          <w:u w:val="single"/>
        </w:rPr>
        <w:t xml:space="preserve">                        </w:t>
      </w:r>
      <w:r>
        <w:rPr>
          <w:rFonts w:ascii="仿宋_GB2312" w:eastAsia="仿宋_GB2312" w:hAnsi="Lucida Sans Unicode" w:cs="Lucida Sans Unicode" w:hint="eastAsia"/>
          <w:szCs w:val="21"/>
        </w:rPr>
        <w:t xml:space="preserve">      地址：</w:t>
      </w:r>
      <w:r>
        <w:rPr>
          <w:rFonts w:ascii="仿宋_GB2312" w:eastAsia="仿宋_GB2312" w:hAnsi="Lucida Sans Unicode" w:cs="Lucida Sans Unicode" w:hint="eastAsia"/>
          <w:szCs w:val="21"/>
          <w:u w:val="single"/>
        </w:rPr>
        <w:t xml:space="preserve">                          </w:t>
      </w:r>
    </w:p>
    <w:p w:rsidR="00F2137E" w:rsidRDefault="00851CC2">
      <w:pPr>
        <w:adjustRightInd w:val="0"/>
        <w:snapToGrid w:val="0"/>
        <w:spacing w:line="360" w:lineRule="auto"/>
        <w:ind w:firstLineChars="200" w:firstLine="420"/>
        <w:rPr>
          <w:rFonts w:ascii="仿宋_GB2312" w:eastAsia="仿宋_GB2312" w:hAnsi="Lucida Sans Unicode" w:cs="Lucida Sans Unicode"/>
          <w:szCs w:val="21"/>
        </w:rPr>
      </w:pPr>
      <w:r>
        <w:rPr>
          <w:rFonts w:ascii="仿宋_GB2312" w:eastAsia="仿宋_GB2312" w:hAnsi="Lucida Sans Unicode" w:cs="Lucida Sans Unicode" w:hint="eastAsia"/>
          <w:szCs w:val="21"/>
        </w:rPr>
        <w:t>联系人：</w:t>
      </w:r>
      <w:r>
        <w:rPr>
          <w:rFonts w:ascii="仿宋_GB2312" w:eastAsia="仿宋_GB2312" w:hAnsi="Lucida Sans Unicode" w:cs="Lucida Sans Unicode" w:hint="eastAsia"/>
          <w:szCs w:val="21"/>
          <w:u w:val="single"/>
        </w:rPr>
        <w:t xml:space="preserve">                      </w:t>
      </w:r>
      <w:r>
        <w:rPr>
          <w:rFonts w:ascii="仿宋_GB2312" w:eastAsia="仿宋_GB2312" w:hAnsi="Lucida Sans Unicode" w:cs="Lucida Sans Unicode" w:hint="eastAsia"/>
          <w:szCs w:val="21"/>
        </w:rPr>
        <w:t xml:space="preserve">      联系人：</w:t>
      </w:r>
      <w:r>
        <w:rPr>
          <w:rFonts w:ascii="仿宋_GB2312" w:eastAsia="仿宋_GB2312" w:hAnsi="Lucida Sans Unicode" w:cs="Lucida Sans Unicode" w:hint="eastAsia"/>
          <w:szCs w:val="21"/>
          <w:u w:val="single"/>
        </w:rPr>
        <w:t xml:space="preserve">                        </w:t>
      </w:r>
    </w:p>
    <w:p w:rsidR="00F2137E" w:rsidRDefault="00851CC2">
      <w:pPr>
        <w:adjustRightInd w:val="0"/>
        <w:snapToGrid w:val="0"/>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电话：</w:t>
      </w:r>
      <w:r>
        <w:rPr>
          <w:rFonts w:ascii="仿宋_GB2312" w:eastAsia="仿宋_GB2312" w:hAnsi="Lucida Sans Unicode" w:cs="Lucida Sans Unicode" w:hint="eastAsia"/>
          <w:szCs w:val="21"/>
          <w:u w:val="single"/>
        </w:rPr>
        <w:t xml:space="preserve">                        </w:t>
      </w:r>
      <w:r>
        <w:rPr>
          <w:rFonts w:ascii="仿宋_GB2312" w:eastAsia="仿宋_GB2312" w:hAnsi="Lucida Sans Unicode" w:cs="Lucida Sans Unicode" w:hint="eastAsia"/>
          <w:szCs w:val="21"/>
        </w:rPr>
        <w:t xml:space="preserve">      电话：</w:t>
      </w:r>
      <w:r>
        <w:rPr>
          <w:rFonts w:ascii="仿宋_GB2312" w:eastAsia="仿宋_GB2312" w:hAnsi="Lucida Sans Unicode" w:cs="Lucida Sans Unicode" w:hint="eastAsia"/>
          <w:szCs w:val="21"/>
          <w:u w:val="single"/>
        </w:rPr>
        <w:t xml:space="preserve">                          </w:t>
      </w:r>
    </w:p>
    <w:p w:rsidR="00F2137E" w:rsidRDefault="00851CC2">
      <w:pPr>
        <w:adjustRightInd w:val="0"/>
        <w:snapToGrid w:val="0"/>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传真：</w:t>
      </w:r>
      <w:r>
        <w:rPr>
          <w:rFonts w:ascii="仿宋_GB2312" w:eastAsia="仿宋_GB2312" w:hAnsi="Lucida Sans Unicode" w:cs="Lucida Sans Unicode" w:hint="eastAsia"/>
          <w:szCs w:val="21"/>
          <w:u w:val="single"/>
        </w:rPr>
        <w:t xml:space="preserve">                        </w:t>
      </w:r>
      <w:r>
        <w:rPr>
          <w:rFonts w:ascii="仿宋_GB2312" w:eastAsia="仿宋_GB2312" w:hAnsi="Lucida Sans Unicode" w:cs="Lucida Sans Unicode" w:hint="eastAsia"/>
          <w:szCs w:val="21"/>
        </w:rPr>
        <w:t xml:space="preserve">      传真：</w:t>
      </w:r>
      <w:r>
        <w:rPr>
          <w:rFonts w:ascii="仿宋_GB2312" w:eastAsia="仿宋_GB2312" w:hAnsi="Lucida Sans Unicode" w:cs="Lucida Sans Unicode" w:hint="eastAsia"/>
          <w:szCs w:val="21"/>
          <w:u w:val="single"/>
        </w:rPr>
        <w:t xml:space="preserve">                          </w:t>
      </w:r>
    </w:p>
    <w:p w:rsidR="00F2137E" w:rsidRDefault="00851CC2">
      <w:pPr>
        <w:adjustRightInd w:val="0"/>
        <w:snapToGrid w:val="0"/>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邮编：</w:t>
      </w:r>
      <w:r>
        <w:rPr>
          <w:rFonts w:ascii="仿宋_GB2312" w:eastAsia="仿宋_GB2312" w:hAnsi="Lucida Sans Unicode" w:cs="Lucida Sans Unicode" w:hint="eastAsia"/>
          <w:szCs w:val="21"/>
          <w:u w:val="single"/>
        </w:rPr>
        <w:t xml:space="preserve">                        </w:t>
      </w:r>
      <w:r>
        <w:rPr>
          <w:rFonts w:ascii="仿宋_GB2312" w:eastAsia="仿宋_GB2312" w:hAnsi="Lucida Sans Unicode" w:cs="Lucida Sans Unicode" w:hint="eastAsia"/>
          <w:szCs w:val="21"/>
        </w:rPr>
        <w:t xml:space="preserve">      邮编：</w:t>
      </w:r>
      <w:r>
        <w:rPr>
          <w:rFonts w:ascii="仿宋_GB2312" w:eastAsia="仿宋_GB2312" w:hAnsi="Lucida Sans Unicode" w:cs="Lucida Sans Unicode" w:hint="eastAsia"/>
          <w:szCs w:val="21"/>
          <w:u w:val="single"/>
        </w:rPr>
        <w:t xml:space="preserve">                          </w:t>
      </w:r>
    </w:p>
    <w:p w:rsidR="00F2137E" w:rsidRDefault="00851CC2">
      <w:pPr>
        <w:adjustRightInd w:val="0"/>
        <w:snapToGrid w:val="0"/>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日期：</w:t>
      </w:r>
      <w:r>
        <w:rPr>
          <w:rFonts w:ascii="仿宋_GB2312" w:eastAsia="仿宋_GB2312" w:hAnsi="Lucida Sans Unicode" w:cs="Lucida Sans Unicode" w:hint="eastAsia"/>
          <w:szCs w:val="21"/>
          <w:u w:val="single"/>
        </w:rPr>
        <w:t xml:space="preserve">      年      月      日</w:t>
      </w:r>
      <w:r>
        <w:rPr>
          <w:rFonts w:ascii="仿宋_GB2312" w:eastAsia="仿宋_GB2312" w:hAnsi="Lucida Sans Unicode" w:cs="Lucida Sans Unicode" w:hint="eastAsia"/>
          <w:szCs w:val="21"/>
        </w:rPr>
        <w:t xml:space="preserve">      日期：</w:t>
      </w:r>
      <w:r>
        <w:rPr>
          <w:rFonts w:ascii="仿宋_GB2312" w:eastAsia="仿宋_GB2312" w:hAnsi="Lucida Sans Unicode" w:cs="Lucida Sans Unicode" w:hint="eastAsia"/>
          <w:szCs w:val="21"/>
          <w:u w:val="single"/>
        </w:rPr>
        <w:t xml:space="preserve">       年      月     日</w:t>
      </w:r>
    </w:p>
    <w:p w:rsidR="00F2137E" w:rsidRDefault="00F2137E">
      <w:pPr>
        <w:wordWrap w:val="0"/>
        <w:adjustRightInd w:val="0"/>
        <w:snapToGrid w:val="0"/>
        <w:spacing w:line="360" w:lineRule="auto"/>
        <w:jc w:val="right"/>
        <w:rPr>
          <w:rFonts w:ascii="仿宋_GB2312" w:eastAsia="仿宋_GB2312" w:hAnsi="仿宋_GB2312" w:cs="仿宋_GB2312"/>
          <w:szCs w:val="21"/>
        </w:rPr>
      </w:pPr>
    </w:p>
    <w:p w:rsidR="00F2137E" w:rsidRDefault="00F2137E">
      <w:pPr>
        <w:wordWrap w:val="0"/>
        <w:adjustRightInd w:val="0"/>
        <w:snapToGrid w:val="0"/>
        <w:spacing w:line="360" w:lineRule="auto"/>
        <w:jc w:val="right"/>
        <w:rPr>
          <w:rFonts w:ascii="仿宋_GB2312" w:eastAsia="仿宋_GB2312" w:hAnsi="仿宋_GB2312" w:cs="仿宋_GB2312"/>
          <w:szCs w:val="21"/>
        </w:rPr>
      </w:pPr>
    </w:p>
    <w:sectPr w:rsidR="00F2137E" w:rsidSect="005F0FC4">
      <w:pgSz w:w="11906" w:h="16838"/>
      <w:pgMar w:top="1440" w:right="1803" w:bottom="1440" w:left="1803"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09F" w:rsidRDefault="0008109F" w:rsidP="00F2137E">
      <w:r>
        <w:separator/>
      </w:r>
    </w:p>
  </w:endnote>
  <w:endnote w:type="continuationSeparator" w:id="0">
    <w:p w:rsidR="0008109F" w:rsidRDefault="0008109F" w:rsidP="00F21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Calibri Light">
    <w:altName w:val="Calibri"/>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8BE" w:rsidRDefault="0008109F">
    <w:pPr>
      <w:pStyle w:val="a6"/>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filled="f" stroked="f" strokeweight=".5pt">
          <v:textbox style="mso-next-textbox:#_x0000_s2049;mso-fit-shape-to-text:t" inset="0,0,0,0">
            <w:txbxContent>
              <w:p w:rsidR="009728BE" w:rsidRDefault="009728BE">
                <w:pPr>
                  <w:pStyle w:val="a6"/>
                  <w:rPr>
                    <w:rFonts w:eastAsiaTheme="minorEastAsia"/>
                  </w:rPr>
                </w:pPr>
                <w:r>
                  <w:fldChar w:fldCharType="begin"/>
                </w:r>
                <w:r>
                  <w:instrText xml:space="preserve"> PAGE  \* MERGEFORMAT </w:instrText>
                </w:r>
                <w:r>
                  <w:fldChar w:fldCharType="separate"/>
                </w:r>
                <w:r w:rsidR="008653C9">
                  <w:rPr>
                    <w:noProof/>
                  </w:rPr>
                  <w:t>33</w:t>
                </w:r>
                <w:r>
                  <w:rPr>
                    <w:noProof/>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09F" w:rsidRDefault="0008109F" w:rsidP="00F2137E">
      <w:r>
        <w:separator/>
      </w:r>
    </w:p>
  </w:footnote>
  <w:footnote w:type="continuationSeparator" w:id="0">
    <w:p w:rsidR="0008109F" w:rsidRDefault="0008109F" w:rsidP="00F213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800A4"/>
    <w:multiLevelType w:val="singleLevel"/>
    <w:tmpl w:val="8D7800A4"/>
    <w:lvl w:ilvl="0">
      <w:start w:val="1"/>
      <w:numFmt w:val="chineseCounting"/>
      <w:suff w:val="space"/>
      <w:lvlText w:val="第%1章"/>
      <w:lvlJc w:val="left"/>
      <w:rPr>
        <w:rFonts w:hint="eastAsia"/>
      </w:rPr>
    </w:lvl>
  </w:abstractNum>
  <w:abstractNum w:abstractNumId="1">
    <w:nsid w:val="B4FDF470"/>
    <w:multiLevelType w:val="singleLevel"/>
    <w:tmpl w:val="B4FDF470"/>
    <w:lvl w:ilvl="0">
      <w:start w:val="1"/>
      <w:numFmt w:val="decimal"/>
      <w:suff w:val="nothing"/>
      <w:lvlText w:val="（%1）"/>
      <w:lvlJc w:val="left"/>
    </w:lvl>
  </w:abstractNum>
  <w:abstractNum w:abstractNumId="2">
    <w:nsid w:val="B9A1E8D1"/>
    <w:multiLevelType w:val="singleLevel"/>
    <w:tmpl w:val="B9A1E8D1"/>
    <w:lvl w:ilvl="0">
      <w:start w:val="1"/>
      <w:numFmt w:val="decimal"/>
      <w:suff w:val="nothing"/>
      <w:lvlText w:val="（%1）"/>
      <w:lvlJc w:val="left"/>
    </w:lvl>
  </w:abstractNum>
  <w:abstractNum w:abstractNumId="3">
    <w:nsid w:val="E2420D4D"/>
    <w:multiLevelType w:val="singleLevel"/>
    <w:tmpl w:val="E2420D4D"/>
    <w:lvl w:ilvl="0">
      <w:start w:val="4"/>
      <w:numFmt w:val="decimal"/>
      <w:suff w:val="nothing"/>
      <w:lvlText w:val="%1、"/>
      <w:lvlJc w:val="left"/>
      <w:pPr>
        <w:ind w:left="210" w:firstLine="0"/>
      </w:pPr>
    </w:lvl>
  </w:abstractNum>
  <w:abstractNum w:abstractNumId="4">
    <w:nsid w:val="20354F05"/>
    <w:multiLevelType w:val="hybridMultilevel"/>
    <w:tmpl w:val="75DACC3A"/>
    <w:lvl w:ilvl="0" w:tplc="BFD288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256723F"/>
    <w:multiLevelType w:val="hybridMultilevel"/>
    <w:tmpl w:val="B96AD19A"/>
    <w:lvl w:ilvl="0" w:tplc="2DA46BBE">
      <w:start w:val="1"/>
      <w:numFmt w:val="decimal"/>
      <w:lvlText w:val="%1."/>
      <w:lvlJc w:val="left"/>
      <w:pPr>
        <w:ind w:left="779" w:hanging="360"/>
      </w:pPr>
      <w:rPr>
        <w:rFonts w:ascii="仿宋_GB2312" w:eastAsia="仿宋_GB2312" w:hAnsi="仿宋_GB2312" w:cs="仿宋_GB2312" w:hint="default"/>
        <w:color w:val="000000"/>
      </w:rPr>
    </w:lvl>
    <w:lvl w:ilvl="1" w:tplc="04090019" w:tentative="1">
      <w:start w:val="1"/>
      <w:numFmt w:val="lowerLetter"/>
      <w:lvlText w:val="%2)"/>
      <w:lvlJc w:val="left"/>
      <w:pPr>
        <w:ind w:left="1259" w:hanging="420"/>
      </w:pPr>
    </w:lvl>
    <w:lvl w:ilvl="2" w:tplc="0409001B" w:tentative="1">
      <w:start w:val="1"/>
      <w:numFmt w:val="lowerRoman"/>
      <w:lvlText w:val="%3."/>
      <w:lvlJc w:val="right"/>
      <w:pPr>
        <w:ind w:left="1679" w:hanging="420"/>
      </w:pPr>
    </w:lvl>
    <w:lvl w:ilvl="3" w:tplc="0409000F" w:tentative="1">
      <w:start w:val="1"/>
      <w:numFmt w:val="decimal"/>
      <w:lvlText w:val="%4."/>
      <w:lvlJc w:val="left"/>
      <w:pPr>
        <w:ind w:left="2099" w:hanging="420"/>
      </w:pPr>
    </w:lvl>
    <w:lvl w:ilvl="4" w:tplc="04090019" w:tentative="1">
      <w:start w:val="1"/>
      <w:numFmt w:val="lowerLetter"/>
      <w:lvlText w:val="%5)"/>
      <w:lvlJc w:val="left"/>
      <w:pPr>
        <w:ind w:left="2519" w:hanging="420"/>
      </w:pPr>
    </w:lvl>
    <w:lvl w:ilvl="5" w:tplc="0409001B" w:tentative="1">
      <w:start w:val="1"/>
      <w:numFmt w:val="lowerRoman"/>
      <w:lvlText w:val="%6."/>
      <w:lvlJc w:val="right"/>
      <w:pPr>
        <w:ind w:left="2939" w:hanging="420"/>
      </w:pPr>
    </w:lvl>
    <w:lvl w:ilvl="6" w:tplc="0409000F" w:tentative="1">
      <w:start w:val="1"/>
      <w:numFmt w:val="decimal"/>
      <w:lvlText w:val="%7."/>
      <w:lvlJc w:val="left"/>
      <w:pPr>
        <w:ind w:left="3359" w:hanging="420"/>
      </w:pPr>
    </w:lvl>
    <w:lvl w:ilvl="7" w:tplc="04090019" w:tentative="1">
      <w:start w:val="1"/>
      <w:numFmt w:val="lowerLetter"/>
      <w:lvlText w:val="%8)"/>
      <w:lvlJc w:val="left"/>
      <w:pPr>
        <w:ind w:left="3779" w:hanging="420"/>
      </w:pPr>
    </w:lvl>
    <w:lvl w:ilvl="8" w:tplc="0409001B" w:tentative="1">
      <w:start w:val="1"/>
      <w:numFmt w:val="lowerRoman"/>
      <w:lvlText w:val="%9."/>
      <w:lvlJc w:val="right"/>
      <w:pPr>
        <w:ind w:left="4199" w:hanging="420"/>
      </w:pPr>
    </w:lvl>
  </w:abstractNum>
  <w:abstractNum w:abstractNumId="6">
    <w:nsid w:val="27E8E525"/>
    <w:multiLevelType w:val="singleLevel"/>
    <w:tmpl w:val="27E8E525"/>
    <w:lvl w:ilvl="0">
      <w:start w:val="1"/>
      <w:numFmt w:val="decimal"/>
      <w:suff w:val="nothing"/>
      <w:lvlText w:val="（%1）"/>
      <w:lvlJc w:val="left"/>
    </w:lvl>
  </w:abstractNum>
  <w:abstractNum w:abstractNumId="7">
    <w:nsid w:val="2A3D0906"/>
    <w:multiLevelType w:val="singleLevel"/>
    <w:tmpl w:val="2A3D0906"/>
    <w:lvl w:ilvl="0">
      <w:start w:val="1"/>
      <w:numFmt w:val="chineseCounting"/>
      <w:suff w:val="nothing"/>
      <w:lvlText w:val="%1、"/>
      <w:lvlJc w:val="left"/>
      <w:rPr>
        <w:rFonts w:hint="eastAsia"/>
      </w:rPr>
    </w:lvl>
  </w:abstractNum>
  <w:abstractNum w:abstractNumId="8">
    <w:nsid w:val="349570FD"/>
    <w:multiLevelType w:val="hybridMultilevel"/>
    <w:tmpl w:val="3920D5E4"/>
    <w:lvl w:ilvl="0" w:tplc="6A64107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0">
    <w:nsid w:val="4CDC6BC4"/>
    <w:multiLevelType w:val="hybridMultilevel"/>
    <w:tmpl w:val="4698AC38"/>
    <w:lvl w:ilvl="0" w:tplc="0CAC6F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CF212AE"/>
    <w:multiLevelType w:val="hybridMultilevel"/>
    <w:tmpl w:val="8918FFB8"/>
    <w:lvl w:ilvl="0" w:tplc="CCBC002A">
      <w:start w:val="1"/>
      <w:numFmt w:val="decimal"/>
      <w:lvlText w:val="%1."/>
      <w:lvlJc w:val="left"/>
      <w:pPr>
        <w:ind w:left="779" w:hanging="360"/>
      </w:pPr>
      <w:rPr>
        <w:rFonts w:hint="default"/>
      </w:rPr>
    </w:lvl>
    <w:lvl w:ilvl="1" w:tplc="04090019" w:tentative="1">
      <w:start w:val="1"/>
      <w:numFmt w:val="lowerLetter"/>
      <w:lvlText w:val="%2)"/>
      <w:lvlJc w:val="left"/>
      <w:pPr>
        <w:ind w:left="1259" w:hanging="420"/>
      </w:pPr>
    </w:lvl>
    <w:lvl w:ilvl="2" w:tplc="0409001B" w:tentative="1">
      <w:start w:val="1"/>
      <w:numFmt w:val="lowerRoman"/>
      <w:lvlText w:val="%3."/>
      <w:lvlJc w:val="right"/>
      <w:pPr>
        <w:ind w:left="1679" w:hanging="420"/>
      </w:pPr>
    </w:lvl>
    <w:lvl w:ilvl="3" w:tplc="0409000F" w:tentative="1">
      <w:start w:val="1"/>
      <w:numFmt w:val="decimal"/>
      <w:lvlText w:val="%4."/>
      <w:lvlJc w:val="left"/>
      <w:pPr>
        <w:ind w:left="2099" w:hanging="420"/>
      </w:pPr>
    </w:lvl>
    <w:lvl w:ilvl="4" w:tplc="04090019" w:tentative="1">
      <w:start w:val="1"/>
      <w:numFmt w:val="lowerLetter"/>
      <w:lvlText w:val="%5)"/>
      <w:lvlJc w:val="left"/>
      <w:pPr>
        <w:ind w:left="2519" w:hanging="420"/>
      </w:pPr>
    </w:lvl>
    <w:lvl w:ilvl="5" w:tplc="0409001B" w:tentative="1">
      <w:start w:val="1"/>
      <w:numFmt w:val="lowerRoman"/>
      <w:lvlText w:val="%6."/>
      <w:lvlJc w:val="right"/>
      <w:pPr>
        <w:ind w:left="2939" w:hanging="420"/>
      </w:pPr>
    </w:lvl>
    <w:lvl w:ilvl="6" w:tplc="0409000F" w:tentative="1">
      <w:start w:val="1"/>
      <w:numFmt w:val="decimal"/>
      <w:lvlText w:val="%7."/>
      <w:lvlJc w:val="left"/>
      <w:pPr>
        <w:ind w:left="3359" w:hanging="420"/>
      </w:pPr>
    </w:lvl>
    <w:lvl w:ilvl="7" w:tplc="04090019" w:tentative="1">
      <w:start w:val="1"/>
      <w:numFmt w:val="lowerLetter"/>
      <w:lvlText w:val="%8)"/>
      <w:lvlJc w:val="left"/>
      <w:pPr>
        <w:ind w:left="3779" w:hanging="420"/>
      </w:pPr>
    </w:lvl>
    <w:lvl w:ilvl="8" w:tplc="0409001B" w:tentative="1">
      <w:start w:val="1"/>
      <w:numFmt w:val="lowerRoman"/>
      <w:lvlText w:val="%9."/>
      <w:lvlJc w:val="right"/>
      <w:pPr>
        <w:ind w:left="4199" w:hanging="420"/>
      </w:pPr>
    </w:lvl>
  </w:abstractNum>
  <w:abstractNum w:abstractNumId="12">
    <w:nsid w:val="6426514F"/>
    <w:multiLevelType w:val="hybridMultilevel"/>
    <w:tmpl w:val="DBC827FC"/>
    <w:lvl w:ilvl="0" w:tplc="16086F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CC51FF2"/>
    <w:multiLevelType w:val="hybridMultilevel"/>
    <w:tmpl w:val="C1C895F2"/>
    <w:lvl w:ilvl="0" w:tplc="23A6E48E">
      <w:start w:val="1"/>
      <w:numFmt w:val="japaneseCounting"/>
      <w:lvlText w:val="%1、"/>
      <w:lvlJc w:val="left"/>
      <w:pPr>
        <w:ind w:left="419" w:hanging="420"/>
      </w:pPr>
      <w:rPr>
        <w:rFonts w:hint="default"/>
      </w:rPr>
    </w:lvl>
    <w:lvl w:ilvl="1" w:tplc="04090019" w:tentative="1">
      <w:start w:val="1"/>
      <w:numFmt w:val="lowerLetter"/>
      <w:lvlText w:val="%2)"/>
      <w:lvlJc w:val="left"/>
      <w:pPr>
        <w:ind w:left="839" w:hanging="420"/>
      </w:pPr>
    </w:lvl>
    <w:lvl w:ilvl="2" w:tplc="0409001B" w:tentative="1">
      <w:start w:val="1"/>
      <w:numFmt w:val="lowerRoman"/>
      <w:lvlText w:val="%3."/>
      <w:lvlJc w:val="right"/>
      <w:pPr>
        <w:ind w:left="1259" w:hanging="420"/>
      </w:pPr>
    </w:lvl>
    <w:lvl w:ilvl="3" w:tplc="0409000F" w:tentative="1">
      <w:start w:val="1"/>
      <w:numFmt w:val="decimal"/>
      <w:lvlText w:val="%4."/>
      <w:lvlJc w:val="left"/>
      <w:pPr>
        <w:ind w:left="1679" w:hanging="420"/>
      </w:pPr>
    </w:lvl>
    <w:lvl w:ilvl="4" w:tplc="04090019" w:tentative="1">
      <w:start w:val="1"/>
      <w:numFmt w:val="lowerLetter"/>
      <w:lvlText w:val="%5)"/>
      <w:lvlJc w:val="left"/>
      <w:pPr>
        <w:ind w:left="2099" w:hanging="420"/>
      </w:pPr>
    </w:lvl>
    <w:lvl w:ilvl="5" w:tplc="0409001B" w:tentative="1">
      <w:start w:val="1"/>
      <w:numFmt w:val="lowerRoman"/>
      <w:lvlText w:val="%6."/>
      <w:lvlJc w:val="right"/>
      <w:pPr>
        <w:ind w:left="2519" w:hanging="420"/>
      </w:pPr>
    </w:lvl>
    <w:lvl w:ilvl="6" w:tplc="0409000F" w:tentative="1">
      <w:start w:val="1"/>
      <w:numFmt w:val="decimal"/>
      <w:lvlText w:val="%7."/>
      <w:lvlJc w:val="left"/>
      <w:pPr>
        <w:ind w:left="2939" w:hanging="420"/>
      </w:pPr>
    </w:lvl>
    <w:lvl w:ilvl="7" w:tplc="04090019" w:tentative="1">
      <w:start w:val="1"/>
      <w:numFmt w:val="lowerLetter"/>
      <w:lvlText w:val="%8)"/>
      <w:lvlJc w:val="left"/>
      <w:pPr>
        <w:ind w:left="3359" w:hanging="420"/>
      </w:pPr>
    </w:lvl>
    <w:lvl w:ilvl="8" w:tplc="0409001B" w:tentative="1">
      <w:start w:val="1"/>
      <w:numFmt w:val="lowerRoman"/>
      <w:lvlText w:val="%9."/>
      <w:lvlJc w:val="right"/>
      <w:pPr>
        <w:ind w:left="3779" w:hanging="420"/>
      </w:pPr>
    </w:lvl>
  </w:abstractNum>
  <w:abstractNum w:abstractNumId="14">
    <w:nsid w:val="742577D5"/>
    <w:multiLevelType w:val="hybridMultilevel"/>
    <w:tmpl w:val="BCDCF012"/>
    <w:lvl w:ilvl="0" w:tplc="6900B9BA">
      <w:start w:val="1"/>
      <w:numFmt w:val="decimal"/>
      <w:lvlText w:val="%1."/>
      <w:lvlJc w:val="left"/>
      <w:pPr>
        <w:ind w:left="779" w:hanging="360"/>
      </w:pPr>
      <w:rPr>
        <w:rFonts w:hint="default"/>
      </w:rPr>
    </w:lvl>
    <w:lvl w:ilvl="1" w:tplc="04090019" w:tentative="1">
      <w:start w:val="1"/>
      <w:numFmt w:val="lowerLetter"/>
      <w:lvlText w:val="%2)"/>
      <w:lvlJc w:val="left"/>
      <w:pPr>
        <w:ind w:left="1259" w:hanging="420"/>
      </w:pPr>
    </w:lvl>
    <w:lvl w:ilvl="2" w:tplc="0409001B" w:tentative="1">
      <w:start w:val="1"/>
      <w:numFmt w:val="lowerRoman"/>
      <w:lvlText w:val="%3."/>
      <w:lvlJc w:val="right"/>
      <w:pPr>
        <w:ind w:left="1679" w:hanging="420"/>
      </w:pPr>
    </w:lvl>
    <w:lvl w:ilvl="3" w:tplc="0409000F" w:tentative="1">
      <w:start w:val="1"/>
      <w:numFmt w:val="decimal"/>
      <w:lvlText w:val="%4."/>
      <w:lvlJc w:val="left"/>
      <w:pPr>
        <w:ind w:left="2099" w:hanging="420"/>
      </w:pPr>
    </w:lvl>
    <w:lvl w:ilvl="4" w:tplc="04090019" w:tentative="1">
      <w:start w:val="1"/>
      <w:numFmt w:val="lowerLetter"/>
      <w:lvlText w:val="%5)"/>
      <w:lvlJc w:val="left"/>
      <w:pPr>
        <w:ind w:left="2519" w:hanging="420"/>
      </w:pPr>
    </w:lvl>
    <w:lvl w:ilvl="5" w:tplc="0409001B" w:tentative="1">
      <w:start w:val="1"/>
      <w:numFmt w:val="lowerRoman"/>
      <w:lvlText w:val="%6."/>
      <w:lvlJc w:val="right"/>
      <w:pPr>
        <w:ind w:left="2939" w:hanging="420"/>
      </w:pPr>
    </w:lvl>
    <w:lvl w:ilvl="6" w:tplc="0409000F" w:tentative="1">
      <w:start w:val="1"/>
      <w:numFmt w:val="decimal"/>
      <w:lvlText w:val="%7."/>
      <w:lvlJc w:val="left"/>
      <w:pPr>
        <w:ind w:left="3359" w:hanging="420"/>
      </w:pPr>
    </w:lvl>
    <w:lvl w:ilvl="7" w:tplc="04090019" w:tentative="1">
      <w:start w:val="1"/>
      <w:numFmt w:val="lowerLetter"/>
      <w:lvlText w:val="%8)"/>
      <w:lvlJc w:val="left"/>
      <w:pPr>
        <w:ind w:left="3779" w:hanging="420"/>
      </w:pPr>
    </w:lvl>
    <w:lvl w:ilvl="8" w:tplc="0409001B" w:tentative="1">
      <w:start w:val="1"/>
      <w:numFmt w:val="lowerRoman"/>
      <w:lvlText w:val="%9."/>
      <w:lvlJc w:val="right"/>
      <w:pPr>
        <w:ind w:left="4199" w:hanging="420"/>
      </w:pPr>
    </w:lvl>
  </w:abstractNum>
  <w:abstractNum w:abstractNumId="15">
    <w:nsid w:val="76778866"/>
    <w:multiLevelType w:val="multilevel"/>
    <w:tmpl w:val="76778866"/>
    <w:lvl w:ilvl="0">
      <w:start w:val="8"/>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6">
    <w:nsid w:val="7B4156D0"/>
    <w:multiLevelType w:val="singleLevel"/>
    <w:tmpl w:val="7B4156D0"/>
    <w:lvl w:ilvl="0">
      <w:start w:val="1"/>
      <w:numFmt w:val="decimal"/>
      <w:suff w:val="nothing"/>
      <w:lvlText w:val="（%1）"/>
      <w:lvlJc w:val="left"/>
    </w:lvl>
  </w:abstractNum>
  <w:abstractNum w:abstractNumId="17">
    <w:nsid w:val="7F040ADF"/>
    <w:multiLevelType w:val="hybridMultilevel"/>
    <w:tmpl w:val="7C22C81A"/>
    <w:lvl w:ilvl="0" w:tplc="5156DA7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3"/>
  </w:num>
  <w:num w:numId="3">
    <w:abstractNumId w:val="15"/>
  </w:num>
  <w:num w:numId="4">
    <w:abstractNumId w:val="0"/>
  </w:num>
  <w:num w:numId="5">
    <w:abstractNumId w:val="2"/>
  </w:num>
  <w:num w:numId="6">
    <w:abstractNumId w:val="1"/>
  </w:num>
  <w:num w:numId="7">
    <w:abstractNumId w:val="6"/>
  </w:num>
  <w:num w:numId="8">
    <w:abstractNumId w:val="16"/>
  </w:num>
  <w:num w:numId="9">
    <w:abstractNumId w:val="7"/>
  </w:num>
  <w:num w:numId="10">
    <w:abstractNumId w:val="13"/>
  </w:num>
  <w:num w:numId="11">
    <w:abstractNumId w:val="14"/>
  </w:num>
  <w:num w:numId="12">
    <w:abstractNumId w:val="11"/>
  </w:num>
  <w:num w:numId="13">
    <w:abstractNumId w:val="5"/>
  </w:num>
  <w:num w:numId="14">
    <w:abstractNumId w:val="4"/>
  </w:num>
  <w:num w:numId="15">
    <w:abstractNumId w:val="17"/>
  </w:num>
  <w:num w:numId="16">
    <w:abstractNumId w:val="10"/>
  </w:num>
  <w:num w:numId="17">
    <w:abstractNumId w:val="8"/>
  </w:num>
  <w:num w:numId="18">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HorizontalSpacing w:val="105"/>
  <w:drawingGridVerticalSpacing w:val="319"/>
  <w:displayHorizontalDrawingGridEvery w:val="2"/>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5AB3B2B"/>
    <w:rsid w:val="000064A8"/>
    <w:rsid w:val="00011532"/>
    <w:rsid w:val="00020CEA"/>
    <w:rsid w:val="00030A64"/>
    <w:rsid w:val="00051172"/>
    <w:rsid w:val="000557A5"/>
    <w:rsid w:val="000806DB"/>
    <w:rsid w:val="0008109F"/>
    <w:rsid w:val="000864DD"/>
    <w:rsid w:val="000877AB"/>
    <w:rsid w:val="00092FFA"/>
    <w:rsid w:val="000A5934"/>
    <w:rsid w:val="000A696E"/>
    <w:rsid w:val="000B2BDA"/>
    <w:rsid w:val="000B6452"/>
    <w:rsid w:val="000B787D"/>
    <w:rsid w:val="000D19DE"/>
    <w:rsid w:val="000D444F"/>
    <w:rsid w:val="000D65B4"/>
    <w:rsid w:val="000E48D6"/>
    <w:rsid w:val="000E507C"/>
    <w:rsid w:val="000E5816"/>
    <w:rsid w:val="00112D2F"/>
    <w:rsid w:val="00126BBA"/>
    <w:rsid w:val="0014483D"/>
    <w:rsid w:val="00157A9B"/>
    <w:rsid w:val="0017106A"/>
    <w:rsid w:val="001846FD"/>
    <w:rsid w:val="00190431"/>
    <w:rsid w:val="001B6965"/>
    <w:rsid w:val="001D65F3"/>
    <w:rsid w:val="001E6B6C"/>
    <w:rsid w:val="0020552E"/>
    <w:rsid w:val="002332DC"/>
    <w:rsid w:val="002416A1"/>
    <w:rsid w:val="002531B8"/>
    <w:rsid w:val="00262B11"/>
    <w:rsid w:val="00264DAD"/>
    <w:rsid w:val="00280031"/>
    <w:rsid w:val="00284E16"/>
    <w:rsid w:val="00285E04"/>
    <w:rsid w:val="00286E63"/>
    <w:rsid w:val="002949BB"/>
    <w:rsid w:val="002B1E96"/>
    <w:rsid w:val="002C1CC2"/>
    <w:rsid w:val="002C2417"/>
    <w:rsid w:val="002C6C26"/>
    <w:rsid w:val="002C72B7"/>
    <w:rsid w:val="00315F68"/>
    <w:rsid w:val="003216E0"/>
    <w:rsid w:val="00324D39"/>
    <w:rsid w:val="003360BD"/>
    <w:rsid w:val="00344AA1"/>
    <w:rsid w:val="0034613C"/>
    <w:rsid w:val="00362349"/>
    <w:rsid w:val="00362CBC"/>
    <w:rsid w:val="003879AD"/>
    <w:rsid w:val="003B15B4"/>
    <w:rsid w:val="003C4D88"/>
    <w:rsid w:val="003C5DB6"/>
    <w:rsid w:val="003D1E5D"/>
    <w:rsid w:val="003F1ECB"/>
    <w:rsid w:val="00401D7F"/>
    <w:rsid w:val="00405A4F"/>
    <w:rsid w:val="00406D84"/>
    <w:rsid w:val="00440750"/>
    <w:rsid w:val="00443098"/>
    <w:rsid w:val="00454011"/>
    <w:rsid w:val="004617C7"/>
    <w:rsid w:val="0048013C"/>
    <w:rsid w:val="004863F3"/>
    <w:rsid w:val="00487167"/>
    <w:rsid w:val="004A1A92"/>
    <w:rsid w:val="004B3082"/>
    <w:rsid w:val="004B667E"/>
    <w:rsid w:val="004C5563"/>
    <w:rsid w:val="004E3709"/>
    <w:rsid w:val="004E3769"/>
    <w:rsid w:val="004E4BAC"/>
    <w:rsid w:val="00502E90"/>
    <w:rsid w:val="00510226"/>
    <w:rsid w:val="005120E6"/>
    <w:rsid w:val="00513444"/>
    <w:rsid w:val="00537800"/>
    <w:rsid w:val="00540E41"/>
    <w:rsid w:val="005504EE"/>
    <w:rsid w:val="005559CB"/>
    <w:rsid w:val="0055604D"/>
    <w:rsid w:val="0055608C"/>
    <w:rsid w:val="00575A00"/>
    <w:rsid w:val="00576DC7"/>
    <w:rsid w:val="00591BDD"/>
    <w:rsid w:val="005A006C"/>
    <w:rsid w:val="005B6F1D"/>
    <w:rsid w:val="005D1519"/>
    <w:rsid w:val="005F0FC4"/>
    <w:rsid w:val="005F33FE"/>
    <w:rsid w:val="00602148"/>
    <w:rsid w:val="00605321"/>
    <w:rsid w:val="00611772"/>
    <w:rsid w:val="0061382E"/>
    <w:rsid w:val="00635F97"/>
    <w:rsid w:val="00642EAC"/>
    <w:rsid w:val="006549A4"/>
    <w:rsid w:val="0065643B"/>
    <w:rsid w:val="00684C44"/>
    <w:rsid w:val="006945AC"/>
    <w:rsid w:val="006A0039"/>
    <w:rsid w:val="006A38EB"/>
    <w:rsid w:val="006C30D5"/>
    <w:rsid w:val="006D2605"/>
    <w:rsid w:val="006F1433"/>
    <w:rsid w:val="006F2115"/>
    <w:rsid w:val="0070458C"/>
    <w:rsid w:val="007141FB"/>
    <w:rsid w:val="00714DD9"/>
    <w:rsid w:val="007162B1"/>
    <w:rsid w:val="007309CC"/>
    <w:rsid w:val="00736B23"/>
    <w:rsid w:val="0076275A"/>
    <w:rsid w:val="00766697"/>
    <w:rsid w:val="00770643"/>
    <w:rsid w:val="007874DA"/>
    <w:rsid w:val="00792D2E"/>
    <w:rsid w:val="007B1BD1"/>
    <w:rsid w:val="007B4105"/>
    <w:rsid w:val="007B7301"/>
    <w:rsid w:val="007C2CCC"/>
    <w:rsid w:val="007C7253"/>
    <w:rsid w:val="007D2032"/>
    <w:rsid w:val="007F3AB6"/>
    <w:rsid w:val="00800EEA"/>
    <w:rsid w:val="00805146"/>
    <w:rsid w:val="008053EA"/>
    <w:rsid w:val="00823725"/>
    <w:rsid w:val="00844B5E"/>
    <w:rsid w:val="00851CC2"/>
    <w:rsid w:val="0085543B"/>
    <w:rsid w:val="00862C2F"/>
    <w:rsid w:val="008631D6"/>
    <w:rsid w:val="008653C9"/>
    <w:rsid w:val="00874ADB"/>
    <w:rsid w:val="00877BE9"/>
    <w:rsid w:val="008A5054"/>
    <w:rsid w:val="008D275A"/>
    <w:rsid w:val="008D4B63"/>
    <w:rsid w:val="008F4FE7"/>
    <w:rsid w:val="00904C17"/>
    <w:rsid w:val="009728BE"/>
    <w:rsid w:val="00984A17"/>
    <w:rsid w:val="00987B81"/>
    <w:rsid w:val="009A4615"/>
    <w:rsid w:val="009B4CCF"/>
    <w:rsid w:val="009D3E67"/>
    <w:rsid w:val="009F406E"/>
    <w:rsid w:val="00A243D6"/>
    <w:rsid w:val="00A44373"/>
    <w:rsid w:val="00A45B0B"/>
    <w:rsid w:val="00A6050D"/>
    <w:rsid w:val="00A60CB9"/>
    <w:rsid w:val="00A65322"/>
    <w:rsid w:val="00A761F0"/>
    <w:rsid w:val="00A82127"/>
    <w:rsid w:val="00A8772C"/>
    <w:rsid w:val="00A91AB8"/>
    <w:rsid w:val="00AA6DEC"/>
    <w:rsid w:val="00AB6E64"/>
    <w:rsid w:val="00AC0499"/>
    <w:rsid w:val="00AD5066"/>
    <w:rsid w:val="00AE17D1"/>
    <w:rsid w:val="00AF0A79"/>
    <w:rsid w:val="00B06D35"/>
    <w:rsid w:val="00B10D96"/>
    <w:rsid w:val="00B24908"/>
    <w:rsid w:val="00B34606"/>
    <w:rsid w:val="00B34B5B"/>
    <w:rsid w:val="00B442A9"/>
    <w:rsid w:val="00B4751E"/>
    <w:rsid w:val="00B935C7"/>
    <w:rsid w:val="00BA6A22"/>
    <w:rsid w:val="00BB1D83"/>
    <w:rsid w:val="00BB6AEE"/>
    <w:rsid w:val="00BC22DA"/>
    <w:rsid w:val="00BC50BB"/>
    <w:rsid w:val="00BF2574"/>
    <w:rsid w:val="00BF733A"/>
    <w:rsid w:val="00BF7E54"/>
    <w:rsid w:val="00C01519"/>
    <w:rsid w:val="00C1096A"/>
    <w:rsid w:val="00C32DF7"/>
    <w:rsid w:val="00C375CD"/>
    <w:rsid w:val="00C469DB"/>
    <w:rsid w:val="00C66DFF"/>
    <w:rsid w:val="00C77BAE"/>
    <w:rsid w:val="00C90DC0"/>
    <w:rsid w:val="00C94AF2"/>
    <w:rsid w:val="00CA1D24"/>
    <w:rsid w:val="00CB7F96"/>
    <w:rsid w:val="00CC36E9"/>
    <w:rsid w:val="00CC4A6E"/>
    <w:rsid w:val="00CD10D2"/>
    <w:rsid w:val="00CD335E"/>
    <w:rsid w:val="00CE1CCA"/>
    <w:rsid w:val="00CE1D9A"/>
    <w:rsid w:val="00CE3B8D"/>
    <w:rsid w:val="00D05F9B"/>
    <w:rsid w:val="00D14C7A"/>
    <w:rsid w:val="00D17A8B"/>
    <w:rsid w:val="00D27143"/>
    <w:rsid w:val="00D4229C"/>
    <w:rsid w:val="00D45D60"/>
    <w:rsid w:val="00D601A5"/>
    <w:rsid w:val="00D60E10"/>
    <w:rsid w:val="00D65F81"/>
    <w:rsid w:val="00D73623"/>
    <w:rsid w:val="00D76714"/>
    <w:rsid w:val="00D8435D"/>
    <w:rsid w:val="00DA5A47"/>
    <w:rsid w:val="00DA7F16"/>
    <w:rsid w:val="00DB10A5"/>
    <w:rsid w:val="00DB41F3"/>
    <w:rsid w:val="00DC7521"/>
    <w:rsid w:val="00DD084B"/>
    <w:rsid w:val="00DD3791"/>
    <w:rsid w:val="00DD6049"/>
    <w:rsid w:val="00DD6116"/>
    <w:rsid w:val="00DE2BC1"/>
    <w:rsid w:val="00DF4DB2"/>
    <w:rsid w:val="00E01590"/>
    <w:rsid w:val="00E2328B"/>
    <w:rsid w:val="00E42FFA"/>
    <w:rsid w:val="00E6729B"/>
    <w:rsid w:val="00E771D9"/>
    <w:rsid w:val="00E837E5"/>
    <w:rsid w:val="00E94B46"/>
    <w:rsid w:val="00E94CFE"/>
    <w:rsid w:val="00EB0613"/>
    <w:rsid w:val="00ED1A68"/>
    <w:rsid w:val="00EE68FA"/>
    <w:rsid w:val="00F05317"/>
    <w:rsid w:val="00F122FB"/>
    <w:rsid w:val="00F2137E"/>
    <w:rsid w:val="00F3061C"/>
    <w:rsid w:val="00F44876"/>
    <w:rsid w:val="00F53DCE"/>
    <w:rsid w:val="00F56706"/>
    <w:rsid w:val="00F60E22"/>
    <w:rsid w:val="00F636CB"/>
    <w:rsid w:val="00F64DEA"/>
    <w:rsid w:val="00F6706C"/>
    <w:rsid w:val="00F818FB"/>
    <w:rsid w:val="00F96F28"/>
    <w:rsid w:val="00FA4149"/>
    <w:rsid w:val="00FB17FC"/>
    <w:rsid w:val="00FB655F"/>
    <w:rsid w:val="00FB7F61"/>
    <w:rsid w:val="00FC15F9"/>
    <w:rsid w:val="00FD5BD3"/>
    <w:rsid w:val="00FD5C19"/>
    <w:rsid w:val="01007E42"/>
    <w:rsid w:val="01275D20"/>
    <w:rsid w:val="017734C4"/>
    <w:rsid w:val="01864D83"/>
    <w:rsid w:val="019A5532"/>
    <w:rsid w:val="029E7AD0"/>
    <w:rsid w:val="02F545EC"/>
    <w:rsid w:val="02FA30D3"/>
    <w:rsid w:val="03090322"/>
    <w:rsid w:val="032759B1"/>
    <w:rsid w:val="036F159C"/>
    <w:rsid w:val="03A07AD7"/>
    <w:rsid w:val="04AC72EC"/>
    <w:rsid w:val="05190704"/>
    <w:rsid w:val="057B7AFF"/>
    <w:rsid w:val="0580226C"/>
    <w:rsid w:val="059B2E14"/>
    <w:rsid w:val="05AA531D"/>
    <w:rsid w:val="05CD3179"/>
    <w:rsid w:val="05D067D9"/>
    <w:rsid w:val="06750C66"/>
    <w:rsid w:val="06DB7470"/>
    <w:rsid w:val="06EF58D3"/>
    <w:rsid w:val="07116147"/>
    <w:rsid w:val="075E76FE"/>
    <w:rsid w:val="079B0BC0"/>
    <w:rsid w:val="07B34DB3"/>
    <w:rsid w:val="0855720F"/>
    <w:rsid w:val="085B4F44"/>
    <w:rsid w:val="088D5F5C"/>
    <w:rsid w:val="094C565A"/>
    <w:rsid w:val="096D5AA7"/>
    <w:rsid w:val="0997077C"/>
    <w:rsid w:val="09FD11BF"/>
    <w:rsid w:val="0A260FC3"/>
    <w:rsid w:val="0A2B6A3F"/>
    <w:rsid w:val="0AB823C4"/>
    <w:rsid w:val="0ACA4546"/>
    <w:rsid w:val="0B825441"/>
    <w:rsid w:val="0BA525D8"/>
    <w:rsid w:val="0BD50CE3"/>
    <w:rsid w:val="0C2F6006"/>
    <w:rsid w:val="0C426CB3"/>
    <w:rsid w:val="0C5056AF"/>
    <w:rsid w:val="0C5B37C6"/>
    <w:rsid w:val="0C602928"/>
    <w:rsid w:val="0C8352C9"/>
    <w:rsid w:val="0C88726E"/>
    <w:rsid w:val="0CCB7B51"/>
    <w:rsid w:val="0D8F1B47"/>
    <w:rsid w:val="0DC134A7"/>
    <w:rsid w:val="0E4D03C4"/>
    <w:rsid w:val="0E512BF8"/>
    <w:rsid w:val="0EF46240"/>
    <w:rsid w:val="0F465E03"/>
    <w:rsid w:val="0F620FFF"/>
    <w:rsid w:val="0F681E22"/>
    <w:rsid w:val="0F6C20F8"/>
    <w:rsid w:val="0F9262E5"/>
    <w:rsid w:val="0FEE60A0"/>
    <w:rsid w:val="100B5B75"/>
    <w:rsid w:val="10390CED"/>
    <w:rsid w:val="10797991"/>
    <w:rsid w:val="108D7FEC"/>
    <w:rsid w:val="10C34A85"/>
    <w:rsid w:val="10EB0A61"/>
    <w:rsid w:val="10F96CD3"/>
    <w:rsid w:val="110D477C"/>
    <w:rsid w:val="11230728"/>
    <w:rsid w:val="114317C8"/>
    <w:rsid w:val="117E3EBF"/>
    <w:rsid w:val="11A63895"/>
    <w:rsid w:val="11AA0E33"/>
    <w:rsid w:val="11D465DE"/>
    <w:rsid w:val="11F35E10"/>
    <w:rsid w:val="121E003E"/>
    <w:rsid w:val="123238F4"/>
    <w:rsid w:val="124E6914"/>
    <w:rsid w:val="12D84CD4"/>
    <w:rsid w:val="12F51579"/>
    <w:rsid w:val="12FD7CCA"/>
    <w:rsid w:val="13042B7A"/>
    <w:rsid w:val="131909C4"/>
    <w:rsid w:val="131F2662"/>
    <w:rsid w:val="137139DD"/>
    <w:rsid w:val="13C139AF"/>
    <w:rsid w:val="13E01C4A"/>
    <w:rsid w:val="14333776"/>
    <w:rsid w:val="144E16AB"/>
    <w:rsid w:val="144F6715"/>
    <w:rsid w:val="147A16BB"/>
    <w:rsid w:val="14AA5797"/>
    <w:rsid w:val="154D743D"/>
    <w:rsid w:val="15667555"/>
    <w:rsid w:val="15A97268"/>
    <w:rsid w:val="15CF1DD7"/>
    <w:rsid w:val="15E224A7"/>
    <w:rsid w:val="16150220"/>
    <w:rsid w:val="164342FA"/>
    <w:rsid w:val="165770B0"/>
    <w:rsid w:val="16A22BEB"/>
    <w:rsid w:val="16CB645F"/>
    <w:rsid w:val="171820A2"/>
    <w:rsid w:val="171877C6"/>
    <w:rsid w:val="17571001"/>
    <w:rsid w:val="17707BBF"/>
    <w:rsid w:val="17776970"/>
    <w:rsid w:val="179E6119"/>
    <w:rsid w:val="17BA1FA3"/>
    <w:rsid w:val="17CF624F"/>
    <w:rsid w:val="181270D8"/>
    <w:rsid w:val="183A7AB3"/>
    <w:rsid w:val="18402742"/>
    <w:rsid w:val="185C4B83"/>
    <w:rsid w:val="190C0B53"/>
    <w:rsid w:val="1ACA77FB"/>
    <w:rsid w:val="1ACC5BF8"/>
    <w:rsid w:val="1AD774CB"/>
    <w:rsid w:val="1B1E67F8"/>
    <w:rsid w:val="1B200CF6"/>
    <w:rsid w:val="1B390BDC"/>
    <w:rsid w:val="1B8E7170"/>
    <w:rsid w:val="1BBD111D"/>
    <w:rsid w:val="1BE0443F"/>
    <w:rsid w:val="1C471722"/>
    <w:rsid w:val="1C5C588F"/>
    <w:rsid w:val="1C983F97"/>
    <w:rsid w:val="1CB1569A"/>
    <w:rsid w:val="1CB313F6"/>
    <w:rsid w:val="1CEF0D6A"/>
    <w:rsid w:val="1CFB6B14"/>
    <w:rsid w:val="1D3C45B0"/>
    <w:rsid w:val="1D4028B0"/>
    <w:rsid w:val="1E00462C"/>
    <w:rsid w:val="1E1C5E73"/>
    <w:rsid w:val="1E3D5BFF"/>
    <w:rsid w:val="1E3F5B0A"/>
    <w:rsid w:val="1E402DD2"/>
    <w:rsid w:val="1E5B585E"/>
    <w:rsid w:val="1E703E54"/>
    <w:rsid w:val="1EA0459D"/>
    <w:rsid w:val="1EB21D4C"/>
    <w:rsid w:val="1ECC5D06"/>
    <w:rsid w:val="1ED42809"/>
    <w:rsid w:val="1EF26162"/>
    <w:rsid w:val="1F6A2CF4"/>
    <w:rsid w:val="1F9F2549"/>
    <w:rsid w:val="1FCC5382"/>
    <w:rsid w:val="1FD86B10"/>
    <w:rsid w:val="1FFD6FC8"/>
    <w:rsid w:val="202279CC"/>
    <w:rsid w:val="20441B19"/>
    <w:rsid w:val="20663493"/>
    <w:rsid w:val="2069018D"/>
    <w:rsid w:val="20A0219D"/>
    <w:rsid w:val="20B87A68"/>
    <w:rsid w:val="20BF45FE"/>
    <w:rsid w:val="20C70459"/>
    <w:rsid w:val="2102069D"/>
    <w:rsid w:val="21082292"/>
    <w:rsid w:val="21C9221A"/>
    <w:rsid w:val="22160B82"/>
    <w:rsid w:val="228952D6"/>
    <w:rsid w:val="2297314D"/>
    <w:rsid w:val="229F23A9"/>
    <w:rsid w:val="22A279E3"/>
    <w:rsid w:val="22BA2B41"/>
    <w:rsid w:val="22D26F9A"/>
    <w:rsid w:val="23AF69F1"/>
    <w:rsid w:val="23B12896"/>
    <w:rsid w:val="23CB0902"/>
    <w:rsid w:val="23F316BB"/>
    <w:rsid w:val="24763848"/>
    <w:rsid w:val="247C12B5"/>
    <w:rsid w:val="24827E18"/>
    <w:rsid w:val="24963225"/>
    <w:rsid w:val="24C31569"/>
    <w:rsid w:val="25377C12"/>
    <w:rsid w:val="25902E9C"/>
    <w:rsid w:val="25B0273C"/>
    <w:rsid w:val="25D45C3E"/>
    <w:rsid w:val="25DD61F7"/>
    <w:rsid w:val="25E81861"/>
    <w:rsid w:val="26034EF6"/>
    <w:rsid w:val="260E6047"/>
    <w:rsid w:val="263D5C2C"/>
    <w:rsid w:val="26AF716B"/>
    <w:rsid w:val="27126E5B"/>
    <w:rsid w:val="27437FDF"/>
    <w:rsid w:val="276E7580"/>
    <w:rsid w:val="279E1806"/>
    <w:rsid w:val="279F27E3"/>
    <w:rsid w:val="281E11E4"/>
    <w:rsid w:val="28B92147"/>
    <w:rsid w:val="293624BD"/>
    <w:rsid w:val="294D49C5"/>
    <w:rsid w:val="296231D6"/>
    <w:rsid w:val="29BA0A21"/>
    <w:rsid w:val="2A19597B"/>
    <w:rsid w:val="2A23324E"/>
    <w:rsid w:val="2A6C2D68"/>
    <w:rsid w:val="2A7439F6"/>
    <w:rsid w:val="2AFD4EC5"/>
    <w:rsid w:val="2AFF1738"/>
    <w:rsid w:val="2B046437"/>
    <w:rsid w:val="2B1B420B"/>
    <w:rsid w:val="2B376F2C"/>
    <w:rsid w:val="2B417276"/>
    <w:rsid w:val="2B5A5895"/>
    <w:rsid w:val="2C852F06"/>
    <w:rsid w:val="2C981CCD"/>
    <w:rsid w:val="2C9F53AF"/>
    <w:rsid w:val="2CBA641B"/>
    <w:rsid w:val="2D040C32"/>
    <w:rsid w:val="2D0757A6"/>
    <w:rsid w:val="2D982E0B"/>
    <w:rsid w:val="2DB53B3B"/>
    <w:rsid w:val="2DCC44FF"/>
    <w:rsid w:val="2E072654"/>
    <w:rsid w:val="2E5E1319"/>
    <w:rsid w:val="2E6F38EF"/>
    <w:rsid w:val="2EC24EAE"/>
    <w:rsid w:val="2F47109C"/>
    <w:rsid w:val="2F4B2213"/>
    <w:rsid w:val="2F9075F6"/>
    <w:rsid w:val="2F9A594D"/>
    <w:rsid w:val="2FF3519E"/>
    <w:rsid w:val="307B4A76"/>
    <w:rsid w:val="313279B0"/>
    <w:rsid w:val="317F3D7D"/>
    <w:rsid w:val="31960D20"/>
    <w:rsid w:val="31A435DE"/>
    <w:rsid w:val="31CD0C24"/>
    <w:rsid w:val="31F0559B"/>
    <w:rsid w:val="31FF60CF"/>
    <w:rsid w:val="322963D4"/>
    <w:rsid w:val="324E528F"/>
    <w:rsid w:val="32642296"/>
    <w:rsid w:val="32A01606"/>
    <w:rsid w:val="32C94A9C"/>
    <w:rsid w:val="32D93D68"/>
    <w:rsid w:val="32E120A3"/>
    <w:rsid w:val="332D454F"/>
    <w:rsid w:val="334E1463"/>
    <w:rsid w:val="348E3F5F"/>
    <w:rsid w:val="34A07D70"/>
    <w:rsid w:val="34AE125F"/>
    <w:rsid w:val="34D84426"/>
    <w:rsid w:val="34D85063"/>
    <w:rsid w:val="352548D7"/>
    <w:rsid w:val="352A70A8"/>
    <w:rsid w:val="359B5E22"/>
    <w:rsid w:val="359C1AAB"/>
    <w:rsid w:val="35A63D95"/>
    <w:rsid w:val="35AB3B2B"/>
    <w:rsid w:val="35B11597"/>
    <w:rsid w:val="360B3E62"/>
    <w:rsid w:val="364E1FAC"/>
    <w:rsid w:val="367F29FE"/>
    <w:rsid w:val="36C24DA9"/>
    <w:rsid w:val="36C26B8E"/>
    <w:rsid w:val="36E41E01"/>
    <w:rsid w:val="3744619F"/>
    <w:rsid w:val="375F48B5"/>
    <w:rsid w:val="37797AAB"/>
    <w:rsid w:val="37965565"/>
    <w:rsid w:val="389649C5"/>
    <w:rsid w:val="3971655D"/>
    <w:rsid w:val="39BA1ADC"/>
    <w:rsid w:val="3A735F50"/>
    <w:rsid w:val="3A8D08BE"/>
    <w:rsid w:val="3AE83416"/>
    <w:rsid w:val="3B1E1277"/>
    <w:rsid w:val="3B241639"/>
    <w:rsid w:val="3B2958E9"/>
    <w:rsid w:val="3B340B10"/>
    <w:rsid w:val="3B4342F2"/>
    <w:rsid w:val="3BAC54A0"/>
    <w:rsid w:val="3BB450D2"/>
    <w:rsid w:val="3BB83A55"/>
    <w:rsid w:val="3C016259"/>
    <w:rsid w:val="3C70334F"/>
    <w:rsid w:val="3C797D13"/>
    <w:rsid w:val="3C806348"/>
    <w:rsid w:val="3CD2615F"/>
    <w:rsid w:val="3D11205B"/>
    <w:rsid w:val="3D3D55B3"/>
    <w:rsid w:val="3D50398D"/>
    <w:rsid w:val="3D5619DA"/>
    <w:rsid w:val="3D604ED5"/>
    <w:rsid w:val="3DE25DB3"/>
    <w:rsid w:val="3DE6670E"/>
    <w:rsid w:val="3E7A463F"/>
    <w:rsid w:val="3E925B12"/>
    <w:rsid w:val="3EFB0FE0"/>
    <w:rsid w:val="3F0128C7"/>
    <w:rsid w:val="3F12480E"/>
    <w:rsid w:val="3F50722A"/>
    <w:rsid w:val="3F645D9C"/>
    <w:rsid w:val="3F8E1AF4"/>
    <w:rsid w:val="3FA35235"/>
    <w:rsid w:val="3FCB2B69"/>
    <w:rsid w:val="3FFD4490"/>
    <w:rsid w:val="405A34BE"/>
    <w:rsid w:val="40650AB8"/>
    <w:rsid w:val="40A73A11"/>
    <w:rsid w:val="40D50F73"/>
    <w:rsid w:val="40E765BD"/>
    <w:rsid w:val="410D6E30"/>
    <w:rsid w:val="41412351"/>
    <w:rsid w:val="414E6719"/>
    <w:rsid w:val="416D4D8C"/>
    <w:rsid w:val="417A46D4"/>
    <w:rsid w:val="419345E1"/>
    <w:rsid w:val="41940CDA"/>
    <w:rsid w:val="41AA2509"/>
    <w:rsid w:val="41CF0BCF"/>
    <w:rsid w:val="41D427C4"/>
    <w:rsid w:val="41E04248"/>
    <w:rsid w:val="42042CCA"/>
    <w:rsid w:val="42812A86"/>
    <w:rsid w:val="42B56350"/>
    <w:rsid w:val="432C5504"/>
    <w:rsid w:val="43365770"/>
    <w:rsid w:val="43482809"/>
    <w:rsid w:val="43727FC7"/>
    <w:rsid w:val="43794BD1"/>
    <w:rsid w:val="439006C3"/>
    <w:rsid w:val="44C409AF"/>
    <w:rsid w:val="44CB6471"/>
    <w:rsid w:val="44D70159"/>
    <w:rsid w:val="4504471C"/>
    <w:rsid w:val="4567448A"/>
    <w:rsid w:val="45791C6C"/>
    <w:rsid w:val="45D05F89"/>
    <w:rsid w:val="460008CE"/>
    <w:rsid w:val="46212412"/>
    <w:rsid w:val="46A301C2"/>
    <w:rsid w:val="46A83331"/>
    <w:rsid w:val="46B215A3"/>
    <w:rsid w:val="46C36755"/>
    <w:rsid w:val="46D027AA"/>
    <w:rsid w:val="47396823"/>
    <w:rsid w:val="476D5EBB"/>
    <w:rsid w:val="47711558"/>
    <w:rsid w:val="47723768"/>
    <w:rsid w:val="47D9353C"/>
    <w:rsid w:val="47E54F55"/>
    <w:rsid w:val="48961FF5"/>
    <w:rsid w:val="48A25DD0"/>
    <w:rsid w:val="48DD2962"/>
    <w:rsid w:val="49490BB1"/>
    <w:rsid w:val="494B36B3"/>
    <w:rsid w:val="49692915"/>
    <w:rsid w:val="4A3847B0"/>
    <w:rsid w:val="4A3F772C"/>
    <w:rsid w:val="4A492B02"/>
    <w:rsid w:val="4A584C12"/>
    <w:rsid w:val="4A6603DD"/>
    <w:rsid w:val="4A6E7668"/>
    <w:rsid w:val="4ABC719B"/>
    <w:rsid w:val="4B040E73"/>
    <w:rsid w:val="4B054806"/>
    <w:rsid w:val="4B323DAD"/>
    <w:rsid w:val="4B6C0448"/>
    <w:rsid w:val="4B992729"/>
    <w:rsid w:val="4BF14E5C"/>
    <w:rsid w:val="4BF6455A"/>
    <w:rsid w:val="4C2C72E7"/>
    <w:rsid w:val="4CB2203E"/>
    <w:rsid w:val="4D2F1ADF"/>
    <w:rsid w:val="4D397E04"/>
    <w:rsid w:val="4D5B3007"/>
    <w:rsid w:val="4D83282D"/>
    <w:rsid w:val="4DB91463"/>
    <w:rsid w:val="4DD26CD8"/>
    <w:rsid w:val="4DE16570"/>
    <w:rsid w:val="4E663FE6"/>
    <w:rsid w:val="4EBC4081"/>
    <w:rsid w:val="4ED02D42"/>
    <w:rsid w:val="4F377CE8"/>
    <w:rsid w:val="4F48599F"/>
    <w:rsid w:val="4F604C84"/>
    <w:rsid w:val="4F7A0880"/>
    <w:rsid w:val="4F96706C"/>
    <w:rsid w:val="4FA060F5"/>
    <w:rsid w:val="4FC915F8"/>
    <w:rsid w:val="50421741"/>
    <w:rsid w:val="504E4277"/>
    <w:rsid w:val="506F3038"/>
    <w:rsid w:val="50F07683"/>
    <w:rsid w:val="51316332"/>
    <w:rsid w:val="516C70A1"/>
    <w:rsid w:val="5302247A"/>
    <w:rsid w:val="53315390"/>
    <w:rsid w:val="533A5121"/>
    <w:rsid w:val="534B0C47"/>
    <w:rsid w:val="5360776D"/>
    <w:rsid w:val="537261AA"/>
    <w:rsid w:val="53E411F3"/>
    <w:rsid w:val="544D59FD"/>
    <w:rsid w:val="550479F9"/>
    <w:rsid w:val="554054D5"/>
    <w:rsid w:val="5565242B"/>
    <w:rsid w:val="558B0EF2"/>
    <w:rsid w:val="56195DC5"/>
    <w:rsid w:val="5671771B"/>
    <w:rsid w:val="569F5204"/>
    <w:rsid w:val="56A40F80"/>
    <w:rsid w:val="56E30A23"/>
    <w:rsid w:val="56F805D3"/>
    <w:rsid w:val="572F2122"/>
    <w:rsid w:val="5732282D"/>
    <w:rsid w:val="57513E3C"/>
    <w:rsid w:val="575E71D1"/>
    <w:rsid w:val="57656AAF"/>
    <w:rsid w:val="57780285"/>
    <w:rsid w:val="57895841"/>
    <w:rsid w:val="57CB7122"/>
    <w:rsid w:val="580F49BF"/>
    <w:rsid w:val="58C67724"/>
    <w:rsid w:val="58F74373"/>
    <w:rsid w:val="592B2BC8"/>
    <w:rsid w:val="5932697F"/>
    <w:rsid w:val="5945570A"/>
    <w:rsid w:val="59843CBF"/>
    <w:rsid w:val="598A1022"/>
    <w:rsid w:val="59B44E5D"/>
    <w:rsid w:val="59B93578"/>
    <w:rsid w:val="59C60319"/>
    <w:rsid w:val="5A636A25"/>
    <w:rsid w:val="5B5267B9"/>
    <w:rsid w:val="5B5F034D"/>
    <w:rsid w:val="5B64318C"/>
    <w:rsid w:val="5B7A2A80"/>
    <w:rsid w:val="5BC05588"/>
    <w:rsid w:val="5BD42E24"/>
    <w:rsid w:val="5BE21F66"/>
    <w:rsid w:val="5BFB37A6"/>
    <w:rsid w:val="5C240C7B"/>
    <w:rsid w:val="5C8D51F6"/>
    <w:rsid w:val="5CA52AF5"/>
    <w:rsid w:val="5CB963A2"/>
    <w:rsid w:val="5CC41C0D"/>
    <w:rsid w:val="5CCE1A7B"/>
    <w:rsid w:val="5CE42D12"/>
    <w:rsid w:val="5D5D7AEC"/>
    <w:rsid w:val="5DB07B64"/>
    <w:rsid w:val="5DDE2965"/>
    <w:rsid w:val="5DE55D4F"/>
    <w:rsid w:val="5E0B635A"/>
    <w:rsid w:val="5E1F1A63"/>
    <w:rsid w:val="5EA11D24"/>
    <w:rsid w:val="5ED02091"/>
    <w:rsid w:val="5EF54261"/>
    <w:rsid w:val="5EF66F80"/>
    <w:rsid w:val="5EFD3DCB"/>
    <w:rsid w:val="5F323D85"/>
    <w:rsid w:val="5F5919A6"/>
    <w:rsid w:val="5F82440E"/>
    <w:rsid w:val="5FE408D5"/>
    <w:rsid w:val="60210B27"/>
    <w:rsid w:val="60992FAF"/>
    <w:rsid w:val="610B3038"/>
    <w:rsid w:val="6157463B"/>
    <w:rsid w:val="617E4947"/>
    <w:rsid w:val="618C3680"/>
    <w:rsid w:val="619157A0"/>
    <w:rsid w:val="61AD7FAC"/>
    <w:rsid w:val="61B9082C"/>
    <w:rsid w:val="62012E19"/>
    <w:rsid w:val="620C4DF8"/>
    <w:rsid w:val="62552691"/>
    <w:rsid w:val="62FE72D8"/>
    <w:rsid w:val="632259C4"/>
    <w:rsid w:val="63263D0D"/>
    <w:rsid w:val="634D2D5C"/>
    <w:rsid w:val="63632B45"/>
    <w:rsid w:val="6373260F"/>
    <w:rsid w:val="63856413"/>
    <w:rsid w:val="63D201A3"/>
    <w:rsid w:val="64003D27"/>
    <w:rsid w:val="644763D7"/>
    <w:rsid w:val="646E04C5"/>
    <w:rsid w:val="649548FB"/>
    <w:rsid w:val="64AD388C"/>
    <w:rsid w:val="64B60830"/>
    <w:rsid w:val="64D81CF5"/>
    <w:rsid w:val="65420BAE"/>
    <w:rsid w:val="65A45561"/>
    <w:rsid w:val="66324275"/>
    <w:rsid w:val="66582833"/>
    <w:rsid w:val="667557A4"/>
    <w:rsid w:val="66C66E69"/>
    <w:rsid w:val="673D3AD3"/>
    <w:rsid w:val="67AA791C"/>
    <w:rsid w:val="681253D0"/>
    <w:rsid w:val="68464F3B"/>
    <w:rsid w:val="684A64D9"/>
    <w:rsid w:val="685A6D95"/>
    <w:rsid w:val="689B44E8"/>
    <w:rsid w:val="68A32F09"/>
    <w:rsid w:val="68B94F59"/>
    <w:rsid w:val="68C0194D"/>
    <w:rsid w:val="68C65D6E"/>
    <w:rsid w:val="68F2680E"/>
    <w:rsid w:val="6924250F"/>
    <w:rsid w:val="69271690"/>
    <w:rsid w:val="694C0E55"/>
    <w:rsid w:val="696033A5"/>
    <w:rsid w:val="696533DD"/>
    <w:rsid w:val="698E4AF7"/>
    <w:rsid w:val="69A16F46"/>
    <w:rsid w:val="69C55233"/>
    <w:rsid w:val="69EB0D20"/>
    <w:rsid w:val="6A624D6D"/>
    <w:rsid w:val="6A932B4B"/>
    <w:rsid w:val="6AE866A8"/>
    <w:rsid w:val="6AF619D0"/>
    <w:rsid w:val="6B051D29"/>
    <w:rsid w:val="6B676306"/>
    <w:rsid w:val="6B6D718E"/>
    <w:rsid w:val="6B711B7A"/>
    <w:rsid w:val="6BD43669"/>
    <w:rsid w:val="6BE8725E"/>
    <w:rsid w:val="6C152647"/>
    <w:rsid w:val="6C255D33"/>
    <w:rsid w:val="6C2F6077"/>
    <w:rsid w:val="6C6608D6"/>
    <w:rsid w:val="6C7D5484"/>
    <w:rsid w:val="6C9852E5"/>
    <w:rsid w:val="6CD858AC"/>
    <w:rsid w:val="6CFA7D7F"/>
    <w:rsid w:val="6D8D7A35"/>
    <w:rsid w:val="6DBD1347"/>
    <w:rsid w:val="6E2A7591"/>
    <w:rsid w:val="6E4F523E"/>
    <w:rsid w:val="6E5729A2"/>
    <w:rsid w:val="6E583A1F"/>
    <w:rsid w:val="6EAA495D"/>
    <w:rsid w:val="6EAB742B"/>
    <w:rsid w:val="6EB0558D"/>
    <w:rsid w:val="6EC6113E"/>
    <w:rsid w:val="6EC97476"/>
    <w:rsid w:val="6EFF1080"/>
    <w:rsid w:val="6F170E2C"/>
    <w:rsid w:val="6F1C670B"/>
    <w:rsid w:val="6F45287E"/>
    <w:rsid w:val="70531535"/>
    <w:rsid w:val="70BF0D6E"/>
    <w:rsid w:val="70E01DD1"/>
    <w:rsid w:val="71146B51"/>
    <w:rsid w:val="71147230"/>
    <w:rsid w:val="71161C74"/>
    <w:rsid w:val="71597165"/>
    <w:rsid w:val="717256AD"/>
    <w:rsid w:val="718544F1"/>
    <w:rsid w:val="71DE2066"/>
    <w:rsid w:val="720A152D"/>
    <w:rsid w:val="721F1D01"/>
    <w:rsid w:val="7222649A"/>
    <w:rsid w:val="72D11304"/>
    <w:rsid w:val="730C4186"/>
    <w:rsid w:val="7341102A"/>
    <w:rsid w:val="736B0572"/>
    <w:rsid w:val="737974C3"/>
    <w:rsid w:val="73A17E6A"/>
    <w:rsid w:val="73E16D57"/>
    <w:rsid w:val="73EE0AE6"/>
    <w:rsid w:val="7453624B"/>
    <w:rsid w:val="746049BA"/>
    <w:rsid w:val="74874E5A"/>
    <w:rsid w:val="74A227F4"/>
    <w:rsid w:val="74A2568B"/>
    <w:rsid w:val="74C47F76"/>
    <w:rsid w:val="754E3DD7"/>
    <w:rsid w:val="7573132B"/>
    <w:rsid w:val="75DC3A8B"/>
    <w:rsid w:val="76021882"/>
    <w:rsid w:val="76160679"/>
    <w:rsid w:val="761715C6"/>
    <w:rsid w:val="766574D1"/>
    <w:rsid w:val="767C3DB4"/>
    <w:rsid w:val="768F2CE9"/>
    <w:rsid w:val="76DE1045"/>
    <w:rsid w:val="771463D1"/>
    <w:rsid w:val="774A39DA"/>
    <w:rsid w:val="77777CEB"/>
    <w:rsid w:val="779B02BA"/>
    <w:rsid w:val="77CA4292"/>
    <w:rsid w:val="77D64484"/>
    <w:rsid w:val="77E922B4"/>
    <w:rsid w:val="786258A4"/>
    <w:rsid w:val="787A60AB"/>
    <w:rsid w:val="78CE1FD7"/>
    <w:rsid w:val="78D0463B"/>
    <w:rsid w:val="7906595E"/>
    <w:rsid w:val="7917686A"/>
    <w:rsid w:val="794B7201"/>
    <w:rsid w:val="795B0ABE"/>
    <w:rsid w:val="798B1783"/>
    <w:rsid w:val="79B2108A"/>
    <w:rsid w:val="7A417E6A"/>
    <w:rsid w:val="7A92024C"/>
    <w:rsid w:val="7A98347A"/>
    <w:rsid w:val="7AA222D1"/>
    <w:rsid w:val="7B0B5BD1"/>
    <w:rsid w:val="7BA53398"/>
    <w:rsid w:val="7BC71689"/>
    <w:rsid w:val="7BE20360"/>
    <w:rsid w:val="7C1A1A2B"/>
    <w:rsid w:val="7C435CA9"/>
    <w:rsid w:val="7C78688F"/>
    <w:rsid w:val="7C867510"/>
    <w:rsid w:val="7CF01DBB"/>
    <w:rsid w:val="7D21376C"/>
    <w:rsid w:val="7D622331"/>
    <w:rsid w:val="7D8B198E"/>
    <w:rsid w:val="7D934831"/>
    <w:rsid w:val="7DD75B87"/>
    <w:rsid w:val="7DFC7E2B"/>
    <w:rsid w:val="7E122B46"/>
    <w:rsid w:val="7E262275"/>
    <w:rsid w:val="7E2676D0"/>
    <w:rsid w:val="7E4F73AA"/>
    <w:rsid w:val="7E74200D"/>
    <w:rsid w:val="7E7B6F9A"/>
    <w:rsid w:val="7EA22277"/>
    <w:rsid w:val="7EC63541"/>
    <w:rsid w:val="7EED4B13"/>
    <w:rsid w:val="7F8B1A78"/>
    <w:rsid w:val="7FA418D8"/>
    <w:rsid w:val="7FA92784"/>
    <w:rsid w:val="7FDD5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lsdException w:name="Body Text Indent" w:qFormat="1"/>
    <w:lsdException w:name="Subtitle" w:qFormat="1"/>
    <w:lsdException w:name="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137E"/>
    <w:pPr>
      <w:widowControl w:val="0"/>
      <w:jc w:val="both"/>
    </w:pPr>
    <w:rPr>
      <w:rFonts w:asciiTheme="minorHAnsi" w:eastAsia="仿宋" w:hAnsiTheme="minorHAnsi" w:cstheme="minorBidi"/>
      <w:kern w:val="2"/>
      <w:sz w:val="21"/>
      <w:szCs w:val="24"/>
    </w:rPr>
  </w:style>
  <w:style w:type="paragraph" w:styleId="10">
    <w:name w:val="heading 1"/>
    <w:basedOn w:val="a"/>
    <w:next w:val="a"/>
    <w:qFormat/>
    <w:rsid w:val="00F2137E"/>
    <w:pPr>
      <w:keepNext/>
      <w:keepLines/>
      <w:spacing w:before="120" w:after="120"/>
      <w:jc w:val="center"/>
      <w:outlineLvl w:val="0"/>
    </w:pPr>
    <w:rPr>
      <w:b/>
      <w:kern w:val="44"/>
      <w:sz w:val="44"/>
    </w:rPr>
  </w:style>
  <w:style w:type="paragraph" w:styleId="2">
    <w:name w:val="heading 2"/>
    <w:basedOn w:val="a"/>
    <w:next w:val="a"/>
    <w:unhideWhenUsed/>
    <w:qFormat/>
    <w:rsid w:val="00F2137E"/>
    <w:pPr>
      <w:keepNext/>
      <w:keepLines/>
      <w:spacing w:before="140" w:after="140" w:line="413" w:lineRule="auto"/>
      <w:jc w:val="center"/>
      <w:outlineLvl w:val="1"/>
    </w:pPr>
    <w:rPr>
      <w:rFonts w:ascii="Arial" w:hAnsi="Arial"/>
      <w:b/>
      <w:sz w:val="28"/>
    </w:rPr>
  </w:style>
  <w:style w:type="paragraph" w:styleId="4">
    <w:name w:val="heading 4"/>
    <w:basedOn w:val="a"/>
    <w:next w:val="a"/>
    <w:semiHidden/>
    <w:unhideWhenUsed/>
    <w:qFormat/>
    <w:rsid w:val="00F2137E"/>
    <w:pPr>
      <w:keepNext/>
      <w:keepLines/>
      <w:outlineLvl w:val="3"/>
    </w:pPr>
    <w:rPr>
      <w:rFonts w:ascii="Arial" w:eastAsia="黑体" w:hAnsi="Arial"/>
      <w:bCs/>
      <w:kern w:val="0"/>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F2137E"/>
    <w:pPr>
      <w:jc w:val="left"/>
    </w:pPr>
  </w:style>
  <w:style w:type="paragraph" w:styleId="a4">
    <w:name w:val="Plain Text"/>
    <w:basedOn w:val="a"/>
    <w:uiPriority w:val="99"/>
    <w:qFormat/>
    <w:rsid w:val="00F2137E"/>
    <w:rPr>
      <w:rFonts w:ascii="宋体" w:hAnsi="Courier New" w:cs="Courier New"/>
      <w:szCs w:val="21"/>
    </w:rPr>
  </w:style>
  <w:style w:type="paragraph" w:styleId="a5">
    <w:name w:val="Balloon Text"/>
    <w:basedOn w:val="a"/>
    <w:link w:val="Char"/>
    <w:qFormat/>
    <w:rsid w:val="00F2137E"/>
    <w:rPr>
      <w:sz w:val="18"/>
      <w:szCs w:val="18"/>
    </w:rPr>
  </w:style>
  <w:style w:type="paragraph" w:styleId="a6">
    <w:name w:val="footer"/>
    <w:basedOn w:val="a"/>
    <w:qFormat/>
    <w:rsid w:val="00F2137E"/>
    <w:pPr>
      <w:tabs>
        <w:tab w:val="center" w:pos="4153"/>
        <w:tab w:val="right" w:pos="8306"/>
      </w:tabs>
      <w:snapToGrid w:val="0"/>
      <w:jc w:val="left"/>
    </w:pPr>
    <w:rPr>
      <w:sz w:val="18"/>
    </w:rPr>
  </w:style>
  <w:style w:type="paragraph" w:styleId="a7">
    <w:name w:val="header"/>
    <w:basedOn w:val="a"/>
    <w:qFormat/>
    <w:rsid w:val="00F2137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nhideWhenUsed/>
    <w:qFormat/>
    <w:rsid w:val="00F2137E"/>
    <w:pPr>
      <w:widowControl/>
      <w:spacing w:before="100" w:beforeAutospacing="1" w:after="100" w:afterAutospacing="1"/>
      <w:jc w:val="left"/>
    </w:pPr>
    <w:rPr>
      <w:rFonts w:ascii="宋体" w:eastAsia="宋体" w:hAnsi="宋体" w:cs="宋体"/>
      <w:kern w:val="0"/>
      <w:sz w:val="24"/>
    </w:rPr>
  </w:style>
  <w:style w:type="table" w:styleId="a9">
    <w:name w:val="Table Grid"/>
    <w:basedOn w:val="a1"/>
    <w:uiPriority w:val="59"/>
    <w:qFormat/>
    <w:rsid w:val="00F213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qFormat/>
    <w:rsid w:val="00F2137E"/>
    <w:rPr>
      <w:b/>
    </w:rPr>
  </w:style>
  <w:style w:type="character" w:styleId="ab">
    <w:name w:val="Hyperlink"/>
    <w:basedOn w:val="a0"/>
    <w:qFormat/>
    <w:rsid w:val="00F2137E"/>
    <w:rPr>
      <w:color w:val="0000FF"/>
      <w:u w:val="single"/>
    </w:rPr>
  </w:style>
  <w:style w:type="character" w:styleId="ac">
    <w:name w:val="annotation reference"/>
    <w:basedOn w:val="a0"/>
    <w:uiPriority w:val="99"/>
    <w:unhideWhenUsed/>
    <w:qFormat/>
    <w:rsid w:val="00F2137E"/>
    <w:rPr>
      <w:sz w:val="21"/>
      <w:szCs w:val="21"/>
    </w:rPr>
  </w:style>
  <w:style w:type="paragraph" w:customStyle="1" w:styleId="H">
    <w:name w:val="样式H"/>
    <w:basedOn w:val="10"/>
    <w:next w:val="a"/>
    <w:qFormat/>
    <w:rsid w:val="00F2137E"/>
    <w:pPr>
      <w:spacing w:before="100" w:line="500" w:lineRule="exact"/>
    </w:pPr>
  </w:style>
  <w:style w:type="paragraph" w:customStyle="1" w:styleId="1">
    <w:name w:val="样式1"/>
    <w:basedOn w:val="a"/>
    <w:qFormat/>
    <w:rsid w:val="00F2137E"/>
    <w:pPr>
      <w:numPr>
        <w:numId w:val="1"/>
      </w:numPr>
      <w:adjustRightInd w:val="0"/>
      <w:textAlignment w:val="baseline"/>
    </w:pPr>
    <w:rPr>
      <w:rFonts w:ascii="宋体" w:hAnsi="宋体"/>
      <w:kern w:val="0"/>
      <w:szCs w:val="21"/>
    </w:rPr>
  </w:style>
  <w:style w:type="paragraph" w:customStyle="1" w:styleId="11">
    <w:name w:val="列出段落11"/>
    <w:basedOn w:val="a"/>
    <w:uiPriority w:val="34"/>
    <w:qFormat/>
    <w:rsid w:val="00F2137E"/>
    <w:pPr>
      <w:ind w:firstLineChars="200" w:firstLine="420"/>
    </w:pPr>
    <w:rPr>
      <w:rFonts w:ascii="Calibri" w:eastAsia="宋体" w:hAnsi="Calibri" w:cs="Times New Roman"/>
      <w:szCs w:val="22"/>
      <w:lang w:val="zh-CN"/>
    </w:rPr>
  </w:style>
  <w:style w:type="paragraph" w:customStyle="1" w:styleId="ad">
    <w:name w:val="样式"/>
    <w:qFormat/>
    <w:rsid w:val="00F2137E"/>
    <w:pPr>
      <w:widowControl w:val="0"/>
      <w:autoSpaceDE w:val="0"/>
      <w:autoSpaceDN w:val="0"/>
      <w:adjustRightInd w:val="0"/>
    </w:pPr>
    <w:rPr>
      <w:rFonts w:ascii="宋体" w:hAnsi="宋体" w:cs="宋体"/>
      <w:sz w:val="24"/>
      <w:szCs w:val="24"/>
    </w:rPr>
  </w:style>
  <w:style w:type="paragraph" w:customStyle="1" w:styleId="WPSOffice1">
    <w:name w:val="WPSOffice手动目录 1"/>
    <w:qFormat/>
    <w:rsid w:val="00F2137E"/>
  </w:style>
  <w:style w:type="paragraph" w:styleId="ae">
    <w:name w:val="List Paragraph"/>
    <w:basedOn w:val="a"/>
    <w:uiPriority w:val="34"/>
    <w:qFormat/>
    <w:rsid w:val="00F2137E"/>
    <w:pPr>
      <w:ind w:firstLineChars="200" w:firstLine="420"/>
    </w:pPr>
  </w:style>
  <w:style w:type="paragraph" w:customStyle="1" w:styleId="N">
    <w:name w:val="样式N"/>
    <w:basedOn w:val="H"/>
    <w:qFormat/>
    <w:rsid w:val="00F2137E"/>
    <w:rPr>
      <w:sz w:val="30"/>
    </w:rPr>
  </w:style>
  <w:style w:type="paragraph" w:customStyle="1" w:styleId="WPSOffice2">
    <w:name w:val="WPSOffice手动目录 2"/>
    <w:qFormat/>
    <w:rsid w:val="00F2137E"/>
    <w:pPr>
      <w:ind w:leftChars="200" w:left="200"/>
    </w:pPr>
    <w:rPr>
      <w:rFonts w:ascii="Calibri" w:hAnsi="Calibri"/>
    </w:rPr>
  </w:style>
  <w:style w:type="paragraph" w:customStyle="1" w:styleId="WPSOffice3">
    <w:name w:val="WPSOffice手动目录 3"/>
    <w:qFormat/>
    <w:rsid w:val="00F2137E"/>
    <w:pPr>
      <w:ind w:leftChars="400" w:left="400"/>
    </w:pPr>
    <w:rPr>
      <w:rFonts w:ascii="Calibri" w:hAnsi="Calibri"/>
    </w:rPr>
  </w:style>
  <w:style w:type="character" w:customStyle="1" w:styleId="Char">
    <w:name w:val="批注框文本 Char"/>
    <w:basedOn w:val="a0"/>
    <w:link w:val="a5"/>
    <w:qFormat/>
    <w:rsid w:val="00F2137E"/>
    <w:rPr>
      <w:rFonts w:asciiTheme="minorHAnsi" w:eastAsia="仿宋" w:hAnsiTheme="minorHAnsi" w:cstheme="minorBidi"/>
      <w:kern w:val="2"/>
      <w:sz w:val="18"/>
      <w:szCs w:val="18"/>
    </w:rPr>
  </w:style>
  <w:style w:type="paragraph" w:styleId="af">
    <w:name w:val="Body Text Indent"/>
    <w:basedOn w:val="a"/>
    <w:link w:val="Char0"/>
    <w:qFormat/>
    <w:rsid w:val="00F96F28"/>
    <w:pPr>
      <w:spacing w:line="360" w:lineRule="auto"/>
      <w:ind w:firstLineChars="200" w:firstLine="480"/>
    </w:pPr>
    <w:rPr>
      <w:rFonts w:ascii="宋体" w:eastAsia="宋体" w:hAnsi="Times New Roman" w:cs="Times New Roman"/>
      <w:sz w:val="24"/>
      <w:szCs w:val="20"/>
    </w:rPr>
  </w:style>
  <w:style w:type="character" w:customStyle="1" w:styleId="Char0">
    <w:name w:val="正文文本缩进 Char"/>
    <w:basedOn w:val="a0"/>
    <w:link w:val="af"/>
    <w:qFormat/>
    <w:rsid w:val="00F96F28"/>
    <w:rPr>
      <w:rFonts w:ascii="宋体"/>
      <w:kern w:val="2"/>
      <w:sz w:val="24"/>
    </w:rPr>
  </w:style>
  <w:style w:type="character" w:styleId="af0">
    <w:name w:val="Placeholder Text"/>
    <w:basedOn w:val="a0"/>
    <w:uiPriority w:val="99"/>
    <w:unhideWhenUsed/>
    <w:rsid w:val="00344AA1"/>
    <w:rPr>
      <w:color w:val="808080"/>
    </w:rPr>
  </w:style>
  <w:style w:type="paragraph" w:customStyle="1" w:styleId="NewNewNewNewNewNewNew">
    <w:name w:val="&quot;正文 New New New New New New New&quot;"/>
    <w:rsid w:val="00BA6A22"/>
    <w:pPr>
      <w:widowControl w:val="0"/>
      <w:jc w:val="both"/>
    </w:pPr>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051786">
      <w:bodyDiv w:val="1"/>
      <w:marLeft w:val="0"/>
      <w:marRight w:val="0"/>
      <w:marTop w:val="0"/>
      <w:marBottom w:val="0"/>
      <w:divBdr>
        <w:top w:val="none" w:sz="0" w:space="0" w:color="auto"/>
        <w:left w:val="none" w:sz="0" w:space="0" w:color="auto"/>
        <w:bottom w:val="none" w:sz="0" w:space="0" w:color="auto"/>
        <w:right w:val="none" w:sz="0" w:space="0" w:color="auto"/>
      </w:divBdr>
    </w:div>
    <w:div w:id="1331832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baidu.com/s?wd=%E6%8A%95%E6%A0%87%E6%8A%A5%E4%BB%B7&amp;tn=44039180_cpr&amp;fenlei=mv6quAkxTZn0IZRqIHckPjm4nH00T1dWuyfdP1u9uyPBrjKhmvDv0ZwV5Hcvrjm3rH6sPfKWUMw85HfYnjn4nH6sgvPsT6KdThsqpZwYTjCEQLGCpyw9Uz4Bmy-bIi4WUvYETgN-TLwGUv3EPj63P1RkPH6Y" TargetMode="External"/><Relationship Id="rId4" Type="http://schemas.microsoft.com/office/2007/relationships/stylesWithEffects" Target="stylesWithEffects.xml"/><Relationship Id="rId9" Type="http://schemas.openxmlformats.org/officeDocument/2006/relationships/hyperlink" Target="http://www.asggzyjy.cn"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76</Pages>
  <Words>7158</Words>
  <Characters>40804</Characters>
  <Application>Microsoft Office Word</Application>
  <DocSecurity>0</DocSecurity>
  <Lines>340</Lines>
  <Paragraphs>95</Paragraphs>
  <ScaleCrop>false</ScaleCrop>
  <Company>Microsoft</Company>
  <LinksUpToDate>false</LinksUpToDate>
  <CharactersWithSpaces>47867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meimei</dc:creator>
  <cp:lastModifiedBy>PC</cp:lastModifiedBy>
  <cp:revision>152</cp:revision>
  <cp:lastPrinted>2020-03-30T05:41:00Z</cp:lastPrinted>
  <dcterms:created xsi:type="dcterms:W3CDTF">2018-10-30T16:31:00Z</dcterms:created>
  <dcterms:modified xsi:type="dcterms:W3CDTF">2020-03-31T07:32:00Z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