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1" w:rsidRPr="00427971" w:rsidRDefault="00427971" w:rsidP="00427971">
      <w:pPr>
        <w:widowControl/>
        <w:spacing w:before="75" w:beforeAutospacing="0" w:after="120" w:afterAutospacing="0"/>
        <w:ind w:firstLineChars="0" w:firstLine="660"/>
        <w:jc w:val="center"/>
        <w:outlineLvl w:val="1"/>
        <w:rPr>
          <w:rFonts w:ascii="微软雅黑" w:eastAsia="微软雅黑" w:hAnsi="微软雅黑" w:cs="宋体"/>
          <w:color w:val="373737"/>
          <w:kern w:val="0"/>
          <w:sz w:val="33"/>
          <w:szCs w:val="33"/>
        </w:rPr>
      </w:pPr>
      <w:r w:rsidRPr="00427971">
        <w:rPr>
          <w:rFonts w:ascii="微软雅黑" w:eastAsia="微软雅黑" w:hAnsi="微软雅黑" w:cs="宋体" w:hint="eastAsia"/>
          <w:color w:val="373737"/>
          <w:kern w:val="0"/>
          <w:sz w:val="33"/>
          <w:szCs w:val="33"/>
        </w:rPr>
        <w:t>关于印发《政府采购公告和公示信息格式规范（2020年版）》的通知(财办库〔2020〕50号)</w:t>
      </w:r>
    </w:p>
    <w:p w:rsidR="00427971" w:rsidRPr="00427971" w:rsidRDefault="00427971" w:rsidP="00427971">
      <w:pPr>
        <w:widowControl/>
        <w:spacing w:before="0" w:beforeAutospacing="0" w:after="0" w:afterAutospacing="0"/>
        <w:ind w:firstLineChars="0" w:firstLine="0"/>
        <w:jc w:val="center"/>
        <w:outlineLvl w:val="4"/>
        <w:rPr>
          <w:rFonts w:ascii="Microsoft Yahei" w:eastAsia="宋体" w:hAnsi="Microsoft Yahei" w:cs="宋体" w:hint="eastAsia"/>
          <w:color w:val="B3B2B2"/>
          <w:kern w:val="0"/>
          <w:sz w:val="18"/>
          <w:szCs w:val="18"/>
        </w:rPr>
      </w:pP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作者：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      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来源：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      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发布时间：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2020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年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03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月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25</w:t>
      </w:r>
      <w:r w:rsidRPr="00427971">
        <w:rPr>
          <w:rFonts w:ascii="Microsoft Yahei" w:eastAsia="宋体" w:hAnsi="Microsoft Yahei" w:cs="宋体"/>
          <w:color w:val="B3B2B2"/>
          <w:kern w:val="0"/>
          <w:sz w:val="18"/>
          <w:szCs w:val="18"/>
        </w:rPr>
        <w:t>日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480"/>
        <w:jc w:val="center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财办库〔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2020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〕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50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号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0"/>
        <w:jc w:val="lef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各中央预算单位办公厅（室），各省、自治区、直辖市、计划单列市财政厅（局），新疆生产建设兵团财政局：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480"/>
        <w:jc w:val="lef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为规范政府采购公告和公示信息发布行为，提高政府采购活动透明度，财政部研究制定了《政府采购公告和公示信息格式规范（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2020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年版）》，现印发给你们，请遵照执行。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480"/>
        <w:jc w:val="lef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各部门、各地区要高度重视政府采购信息公开工作，督促指导采购单位和采购代理机构自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2020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年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7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月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1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日起按照本格式规范编制发布政府采购信息。执行中如</w:t>
      </w:r>
      <w:proofErr w:type="gramStart"/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遇政策</w:t>
      </w:r>
      <w:proofErr w:type="gramEnd"/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问题，请及时向财政部国库司反馈。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480"/>
        <w:jc w:val="lef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附件：政府采购公告和公示信息格式规范（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2020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年版）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480"/>
        <w:jc w:val="righ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 xml:space="preserve">　　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                                  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财政部办公厅</w:t>
      </w:r>
    </w:p>
    <w:p w:rsidR="00427971" w:rsidRPr="00427971" w:rsidRDefault="00427971" w:rsidP="00427971">
      <w:pPr>
        <w:widowControl/>
        <w:spacing w:before="0" w:beforeAutospacing="0" w:after="240" w:afterAutospacing="0" w:line="480" w:lineRule="atLeast"/>
        <w:ind w:firstLineChars="0" w:firstLine="540"/>
        <w:jc w:val="right"/>
        <w:rPr>
          <w:rFonts w:ascii="Microsoft Yahei" w:eastAsia="宋体" w:hAnsi="Microsoft Yahei" w:cs="宋体"/>
          <w:color w:val="323232"/>
          <w:kern w:val="0"/>
          <w:szCs w:val="21"/>
        </w:rPr>
      </w:pP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 xml:space="preserve">　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                                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 xml:space="preserve">　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2020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年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3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月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18</w:t>
      </w:r>
      <w:r w:rsidRPr="00427971">
        <w:rPr>
          <w:rFonts w:ascii="Microsoft Yahei" w:eastAsia="宋体" w:hAnsi="Microsoft Yahei" w:cs="宋体"/>
          <w:color w:val="323232"/>
          <w:kern w:val="0"/>
          <w:sz w:val="27"/>
          <w:szCs w:val="27"/>
        </w:rPr>
        <w:t>日</w:t>
      </w:r>
    </w:p>
    <w:p w:rsidR="00A720E6" w:rsidRPr="00427971" w:rsidRDefault="00EB1692" w:rsidP="00B93C8C">
      <w:pPr>
        <w:ind w:firstLine="420"/>
      </w:pPr>
    </w:p>
    <w:sectPr w:rsidR="00A720E6" w:rsidRPr="00427971" w:rsidSect="00CA0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92" w:rsidRDefault="00EB1692" w:rsidP="00427971">
      <w:pPr>
        <w:spacing w:before="0" w:after="0"/>
        <w:ind w:firstLine="420"/>
      </w:pPr>
      <w:r>
        <w:separator/>
      </w:r>
    </w:p>
  </w:endnote>
  <w:endnote w:type="continuationSeparator" w:id="0">
    <w:p w:rsidR="00EB1692" w:rsidRDefault="00EB1692" w:rsidP="0042797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92" w:rsidRDefault="00EB1692" w:rsidP="00427971">
      <w:pPr>
        <w:spacing w:before="0" w:after="0"/>
        <w:ind w:firstLine="420"/>
      </w:pPr>
      <w:r>
        <w:separator/>
      </w:r>
    </w:p>
  </w:footnote>
  <w:footnote w:type="continuationSeparator" w:id="0">
    <w:p w:rsidR="00EB1692" w:rsidRDefault="00EB1692" w:rsidP="0042797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71" w:rsidRDefault="00427971" w:rsidP="0042797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71"/>
    <w:rsid w:val="00217B58"/>
    <w:rsid w:val="003E4ACB"/>
    <w:rsid w:val="00427971"/>
    <w:rsid w:val="00525BB6"/>
    <w:rsid w:val="00B93C8C"/>
    <w:rsid w:val="00CA0493"/>
    <w:rsid w:val="00E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7971"/>
    <w:pPr>
      <w:widowControl/>
      <w:spacing w:before="0" w:beforeAutospacing="0" w:after="0" w:afterAutospacing="0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27971"/>
    <w:pPr>
      <w:widowControl/>
      <w:spacing w:before="0" w:beforeAutospacing="0" w:after="0" w:afterAutospacing="0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2797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27971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2020-06-19T03:06:00Z</dcterms:created>
  <dcterms:modified xsi:type="dcterms:W3CDTF">2020-06-19T03:06:00Z</dcterms:modified>
</cp:coreProperties>
</file>