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1" w:lineRule="auto"/>
        <w:rPr>
          <w:rFonts w:ascii="Arial"/>
          <w:sz w:val="21"/>
        </w:rPr>
      </w:pPr>
      <w:r>
        <w:drawing>
          <wp:anchor distT="0" distB="0" distL="0" distR="0" simplePos="0" relativeHeight="251660288" behindDoc="0" locked="0" layoutInCell="0" allowOverlap="1">
            <wp:simplePos x="0" y="0"/>
            <wp:positionH relativeFrom="page">
              <wp:posOffset>5082540</wp:posOffset>
            </wp:positionH>
            <wp:positionV relativeFrom="page">
              <wp:posOffset>5502275</wp:posOffset>
            </wp:positionV>
            <wp:extent cx="1524000" cy="155257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0"/>
                    <a:stretch>
                      <a:fillRect/>
                    </a:stretch>
                  </pic:blipFill>
                  <pic:spPr>
                    <a:xfrm>
                      <a:off x="0" y="0"/>
                      <a:ext cx="1524000" cy="1552574"/>
                    </a:xfrm>
                    <a:prstGeom prst="rect">
                      <a:avLst/>
                    </a:prstGeom>
                  </pic:spPr>
                </pic:pic>
              </a:graphicData>
            </a:graphic>
          </wp:anchor>
        </w:drawing>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645" w:lineRule="exact"/>
        <w:ind w:firstLine="3845"/>
        <w:textAlignment w:val="center"/>
      </w:pPr>
      <w:r>
        <w:pict>
          <v:shape id="_x0000_s1026" o:spid="_x0000_s1026" o:spt="202" type="#_x0000_t202" style="height:32.3pt;width:223.05pt;" fillcolor="#FFFFFF" filled="t" stroked="f" coordsize="21600,21600">
            <v:path/>
            <v:fill on="t" focussize="0,0"/>
            <v:stroke on="f"/>
            <v:imagedata o:title=""/>
            <o:lock v:ext="edit" aspectratio="f"/>
            <v:textbox inset="0mm,0mm,0mm,0mm">
              <w:txbxContent>
                <w:p>
                  <w:pPr>
                    <w:spacing w:before="67" w:line="185" w:lineRule="auto"/>
                    <w:ind w:firstLine="30"/>
                    <w:rPr>
                      <w:rFonts w:ascii="宋体" w:hAnsi="宋体" w:eastAsia="宋体" w:cs="宋体"/>
                      <w:sz w:val="48"/>
                      <w:szCs w:val="48"/>
                    </w:rPr>
                  </w:pPr>
                  <w:r>
                    <w:rPr>
                      <w:rFonts w:ascii="宋体" w:hAnsi="宋体" w:eastAsia="宋体" w:cs="宋体"/>
                      <w:spacing w:val="10"/>
                      <w:sz w:val="48"/>
                      <w:szCs w:val="48"/>
                      <w14:textOutline w14:w="8717" w14:cap="flat" w14:cmpd="sng">
                        <w14:solidFill>
                          <w14:srgbClr w14:val="000000"/>
                        </w14:solidFill>
                        <w14:prstDash w14:val="solid"/>
                        <w14:miter w14:val="0"/>
                      </w14:textOutline>
                    </w:rPr>
                    <w:t>货物类公开招标文件</w:t>
                  </w:r>
                </w:p>
              </w:txbxContent>
            </v:textbox>
            <w10:wrap type="none"/>
            <w10:anchorlock/>
          </v:shape>
        </w:pic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556" w:lineRule="exact"/>
        <w:ind w:firstLine="3228"/>
        <w:textAlignment w:val="center"/>
      </w:pPr>
      <w:r>
        <w:pict>
          <v:shape id="_x0000_s1027" o:spid="_x0000_s1027" o:spt="202" type="#_x0000_t202" style="height:27.8pt;width:343.95pt;" fillcolor="#FFFFFF" filled="t" stroked="f" coordsize="21600,21600">
            <v:path/>
            <v:fill on="t" focussize="0,0"/>
            <v:stroke on="f"/>
            <v:imagedata o:title=""/>
            <o:lock v:ext="edit" aspectratio="f"/>
            <v:textbox inset="0mm,0mm,0mm,0mm">
              <w:txbxContent>
                <w:p>
                  <w:pPr>
                    <w:spacing w:before="140" w:line="185" w:lineRule="auto"/>
                    <w:ind w:firstLine="25"/>
                    <w:rPr>
                      <w:rFonts w:ascii="仿宋" w:hAnsi="仿宋" w:eastAsia="仿宋" w:cs="仿宋"/>
                      <w:sz w:val="36"/>
                      <w:szCs w:val="36"/>
                    </w:rPr>
                  </w:pPr>
                  <w:r>
                    <w:rPr>
                      <w:rFonts w:ascii="仿宋" w:hAnsi="仿宋" w:eastAsia="仿宋" w:cs="仿宋"/>
                      <w:spacing w:val="38"/>
                      <w:w w:val="102"/>
                      <w:sz w:val="36"/>
                      <w:szCs w:val="36"/>
                      <w14:textOutline w14:w="6526" w14:cap="flat" w14:cmpd="sng">
                        <w14:solidFill>
                          <w14:srgbClr w14:val="000000"/>
                        </w14:solidFill>
                        <w14:prstDash w14:val="solid"/>
                        <w14:miter w14:val="0"/>
                      </w14:textOutline>
                    </w:rPr>
                    <w:t>项目名称：</w:t>
                  </w:r>
                  <w:r>
                    <w:rPr>
                      <w:rFonts w:ascii="仿宋" w:hAnsi="仿宋" w:eastAsia="仿宋" w:cs="仿宋"/>
                      <w:spacing w:val="190"/>
                      <w:sz w:val="36"/>
                      <w:szCs w:val="36"/>
                    </w:rPr>
                    <w:t xml:space="preserve"> </w:t>
                  </w:r>
                  <w:r>
                    <w:rPr>
                      <w:rFonts w:ascii="仿宋" w:hAnsi="仿宋" w:eastAsia="仿宋" w:cs="仿宋"/>
                      <w:spacing w:val="38"/>
                      <w:w w:val="102"/>
                      <w:sz w:val="36"/>
                      <w:szCs w:val="36"/>
                      <w14:textOutline w14:w="6526" w14:cap="flat" w14:cmpd="sng">
                        <w14:solidFill>
                          <w14:srgbClr w14:val="000000"/>
                        </w14:solidFill>
                        <w14:prstDash w14:val="solid"/>
                        <w14:miter w14:val="0"/>
                      </w14:textOutline>
                    </w:rPr>
                    <w:t>鞍山市供热集团有限公司</w:t>
                  </w:r>
                </w:p>
              </w:txbxContent>
            </v:textbox>
            <w10:wrap type="none"/>
            <w10:anchorlock/>
          </v:shape>
        </w:pict>
      </w:r>
    </w:p>
    <w:p>
      <w:pPr>
        <w:spacing w:before="74" w:line="571" w:lineRule="exact"/>
        <w:ind w:firstLine="1802"/>
        <w:textAlignment w:val="center"/>
      </w:pPr>
      <w:r>
        <w:pict>
          <v:shape id="_x0000_s1028" o:spid="_x0000_s1028" o:spt="202" type="#_x0000_t202" style="height:28.55pt;width:415.3pt;" fillcolor="#FFFFFF" filled="t" stroked="f" coordsize="21600,21600">
            <v:path/>
            <v:fill on="t" focussize="0,0"/>
            <v:stroke on="f"/>
            <v:imagedata o:title=""/>
            <o:lock v:ext="edit" aspectratio="f"/>
            <v:textbox inset="0mm,0mm,0mm,0mm">
              <w:txbxContent>
                <w:p>
                  <w:pPr>
                    <w:spacing w:before="140" w:line="185" w:lineRule="auto"/>
                    <w:ind w:firstLine="16"/>
                    <w:rPr>
                      <w:rFonts w:ascii="仿宋" w:hAnsi="仿宋" w:eastAsia="仿宋" w:cs="仿宋"/>
                      <w:sz w:val="36"/>
                      <w:szCs w:val="36"/>
                    </w:rPr>
                  </w:pPr>
                  <w:r>
                    <w:rPr>
                      <w:rFonts w:ascii="仿宋" w:hAnsi="仿宋" w:eastAsia="仿宋" w:cs="仿宋"/>
                      <w:spacing w:val="-1"/>
                      <w:sz w:val="36"/>
                      <w:szCs w:val="36"/>
                      <w14:textOutline w14:w="6528" w14:cap="flat" w14:cmpd="sng">
                        <w14:solidFill>
                          <w14:srgbClr w14:val="000000"/>
                        </w14:solidFill>
                        <w14:prstDash w14:val="solid"/>
                        <w14:miter w14:val="0"/>
                      </w14:textOutline>
                    </w:rPr>
                    <w:t>2021-2022</w:t>
                  </w:r>
                  <w:r>
                    <w:rPr>
                      <w:rFonts w:ascii="仿宋" w:hAnsi="仿宋" w:eastAsia="仿宋" w:cs="仿宋"/>
                      <w:spacing w:val="35"/>
                      <w:sz w:val="36"/>
                      <w:szCs w:val="36"/>
                    </w:rPr>
                    <w:t xml:space="preserve"> </w:t>
                  </w:r>
                  <w:r>
                    <w:rPr>
                      <w:rFonts w:ascii="仿宋" w:hAnsi="仿宋" w:eastAsia="仿宋" w:cs="仿宋"/>
                      <w:spacing w:val="-1"/>
                      <w:sz w:val="36"/>
                      <w:szCs w:val="36"/>
                      <w14:textOutline w14:w="6528" w14:cap="flat" w14:cmpd="sng">
                        <w14:solidFill>
                          <w14:srgbClr w14:val="000000"/>
                        </w14:solidFill>
                        <w14:prstDash w14:val="solid"/>
                        <w14:miter w14:val="0"/>
                      </w14:textOutline>
                    </w:rPr>
                    <w:t>年度环保运维材料氧化镁、氧化钙、氢氧</w:t>
                  </w:r>
                </w:p>
              </w:txbxContent>
            </v:textbox>
            <w10:wrap type="none"/>
            <w10:anchorlock/>
          </v:shape>
        </w:pict>
      </w:r>
    </w:p>
    <w:p>
      <w:pPr>
        <w:spacing w:before="215" w:line="185" w:lineRule="auto"/>
        <w:ind w:firstLine="1827"/>
        <w:rPr>
          <w:rFonts w:ascii="仿宋" w:hAnsi="仿宋" w:eastAsia="仿宋" w:cs="仿宋"/>
          <w:sz w:val="36"/>
          <w:szCs w:val="36"/>
        </w:rPr>
      </w:pPr>
      <w:r>
        <w:rPr>
          <w:rFonts w:ascii="仿宋" w:hAnsi="仿宋" w:eastAsia="仿宋" w:cs="仿宋"/>
          <w:spacing w:val="5"/>
          <w:sz w:val="36"/>
          <w:szCs w:val="36"/>
          <w:shd w:val="clear" w:fill="FFFFFE"/>
          <w14:textOutline w14:w="6540" w14:cap="flat" w14:cmpd="sng">
            <w14:solidFill>
              <w14:srgbClr w14:val="000000"/>
            </w14:solidFill>
            <w14:prstDash w14:val="solid"/>
            <w14:miter w14:val="0"/>
          </w14:textOutline>
        </w:rPr>
        <w:t>化钙采购</w:t>
      </w:r>
    </w:p>
    <w:p>
      <w:pPr>
        <w:spacing w:before="129" w:line="570" w:lineRule="exact"/>
        <w:ind w:firstLine="3228"/>
        <w:textAlignment w:val="center"/>
      </w:pPr>
      <w:r>
        <w:pict>
          <v:shape id="_x0000_s1029" o:spid="_x0000_s1029" o:spt="202" type="#_x0000_t202" style="height:28.55pt;width:238.1pt;" fillcolor="#FFFFFF" filled="t" stroked="f" coordsize="21600,21600">
            <v:path/>
            <v:fill on="t" focussize="0,0"/>
            <v:stroke on="f"/>
            <v:imagedata o:title=""/>
            <o:lock v:ext="edit" aspectratio="f"/>
            <v:textbox inset="0mm,0mm,0mm,0mm">
              <w:txbxContent>
                <w:p>
                  <w:pPr>
                    <w:spacing w:before="140" w:line="185" w:lineRule="auto"/>
                    <w:ind w:firstLine="25"/>
                    <w:rPr>
                      <w:rFonts w:ascii="仿宋" w:hAnsi="仿宋" w:eastAsia="仿宋" w:cs="仿宋"/>
                      <w:sz w:val="36"/>
                      <w:szCs w:val="36"/>
                    </w:rPr>
                  </w:pPr>
                  <w:r>
                    <w:rPr>
                      <w:rFonts w:ascii="仿宋" w:hAnsi="仿宋" w:eastAsia="仿宋" w:cs="仿宋"/>
                      <w:spacing w:val="-10"/>
                      <w:sz w:val="36"/>
                      <w:szCs w:val="36"/>
                      <w14:textOutline w14:w="6540" w14:cap="flat" w14:cmpd="sng">
                        <w14:solidFill>
                          <w14:srgbClr w14:val="000000"/>
                        </w14:solidFill>
                        <w14:prstDash w14:val="solid"/>
                        <w14:miter w14:val="0"/>
                      </w14:textOutline>
                    </w:rPr>
                    <w:t>项目编号：</w:t>
                  </w:r>
                  <w:r>
                    <w:rPr>
                      <w:rFonts w:ascii="仿宋" w:hAnsi="仿宋" w:eastAsia="仿宋" w:cs="仿宋"/>
                      <w:spacing w:val="85"/>
                      <w:sz w:val="36"/>
                      <w:szCs w:val="36"/>
                    </w:rPr>
                    <w:t xml:space="preserve"> </w:t>
                  </w:r>
                  <w:r>
                    <w:rPr>
                      <w:rFonts w:ascii="仿宋" w:hAnsi="仿宋" w:eastAsia="仿宋" w:cs="仿宋"/>
                      <w:spacing w:val="-10"/>
                      <w:sz w:val="36"/>
                      <w:szCs w:val="36"/>
                      <w14:textOutline w14:w="6540" w14:cap="flat" w14:cmpd="sng">
                        <w14:solidFill>
                          <w14:srgbClr w14:val="000000"/>
                        </w14:solidFill>
                        <w14:prstDash w14:val="solid"/>
                        <w14:miter w14:val="0"/>
                      </w14:textOutline>
                    </w:rPr>
                    <w:t>LNGZ2021-GRZB017</w:t>
                  </w:r>
                </w:p>
              </w:txbxContent>
            </v:textbox>
            <w10:wrap type="none"/>
            <w10:anchorlock/>
          </v:shape>
        </w:pict>
      </w:r>
    </w:p>
    <w:p>
      <w:pPr>
        <w:spacing w:before="76" w:line="555" w:lineRule="exact"/>
        <w:ind w:firstLine="3228"/>
        <w:textAlignment w:val="center"/>
      </w:pPr>
      <w:r>
        <w:pict>
          <v:shape id="_x0000_s1030" o:spid="_x0000_s1030" o:spt="202" type="#_x0000_t202" style="height:27.75pt;width:343.95pt;" fillcolor="#FFFFFF" filled="t" stroked="f" coordsize="21600,21600">
            <v:path/>
            <v:fill on="t" focussize="0,0"/>
            <v:stroke on="f"/>
            <v:imagedata o:title=""/>
            <o:lock v:ext="edit" aspectratio="f"/>
            <v:textbox inset="0mm,0mm,0mm,0mm">
              <w:txbxContent>
                <w:p>
                  <w:pPr>
                    <w:spacing w:before="139" w:line="185" w:lineRule="auto"/>
                    <w:ind w:firstLine="26"/>
                    <w:rPr>
                      <w:rFonts w:ascii="仿宋" w:hAnsi="仿宋" w:eastAsia="仿宋" w:cs="仿宋"/>
                      <w:sz w:val="36"/>
                      <w:szCs w:val="36"/>
                    </w:rPr>
                  </w:pPr>
                  <w:r>
                    <w:rPr>
                      <w:rFonts w:ascii="仿宋" w:hAnsi="仿宋" w:eastAsia="仿宋" w:cs="仿宋"/>
                      <w:spacing w:val="-14"/>
                      <w:sz w:val="36"/>
                      <w:szCs w:val="36"/>
                      <w14:textOutline w14:w="6539" w14:cap="flat" w14:cmpd="sng">
                        <w14:solidFill>
                          <w14:srgbClr w14:val="000000"/>
                        </w14:solidFill>
                        <w14:prstDash w14:val="solid"/>
                        <w14:miter w14:val="0"/>
                      </w14:textOutline>
                    </w:rPr>
                    <w:t>编制单位：</w:t>
                  </w:r>
                  <w:r>
                    <w:rPr>
                      <w:rFonts w:ascii="仿宋" w:hAnsi="仿宋" w:eastAsia="仿宋" w:cs="仿宋"/>
                      <w:spacing w:val="98"/>
                      <w:sz w:val="36"/>
                      <w:szCs w:val="36"/>
                    </w:rPr>
                    <w:t xml:space="preserve"> </w:t>
                  </w:r>
                  <w:r>
                    <w:rPr>
                      <w:rFonts w:ascii="仿宋" w:hAnsi="仿宋" w:eastAsia="仿宋" w:cs="仿宋"/>
                      <w:spacing w:val="-14"/>
                      <w:sz w:val="36"/>
                      <w:szCs w:val="36"/>
                      <w14:textOutline w14:w="6539" w14:cap="flat" w14:cmpd="sng">
                        <w14:solidFill>
                          <w14:srgbClr w14:val="000000"/>
                        </w14:solidFill>
                        <w14:prstDash w14:val="solid"/>
                        <w14:miter w14:val="0"/>
                      </w14:textOutline>
                    </w:rPr>
                    <w:t>辽宁光正项目管理咨询有限公司</w:t>
                  </w:r>
                </w:p>
              </w:txbxContent>
            </v:textbox>
            <w10:wrap type="none"/>
            <w10:anchorlock/>
          </v:shape>
        </w:pic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09" w:lineRule="exact"/>
        <w:ind w:firstLine="5917"/>
        <w:textAlignment w:val="center"/>
      </w:pPr>
      <w:r>
        <w:pict>
          <v:shape id="_x0000_s1031" o:spid="_x0000_s1031" o:spt="202" type="#_x0000_t202" style="height:10.5pt;width:4.5pt;" fillcolor="#FFFFFF" filled="t" stroked="f" coordsize="21600,21600">
            <v:path/>
            <v:fill on="t" focussize="0,0"/>
            <v:stroke on="f"/>
            <v:imagedata o:title=""/>
            <o:lock v:ext="edit" aspectratio="f"/>
            <v:textbox inset="0mm,0mm,0mm,0mm">
              <w:txbxContent>
                <w:p>
                  <w:pPr>
                    <w:spacing w:before="50" w:line="180" w:lineRule="auto"/>
                    <w:ind w:firstLine="15"/>
                    <w:rPr>
                      <w:rFonts w:ascii="Calibri" w:hAnsi="Calibri" w:eastAsia="Calibri" w:cs="Calibri"/>
                      <w:sz w:val="18"/>
                      <w:szCs w:val="18"/>
                    </w:rPr>
                  </w:pPr>
                  <w:r>
                    <w:rPr>
                      <w:rFonts w:ascii="Calibri" w:hAnsi="Calibri" w:eastAsia="Calibri" w:cs="Calibri"/>
                      <w:spacing w:val="-8"/>
                      <w:w w:val="89"/>
                      <w:sz w:val="18"/>
                      <w:szCs w:val="18"/>
                    </w:rPr>
                    <w:t>1</w:t>
                  </w:r>
                </w:p>
              </w:txbxContent>
            </v:textbox>
            <w10:wrap type="none"/>
            <w10:anchorlock/>
          </v:shape>
        </w:pict>
      </w:r>
    </w:p>
    <w:p>
      <w:pPr>
        <w:sectPr>
          <w:headerReference r:id="rId5" w:type="default"/>
          <w:pgSz w:w="11910" w:h="16845"/>
          <w:pgMar w:top="400" w:right="0" w:bottom="0" w:left="0" w:header="0" w:footer="0" w:gutter="0"/>
          <w:cols w:space="720" w:num="1"/>
        </w:sect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541" w:lineRule="exact"/>
        <w:ind w:firstLine="5632"/>
        <w:textAlignment w:val="center"/>
      </w:pPr>
      <w:r>
        <w:pict>
          <v:shape id="_x0000_s1032" o:spid="_x0000_s1032" o:spt="202" type="#_x0000_t202" style="height:27.05pt;width:31.55pt;" fillcolor="#FFFFFF" filled="t" stroked="f" coordsize="21600,21600">
            <v:path/>
            <v:fill on="t" focussize="0,0"/>
            <v:stroke on="f"/>
            <v:imagedata o:title=""/>
            <o:lock v:ext="edit" aspectratio="f"/>
            <v:textbox inset="0mm,0mm,0mm,0mm">
              <w:txbxContent>
                <w:p>
                  <w:pPr>
                    <w:spacing w:before="164" w:line="182" w:lineRule="auto"/>
                    <w:ind w:firstLine="72"/>
                    <w:rPr>
                      <w:rFonts w:ascii="宋体" w:hAnsi="宋体" w:eastAsia="宋体" w:cs="宋体"/>
                      <w:sz w:val="32"/>
                      <w:szCs w:val="32"/>
                    </w:rPr>
                  </w:pPr>
                  <w:r>
                    <w:rPr>
                      <w:rFonts w:ascii="宋体" w:hAnsi="宋体" w:eastAsia="宋体" w:cs="宋体"/>
                      <w:spacing w:val="-31"/>
                      <w:w w:val="96"/>
                      <w:sz w:val="32"/>
                      <w:szCs w:val="32"/>
                    </w:rPr>
                    <w:t>目录</w:t>
                  </w:r>
                </w:p>
              </w:txbxContent>
            </v:textbox>
            <w10:wrap type="none"/>
            <w10:anchorlock/>
          </v:shape>
        </w:pict>
      </w:r>
    </w:p>
    <w:sdt>
      <w:sdtPr>
        <w:rPr>
          <w:rFonts w:ascii="仿宋" w:hAnsi="仿宋" w:eastAsia="仿宋" w:cs="仿宋"/>
          <w:sz w:val="23"/>
          <w:szCs w:val="23"/>
        </w:rPr>
        <w:id w:val="1"/>
        <w:docPartObj>
          <w:docPartGallery w:val="Table of Contents"/>
          <w:docPartUnique/>
        </w:docPartObj>
      </w:sdtPr>
      <w:sdtEndPr>
        <w:rPr>
          <w:rFonts w:ascii="Calibri" w:hAnsi="Calibri" w:eastAsia="Calibri" w:cs="Calibri"/>
          <w:sz w:val="23"/>
          <w:szCs w:val="23"/>
        </w:rPr>
      </w:sdtEndPr>
      <w:sdtContent>
        <w:p>
          <w:pPr>
            <w:spacing w:before="95" w:line="445" w:lineRule="exact"/>
            <w:ind w:firstLine="1816"/>
            <w:rPr>
              <w:rFonts w:ascii="Calibri" w:hAnsi="Calibri" w:eastAsia="Calibri" w:cs="Calibri"/>
              <w:sz w:val="23"/>
              <w:szCs w:val="23"/>
            </w:rPr>
          </w:pPr>
          <w:r>
            <w:fldChar w:fldCharType="begin"/>
          </w:r>
          <w:r>
            <w:instrText xml:space="preserve"> HYPERLINK \l "_bookmark1" </w:instrText>
          </w:r>
          <w:r>
            <w:fldChar w:fldCharType="separate"/>
          </w:r>
          <w:r>
            <w:rPr>
              <w:rFonts w:ascii="仿宋" w:hAnsi="仿宋" w:eastAsia="仿宋" w:cs="仿宋"/>
              <w:spacing w:val="1"/>
              <w:position w:val="5"/>
              <w:sz w:val="23"/>
              <w:szCs w:val="23"/>
            </w:rPr>
            <w:t>招标公告</w:t>
          </w:r>
          <w:r>
            <w:rPr>
              <w:rFonts w:ascii="Calibri" w:hAnsi="Calibri" w:eastAsia="Calibri" w:cs="Calibri"/>
              <w:spacing w:val="1"/>
              <w:position w:val="5"/>
              <w:sz w:val="23"/>
              <w:szCs w:val="23"/>
            </w:rPr>
            <w:t>.........................................................................................................................</w:t>
          </w:r>
          <w:r>
            <w:rPr>
              <w:rFonts w:ascii="Calibri" w:hAnsi="Calibri" w:eastAsia="Calibri" w:cs="Calibri"/>
              <w:spacing w:val="73"/>
              <w:w w:val="101"/>
              <w:position w:val="5"/>
              <w:sz w:val="23"/>
              <w:szCs w:val="23"/>
            </w:rPr>
            <w:t xml:space="preserve"> </w:t>
          </w:r>
          <w:r>
            <w:rPr>
              <w:rFonts w:ascii="Calibri" w:hAnsi="Calibri" w:eastAsia="Calibri" w:cs="Calibri"/>
              <w:spacing w:val="1"/>
              <w:position w:val="5"/>
              <w:sz w:val="23"/>
              <w:szCs w:val="23"/>
            </w:rPr>
            <w:t>3</w:t>
          </w:r>
          <w:r>
            <w:rPr>
              <w:rFonts w:ascii="Calibri" w:hAnsi="Calibri" w:eastAsia="Calibri" w:cs="Calibri"/>
              <w:spacing w:val="1"/>
              <w:position w:val="5"/>
              <w:sz w:val="23"/>
              <w:szCs w:val="23"/>
            </w:rPr>
            <w:fldChar w:fldCharType="end"/>
          </w:r>
        </w:p>
        <w:p>
          <w:pPr>
            <w:spacing w:line="444" w:lineRule="exact"/>
            <w:ind w:firstLine="1827"/>
            <w:rPr>
              <w:rFonts w:ascii="Calibri" w:hAnsi="Calibri" w:eastAsia="Calibri" w:cs="Calibri"/>
              <w:sz w:val="23"/>
              <w:szCs w:val="23"/>
            </w:rPr>
          </w:pPr>
          <w:r>
            <w:fldChar w:fldCharType="begin"/>
          </w:r>
          <w:r>
            <w:instrText xml:space="preserve"> HYPERLINK \l "_bookmark2" </w:instrText>
          </w:r>
          <w:r>
            <w:fldChar w:fldCharType="separate"/>
          </w:r>
          <w:r>
            <w:rPr>
              <w:rFonts w:ascii="仿宋" w:hAnsi="仿宋" w:eastAsia="仿宋" w:cs="仿宋"/>
              <w:w w:val="101"/>
              <w:position w:val="5"/>
              <w:sz w:val="23"/>
              <w:szCs w:val="23"/>
            </w:rPr>
            <w:t>第一章</w:t>
          </w:r>
          <w:r>
            <w:rPr>
              <w:rFonts w:ascii="仿宋" w:hAnsi="仿宋" w:eastAsia="仿宋" w:cs="仿宋"/>
              <w:spacing w:val="21"/>
              <w:position w:val="5"/>
              <w:sz w:val="23"/>
              <w:szCs w:val="23"/>
            </w:rPr>
            <w:t xml:space="preserve"> </w:t>
          </w:r>
          <w:r>
            <w:rPr>
              <w:rFonts w:ascii="仿宋" w:hAnsi="仿宋" w:eastAsia="仿宋" w:cs="仿宋"/>
              <w:w w:val="101"/>
              <w:position w:val="5"/>
              <w:sz w:val="23"/>
              <w:szCs w:val="23"/>
            </w:rPr>
            <w:t>投标人须知</w:t>
          </w:r>
          <w:r>
            <w:rPr>
              <w:rFonts w:ascii="仿宋" w:hAnsi="仿宋" w:eastAsia="仿宋" w:cs="仿宋"/>
              <w:spacing w:val="-68"/>
              <w:position w:val="5"/>
              <w:sz w:val="23"/>
              <w:szCs w:val="23"/>
            </w:rPr>
            <w:t xml:space="preserve"> </w:t>
          </w:r>
          <w:r>
            <w:rPr>
              <w:rFonts w:ascii="Calibri" w:hAnsi="Calibri" w:eastAsia="Calibri" w:cs="Calibri"/>
              <w:w w:val="101"/>
              <w:position w:val="5"/>
              <w:sz w:val="23"/>
              <w:szCs w:val="23"/>
            </w:rPr>
            <w:t>........................................................................................................</w:t>
          </w:r>
          <w:r>
            <w:rPr>
              <w:rFonts w:ascii="Calibri" w:hAnsi="Calibri" w:eastAsia="Calibri" w:cs="Calibri"/>
              <w:spacing w:val="-9"/>
              <w:position w:val="5"/>
              <w:sz w:val="23"/>
              <w:szCs w:val="23"/>
            </w:rPr>
            <w:t xml:space="preserve"> </w:t>
          </w:r>
          <w:r>
            <w:rPr>
              <w:rFonts w:ascii="Calibri" w:hAnsi="Calibri" w:eastAsia="Calibri" w:cs="Calibri"/>
              <w:w w:val="101"/>
              <w:position w:val="5"/>
              <w:sz w:val="23"/>
              <w:szCs w:val="23"/>
            </w:rPr>
            <w:t>9</w:t>
          </w:r>
          <w:r>
            <w:rPr>
              <w:rFonts w:ascii="Calibri" w:hAnsi="Calibri" w:eastAsia="Calibri" w:cs="Calibri"/>
              <w:w w:val="101"/>
              <w:position w:val="5"/>
              <w:sz w:val="23"/>
              <w:szCs w:val="23"/>
            </w:rPr>
            <w:fldChar w:fldCharType="end"/>
          </w:r>
        </w:p>
        <w:p>
          <w:pPr>
            <w:spacing w:line="444" w:lineRule="exact"/>
            <w:ind w:firstLine="1827"/>
            <w:rPr>
              <w:rFonts w:ascii="Calibri" w:hAnsi="Calibri" w:eastAsia="Calibri" w:cs="Calibri"/>
              <w:sz w:val="23"/>
              <w:szCs w:val="23"/>
            </w:rPr>
          </w:pPr>
          <w:r>
            <w:fldChar w:fldCharType="begin"/>
          </w:r>
          <w:r>
            <w:instrText xml:space="preserve"> HYPERLINK \l "_bookmark3" </w:instrText>
          </w:r>
          <w:r>
            <w:fldChar w:fldCharType="separate"/>
          </w:r>
          <w:r>
            <w:rPr>
              <w:rFonts w:ascii="仿宋" w:hAnsi="仿宋" w:eastAsia="仿宋" w:cs="仿宋"/>
              <w:position w:val="5"/>
              <w:sz w:val="23"/>
              <w:szCs w:val="23"/>
            </w:rPr>
            <w:t>第二章</w:t>
          </w:r>
          <w:r>
            <w:rPr>
              <w:rFonts w:ascii="仿宋" w:hAnsi="仿宋" w:eastAsia="仿宋" w:cs="仿宋"/>
              <w:spacing w:val="22"/>
              <w:position w:val="5"/>
              <w:sz w:val="23"/>
              <w:szCs w:val="23"/>
            </w:rPr>
            <w:t xml:space="preserve"> </w:t>
          </w:r>
          <w:r>
            <w:rPr>
              <w:rFonts w:ascii="仿宋" w:hAnsi="仿宋" w:eastAsia="仿宋" w:cs="仿宋"/>
              <w:position w:val="5"/>
              <w:sz w:val="23"/>
              <w:szCs w:val="23"/>
            </w:rPr>
            <w:t>投标文件内容及格式</w:t>
          </w:r>
          <w:r>
            <w:rPr>
              <w:rFonts w:ascii="Calibri" w:hAnsi="Calibri" w:eastAsia="Calibri" w:cs="Calibri"/>
              <w:position w:val="5"/>
              <w:sz w:val="23"/>
              <w:szCs w:val="23"/>
            </w:rPr>
            <w:t>........................................................................................</w:t>
          </w:r>
          <w:r>
            <w:rPr>
              <w:rFonts w:ascii="Calibri" w:hAnsi="Calibri" w:eastAsia="Calibri" w:cs="Calibri"/>
              <w:spacing w:val="11"/>
              <w:position w:val="5"/>
              <w:sz w:val="23"/>
              <w:szCs w:val="23"/>
            </w:rPr>
            <w:t xml:space="preserve"> </w:t>
          </w:r>
          <w:r>
            <w:rPr>
              <w:rFonts w:ascii="Calibri" w:hAnsi="Calibri" w:eastAsia="Calibri" w:cs="Calibri"/>
              <w:position w:val="5"/>
              <w:sz w:val="23"/>
              <w:szCs w:val="23"/>
            </w:rPr>
            <w:t>26</w:t>
          </w:r>
          <w:r>
            <w:rPr>
              <w:rFonts w:ascii="Calibri" w:hAnsi="Calibri" w:eastAsia="Calibri" w:cs="Calibri"/>
              <w:position w:val="5"/>
              <w:sz w:val="23"/>
              <w:szCs w:val="23"/>
            </w:rPr>
            <w:fldChar w:fldCharType="end"/>
          </w:r>
        </w:p>
        <w:p>
          <w:pPr>
            <w:spacing w:line="444" w:lineRule="exact"/>
            <w:ind w:firstLine="1827"/>
            <w:rPr>
              <w:rFonts w:ascii="Calibri" w:hAnsi="Calibri" w:eastAsia="Calibri" w:cs="Calibri"/>
              <w:sz w:val="23"/>
              <w:szCs w:val="23"/>
            </w:rPr>
          </w:pPr>
          <w:r>
            <w:fldChar w:fldCharType="begin"/>
          </w:r>
          <w:r>
            <w:instrText xml:space="preserve"> HYPERLINK \l "_bookmark4" </w:instrText>
          </w:r>
          <w:r>
            <w:fldChar w:fldCharType="separate"/>
          </w:r>
          <w:r>
            <w:rPr>
              <w:rFonts w:ascii="仿宋" w:hAnsi="仿宋" w:eastAsia="仿宋" w:cs="仿宋"/>
              <w:spacing w:val="1"/>
              <w:position w:val="5"/>
              <w:sz w:val="23"/>
              <w:szCs w:val="23"/>
            </w:rPr>
            <w:t>第三章</w:t>
          </w:r>
          <w:r>
            <w:rPr>
              <w:rFonts w:ascii="仿宋" w:hAnsi="仿宋" w:eastAsia="仿宋" w:cs="仿宋"/>
              <w:spacing w:val="13"/>
              <w:position w:val="5"/>
              <w:sz w:val="23"/>
              <w:szCs w:val="23"/>
            </w:rPr>
            <w:t xml:space="preserve"> </w:t>
          </w:r>
          <w:r>
            <w:rPr>
              <w:rFonts w:ascii="仿宋" w:hAnsi="仿宋" w:eastAsia="仿宋" w:cs="仿宋"/>
              <w:spacing w:val="1"/>
              <w:position w:val="5"/>
              <w:sz w:val="23"/>
              <w:szCs w:val="23"/>
            </w:rPr>
            <w:t>货物需求</w:t>
          </w:r>
          <w:r>
            <w:rPr>
              <w:rFonts w:ascii="Calibri" w:hAnsi="Calibri" w:eastAsia="Calibri" w:cs="Calibri"/>
              <w:spacing w:val="1"/>
              <w:position w:val="5"/>
              <w:sz w:val="23"/>
              <w:szCs w:val="23"/>
            </w:rPr>
            <w:t>..........................................................................................................</w:t>
          </w:r>
          <w:r>
            <w:rPr>
              <w:rFonts w:ascii="Calibri" w:hAnsi="Calibri" w:eastAsia="Calibri" w:cs="Calibri"/>
              <w:spacing w:val="9"/>
              <w:w w:val="101"/>
              <w:position w:val="5"/>
              <w:sz w:val="23"/>
              <w:szCs w:val="23"/>
            </w:rPr>
            <w:t xml:space="preserve"> </w:t>
          </w:r>
          <w:r>
            <w:rPr>
              <w:rFonts w:ascii="Calibri" w:hAnsi="Calibri" w:eastAsia="Calibri" w:cs="Calibri"/>
              <w:spacing w:val="1"/>
              <w:position w:val="5"/>
              <w:sz w:val="23"/>
              <w:szCs w:val="23"/>
            </w:rPr>
            <w:t>62</w:t>
          </w:r>
          <w:r>
            <w:rPr>
              <w:rFonts w:ascii="Calibri" w:hAnsi="Calibri" w:eastAsia="Calibri" w:cs="Calibri"/>
              <w:spacing w:val="1"/>
              <w:position w:val="5"/>
              <w:sz w:val="23"/>
              <w:szCs w:val="23"/>
            </w:rPr>
            <w:fldChar w:fldCharType="end"/>
          </w:r>
        </w:p>
        <w:p>
          <w:pPr>
            <w:spacing w:line="444" w:lineRule="exact"/>
            <w:ind w:firstLine="1827"/>
            <w:rPr>
              <w:rFonts w:ascii="Calibri" w:hAnsi="Calibri" w:eastAsia="Calibri" w:cs="Calibri"/>
              <w:sz w:val="23"/>
              <w:szCs w:val="23"/>
            </w:rPr>
          </w:pPr>
          <w:r>
            <w:fldChar w:fldCharType="begin"/>
          </w:r>
          <w:r>
            <w:instrText xml:space="preserve"> HYPERLINK \l "_bookmark5" </w:instrText>
          </w:r>
          <w:r>
            <w:fldChar w:fldCharType="separate"/>
          </w:r>
          <w:r>
            <w:rPr>
              <w:rFonts w:ascii="仿宋" w:hAnsi="仿宋" w:eastAsia="仿宋" w:cs="仿宋"/>
              <w:spacing w:val="1"/>
              <w:position w:val="5"/>
              <w:sz w:val="23"/>
              <w:szCs w:val="23"/>
            </w:rPr>
            <w:t>第四章</w:t>
          </w:r>
          <w:r>
            <w:rPr>
              <w:rFonts w:ascii="仿宋" w:hAnsi="仿宋" w:eastAsia="仿宋" w:cs="仿宋"/>
              <w:spacing w:val="13"/>
              <w:position w:val="5"/>
              <w:sz w:val="23"/>
              <w:szCs w:val="23"/>
            </w:rPr>
            <w:t xml:space="preserve"> </w:t>
          </w:r>
          <w:r>
            <w:rPr>
              <w:rFonts w:ascii="仿宋" w:hAnsi="仿宋" w:eastAsia="仿宋" w:cs="仿宋"/>
              <w:spacing w:val="1"/>
              <w:position w:val="5"/>
              <w:sz w:val="23"/>
              <w:szCs w:val="23"/>
            </w:rPr>
            <w:t>评标方法</w:t>
          </w:r>
          <w:r>
            <w:rPr>
              <w:rFonts w:ascii="Calibri" w:hAnsi="Calibri" w:eastAsia="Calibri" w:cs="Calibri"/>
              <w:spacing w:val="1"/>
              <w:position w:val="5"/>
              <w:sz w:val="23"/>
              <w:szCs w:val="23"/>
            </w:rPr>
            <w:t>..........................................................................................................</w:t>
          </w:r>
          <w:r>
            <w:rPr>
              <w:rFonts w:ascii="Calibri" w:hAnsi="Calibri" w:eastAsia="Calibri" w:cs="Calibri"/>
              <w:spacing w:val="9"/>
              <w:w w:val="101"/>
              <w:position w:val="5"/>
              <w:sz w:val="23"/>
              <w:szCs w:val="23"/>
            </w:rPr>
            <w:t xml:space="preserve"> </w:t>
          </w:r>
          <w:r>
            <w:rPr>
              <w:rFonts w:ascii="Calibri" w:hAnsi="Calibri" w:eastAsia="Calibri" w:cs="Calibri"/>
              <w:spacing w:val="1"/>
              <w:position w:val="5"/>
              <w:sz w:val="23"/>
              <w:szCs w:val="23"/>
            </w:rPr>
            <w:t>67</w:t>
          </w:r>
          <w:r>
            <w:rPr>
              <w:rFonts w:ascii="Calibri" w:hAnsi="Calibri" w:eastAsia="Calibri" w:cs="Calibri"/>
              <w:spacing w:val="1"/>
              <w:position w:val="5"/>
              <w:sz w:val="23"/>
              <w:szCs w:val="23"/>
            </w:rPr>
            <w:fldChar w:fldCharType="end"/>
          </w:r>
        </w:p>
        <w:p>
          <w:pPr>
            <w:spacing w:line="444" w:lineRule="exact"/>
            <w:ind w:firstLine="1827"/>
            <w:rPr>
              <w:rFonts w:ascii="Calibri" w:hAnsi="Calibri" w:eastAsia="Calibri" w:cs="Calibri"/>
              <w:sz w:val="23"/>
              <w:szCs w:val="23"/>
            </w:rPr>
          </w:pPr>
          <w:r>
            <w:fldChar w:fldCharType="begin"/>
          </w:r>
          <w:r>
            <w:instrText xml:space="preserve"> HYPERLINK \l "_bookmark6" </w:instrText>
          </w:r>
          <w:r>
            <w:fldChar w:fldCharType="separate"/>
          </w:r>
          <w:r>
            <w:rPr>
              <w:rFonts w:ascii="仿宋" w:hAnsi="仿宋" w:eastAsia="仿宋" w:cs="仿宋"/>
              <w:position w:val="5"/>
              <w:sz w:val="23"/>
              <w:szCs w:val="23"/>
            </w:rPr>
            <w:t>第五章</w:t>
          </w:r>
          <w:r>
            <w:rPr>
              <w:rFonts w:ascii="仿宋" w:hAnsi="仿宋" w:eastAsia="仿宋" w:cs="仿宋"/>
              <w:spacing w:val="29"/>
              <w:position w:val="5"/>
              <w:sz w:val="23"/>
              <w:szCs w:val="23"/>
            </w:rPr>
            <w:t xml:space="preserve"> </w:t>
          </w:r>
          <w:r>
            <w:rPr>
              <w:rFonts w:ascii="仿宋" w:hAnsi="仿宋" w:eastAsia="仿宋" w:cs="仿宋"/>
              <w:position w:val="5"/>
              <w:sz w:val="23"/>
              <w:szCs w:val="23"/>
            </w:rPr>
            <w:t>政府采购合同条款及格式</w:t>
          </w:r>
          <w:r>
            <w:rPr>
              <w:rFonts w:ascii="Calibri" w:hAnsi="Calibri" w:eastAsia="Calibri" w:cs="Calibri"/>
              <w:position w:val="5"/>
              <w:sz w:val="23"/>
              <w:szCs w:val="23"/>
            </w:rPr>
            <w:t>................................................................................</w:t>
          </w:r>
          <w:r>
            <w:rPr>
              <w:rFonts w:ascii="Calibri" w:hAnsi="Calibri" w:eastAsia="Calibri" w:cs="Calibri"/>
              <w:spacing w:val="7"/>
              <w:position w:val="5"/>
              <w:sz w:val="23"/>
              <w:szCs w:val="23"/>
            </w:rPr>
            <w:t xml:space="preserve"> </w:t>
          </w:r>
          <w:r>
            <w:rPr>
              <w:rFonts w:ascii="Calibri" w:hAnsi="Calibri" w:eastAsia="Calibri" w:cs="Calibri"/>
              <w:position w:val="5"/>
              <w:sz w:val="23"/>
              <w:szCs w:val="23"/>
            </w:rPr>
            <w:t>85</w:t>
          </w:r>
          <w:r>
            <w:rPr>
              <w:rFonts w:ascii="Calibri" w:hAnsi="Calibri" w:eastAsia="Calibri" w:cs="Calibri"/>
              <w:position w:val="5"/>
              <w:sz w:val="23"/>
              <w:szCs w:val="23"/>
            </w:rPr>
            <w:fldChar w:fldCharType="end"/>
          </w:r>
        </w:p>
      </w:sdtContent>
    </w:sdt>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5" w:line="180" w:lineRule="auto"/>
        <w:ind w:firstLine="5927"/>
        <w:rPr>
          <w:rFonts w:ascii="Calibri" w:hAnsi="Calibri" w:eastAsia="Calibri" w:cs="Calibri"/>
          <w:sz w:val="18"/>
          <w:szCs w:val="18"/>
        </w:rPr>
      </w:pPr>
      <w:r>
        <w:rPr>
          <w:rFonts w:ascii="Calibri" w:hAnsi="Calibri" w:eastAsia="Calibri" w:cs="Calibri"/>
          <w:sz w:val="18"/>
          <w:szCs w:val="18"/>
          <w:shd w:val="clear" w:fill="FFFFFE"/>
        </w:rPr>
        <w:t>2</w:t>
      </w:r>
    </w:p>
    <w:p>
      <w:pPr>
        <w:sectPr>
          <w:headerReference r:id="rId6" w:type="default"/>
          <w:pgSz w:w="11910" w:h="16845"/>
          <w:pgMar w:top="400" w:right="0" w:bottom="0" w:left="0" w:header="0" w:footer="0" w:gutter="0"/>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143" w:line="183" w:lineRule="auto"/>
        <w:ind w:firstLine="5074"/>
        <w:outlineLvl w:val="0"/>
        <w:rPr>
          <w:rFonts w:ascii="仿宋" w:hAnsi="仿宋" w:eastAsia="仿宋" w:cs="仿宋"/>
          <w:sz w:val="44"/>
          <w:szCs w:val="44"/>
        </w:rPr>
      </w:pPr>
      <w:r>
        <w:rPr>
          <w:rFonts w:ascii="仿宋" w:hAnsi="仿宋" w:eastAsia="仿宋" w:cs="仿宋"/>
          <w:spacing w:val="-1"/>
          <w:sz w:val="44"/>
          <w:szCs w:val="44"/>
          <w:shd w:val="clear" w:fill="FFFFFE"/>
        </w:rPr>
        <w:t>招标公告</w:t>
      </w:r>
    </w:p>
    <w:p>
      <w:pPr>
        <w:spacing w:line="357" w:lineRule="auto"/>
        <w:rPr>
          <w:rFonts w:ascii="Arial"/>
          <w:sz w:val="21"/>
        </w:rPr>
      </w:pPr>
    </w:p>
    <w:p>
      <w:pPr>
        <w:spacing w:line="358" w:lineRule="auto"/>
        <w:rPr>
          <w:rFonts w:ascii="Arial"/>
          <w:sz w:val="21"/>
        </w:rPr>
      </w:pPr>
    </w:p>
    <w:p>
      <w:pPr>
        <w:spacing w:before="104" w:line="182" w:lineRule="auto"/>
        <w:ind w:firstLine="2468"/>
        <w:rPr>
          <w:rFonts w:ascii="仿宋" w:hAnsi="仿宋" w:eastAsia="仿宋" w:cs="仿宋"/>
          <w:sz w:val="32"/>
          <w:szCs w:val="32"/>
        </w:rPr>
      </w:pPr>
      <w:bookmarkStart w:id="0" w:name="_bookmark1"/>
      <w:bookmarkEnd w:id="0"/>
      <w:r>
        <w:rPr>
          <w:rFonts w:ascii="仿宋" w:hAnsi="仿宋" w:eastAsia="仿宋" w:cs="仿宋"/>
          <w:spacing w:val="-1"/>
          <w:sz w:val="32"/>
          <w:szCs w:val="32"/>
          <w14:textOutline w14:w="5724" w14:cap="flat" w14:cmpd="sng">
            <w14:solidFill>
              <w14:srgbClr w14:val="000000"/>
            </w14:solidFill>
            <w14:prstDash w14:val="solid"/>
            <w14:miter w14:val="0"/>
          </w14:textOutline>
        </w:rPr>
        <w:t>鞍山市供热集团有限公司</w:t>
      </w:r>
      <w:r>
        <w:rPr>
          <w:rFonts w:ascii="仿宋" w:hAnsi="仿宋" w:eastAsia="仿宋" w:cs="仿宋"/>
          <w:spacing w:val="-80"/>
          <w:sz w:val="32"/>
          <w:szCs w:val="32"/>
        </w:rPr>
        <w:t xml:space="preserve"> </w:t>
      </w:r>
      <w:r>
        <w:rPr>
          <w:rFonts w:ascii="仿宋" w:hAnsi="仿宋" w:eastAsia="仿宋" w:cs="仿宋"/>
          <w:spacing w:val="-1"/>
          <w:sz w:val="32"/>
          <w:szCs w:val="32"/>
          <w14:textOutline w14:w="5724" w14:cap="flat" w14:cmpd="sng">
            <w14:solidFill>
              <w14:srgbClr w14:val="000000"/>
            </w14:solidFill>
            <w14:prstDash w14:val="solid"/>
            <w14:miter w14:val="0"/>
          </w14:textOutline>
        </w:rPr>
        <w:t>2021-2022</w:t>
      </w:r>
      <w:r>
        <w:rPr>
          <w:rFonts w:ascii="仿宋" w:hAnsi="仿宋" w:eastAsia="仿宋" w:cs="仿宋"/>
          <w:spacing w:val="-78"/>
          <w:sz w:val="32"/>
          <w:szCs w:val="32"/>
        </w:rPr>
        <w:t xml:space="preserve"> </w:t>
      </w:r>
      <w:r>
        <w:rPr>
          <w:rFonts w:ascii="仿宋" w:hAnsi="仿宋" w:eastAsia="仿宋" w:cs="仿宋"/>
          <w:spacing w:val="-1"/>
          <w:sz w:val="32"/>
          <w:szCs w:val="32"/>
          <w14:textOutline w14:w="5724" w14:cap="flat" w14:cmpd="sng">
            <w14:solidFill>
              <w14:srgbClr w14:val="000000"/>
            </w14:solidFill>
            <w14:prstDash w14:val="solid"/>
            <w14:miter w14:val="0"/>
          </w14:textOutline>
        </w:rPr>
        <w:t>年度环保运维材料</w:t>
      </w:r>
    </w:p>
    <w:p>
      <w:pPr>
        <w:spacing w:before="314" w:line="182" w:lineRule="auto"/>
        <w:ind w:firstLine="2865"/>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氧化镁、氧化钙、氢氧化钙采购招标公告</w:t>
      </w:r>
    </w:p>
    <w:p>
      <w:pPr>
        <w:spacing w:line="453" w:lineRule="auto"/>
        <w:rPr>
          <w:rFonts w:ascii="Arial"/>
          <w:sz w:val="21"/>
        </w:rPr>
      </w:pPr>
    </w:p>
    <w:p>
      <w:pPr>
        <w:tabs>
          <w:tab w:val="left" w:pos="1921"/>
        </w:tabs>
        <w:spacing w:before="68" w:line="317" w:lineRule="auto"/>
        <w:ind w:left="1802" w:right="1797" w:firstLine="437"/>
        <w:rPr>
          <w:rFonts w:ascii="仿宋" w:hAnsi="仿宋" w:eastAsia="仿宋" w:cs="仿宋"/>
          <w:sz w:val="21"/>
          <w:szCs w:val="21"/>
        </w:rPr>
      </w:pPr>
      <w:r>
        <w:rPr>
          <w:rFonts w:ascii="仿宋" w:hAnsi="仿宋" w:eastAsia="仿宋" w:cs="仿宋"/>
          <w:spacing w:val="-2"/>
          <w:sz w:val="21"/>
          <w:szCs w:val="21"/>
          <w:u w:val="single" w:color="auto"/>
        </w:rPr>
        <w:t>辽宁光正项目管理咨询有限公司</w:t>
      </w:r>
      <w:r>
        <w:rPr>
          <w:rFonts w:ascii="仿宋" w:hAnsi="仿宋" w:eastAsia="仿宋" w:cs="仿宋"/>
          <w:spacing w:val="30"/>
          <w:sz w:val="21"/>
          <w:szCs w:val="21"/>
          <w:u w:val="single" w:color="auto"/>
        </w:rPr>
        <w:t xml:space="preserve"> </w:t>
      </w:r>
      <w:r>
        <w:rPr>
          <w:rFonts w:ascii="仿宋" w:hAnsi="仿宋" w:eastAsia="仿宋" w:cs="仿宋"/>
          <w:spacing w:val="-2"/>
          <w:sz w:val="21"/>
          <w:szCs w:val="21"/>
        </w:rPr>
        <w:t>受</w:t>
      </w:r>
      <w:r>
        <w:rPr>
          <w:rFonts w:ascii="仿宋" w:hAnsi="仿宋" w:eastAsia="仿宋" w:cs="仿宋"/>
          <w:spacing w:val="15"/>
          <w:sz w:val="21"/>
          <w:szCs w:val="21"/>
        </w:rPr>
        <w:t xml:space="preserve"> </w:t>
      </w:r>
      <w:r>
        <w:rPr>
          <w:rFonts w:ascii="仿宋" w:hAnsi="仿宋" w:eastAsia="仿宋" w:cs="仿宋"/>
          <w:spacing w:val="-2"/>
          <w:sz w:val="21"/>
          <w:szCs w:val="21"/>
          <w:u w:val="single" w:color="auto"/>
        </w:rPr>
        <w:t>鞍山市供热有限责任公司</w:t>
      </w:r>
      <w:r>
        <w:rPr>
          <w:rFonts w:ascii="仿宋" w:hAnsi="仿宋" w:eastAsia="仿宋" w:cs="仿宋"/>
          <w:spacing w:val="20"/>
          <w:sz w:val="21"/>
          <w:szCs w:val="21"/>
          <w:u w:val="single" w:color="auto"/>
        </w:rPr>
        <w:t xml:space="preserve"> </w:t>
      </w:r>
      <w:r>
        <w:rPr>
          <w:rFonts w:ascii="仿宋" w:hAnsi="仿宋" w:eastAsia="仿宋" w:cs="仿宋"/>
          <w:spacing w:val="-2"/>
          <w:sz w:val="21"/>
          <w:szCs w:val="21"/>
        </w:rPr>
        <w:t>委托，对</w:t>
      </w:r>
      <w:r>
        <w:rPr>
          <w:rFonts w:ascii="仿宋" w:hAnsi="仿宋" w:eastAsia="仿宋" w:cs="仿宋"/>
          <w:spacing w:val="-2"/>
          <w:sz w:val="21"/>
          <w:szCs w:val="21"/>
          <w:u w:val="single" w:color="auto"/>
        </w:rPr>
        <w:t>鞍山市供热集</w:t>
      </w:r>
      <w:r>
        <w:rPr>
          <w:rFonts w:ascii="仿宋" w:hAnsi="仿宋" w:eastAsia="仿宋" w:cs="仿宋"/>
          <w:sz w:val="21"/>
          <w:szCs w:val="21"/>
        </w:rPr>
        <w:t xml:space="preserve"> </w:t>
      </w:r>
      <w:r>
        <w:rPr>
          <w:rFonts w:ascii="仿宋" w:hAnsi="仿宋" w:eastAsia="仿宋" w:cs="仿宋"/>
          <w:spacing w:val="-1"/>
          <w:sz w:val="21"/>
          <w:szCs w:val="21"/>
          <w:u w:val="single" w:color="auto"/>
        </w:rPr>
        <w:t>团有限公司</w:t>
      </w:r>
      <w:r>
        <w:rPr>
          <w:rFonts w:ascii="仿宋" w:hAnsi="仿宋" w:eastAsia="仿宋" w:cs="仿宋"/>
          <w:spacing w:val="-15"/>
          <w:sz w:val="21"/>
          <w:szCs w:val="21"/>
          <w:u w:val="single" w:color="auto"/>
        </w:rPr>
        <w:t xml:space="preserve"> </w:t>
      </w:r>
      <w:r>
        <w:rPr>
          <w:rFonts w:ascii="仿宋" w:hAnsi="仿宋" w:eastAsia="仿宋" w:cs="仿宋"/>
          <w:spacing w:val="-1"/>
          <w:sz w:val="21"/>
          <w:szCs w:val="21"/>
          <w:u w:val="single" w:color="auto"/>
        </w:rPr>
        <w:t>2021-2022</w:t>
      </w:r>
      <w:r>
        <w:rPr>
          <w:rFonts w:ascii="仿宋" w:hAnsi="仿宋" w:eastAsia="仿宋" w:cs="仿宋"/>
          <w:spacing w:val="-27"/>
          <w:sz w:val="21"/>
          <w:szCs w:val="21"/>
          <w:u w:val="single" w:color="auto"/>
        </w:rPr>
        <w:t xml:space="preserve"> </w:t>
      </w:r>
      <w:r>
        <w:rPr>
          <w:rFonts w:ascii="仿宋" w:hAnsi="仿宋" w:eastAsia="仿宋" w:cs="仿宋"/>
          <w:spacing w:val="-1"/>
          <w:sz w:val="21"/>
          <w:szCs w:val="21"/>
          <w:u w:val="single" w:color="auto"/>
        </w:rPr>
        <w:t>年度环保运维材料氧化镁、氧化钙、氢氧化钙采购</w:t>
      </w:r>
      <w:r>
        <w:rPr>
          <w:rFonts w:ascii="仿宋" w:hAnsi="仿宋" w:eastAsia="仿宋" w:cs="仿宋"/>
          <w:sz w:val="21"/>
          <w:szCs w:val="21"/>
        </w:rPr>
        <w:t xml:space="preserve">                </w:t>
      </w:r>
      <w:r>
        <w:rPr>
          <w:rFonts w:ascii="Arial" w:hAnsi="Arial" w:eastAsia="Arial" w:cs="Arial"/>
          <w:sz w:val="21"/>
          <w:szCs w:val="21"/>
          <w:u w:val="single" w:color="auto"/>
        </w:rPr>
        <w:tab/>
      </w:r>
      <w:r>
        <w:rPr>
          <w:rFonts w:ascii="仿宋" w:hAnsi="仿宋" w:eastAsia="仿宋" w:cs="仿宋"/>
          <w:spacing w:val="-5"/>
          <w:sz w:val="21"/>
          <w:szCs w:val="21"/>
          <w:u w:val="single" w:color="auto"/>
        </w:rPr>
        <w:t>（LNGZ2021-GRZB017）</w:t>
      </w:r>
      <w:r>
        <w:rPr>
          <w:rFonts w:ascii="仿宋" w:hAnsi="仿宋" w:eastAsia="仿宋" w:cs="仿宋"/>
          <w:spacing w:val="22"/>
          <w:sz w:val="21"/>
          <w:szCs w:val="21"/>
        </w:rPr>
        <w:t xml:space="preserve"> </w:t>
      </w:r>
      <w:r>
        <w:rPr>
          <w:rFonts w:ascii="仿宋" w:hAnsi="仿宋" w:eastAsia="仿宋" w:cs="仿宋"/>
          <w:spacing w:val="-5"/>
          <w:sz w:val="21"/>
          <w:szCs w:val="21"/>
        </w:rPr>
        <w:t>采用公开招标</w:t>
      </w:r>
      <w:r>
        <w:rPr>
          <w:rFonts w:ascii="仿宋" w:hAnsi="仿宋" w:eastAsia="仿宋" w:cs="仿宋"/>
          <w:spacing w:val="4"/>
          <w:sz w:val="21"/>
          <w:szCs w:val="21"/>
        </w:rPr>
        <w:t xml:space="preserve"> </w:t>
      </w:r>
      <w:r>
        <w:rPr>
          <w:rFonts w:ascii="仿宋" w:hAnsi="仿宋" w:eastAsia="仿宋" w:cs="仿宋"/>
          <w:spacing w:val="-5"/>
          <w:sz w:val="21"/>
          <w:szCs w:val="21"/>
        </w:rPr>
        <w:t>方式在中华人民共和国境内进行国内公开招标，现欢</w:t>
      </w:r>
      <w:r>
        <w:rPr>
          <w:rFonts w:ascii="仿宋" w:hAnsi="仿宋" w:eastAsia="仿宋" w:cs="仿宋"/>
          <w:sz w:val="21"/>
          <w:szCs w:val="21"/>
        </w:rPr>
        <w:t xml:space="preserve"> </w:t>
      </w:r>
      <w:r>
        <w:rPr>
          <w:rFonts w:ascii="仿宋" w:hAnsi="仿宋" w:eastAsia="仿宋" w:cs="仿宋"/>
          <w:spacing w:val="-2"/>
          <w:sz w:val="21"/>
          <w:szCs w:val="21"/>
        </w:rPr>
        <w:t>迎合格的投标人参加本次政府采购活动。</w:t>
      </w:r>
    </w:p>
    <w:p>
      <w:pPr>
        <w:spacing w:before="240" w:line="185" w:lineRule="auto"/>
        <w:ind w:firstLine="2240"/>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一、采购内容</w:t>
      </w:r>
    </w:p>
    <w:p/>
    <w:p>
      <w:pPr>
        <w:spacing w:line="29" w:lineRule="exact"/>
      </w:pPr>
    </w:p>
    <w:tbl>
      <w:tblPr>
        <w:tblStyle w:val="4"/>
        <w:tblW w:w="8350" w:type="dxa"/>
        <w:tblInd w:w="19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6"/>
        <w:gridCol w:w="1889"/>
        <w:gridCol w:w="1889"/>
        <w:gridCol w:w="855"/>
        <w:gridCol w:w="869"/>
        <w:gridCol w:w="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8" w:hRule="atLeast"/>
        </w:trPr>
        <w:tc>
          <w:tcPr>
            <w:tcW w:w="1956" w:type="dxa"/>
            <w:tcBorders>
              <w:top w:val="single" w:color="808080" w:sz="6" w:space="0"/>
              <w:left w:val="single" w:color="808080" w:sz="6" w:space="0"/>
            </w:tcBorders>
            <w:vAlign w:val="top"/>
          </w:tcPr>
          <w:p>
            <w:pPr>
              <w:spacing w:line="316" w:lineRule="auto"/>
              <w:rPr>
                <w:rFonts w:ascii="Arial"/>
                <w:sz w:val="21"/>
              </w:rPr>
            </w:pPr>
          </w:p>
          <w:p>
            <w:pPr>
              <w:spacing w:line="317" w:lineRule="auto"/>
              <w:rPr>
                <w:rFonts w:ascii="Arial"/>
                <w:sz w:val="21"/>
              </w:rPr>
            </w:pPr>
          </w:p>
          <w:p>
            <w:pPr>
              <w:spacing w:before="68" w:line="185" w:lineRule="auto"/>
              <w:ind w:firstLine="803"/>
              <w:rPr>
                <w:rFonts w:ascii="仿宋" w:hAnsi="仿宋" w:eastAsia="仿宋" w:cs="仿宋"/>
                <w:sz w:val="21"/>
                <w:szCs w:val="21"/>
              </w:rPr>
            </w:pPr>
            <w:r>
              <w:rPr>
                <w:rFonts w:ascii="仿宋" w:hAnsi="仿宋" w:eastAsia="仿宋" w:cs="仿宋"/>
                <w:spacing w:val="-6"/>
                <w:sz w:val="21"/>
                <w:szCs w:val="21"/>
              </w:rPr>
              <w:t>包号</w:t>
            </w:r>
          </w:p>
        </w:tc>
        <w:tc>
          <w:tcPr>
            <w:tcW w:w="1889" w:type="dxa"/>
            <w:vAlign w:val="top"/>
          </w:tcPr>
          <w:p>
            <w:pPr>
              <w:spacing w:line="316" w:lineRule="auto"/>
              <w:rPr>
                <w:rFonts w:ascii="Arial"/>
                <w:sz w:val="21"/>
              </w:rPr>
            </w:pPr>
          </w:p>
          <w:p>
            <w:pPr>
              <w:spacing w:line="317" w:lineRule="auto"/>
              <w:rPr>
                <w:rFonts w:ascii="Arial"/>
                <w:sz w:val="21"/>
              </w:rPr>
            </w:pPr>
          </w:p>
          <w:p>
            <w:pPr>
              <w:spacing w:before="68" w:line="185" w:lineRule="auto"/>
              <w:ind w:firstLine="543"/>
              <w:rPr>
                <w:rFonts w:ascii="仿宋" w:hAnsi="仿宋" w:eastAsia="仿宋" w:cs="仿宋"/>
                <w:sz w:val="21"/>
                <w:szCs w:val="21"/>
              </w:rPr>
            </w:pPr>
            <w:r>
              <w:rPr>
                <w:rFonts w:ascii="仿宋" w:hAnsi="仿宋" w:eastAsia="仿宋" w:cs="仿宋"/>
                <w:spacing w:val="-4"/>
                <w:sz w:val="21"/>
                <w:szCs w:val="21"/>
              </w:rPr>
              <w:t>包组名称</w:t>
            </w:r>
          </w:p>
        </w:tc>
        <w:tc>
          <w:tcPr>
            <w:tcW w:w="1889" w:type="dxa"/>
            <w:vAlign w:val="top"/>
          </w:tcPr>
          <w:p>
            <w:pPr>
              <w:spacing w:line="316" w:lineRule="auto"/>
              <w:rPr>
                <w:rFonts w:ascii="Arial"/>
                <w:sz w:val="21"/>
              </w:rPr>
            </w:pPr>
          </w:p>
          <w:p>
            <w:pPr>
              <w:spacing w:line="317" w:lineRule="auto"/>
              <w:rPr>
                <w:rFonts w:ascii="Arial"/>
                <w:sz w:val="21"/>
              </w:rPr>
            </w:pPr>
          </w:p>
          <w:p>
            <w:pPr>
              <w:spacing w:before="68" w:line="185" w:lineRule="auto"/>
              <w:ind w:firstLine="330"/>
              <w:rPr>
                <w:rFonts w:ascii="仿宋" w:hAnsi="仿宋" w:eastAsia="仿宋" w:cs="仿宋"/>
                <w:sz w:val="21"/>
                <w:szCs w:val="21"/>
              </w:rPr>
            </w:pPr>
            <w:r>
              <w:rPr>
                <w:rFonts w:ascii="仿宋" w:hAnsi="仿宋" w:eastAsia="仿宋" w:cs="仿宋"/>
                <w:spacing w:val="-2"/>
                <w:sz w:val="21"/>
                <w:szCs w:val="21"/>
              </w:rPr>
              <w:t>采购需求概况</w:t>
            </w:r>
          </w:p>
        </w:tc>
        <w:tc>
          <w:tcPr>
            <w:tcW w:w="855" w:type="dxa"/>
            <w:vAlign w:val="top"/>
          </w:tcPr>
          <w:p>
            <w:pPr>
              <w:spacing w:line="316" w:lineRule="auto"/>
              <w:rPr>
                <w:rFonts w:ascii="Arial"/>
                <w:sz w:val="21"/>
              </w:rPr>
            </w:pPr>
          </w:p>
          <w:p>
            <w:pPr>
              <w:spacing w:line="317" w:lineRule="auto"/>
              <w:rPr>
                <w:rFonts w:ascii="Arial"/>
                <w:sz w:val="21"/>
              </w:rPr>
            </w:pPr>
          </w:p>
          <w:p>
            <w:pPr>
              <w:spacing w:before="68" w:line="185" w:lineRule="auto"/>
              <w:ind w:firstLine="226"/>
              <w:rPr>
                <w:rFonts w:ascii="仿宋" w:hAnsi="仿宋" w:eastAsia="仿宋" w:cs="仿宋"/>
                <w:sz w:val="21"/>
                <w:szCs w:val="21"/>
              </w:rPr>
            </w:pPr>
            <w:r>
              <w:rPr>
                <w:rFonts w:ascii="仿宋" w:hAnsi="仿宋" w:eastAsia="仿宋" w:cs="仿宋"/>
                <w:spacing w:val="-4"/>
                <w:sz w:val="21"/>
                <w:szCs w:val="21"/>
              </w:rPr>
              <w:t>数量</w:t>
            </w:r>
          </w:p>
        </w:tc>
        <w:tc>
          <w:tcPr>
            <w:tcW w:w="869" w:type="dxa"/>
            <w:vAlign w:val="top"/>
          </w:tcPr>
          <w:p>
            <w:pPr>
              <w:spacing w:before="254" w:line="185" w:lineRule="auto"/>
              <w:ind w:firstLine="140"/>
              <w:rPr>
                <w:rFonts w:ascii="仿宋" w:hAnsi="仿宋" w:eastAsia="仿宋" w:cs="仿宋"/>
                <w:sz w:val="21"/>
                <w:szCs w:val="21"/>
              </w:rPr>
            </w:pPr>
            <w:r>
              <w:rPr>
                <w:rFonts w:ascii="仿宋" w:hAnsi="仿宋" w:eastAsia="仿宋" w:cs="仿宋"/>
                <w:spacing w:val="-4"/>
                <w:sz w:val="21"/>
                <w:szCs w:val="21"/>
              </w:rPr>
              <w:t>预算金</w:t>
            </w:r>
          </w:p>
          <w:p>
            <w:pPr>
              <w:spacing w:before="240" w:line="185" w:lineRule="auto"/>
              <w:ind w:firstLine="47"/>
              <w:rPr>
                <w:rFonts w:ascii="仿宋" w:hAnsi="仿宋" w:eastAsia="仿宋" w:cs="仿宋"/>
                <w:sz w:val="21"/>
                <w:szCs w:val="21"/>
              </w:rPr>
            </w:pPr>
            <w:r>
              <w:rPr>
                <w:rFonts w:ascii="仿宋" w:hAnsi="仿宋" w:eastAsia="仿宋" w:cs="仿宋"/>
                <w:spacing w:val="-9"/>
                <w:sz w:val="21"/>
                <w:szCs w:val="21"/>
              </w:rPr>
              <w:t>额（人民</w:t>
            </w:r>
          </w:p>
          <w:p>
            <w:pPr>
              <w:spacing w:before="239" w:line="185" w:lineRule="auto"/>
              <w:ind w:firstLine="149"/>
              <w:rPr>
                <w:rFonts w:ascii="仿宋" w:hAnsi="仿宋" w:eastAsia="仿宋" w:cs="仿宋"/>
                <w:sz w:val="21"/>
                <w:szCs w:val="21"/>
              </w:rPr>
            </w:pPr>
            <w:r>
              <w:rPr>
                <w:rFonts w:ascii="仿宋" w:hAnsi="仿宋" w:eastAsia="仿宋" w:cs="仿宋"/>
                <w:spacing w:val="-9"/>
                <w:sz w:val="21"/>
                <w:szCs w:val="21"/>
              </w:rPr>
              <w:t>币元）</w:t>
            </w:r>
          </w:p>
        </w:tc>
        <w:tc>
          <w:tcPr>
            <w:tcW w:w="892" w:type="dxa"/>
            <w:tcBorders>
              <w:top w:val="single" w:color="808080" w:sz="6" w:space="0"/>
              <w:right w:val="single" w:color="808080" w:sz="6" w:space="0"/>
            </w:tcBorders>
            <w:vAlign w:val="top"/>
          </w:tcPr>
          <w:p>
            <w:pPr>
              <w:spacing w:before="254" w:line="185" w:lineRule="auto"/>
              <w:ind w:firstLine="131"/>
              <w:rPr>
                <w:rFonts w:ascii="仿宋" w:hAnsi="仿宋" w:eastAsia="仿宋" w:cs="仿宋"/>
                <w:sz w:val="21"/>
                <w:szCs w:val="21"/>
              </w:rPr>
            </w:pPr>
            <w:r>
              <w:rPr>
                <w:rFonts w:ascii="仿宋" w:hAnsi="仿宋" w:eastAsia="仿宋" w:cs="仿宋"/>
                <w:spacing w:val="-5"/>
                <w:sz w:val="21"/>
                <w:szCs w:val="21"/>
              </w:rPr>
              <w:t>最高限</w:t>
            </w:r>
          </w:p>
          <w:p>
            <w:pPr>
              <w:spacing w:before="240" w:line="185" w:lineRule="auto"/>
              <w:ind w:firstLine="36"/>
              <w:rPr>
                <w:rFonts w:ascii="仿宋" w:hAnsi="仿宋" w:eastAsia="仿宋" w:cs="仿宋"/>
                <w:sz w:val="21"/>
                <w:szCs w:val="21"/>
              </w:rPr>
            </w:pPr>
            <w:r>
              <w:rPr>
                <w:rFonts w:ascii="仿宋" w:hAnsi="仿宋" w:eastAsia="仿宋" w:cs="仿宋"/>
                <w:spacing w:val="-8"/>
                <w:sz w:val="21"/>
                <w:szCs w:val="21"/>
              </w:rPr>
              <w:t>价（人民</w:t>
            </w:r>
          </w:p>
          <w:p>
            <w:pPr>
              <w:spacing w:before="239" w:line="185" w:lineRule="auto"/>
              <w:ind w:firstLine="136"/>
              <w:rPr>
                <w:rFonts w:ascii="仿宋" w:hAnsi="仿宋" w:eastAsia="仿宋" w:cs="仿宋"/>
                <w:sz w:val="21"/>
                <w:szCs w:val="21"/>
              </w:rPr>
            </w:pPr>
            <w:r>
              <w:rPr>
                <w:rFonts w:ascii="仿宋" w:hAnsi="仿宋" w:eastAsia="仿宋" w:cs="仿宋"/>
                <w:spacing w:val="-9"/>
                <w:sz w:val="21"/>
                <w:szCs w:val="21"/>
              </w:rPr>
              <w:t>币元）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78" w:hRule="atLeast"/>
        </w:trPr>
        <w:tc>
          <w:tcPr>
            <w:tcW w:w="1956"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8" w:line="180" w:lineRule="auto"/>
              <w:ind w:firstLine="50"/>
              <w:rPr>
                <w:rFonts w:ascii="仿宋" w:hAnsi="仿宋" w:eastAsia="仿宋" w:cs="仿宋"/>
                <w:sz w:val="21"/>
                <w:szCs w:val="21"/>
              </w:rPr>
            </w:pPr>
            <w:r>
              <w:rPr>
                <w:rFonts w:ascii="仿宋" w:hAnsi="仿宋" w:eastAsia="仿宋" w:cs="仿宋"/>
                <w:spacing w:val="-1"/>
                <w:sz w:val="21"/>
                <w:szCs w:val="21"/>
              </w:rPr>
              <w:t>LNGZ2021-GRZB017-1</w:t>
            </w:r>
          </w:p>
        </w:tc>
        <w:tc>
          <w:tcPr>
            <w:tcW w:w="1889" w:type="dxa"/>
            <w:vAlign w:val="top"/>
          </w:tcPr>
          <w:p>
            <w:pPr>
              <w:spacing w:before="218" w:line="185" w:lineRule="auto"/>
              <w:ind w:firstLine="115"/>
              <w:rPr>
                <w:rFonts w:ascii="仿宋" w:hAnsi="仿宋" w:eastAsia="仿宋" w:cs="仿宋"/>
                <w:sz w:val="21"/>
                <w:szCs w:val="21"/>
              </w:rPr>
            </w:pPr>
            <w:r>
              <w:rPr>
                <w:rFonts w:ascii="仿宋" w:hAnsi="仿宋" w:eastAsia="仿宋" w:cs="仿宋"/>
                <w:spacing w:val="-2"/>
                <w:sz w:val="21"/>
                <w:szCs w:val="21"/>
              </w:rPr>
              <w:t>梨花峪热源厂、解</w:t>
            </w:r>
          </w:p>
          <w:p>
            <w:pPr>
              <w:spacing w:before="240" w:line="185" w:lineRule="auto"/>
              <w:ind w:firstLine="116"/>
              <w:rPr>
                <w:rFonts w:ascii="仿宋" w:hAnsi="仿宋" w:eastAsia="仿宋" w:cs="仿宋"/>
                <w:sz w:val="21"/>
                <w:szCs w:val="21"/>
              </w:rPr>
            </w:pPr>
            <w:r>
              <w:rPr>
                <w:rFonts w:ascii="仿宋" w:hAnsi="仿宋" w:eastAsia="仿宋" w:cs="仿宋"/>
                <w:spacing w:val="-2"/>
                <w:sz w:val="21"/>
                <w:szCs w:val="21"/>
              </w:rPr>
              <w:t>放路热源厂、解放</w:t>
            </w:r>
          </w:p>
          <w:p>
            <w:pPr>
              <w:spacing w:before="239" w:line="185" w:lineRule="auto"/>
              <w:ind w:firstLine="120"/>
              <w:rPr>
                <w:rFonts w:ascii="仿宋" w:hAnsi="仿宋" w:eastAsia="仿宋" w:cs="仿宋"/>
                <w:sz w:val="21"/>
                <w:szCs w:val="21"/>
              </w:rPr>
            </w:pPr>
            <w:r>
              <w:rPr>
                <w:rFonts w:ascii="仿宋" w:hAnsi="仿宋" w:eastAsia="仿宋" w:cs="仿宋"/>
                <w:spacing w:val="-2"/>
                <w:sz w:val="21"/>
                <w:szCs w:val="21"/>
              </w:rPr>
              <w:t>东路热源厂、丰盛</w:t>
            </w:r>
          </w:p>
          <w:p>
            <w:pPr>
              <w:spacing w:before="239" w:line="185" w:lineRule="auto"/>
              <w:ind w:firstLine="117"/>
              <w:rPr>
                <w:rFonts w:ascii="仿宋" w:hAnsi="仿宋" w:eastAsia="仿宋" w:cs="仿宋"/>
                <w:sz w:val="21"/>
                <w:szCs w:val="21"/>
              </w:rPr>
            </w:pPr>
            <w:r>
              <w:rPr>
                <w:rFonts w:ascii="仿宋" w:hAnsi="仿宋" w:eastAsia="仿宋" w:cs="仿宋"/>
                <w:spacing w:val="-2"/>
                <w:sz w:val="21"/>
                <w:szCs w:val="21"/>
              </w:rPr>
              <w:t>热源厂、达道湾热</w:t>
            </w:r>
          </w:p>
          <w:p>
            <w:pPr>
              <w:spacing w:before="240" w:line="185" w:lineRule="auto"/>
              <w:ind w:firstLine="224"/>
              <w:rPr>
                <w:rFonts w:ascii="仿宋" w:hAnsi="仿宋" w:eastAsia="仿宋" w:cs="仿宋"/>
                <w:sz w:val="21"/>
                <w:szCs w:val="21"/>
              </w:rPr>
            </w:pPr>
            <w:r>
              <w:rPr>
                <w:rFonts w:ascii="仿宋" w:hAnsi="仿宋" w:eastAsia="仿宋" w:cs="仿宋"/>
                <w:spacing w:val="-2"/>
                <w:sz w:val="21"/>
                <w:szCs w:val="21"/>
              </w:rPr>
              <w:t>源厂氧化镁采购</w:t>
            </w:r>
          </w:p>
        </w:tc>
        <w:tc>
          <w:tcPr>
            <w:tcW w:w="1889" w:type="dxa"/>
            <w:vAlign w:val="top"/>
          </w:tcPr>
          <w:p>
            <w:pPr>
              <w:spacing w:line="298" w:lineRule="auto"/>
              <w:rPr>
                <w:rFonts w:ascii="Arial"/>
                <w:sz w:val="21"/>
              </w:rPr>
            </w:pPr>
          </w:p>
          <w:p>
            <w:pPr>
              <w:spacing w:line="298" w:lineRule="auto"/>
              <w:rPr>
                <w:rFonts w:ascii="Arial"/>
                <w:sz w:val="21"/>
              </w:rPr>
            </w:pPr>
          </w:p>
          <w:p>
            <w:pPr>
              <w:spacing w:before="68" w:line="185" w:lineRule="auto"/>
              <w:ind w:firstLine="118"/>
              <w:rPr>
                <w:rFonts w:ascii="仿宋" w:hAnsi="仿宋" w:eastAsia="仿宋" w:cs="仿宋"/>
                <w:sz w:val="21"/>
                <w:szCs w:val="21"/>
              </w:rPr>
            </w:pPr>
            <w:r>
              <w:rPr>
                <w:rFonts w:ascii="仿宋" w:hAnsi="仿宋" w:eastAsia="仿宋" w:cs="仿宋"/>
                <w:spacing w:val="-2"/>
                <w:sz w:val="21"/>
                <w:szCs w:val="21"/>
              </w:rPr>
              <w:t>计划消耗量：合计</w:t>
            </w:r>
          </w:p>
          <w:p>
            <w:pPr>
              <w:spacing w:before="240" w:line="290" w:lineRule="auto"/>
              <w:ind w:left="538" w:right="56" w:hanging="452"/>
              <w:rPr>
                <w:rFonts w:ascii="仿宋" w:hAnsi="仿宋" w:eastAsia="仿宋" w:cs="仿宋"/>
                <w:sz w:val="21"/>
                <w:szCs w:val="21"/>
              </w:rPr>
            </w:pPr>
            <w:r>
              <w:rPr>
                <w:rFonts w:ascii="仿宋" w:hAnsi="仿宋" w:eastAsia="仿宋" w:cs="仿宋"/>
                <w:spacing w:val="-3"/>
                <w:sz w:val="21"/>
                <w:szCs w:val="21"/>
              </w:rPr>
              <w:t>3617</w:t>
            </w:r>
            <w:r>
              <w:rPr>
                <w:rFonts w:ascii="仿宋" w:hAnsi="仿宋" w:eastAsia="仿宋" w:cs="仿宋"/>
                <w:spacing w:val="-24"/>
                <w:sz w:val="21"/>
                <w:szCs w:val="21"/>
              </w:rPr>
              <w:t xml:space="preserve"> </w:t>
            </w:r>
            <w:r>
              <w:rPr>
                <w:rFonts w:ascii="仿宋" w:hAnsi="仿宋" w:eastAsia="仿宋" w:cs="仿宋"/>
                <w:spacing w:val="-3"/>
                <w:sz w:val="21"/>
                <w:szCs w:val="21"/>
              </w:rPr>
              <w:t>吨，具体详见</w:t>
            </w:r>
            <w:r>
              <w:rPr>
                <w:rFonts w:ascii="仿宋" w:hAnsi="仿宋" w:eastAsia="仿宋" w:cs="仿宋"/>
                <w:sz w:val="21"/>
                <w:szCs w:val="21"/>
              </w:rPr>
              <w:t xml:space="preserve"> </w:t>
            </w:r>
            <w:r>
              <w:rPr>
                <w:rFonts w:ascii="仿宋" w:hAnsi="仿宋" w:eastAsia="仿宋" w:cs="仿宋"/>
                <w:spacing w:val="-3"/>
                <w:sz w:val="21"/>
                <w:szCs w:val="21"/>
              </w:rPr>
              <w:t>招标文件</w:t>
            </w:r>
          </w:p>
        </w:tc>
        <w:tc>
          <w:tcPr>
            <w:tcW w:w="855" w:type="dxa"/>
            <w:vAlign w:val="top"/>
          </w:tcPr>
          <w:p>
            <w:pPr>
              <w:rPr>
                <w:rFonts w:ascii="Arial"/>
                <w:sz w:val="21"/>
              </w:rPr>
            </w:pPr>
          </w:p>
        </w:tc>
        <w:tc>
          <w:tcPr>
            <w:tcW w:w="869"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8" w:line="180" w:lineRule="auto"/>
              <w:ind w:firstLine="298"/>
              <w:rPr>
                <w:rFonts w:ascii="仿宋" w:hAnsi="仿宋" w:eastAsia="仿宋" w:cs="仿宋"/>
                <w:sz w:val="21"/>
                <w:szCs w:val="21"/>
              </w:rPr>
            </w:pPr>
            <w:r>
              <w:rPr>
                <w:rFonts w:ascii="仿宋" w:hAnsi="仿宋" w:eastAsia="仿宋" w:cs="仿宋"/>
                <w:spacing w:val="-3"/>
                <w:sz w:val="21"/>
                <w:szCs w:val="21"/>
              </w:rPr>
              <w:t>0.0</w:t>
            </w:r>
          </w:p>
        </w:tc>
        <w:tc>
          <w:tcPr>
            <w:tcW w:w="892"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8" w:line="180" w:lineRule="auto"/>
              <w:ind w:firstLine="286"/>
              <w:rPr>
                <w:rFonts w:ascii="仿宋" w:hAnsi="仿宋" w:eastAsia="仿宋" w:cs="仿宋"/>
                <w:sz w:val="21"/>
                <w:szCs w:val="21"/>
              </w:rPr>
            </w:pPr>
            <w:r>
              <w:rPr>
                <w:rFonts w:ascii="仿宋" w:hAnsi="仿宋" w:eastAsia="仿宋" w:cs="仿宋"/>
                <w:spacing w:val="-3"/>
                <w:sz w:val="21"/>
                <w:szCs w:val="21"/>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7" w:hRule="atLeast"/>
        </w:trPr>
        <w:tc>
          <w:tcPr>
            <w:tcW w:w="1956"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0" w:lineRule="auto"/>
              <w:ind w:firstLine="50"/>
              <w:rPr>
                <w:rFonts w:ascii="仿宋" w:hAnsi="仿宋" w:eastAsia="仿宋" w:cs="仿宋"/>
                <w:sz w:val="21"/>
                <w:szCs w:val="21"/>
              </w:rPr>
            </w:pPr>
            <w:r>
              <w:rPr>
                <w:rFonts w:ascii="仿宋" w:hAnsi="仿宋" w:eastAsia="仿宋" w:cs="仿宋"/>
                <w:spacing w:val="-1"/>
                <w:sz w:val="21"/>
                <w:szCs w:val="21"/>
              </w:rPr>
              <w:t>LNGZ2021-GRZB017-2</w:t>
            </w:r>
          </w:p>
        </w:tc>
        <w:tc>
          <w:tcPr>
            <w:tcW w:w="1889" w:type="dxa"/>
            <w:vAlign w:val="top"/>
          </w:tcPr>
          <w:p>
            <w:pPr>
              <w:spacing w:before="222" w:line="185" w:lineRule="auto"/>
              <w:ind w:firstLine="117"/>
              <w:rPr>
                <w:rFonts w:ascii="仿宋" w:hAnsi="仿宋" w:eastAsia="仿宋" w:cs="仿宋"/>
                <w:sz w:val="21"/>
                <w:szCs w:val="21"/>
              </w:rPr>
            </w:pPr>
            <w:r>
              <w:rPr>
                <w:rFonts w:ascii="仿宋" w:hAnsi="仿宋" w:eastAsia="仿宋" w:cs="仿宋"/>
                <w:spacing w:val="-5"/>
                <w:sz w:val="21"/>
                <w:szCs w:val="21"/>
              </w:rPr>
              <w:t>解放东路热源厂、</w:t>
            </w:r>
          </w:p>
          <w:p>
            <w:pPr>
              <w:spacing w:before="240" w:line="185" w:lineRule="auto"/>
              <w:ind w:firstLine="117"/>
              <w:rPr>
                <w:rFonts w:ascii="仿宋" w:hAnsi="仿宋" w:eastAsia="仿宋" w:cs="仿宋"/>
                <w:sz w:val="21"/>
                <w:szCs w:val="21"/>
              </w:rPr>
            </w:pPr>
            <w:r>
              <w:rPr>
                <w:rFonts w:ascii="仿宋" w:hAnsi="仿宋" w:eastAsia="仿宋" w:cs="仿宋"/>
                <w:spacing w:val="-2"/>
                <w:sz w:val="21"/>
                <w:szCs w:val="21"/>
              </w:rPr>
              <w:t>解放路热源厂、灵</w:t>
            </w:r>
          </w:p>
          <w:p>
            <w:pPr>
              <w:spacing w:before="239" w:line="185" w:lineRule="auto"/>
              <w:ind w:firstLine="134"/>
              <w:rPr>
                <w:rFonts w:ascii="仿宋" w:hAnsi="仿宋" w:eastAsia="仿宋" w:cs="仿宋"/>
                <w:sz w:val="21"/>
                <w:szCs w:val="21"/>
              </w:rPr>
            </w:pPr>
            <w:r>
              <w:rPr>
                <w:rFonts w:ascii="仿宋" w:hAnsi="仿宋" w:eastAsia="仿宋" w:cs="仿宋"/>
                <w:spacing w:val="-4"/>
                <w:sz w:val="21"/>
                <w:szCs w:val="21"/>
              </w:rPr>
              <w:t>山热源厂、前峪热</w:t>
            </w:r>
          </w:p>
          <w:p>
            <w:pPr>
              <w:spacing w:before="240" w:line="185" w:lineRule="auto"/>
              <w:ind w:firstLine="224"/>
              <w:rPr>
                <w:rFonts w:ascii="仿宋" w:hAnsi="仿宋" w:eastAsia="仿宋" w:cs="仿宋"/>
                <w:sz w:val="21"/>
                <w:szCs w:val="21"/>
              </w:rPr>
            </w:pPr>
            <w:r>
              <w:rPr>
                <w:rFonts w:ascii="仿宋" w:hAnsi="仿宋" w:eastAsia="仿宋" w:cs="仿宋"/>
                <w:spacing w:val="-2"/>
                <w:sz w:val="21"/>
                <w:szCs w:val="21"/>
              </w:rPr>
              <w:t>源厂、庆丰热源</w:t>
            </w:r>
          </w:p>
          <w:p>
            <w:pPr>
              <w:spacing w:before="239" w:line="185" w:lineRule="auto"/>
              <w:ind w:firstLine="114"/>
              <w:rPr>
                <w:rFonts w:ascii="仿宋" w:hAnsi="仿宋" w:eastAsia="仿宋" w:cs="仿宋"/>
                <w:sz w:val="21"/>
                <w:szCs w:val="21"/>
              </w:rPr>
            </w:pPr>
            <w:r>
              <w:rPr>
                <w:rFonts w:ascii="仿宋" w:hAnsi="仿宋" w:eastAsia="仿宋" w:cs="仿宋"/>
                <w:spacing w:val="-5"/>
                <w:sz w:val="21"/>
                <w:szCs w:val="21"/>
              </w:rPr>
              <w:t>厂、桃山热源厂、</w:t>
            </w:r>
          </w:p>
          <w:p>
            <w:pPr>
              <w:spacing w:before="240" w:line="185" w:lineRule="auto"/>
              <w:ind w:firstLine="159"/>
              <w:rPr>
                <w:rFonts w:ascii="仿宋" w:hAnsi="仿宋" w:eastAsia="仿宋" w:cs="仿宋"/>
                <w:sz w:val="21"/>
                <w:szCs w:val="21"/>
              </w:rPr>
            </w:pPr>
            <w:r>
              <w:rPr>
                <w:rFonts w:ascii="仿宋" w:hAnsi="仿宋" w:eastAsia="仿宋" w:cs="仿宋"/>
                <w:spacing w:val="-6"/>
                <w:sz w:val="21"/>
                <w:szCs w:val="21"/>
              </w:rPr>
              <w:t>日新热源厂、庙尔</w:t>
            </w:r>
          </w:p>
          <w:p>
            <w:pPr>
              <w:spacing w:before="239" w:line="185" w:lineRule="auto"/>
              <w:ind w:firstLine="135"/>
              <w:rPr>
                <w:rFonts w:ascii="仿宋" w:hAnsi="仿宋" w:eastAsia="仿宋" w:cs="仿宋"/>
                <w:sz w:val="21"/>
                <w:szCs w:val="21"/>
              </w:rPr>
            </w:pPr>
            <w:r>
              <w:rPr>
                <w:rFonts w:ascii="仿宋" w:hAnsi="仿宋" w:eastAsia="仿宋" w:cs="仿宋"/>
                <w:spacing w:val="-4"/>
                <w:sz w:val="21"/>
                <w:szCs w:val="21"/>
              </w:rPr>
              <w:t>台锅炉房氧化钙采</w:t>
            </w:r>
          </w:p>
          <w:p>
            <w:pPr>
              <w:spacing w:before="240" w:line="185" w:lineRule="auto"/>
              <w:ind w:firstLine="851"/>
              <w:rPr>
                <w:rFonts w:ascii="仿宋" w:hAnsi="仿宋" w:eastAsia="仿宋" w:cs="仿宋"/>
                <w:sz w:val="21"/>
                <w:szCs w:val="21"/>
              </w:rPr>
            </w:pPr>
            <w:r>
              <w:rPr>
                <w:rFonts w:ascii="仿宋" w:hAnsi="仿宋" w:eastAsia="仿宋" w:cs="仿宋"/>
                <w:sz w:val="21"/>
                <w:szCs w:val="21"/>
              </w:rPr>
              <w:t>购</w:t>
            </w:r>
          </w:p>
        </w:tc>
        <w:tc>
          <w:tcPr>
            <w:tcW w:w="1889"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68" w:line="185" w:lineRule="auto"/>
              <w:ind w:firstLine="118"/>
              <w:rPr>
                <w:rFonts w:ascii="仿宋" w:hAnsi="仿宋" w:eastAsia="仿宋" w:cs="仿宋"/>
                <w:sz w:val="21"/>
                <w:szCs w:val="21"/>
              </w:rPr>
            </w:pPr>
            <w:r>
              <w:rPr>
                <w:rFonts w:ascii="仿宋" w:hAnsi="仿宋" w:eastAsia="仿宋" w:cs="仿宋"/>
                <w:spacing w:val="-2"/>
                <w:sz w:val="21"/>
                <w:szCs w:val="21"/>
              </w:rPr>
              <w:t>计划消耗量：合计</w:t>
            </w:r>
          </w:p>
          <w:p>
            <w:pPr>
              <w:spacing w:before="240" w:line="290" w:lineRule="auto"/>
              <w:ind w:left="538" w:right="56" w:hanging="452"/>
              <w:rPr>
                <w:rFonts w:ascii="仿宋" w:hAnsi="仿宋" w:eastAsia="仿宋" w:cs="仿宋"/>
                <w:sz w:val="21"/>
                <w:szCs w:val="21"/>
              </w:rPr>
            </w:pPr>
            <w:r>
              <w:rPr>
                <w:rFonts w:ascii="仿宋" w:hAnsi="仿宋" w:eastAsia="仿宋" w:cs="仿宋"/>
                <w:spacing w:val="-3"/>
                <w:sz w:val="21"/>
                <w:szCs w:val="21"/>
              </w:rPr>
              <w:t>3000</w:t>
            </w:r>
            <w:r>
              <w:rPr>
                <w:rFonts w:ascii="仿宋" w:hAnsi="仿宋" w:eastAsia="仿宋" w:cs="仿宋"/>
                <w:spacing w:val="-24"/>
                <w:sz w:val="21"/>
                <w:szCs w:val="21"/>
              </w:rPr>
              <w:t xml:space="preserve"> </w:t>
            </w:r>
            <w:r>
              <w:rPr>
                <w:rFonts w:ascii="仿宋" w:hAnsi="仿宋" w:eastAsia="仿宋" w:cs="仿宋"/>
                <w:spacing w:val="-3"/>
                <w:sz w:val="21"/>
                <w:szCs w:val="21"/>
              </w:rPr>
              <w:t>吨，具体详见</w:t>
            </w:r>
            <w:r>
              <w:rPr>
                <w:rFonts w:ascii="仿宋" w:hAnsi="仿宋" w:eastAsia="仿宋" w:cs="仿宋"/>
                <w:sz w:val="21"/>
                <w:szCs w:val="21"/>
              </w:rPr>
              <w:t xml:space="preserve"> </w:t>
            </w:r>
            <w:r>
              <w:rPr>
                <w:rFonts w:ascii="仿宋" w:hAnsi="仿宋" w:eastAsia="仿宋" w:cs="仿宋"/>
                <w:spacing w:val="-3"/>
                <w:sz w:val="21"/>
                <w:szCs w:val="21"/>
              </w:rPr>
              <w:t>招标文件</w:t>
            </w:r>
          </w:p>
        </w:tc>
        <w:tc>
          <w:tcPr>
            <w:tcW w:w="855" w:type="dxa"/>
            <w:vAlign w:val="top"/>
          </w:tcPr>
          <w:p>
            <w:pPr>
              <w:rPr>
                <w:rFonts w:ascii="Arial"/>
                <w:sz w:val="21"/>
              </w:rPr>
            </w:pPr>
          </w:p>
        </w:tc>
        <w:tc>
          <w:tcPr>
            <w:tcW w:w="86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68" w:line="180" w:lineRule="auto"/>
              <w:ind w:firstLine="298"/>
              <w:rPr>
                <w:rFonts w:ascii="仿宋" w:hAnsi="仿宋" w:eastAsia="仿宋" w:cs="仿宋"/>
                <w:sz w:val="21"/>
                <w:szCs w:val="21"/>
              </w:rPr>
            </w:pPr>
            <w:r>
              <w:rPr>
                <w:rFonts w:ascii="仿宋" w:hAnsi="仿宋" w:eastAsia="仿宋" w:cs="仿宋"/>
                <w:spacing w:val="-3"/>
                <w:sz w:val="21"/>
                <w:szCs w:val="21"/>
              </w:rPr>
              <w:t>0.0</w:t>
            </w:r>
          </w:p>
        </w:tc>
        <w:tc>
          <w:tcPr>
            <w:tcW w:w="89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68" w:line="180" w:lineRule="auto"/>
              <w:ind w:firstLine="286"/>
              <w:rPr>
                <w:rFonts w:ascii="仿宋" w:hAnsi="仿宋" w:eastAsia="仿宋" w:cs="仿宋"/>
                <w:sz w:val="21"/>
                <w:szCs w:val="21"/>
              </w:rPr>
            </w:pPr>
            <w:r>
              <w:rPr>
                <w:rFonts w:ascii="仿宋" w:hAnsi="仿宋" w:eastAsia="仿宋" w:cs="仿宋"/>
                <w:spacing w:val="-3"/>
                <w:sz w:val="21"/>
                <w:szCs w:val="21"/>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5" w:hRule="atLeast"/>
        </w:trPr>
        <w:tc>
          <w:tcPr>
            <w:tcW w:w="1956" w:type="dxa"/>
            <w:tcBorders>
              <w:left w:val="single" w:color="808080" w:sz="6" w:space="0"/>
              <w:bottom w:val="single" w:color="808080" w:sz="6" w:space="0"/>
            </w:tcBorders>
            <w:vAlign w:val="top"/>
          </w:tcPr>
          <w:p>
            <w:pPr>
              <w:spacing w:line="322" w:lineRule="auto"/>
              <w:rPr>
                <w:rFonts w:ascii="Arial"/>
                <w:sz w:val="21"/>
              </w:rPr>
            </w:pPr>
          </w:p>
          <w:p>
            <w:pPr>
              <w:spacing w:line="322" w:lineRule="auto"/>
              <w:rPr>
                <w:rFonts w:ascii="Arial"/>
                <w:sz w:val="21"/>
              </w:rPr>
            </w:pPr>
          </w:p>
          <w:p>
            <w:pPr>
              <w:spacing w:before="68" w:line="180" w:lineRule="auto"/>
              <w:ind w:firstLine="50"/>
              <w:rPr>
                <w:rFonts w:ascii="仿宋" w:hAnsi="仿宋" w:eastAsia="仿宋" w:cs="仿宋"/>
                <w:sz w:val="21"/>
                <w:szCs w:val="21"/>
              </w:rPr>
            </w:pPr>
            <w:r>
              <w:rPr>
                <w:rFonts w:ascii="仿宋" w:hAnsi="仿宋" w:eastAsia="仿宋" w:cs="仿宋"/>
                <w:spacing w:val="-1"/>
                <w:sz w:val="21"/>
                <w:szCs w:val="21"/>
              </w:rPr>
              <w:t>LNGZ2021-GRZB017-3</w:t>
            </w:r>
          </w:p>
        </w:tc>
        <w:tc>
          <w:tcPr>
            <w:tcW w:w="1889" w:type="dxa"/>
            <w:vAlign w:val="top"/>
          </w:tcPr>
          <w:p>
            <w:pPr>
              <w:spacing w:line="383" w:lineRule="auto"/>
              <w:rPr>
                <w:rFonts w:ascii="Arial"/>
                <w:sz w:val="21"/>
              </w:rPr>
            </w:pPr>
          </w:p>
          <w:p>
            <w:pPr>
              <w:spacing w:before="68" w:line="185" w:lineRule="auto"/>
              <w:ind w:firstLine="117"/>
              <w:rPr>
                <w:rFonts w:ascii="仿宋" w:hAnsi="仿宋" w:eastAsia="仿宋" w:cs="仿宋"/>
                <w:sz w:val="21"/>
                <w:szCs w:val="21"/>
              </w:rPr>
            </w:pPr>
            <w:r>
              <w:rPr>
                <w:rFonts w:ascii="仿宋" w:hAnsi="仿宋" w:eastAsia="仿宋" w:cs="仿宋"/>
                <w:spacing w:val="-2"/>
                <w:sz w:val="21"/>
                <w:szCs w:val="21"/>
              </w:rPr>
              <w:t>解梨花峪热源厂氢</w:t>
            </w:r>
          </w:p>
          <w:p>
            <w:pPr>
              <w:spacing w:before="239" w:line="185" w:lineRule="auto"/>
              <w:ind w:firstLine="434"/>
              <w:rPr>
                <w:rFonts w:ascii="仿宋" w:hAnsi="仿宋" w:eastAsia="仿宋" w:cs="仿宋"/>
                <w:sz w:val="21"/>
                <w:szCs w:val="21"/>
              </w:rPr>
            </w:pPr>
            <w:r>
              <w:rPr>
                <w:rFonts w:ascii="仿宋" w:hAnsi="仿宋" w:eastAsia="仿宋" w:cs="仿宋"/>
                <w:spacing w:val="-3"/>
                <w:sz w:val="21"/>
                <w:szCs w:val="21"/>
              </w:rPr>
              <w:t>氧化钙采购</w:t>
            </w:r>
          </w:p>
        </w:tc>
        <w:tc>
          <w:tcPr>
            <w:tcW w:w="1889" w:type="dxa"/>
            <w:vAlign w:val="top"/>
          </w:tcPr>
          <w:p>
            <w:pPr>
              <w:spacing w:before="228" w:line="185" w:lineRule="auto"/>
              <w:ind w:firstLine="118"/>
              <w:rPr>
                <w:rFonts w:ascii="仿宋" w:hAnsi="仿宋" w:eastAsia="仿宋" w:cs="仿宋"/>
                <w:sz w:val="21"/>
                <w:szCs w:val="21"/>
              </w:rPr>
            </w:pPr>
            <w:r>
              <w:rPr>
                <w:rFonts w:ascii="仿宋" w:hAnsi="仿宋" w:eastAsia="仿宋" w:cs="仿宋"/>
                <w:spacing w:val="-2"/>
                <w:sz w:val="21"/>
                <w:szCs w:val="21"/>
              </w:rPr>
              <w:t>计划消耗量：合计</w:t>
            </w:r>
          </w:p>
          <w:p>
            <w:pPr>
              <w:spacing w:before="241" w:line="290" w:lineRule="auto"/>
              <w:ind w:left="538" w:right="56" w:hanging="452"/>
              <w:rPr>
                <w:rFonts w:ascii="仿宋" w:hAnsi="仿宋" w:eastAsia="仿宋" w:cs="仿宋"/>
                <w:sz w:val="21"/>
                <w:szCs w:val="21"/>
              </w:rPr>
            </w:pPr>
            <w:r>
              <w:rPr>
                <w:rFonts w:ascii="仿宋" w:hAnsi="仿宋" w:eastAsia="仿宋" w:cs="仿宋"/>
                <w:spacing w:val="-3"/>
                <w:sz w:val="21"/>
                <w:szCs w:val="21"/>
              </w:rPr>
              <w:t>5000</w:t>
            </w:r>
            <w:r>
              <w:rPr>
                <w:rFonts w:ascii="仿宋" w:hAnsi="仿宋" w:eastAsia="仿宋" w:cs="仿宋"/>
                <w:spacing w:val="-24"/>
                <w:sz w:val="21"/>
                <w:szCs w:val="21"/>
              </w:rPr>
              <w:t xml:space="preserve"> </w:t>
            </w:r>
            <w:r>
              <w:rPr>
                <w:rFonts w:ascii="仿宋" w:hAnsi="仿宋" w:eastAsia="仿宋" w:cs="仿宋"/>
                <w:spacing w:val="-3"/>
                <w:sz w:val="21"/>
                <w:szCs w:val="21"/>
              </w:rPr>
              <w:t>吨，具体详见</w:t>
            </w:r>
            <w:r>
              <w:rPr>
                <w:rFonts w:ascii="仿宋" w:hAnsi="仿宋" w:eastAsia="仿宋" w:cs="仿宋"/>
                <w:sz w:val="21"/>
                <w:szCs w:val="21"/>
              </w:rPr>
              <w:t xml:space="preserve"> </w:t>
            </w:r>
            <w:r>
              <w:rPr>
                <w:rFonts w:ascii="仿宋" w:hAnsi="仿宋" w:eastAsia="仿宋" w:cs="仿宋"/>
                <w:spacing w:val="-3"/>
                <w:sz w:val="21"/>
                <w:szCs w:val="21"/>
              </w:rPr>
              <w:t>招标文件</w:t>
            </w:r>
          </w:p>
        </w:tc>
        <w:tc>
          <w:tcPr>
            <w:tcW w:w="855" w:type="dxa"/>
            <w:vAlign w:val="top"/>
          </w:tcPr>
          <w:p>
            <w:pPr>
              <w:rPr>
                <w:rFonts w:ascii="Arial"/>
                <w:sz w:val="21"/>
              </w:rPr>
            </w:pPr>
          </w:p>
        </w:tc>
        <w:tc>
          <w:tcPr>
            <w:tcW w:w="869" w:type="dxa"/>
            <w:vAlign w:val="top"/>
          </w:tcPr>
          <w:p>
            <w:pPr>
              <w:spacing w:line="322" w:lineRule="auto"/>
              <w:rPr>
                <w:rFonts w:ascii="Arial"/>
                <w:sz w:val="21"/>
              </w:rPr>
            </w:pPr>
          </w:p>
          <w:p>
            <w:pPr>
              <w:spacing w:line="323" w:lineRule="auto"/>
              <w:rPr>
                <w:rFonts w:ascii="Arial"/>
                <w:sz w:val="21"/>
              </w:rPr>
            </w:pPr>
          </w:p>
          <w:p>
            <w:pPr>
              <w:spacing w:before="68" w:line="180" w:lineRule="auto"/>
              <w:ind w:firstLine="298"/>
              <w:rPr>
                <w:rFonts w:ascii="仿宋" w:hAnsi="仿宋" w:eastAsia="仿宋" w:cs="仿宋"/>
                <w:sz w:val="21"/>
                <w:szCs w:val="21"/>
              </w:rPr>
            </w:pPr>
            <w:r>
              <w:rPr>
                <w:rFonts w:ascii="仿宋" w:hAnsi="仿宋" w:eastAsia="仿宋" w:cs="仿宋"/>
                <w:spacing w:val="-3"/>
                <w:sz w:val="21"/>
                <w:szCs w:val="21"/>
              </w:rPr>
              <w:t>0.0</w:t>
            </w:r>
          </w:p>
        </w:tc>
        <w:tc>
          <w:tcPr>
            <w:tcW w:w="892" w:type="dxa"/>
            <w:tcBorders>
              <w:bottom w:val="single" w:color="808080" w:sz="6" w:space="0"/>
              <w:right w:val="single" w:color="808080" w:sz="6" w:space="0"/>
            </w:tcBorders>
            <w:vAlign w:val="top"/>
          </w:tcPr>
          <w:p>
            <w:pPr>
              <w:spacing w:line="322" w:lineRule="auto"/>
              <w:rPr>
                <w:rFonts w:ascii="Arial"/>
                <w:sz w:val="21"/>
              </w:rPr>
            </w:pPr>
          </w:p>
          <w:p>
            <w:pPr>
              <w:spacing w:line="323" w:lineRule="auto"/>
              <w:rPr>
                <w:rFonts w:ascii="Arial"/>
                <w:sz w:val="21"/>
              </w:rPr>
            </w:pPr>
          </w:p>
          <w:p>
            <w:pPr>
              <w:spacing w:before="68" w:line="180" w:lineRule="auto"/>
              <w:ind w:firstLine="286"/>
              <w:rPr>
                <w:rFonts w:ascii="仿宋" w:hAnsi="仿宋" w:eastAsia="仿宋" w:cs="仿宋"/>
                <w:sz w:val="21"/>
                <w:szCs w:val="21"/>
              </w:rPr>
            </w:pPr>
            <w:r>
              <w:rPr>
                <w:rFonts w:ascii="仿宋" w:hAnsi="仿宋" w:eastAsia="仿宋" w:cs="仿宋"/>
                <w:spacing w:val="-3"/>
                <w:sz w:val="21"/>
                <w:szCs w:val="21"/>
              </w:rPr>
              <w:t>0.0</w:t>
            </w:r>
          </w:p>
        </w:tc>
      </w:tr>
    </w:tbl>
    <w:p>
      <w:pPr>
        <w:spacing w:line="263" w:lineRule="auto"/>
        <w:rPr>
          <w:rFonts w:ascii="Arial"/>
          <w:sz w:val="21"/>
        </w:rPr>
      </w:pPr>
    </w:p>
    <w:p>
      <w:pPr>
        <w:spacing w:before="55" w:line="180" w:lineRule="auto"/>
        <w:ind w:firstLine="5926"/>
        <w:rPr>
          <w:rFonts w:ascii="Calibri" w:hAnsi="Calibri" w:eastAsia="Calibri" w:cs="Calibri"/>
          <w:sz w:val="18"/>
          <w:szCs w:val="18"/>
        </w:rPr>
      </w:pPr>
      <w:r>
        <w:rPr>
          <w:rFonts w:ascii="Calibri" w:hAnsi="Calibri" w:eastAsia="Calibri" w:cs="Calibri"/>
          <w:sz w:val="18"/>
          <w:szCs w:val="18"/>
          <w:shd w:val="clear" w:fill="FFFFFE"/>
        </w:rPr>
        <w:t>3</w:t>
      </w:r>
    </w:p>
    <w:p>
      <w:pPr>
        <w:sectPr>
          <w:headerReference r:id="rId7" w:type="default"/>
          <w:pgSz w:w="11910" w:h="16845"/>
          <w:pgMar w:top="400" w:right="0" w:bottom="0" w:left="0" w:header="0" w:footer="0" w:gutter="0"/>
          <w:cols w:space="720" w:num="1"/>
        </w:sectPr>
      </w:pPr>
    </w:p>
    <w:p/>
    <w:p/>
    <w:p/>
    <w:p/>
    <w:p>
      <w:pPr>
        <w:spacing w:line="75" w:lineRule="exact"/>
      </w:pPr>
    </w:p>
    <w:tbl>
      <w:tblPr>
        <w:tblStyle w:val="4"/>
        <w:tblW w:w="8350" w:type="dxa"/>
        <w:tblInd w:w="19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1956"/>
        <w:gridCol w:w="1889"/>
        <w:gridCol w:w="1889"/>
        <w:gridCol w:w="855"/>
        <w:gridCol w:w="869"/>
        <w:gridCol w:w="892"/>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40" w:hRule="atLeast"/>
        </w:trPr>
        <w:tc>
          <w:tcPr>
            <w:tcW w:w="1956" w:type="dxa"/>
            <w:vAlign w:val="top"/>
          </w:tcPr>
          <w:p>
            <w:pPr>
              <w:spacing w:before="254" w:line="185" w:lineRule="auto"/>
              <w:ind w:firstLine="800"/>
              <w:rPr>
                <w:rFonts w:ascii="仿宋" w:hAnsi="仿宋" w:eastAsia="仿宋" w:cs="仿宋"/>
                <w:sz w:val="21"/>
                <w:szCs w:val="21"/>
              </w:rPr>
            </w:pPr>
            <w:r>
              <w:rPr>
                <w:rFonts w:ascii="仿宋" w:hAnsi="仿宋" w:eastAsia="仿宋" w:cs="仿宋"/>
                <w:spacing w:val="-5"/>
                <w:sz w:val="21"/>
                <w:szCs w:val="21"/>
              </w:rPr>
              <w:t>合计</w:t>
            </w:r>
          </w:p>
        </w:tc>
        <w:tc>
          <w:tcPr>
            <w:tcW w:w="1889" w:type="dxa"/>
            <w:tcBorders>
              <w:left w:val="single" w:color="000000" w:sz="6" w:space="0"/>
              <w:right w:val="single" w:color="000000" w:sz="6" w:space="0"/>
            </w:tcBorders>
            <w:vAlign w:val="top"/>
          </w:tcPr>
          <w:p>
            <w:pPr>
              <w:spacing w:before="254" w:line="185" w:lineRule="auto"/>
              <w:ind w:firstLine="739"/>
              <w:rPr>
                <w:rFonts w:ascii="仿宋" w:hAnsi="仿宋" w:eastAsia="仿宋" w:cs="仿宋"/>
                <w:sz w:val="21"/>
                <w:szCs w:val="21"/>
              </w:rPr>
            </w:pPr>
            <w:r>
              <w:rPr>
                <w:rFonts w:ascii="仿宋" w:hAnsi="仿宋" w:eastAsia="仿宋" w:cs="仿宋"/>
                <w:spacing w:val="-2"/>
                <w:sz w:val="21"/>
                <w:szCs w:val="21"/>
              </w:rPr>
              <w:t>——</w:t>
            </w:r>
          </w:p>
        </w:tc>
        <w:tc>
          <w:tcPr>
            <w:tcW w:w="1889" w:type="dxa"/>
            <w:tcBorders>
              <w:left w:val="single" w:color="000000" w:sz="6" w:space="0"/>
              <w:right w:val="single" w:color="000000" w:sz="6" w:space="0"/>
            </w:tcBorders>
            <w:vAlign w:val="top"/>
          </w:tcPr>
          <w:p>
            <w:pPr>
              <w:spacing w:before="254" w:line="185" w:lineRule="auto"/>
              <w:ind w:firstLine="742"/>
              <w:rPr>
                <w:rFonts w:ascii="仿宋" w:hAnsi="仿宋" w:eastAsia="仿宋" w:cs="仿宋"/>
                <w:sz w:val="21"/>
                <w:szCs w:val="21"/>
              </w:rPr>
            </w:pPr>
            <w:r>
              <w:rPr>
                <w:rFonts w:ascii="仿宋" w:hAnsi="仿宋" w:eastAsia="仿宋" w:cs="仿宋"/>
                <w:spacing w:val="-2"/>
                <w:sz w:val="21"/>
                <w:szCs w:val="21"/>
              </w:rPr>
              <w:t>——</w:t>
            </w:r>
          </w:p>
        </w:tc>
        <w:tc>
          <w:tcPr>
            <w:tcW w:w="855" w:type="dxa"/>
            <w:tcBorders>
              <w:left w:val="single" w:color="000000" w:sz="6" w:space="0"/>
              <w:right w:val="single" w:color="000000" w:sz="6" w:space="0"/>
            </w:tcBorders>
            <w:vAlign w:val="top"/>
          </w:tcPr>
          <w:p>
            <w:pPr>
              <w:spacing w:before="254" w:line="185" w:lineRule="auto"/>
              <w:ind w:firstLine="220"/>
              <w:rPr>
                <w:rFonts w:ascii="仿宋" w:hAnsi="仿宋" w:eastAsia="仿宋" w:cs="仿宋"/>
                <w:sz w:val="21"/>
                <w:szCs w:val="21"/>
              </w:rPr>
            </w:pPr>
            <w:r>
              <w:rPr>
                <w:rFonts w:ascii="仿宋" w:hAnsi="仿宋" w:eastAsia="仿宋" w:cs="仿宋"/>
                <w:spacing w:val="-2"/>
                <w:sz w:val="21"/>
                <w:szCs w:val="21"/>
              </w:rPr>
              <w:t>——</w:t>
            </w:r>
          </w:p>
        </w:tc>
        <w:tc>
          <w:tcPr>
            <w:tcW w:w="869" w:type="dxa"/>
            <w:tcBorders>
              <w:left w:val="single" w:color="000000" w:sz="6" w:space="0"/>
              <w:right w:val="single" w:color="000000" w:sz="6" w:space="0"/>
            </w:tcBorders>
            <w:vAlign w:val="top"/>
          </w:tcPr>
          <w:p>
            <w:pPr>
              <w:spacing w:before="292" w:line="180" w:lineRule="auto"/>
              <w:ind w:firstLine="298"/>
              <w:rPr>
                <w:rFonts w:ascii="仿宋" w:hAnsi="仿宋" w:eastAsia="仿宋" w:cs="仿宋"/>
                <w:sz w:val="21"/>
                <w:szCs w:val="21"/>
              </w:rPr>
            </w:pPr>
            <w:r>
              <w:rPr>
                <w:rFonts w:ascii="仿宋" w:hAnsi="仿宋" w:eastAsia="仿宋" w:cs="仿宋"/>
                <w:spacing w:val="-3"/>
                <w:sz w:val="21"/>
                <w:szCs w:val="21"/>
              </w:rPr>
              <w:t>0.0</w:t>
            </w:r>
          </w:p>
        </w:tc>
        <w:tc>
          <w:tcPr>
            <w:tcW w:w="892" w:type="dxa"/>
            <w:vAlign w:val="top"/>
          </w:tcPr>
          <w:p>
            <w:pPr>
              <w:spacing w:before="292" w:line="180" w:lineRule="auto"/>
              <w:ind w:firstLine="286"/>
              <w:rPr>
                <w:rFonts w:ascii="仿宋" w:hAnsi="仿宋" w:eastAsia="仿宋" w:cs="仿宋"/>
                <w:sz w:val="21"/>
                <w:szCs w:val="21"/>
              </w:rPr>
            </w:pPr>
            <w:r>
              <w:rPr>
                <w:rFonts w:ascii="仿宋" w:hAnsi="仿宋" w:eastAsia="仿宋" w:cs="仿宋"/>
                <w:spacing w:val="-3"/>
                <w:sz w:val="21"/>
                <w:szCs w:val="21"/>
              </w:rPr>
              <w:t>0.0</w:t>
            </w:r>
          </w:p>
        </w:tc>
      </w:tr>
    </w:tbl>
    <w:p>
      <w:pPr>
        <w:spacing w:line="289" w:lineRule="auto"/>
        <w:rPr>
          <w:rFonts w:ascii="Arial"/>
          <w:sz w:val="21"/>
        </w:rPr>
      </w:pPr>
    </w:p>
    <w:p>
      <w:pPr>
        <w:spacing w:before="68" w:line="185" w:lineRule="auto"/>
        <w:ind w:firstLine="2245"/>
        <w:rPr>
          <w:rFonts w:ascii="仿宋" w:hAnsi="仿宋" w:eastAsia="仿宋" w:cs="仿宋"/>
          <w:sz w:val="21"/>
          <w:szCs w:val="21"/>
        </w:rPr>
      </w:pPr>
      <w:r>
        <w:rPr>
          <w:rFonts w:ascii="仿宋" w:hAnsi="仿宋" w:eastAsia="仿宋" w:cs="仿宋"/>
          <w:spacing w:val="-3"/>
          <w:sz w:val="21"/>
          <w:szCs w:val="21"/>
        </w:rPr>
        <w:t>1、落实政府采购政策内容：无</w:t>
      </w:r>
    </w:p>
    <w:p>
      <w:pPr>
        <w:spacing w:line="320" w:lineRule="auto"/>
        <w:rPr>
          <w:rFonts w:ascii="Arial"/>
          <w:sz w:val="21"/>
        </w:rPr>
      </w:pPr>
    </w:p>
    <w:p>
      <w:pPr>
        <w:spacing w:before="68" w:line="185" w:lineRule="auto"/>
        <w:ind w:firstLine="2232"/>
        <w:rPr>
          <w:rFonts w:ascii="仿宋" w:hAnsi="仿宋" w:eastAsia="仿宋" w:cs="仿宋"/>
          <w:sz w:val="21"/>
          <w:szCs w:val="21"/>
        </w:rPr>
      </w:pPr>
      <w:r>
        <w:rPr>
          <w:rFonts w:ascii="仿宋" w:hAnsi="仿宋" w:eastAsia="仿宋" w:cs="仿宋"/>
          <w:spacing w:val="-4"/>
          <w:sz w:val="21"/>
          <w:szCs w:val="21"/>
        </w:rPr>
        <w:t>2、是否进口：否</w:t>
      </w:r>
    </w:p>
    <w:p>
      <w:pPr>
        <w:spacing w:line="319" w:lineRule="auto"/>
        <w:rPr>
          <w:rFonts w:ascii="Arial"/>
          <w:sz w:val="21"/>
        </w:rPr>
      </w:pPr>
    </w:p>
    <w:p>
      <w:pPr>
        <w:spacing w:before="68" w:line="185" w:lineRule="auto"/>
        <w:ind w:firstLine="2243"/>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二、合格供应商的资格条件</w:t>
      </w:r>
    </w:p>
    <w:p>
      <w:pPr>
        <w:spacing w:line="319" w:lineRule="auto"/>
        <w:rPr>
          <w:rFonts w:ascii="Arial"/>
          <w:sz w:val="21"/>
        </w:rPr>
      </w:pPr>
    </w:p>
    <w:p>
      <w:pPr>
        <w:spacing w:before="69" w:line="185" w:lineRule="auto"/>
        <w:ind w:firstLine="2305"/>
        <w:rPr>
          <w:rFonts w:ascii="仿宋" w:hAnsi="仿宋" w:eastAsia="仿宋" w:cs="仿宋"/>
          <w:sz w:val="21"/>
          <w:szCs w:val="21"/>
        </w:rPr>
      </w:pPr>
      <w:r>
        <w:rPr>
          <w:rFonts w:ascii="仿宋" w:hAnsi="仿宋" w:eastAsia="仿宋" w:cs="仿宋"/>
          <w:spacing w:val="-3"/>
          <w:sz w:val="21"/>
          <w:szCs w:val="21"/>
        </w:rPr>
        <w:t>1、满足《中华人民共和国政府采购法》第二十二条规定；</w:t>
      </w:r>
    </w:p>
    <w:p>
      <w:pPr>
        <w:spacing w:line="319" w:lineRule="auto"/>
        <w:rPr>
          <w:rFonts w:ascii="Arial"/>
          <w:sz w:val="21"/>
        </w:rPr>
      </w:pPr>
    </w:p>
    <w:p>
      <w:pPr>
        <w:spacing w:before="69" w:line="185" w:lineRule="auto"/>
        <w:ind w:firstLine="2292"/>
        <w:rPr>
          <w:rFonts w:ascii="仿宋" w:hAnsi="仿宋" w:eastAsia="仿宋" w:cs="仿宋"/>
          <w:sz w:val="21"/>
          <w:szCs w:val="21"/>
        </w:rPr>
      </w:pPr>
      <w:r>
        <w:rPr>
          <w:rFonts w:ascii="仿宋" w:hAnsi="仿宋" w:eastAsia="仿宋" w:cs="仿宋"/>
          <w:spacing w:val="-1"/>
          <w:sz w:val="21"/>
          <w:szCs w:val="21"/>
        </w:rPr>
        <w:t>2、落实政府采购政策需满足的资格要求：无</w:t>
      </w:r>
    </w:p>
    <w:p>
      <w:pPr>
        <w:spacing w:line="319" w:lineRule="auto"/>
        <w:rPr>
          <w:rFonts w:ascii="Arial"/>
          <w:sz w:val="21"/>
        </w:rPr>
      </w:pPr>
    </w:p>
    <w:p>
      <w:pPr>
        <w:spacing w:before="69" w:line="317" w:lineRule="auto"/>
        <w:ind w:left="1815" w:right="1756" w:firstLine="478"/>
        <w:rPr>
          <w:rFonts w:ascii="仿宋" w:hAnsi="仿宋" w:eastAsia="仿宋" w:cs="仿宋"/>
          <w:sz w:val="21"/>
          <w:szCs w:val="21"/>
        </w:rPr>
      </w:pPr>
      <w:r>
        <w:rPr>
          <w:rFonts w:ascii="仿宋" w:hAnsi="仿宋" w:eastAsia="仿宋" w:cs="仿宋"/>
          <w:spacing w:val="-2"/>
          <w:sz w:val="21"/>
          <w:szCs w:val="21"/>
        </w:rPr>
        <w:t>3、本项目的特定资格要求</w:t>
      </w:r>
      <w:r>
        <w:rPr>
          <w:rFonts w:ascii="仿宋" w:hAnsi="仿宋" w:eastAsia="仿宋" w:cs="仿宋"/>
          <w:sz w:val="21"/>
          <w:szCs w:val="21"/>
        </w:rPr>
        <w:t>：（</w:t>
      </w:r>
      <w:r>
        <w:rPr>
          <w:rFonts w:ascii="仿宋" w:hAnsi="仿宋" w:eastAsia="仿宋" w:cs="仿宋"/>
          <w:spacing w:val="-51"/>
          <w:sz w:val="21"/>
          <w:szCs w:val="21"/>
        </w:rPr>
        <w:t xml:space="preserve"> </w:t>
      </w:r>
      <w:r>
        <w:rPr>
          <w:rFonts w:ascii="仿宋" w:hAnsi="仿宋" w:eastAsia="仿宋" w:cs="仿宋"/>
          <w:spacing w:val="-2"/>
          <w:sz w:val="21"/>
          <w:szCs w:val="21"/>
        </w:rPr>
        <w:t>1）具有国内注册独立法人资格，且经营无异常</w:t>
      </w:r>
      <w:r>
        <w:rPr>
          <w:rFonts w:ascii="仿宋" w:hAnsi="仿宋" w:eastAsia="仿宋" w:cs="仿宋"/>
          <w:sz w:val="21"/>
          <w:szCs w:val="21"/>
        </w:rPr>
        <w:t>；（</w:t>
      </w:r>
      <w:r>
        <w:rPr>
          <w:rFonts w:ascii="仿宋" w:hAnsi="仿宋" w:eastAsia="仿宋" w:cs="仿宋"/>
          <w:spacing w:val="-2"/>
          <w:sz w:val="21"/>
          <w:szCs w:val="21"/>
        </w:rPr>
        <w:t>2）</w:t>
      </w:r>
      <w:r>
        <w:rPr>
          <w:rFonts w:ascii="仿宋" w:hAnsi="仿宋" w:eastAsia="仿宋" w:cs="仿宋"/>
          <w:sz w:val="21"/>
          <w:szCs w:val="21"/>
        </w:rPr>
        <w:t xml:space="preserve"> </w:t>
      </w:r>
      <w:r>
        <w:rPr>
          <w:rFonts w:ascii="仿宋" w:hAnsi="仿宋" w:eastAsia="仿宋" w:cs="仿宋"/>
          <w:spacing w:val="-5"/>
          <w:sz w:val="21"/>
          <w:szCs w:val="21"/>
        </w:rPr>
        <w:t>投标人授权委托人应具有与投标单位签订一年以上（含一年）</w:t>
      </w:r>
      <w:r>
        <w:rPr>
          <w:rFonts w:ascii="仿宋" w:hAnsi="仿宋" w:eastAsia="仿宋" w:cs="仿宋"/>
          <w:spacing w:val="8"/>
          <w:sz w:val="21"/>
          <w:szCs w:val="21"/>
        </w:rPr>
        <w:t xml:space="preserve"> </w:t>
      </w:r>
      <w:r>
        <w:rPr>
          <w:rFonts w:ascii="仿宋" w:hAnsi="仿宋" w:eastAsia="仿宋" w:cs="仿宋"/>
          <w:spacing w:val="-5"/>
          <w:sz w:val="21"/>
          <w:szCs w:val="21"/>
        </w:rPr>
        <w:t>的劳动合同或经人社部门盖章</w:t>
      </w:r>
      <w:r>
        <w:rPr>
          <w:rFonts w:ascii="仿宋" w:hAnsi="仿宋" w:eastAsia="仿宋" w:cs="仿宋"/>
          <w:sz w:val="21"/>
          <w:szCs w:val="21"/>
        </w:rPr>
        <w:t xml:space="preserve"> </w:t>
      </w:r>
      <w:r>
        <w:rPr>
          <w:rFonts w:ascii="仿宋" w:hAnsi="仿宋" w:eastAsia="仿宋" w:cs="仿宋"/>
          <w:spacing w:val="3"/>
          <w:sz w:val="21"/>
          <w:szCs w:val="21"/>
        </w:rPr>
        <w:t>的社会养老保险关系证明</w:t>
      </w:r>
      <w:r>
        <w:rPr>
          <w:rFonts w:ascii="仿宋" w:hAnsi="仿宋" w:eastAsia="仿宋" w:cs="仿宋"/>
          <w:spacing w:val="7"/>
          <w:sz w:val="21"/>
          <w:szCs w:val="21"/>
        </w:rPr>
        <w:t>；（</w:t>
      </w:r>
      <w:r>
        <w:rPr>
          <w:rFonts w:ascii="仿宋" w:hAnsi="仿宋" w:eastAsia="仿宋" w:cs="仿宋"/>
          <w:spacing w:val="3"/>
          <w:sz w:val="21"/>
          <w:szCs w:val="21"/>
        </w:rPr>
        <w:t>3）未被最高人民法院在“信用中国”</w:t>
      </w:r>
    </w:p>
    <w:p>
      <w:pPr>
        <w:spacing w:before="8" w:line="316" w:lineRule="auto"/>
        <w:ind w:left="1808" w:right="1784" w:firstLine="8"/>
        <w:rPr>
          <w:rFonts w:ascii="仿宋" w:hAnsi="仿宋" w:eastAsia="仿宋" w:cs="仿宋"/>
          <w:sz w:val="21"/>
          <w:szCs w:val="21"/>
        </w:rPr>
      </w:pPr>
      <w:r>
        <w:rPr>
          <w:rFonts w:ascii="仿宋" w:hAnsi="仿宋" w:eastAsia="仿宋" w:cs="仿宋"/>
          <w:spacing w:val="-1"/>
          <w:sz w:val="21"/>
          <w:szCs w:val="21"/>
        </w:rPr>
        <w:t>（www.creditchina.gov.cn）中列入失信被执行人名单。（4）各标包投标人须承诺接受本</w:t>
      </w:r>
      <w:r>
        <w:rPr>
          <w:rFonts w:ascii="仿宋" w:hAnsi="仿宋" w:eastAsia="仿宋" w:cs="仿宋"/>
          <w:spacing w:val="37"/>
          <w:sz w:val="21"/>
          <w:szCs w:val="21"/>
        </w:rPr>
        <w:t xml:space="preserve"> </w:t>
      </w:r>
      <w:r>
        <w:rPr>
          <w:rFonts w:ascii="仿宋" w:hAnsi="仿宋" w:eastAsia="仿宋" w:cs="仿宋"/>
          <w:spacing w:val="-2"/>
          <w:sz w:val="21"/>
          <w:szCs w:val="21"/>
        </w:rPr>
        <w:t>项目的中标份额分配及价格的原则。（本项目标包</w:t>
      </w:r>
      <w:r>
        <w:rPr>
          <w:rFonts w:ascii="仿宋" w:hAnsi="仿宋" w:eastAsia="仿宋" w:cs="仿宋"/>
          <w:spacing w:val="-37"/>
          <w:sz w:val="21"/>
          <w:szCs w:val="21"/>
        </w:rPr>
        <w:t xml:space="preserve"> </w:t>
      </w:r>
      <w:r>
        <w:rPr>
          <w:rFonts w:ascii="仿宋" w:hAnsi="仿宋" w:eastAsia="仿宋" w:cs="仿宋"/>
          <w:spacing w:val="-2"/>
          <w:sz w:val="21"/>
          <w:szCs w:val="21"/>
        </w:rPr>
        <w:t>LNGZ2021-GRZB017-1</w:t>
      </w:r>
      <w:r>
        <w:rPr>
          <w:rFonts w:ascii="仿宋" w:hAnsi="仿宋" w:eastAsia="仿宋" w:cs="仿宋"/>
          <w:spacing w:val="-29"/>
          <w:sz w:val="21"/>
          <w:szCs w:val="21"/>
        </w:rPr>
        <w:t xml:space="preserve"> </w:t>
      </w:r>
      <w:r>
        <w:rPr>
          <w:rFonts w:ascii="仿宋" w:hAnsi="仿宋" w:eastAsia="仿宋" w:cs="仿宋"/>
          <w:spacing w:val="-2"/>
          <w:sz w:val="21"/>
          <w:szCs w:val="21"/>
        </w:rPr>
        <w:t>选取</w:t>
      </w:r>
      <w:r>
        <w:rPr>
          <w:rFonts w:ascii="仿宋" w:hAnsi="仿宋" w:eastAsia="仿宋" w:cs="仿宋"/>
          <w:spacing w:val="-35"/>
          <w:sz w:val="21"/>
          <w:szCs w:val="21"/>
        </w:rPr>
        <w:t xml:space="preserve"> </w:t>
      </w:r>
      <w:r>
        <w:rPr>
          <w:rFonts w:ascii="仿宋" w:hAnsi="仿宋" w:eastAsia="仿宋" w:cs="仿宋"/>
          <w:spacing w:val="-2"/>
          <w:sz w:val="21"/>
          <w:szCs w:val="21"/>
        </w:rPr>
        <w:t>2</w:t>
      </w:r>
      <w:r>
        <w:rPr>
          <w:rFonts w:ascii="仿宋" w:hAnsi="仿宋" w:eastAsia="仿宋" w:cs="仿宋"/>
          <w:spacing w:val="-30"/>
          <w:sz w:val="21"/>
          <w:szCs w:val="21"/>
        </w:rPr>
        <w:t xml:space="preserve"> </w:t>
      </w:r>
      <w:r>
        <w:rPr>
          <w:rFonts w:ascii="仿宋" w:hAnsi="仿宋" w:eastAsia="仿宋" w:cs="仿宋"/>
          <w:spacing w:val="-2"/>
          <w:sz w:val="21"/>
          <w:szCs w:val="21"/>
        </w:rPr>
        <w:t>名中标人，</w:t>
      </w:r>
      <w:r>
        <w:rPr>
          <w:rFonts w:ascii="仿宋" w:hAnsi="仿宋" w:eastAsia="仿宋" w:cs="仿宋"/>
          <w:sz w:val="21"/>
          <w:szCs w:val="21"/>
        </w:rPr>
        <w:t xml:space="preserve"> </w:t>
      </w:r>
      <w:r>
        <w:rPr>
          <w:rFonts w:ascii="仿宋" w:hAnsi="仿宋" w:eastAsia="仿宋" w:cs="仿宋"/>
          <w:spacing w:val="-2"/>
          <w:sz w:val="21"/>
          <w:szCs w:val="21"/>
        </w:rPr>
        <w:t>第一中标人份额梨花峪热源厂，计划消耗量合计</w:t>
      </w:r>
      <w:r>
        <w:rPr>
          <w:rFonts w:ascii="仿宋" w:hAnsi="仿宋" w:eastAsia="仿宋" w:cs="仿宋"/>
          <w:spacing w:val="-10"/>
          <w:sz w:val="21"/>
          <w:szCs w:val="21"/>
        </w:rPr>
        <w:t xml:space="preserve"> </w:t>
      </w:r>
      <w:r>
        <w:rPr>
          <w:rFonts w:ascii="仿宋" w:hAnsi="仿宋" w:eastAsia="仿宋" w:cs="仿宋"/>
          <w:spacing w:val="-2"/>
          <w:sz w:val="21"/>
          <w:szCs w:val="21"/>
        </w:rPr>
        <w:t>2163</w:t>
      </w:r>
      <w:r>
        <w:rPr>
          <w:rFonts w:ascii="仿宋" w:hAnsi="仿宋" w:eastAsia="仿宋" w:cs="仿宋"/>
          <w:spacing w:val="-24"/>
          <w:sz w:val="21"/>
          <w:szCs w:val="21"/>
        </w:rPr>
        <w:t xml:space="preserve"> </w:t>
      </w:r>
      <w:r>
        <w:rPr>
          <w:rFonts w:ascii="仿宋" w:hAnsi="仿宋" w:eastAsia="仿宋" w:cs="仿宋"/>
          <w:spacing w:val="-2"/>
          <w:sz w:val="21"/>
          <w:szCs w:val="21"/>
        </w:rPr>
        <w:t>吨；第二中标人份额解放路热源厂、</w:t>
      </w:r>
      <w:r>
        <w:rPr>
          <w:rFonts w:ascii="仿宋" w:hAnsi="仿宋" w:eastAsia="仿宋" w:cs="仿宋"/>
          <w:sz w:val="21"/>
          <w:szCs w:val="21"/>
        </w:rPr>
        <w:t xml:space="preserve"> </w:t>
      </w:r>
      <w:r>
        <w:rPr>
          <w:rFonts w:ascii="仿宋" w:hAnsi="仿宋" w:eastAsia="仿宋" w:cs="仿宋"/>
          <w:spacing w:val="-1"/>
          <w:sz w:val="21"/>
          <w:szCs w:val="21"/>
        </w:rPr>
        <w:t>解放东路热源厂、丰盛热源厂、达道湾热源厂，计划消耗量合计</w:t>
      </w:r>
      <w:r>
        <w:rPr>
          <w:rFonts w:ascii="仿宋" w:hAnsi="仿宋" w:eastAsia="仿宋" w:cs="仿宋"/>
          <w:spacing w:val="-27"/>
          <w:sz w:val="21"/>
          <w:szCs w:val="21"/>
        </w:rPr>
        <w:t xml:space="preserve"> </w:t>
      </w:r>
      <w:r>
        <w:rPr>
          <w:rFonts w:ascii="仿宋" w:hAnsi="仿宋" w:eastAsia="仿宋" w:cs="仿宋"/>
          <w:spacing w:val="-1"/>
          <w:sz w:val="21"/>
          <w:szCs w:val="21"/>
        </w:rPr>
        <w:t>1454</w:t>
      </w:r>
      <w:r>
        <w:rPr>
          <w:rFonts w:ascii="仿宋" w:hAnsi="仿宋" w:eastAsia="仿宋" w:cs="仿宋"/>
          <w:spacing w:val="-24"/>
          <w:sz w:val="21"/>
          <w:szCs w:val="21"/>
        </w:rPr>
        <w:t xml:space="preserve"> </w:t>
      </w:r>
      <w:r>
        <w:rPr>
          <w:rFonts w:ascii="仿宋" w:hAnsi="仿宋" w:eastAsia="仿宋" w:cs="仿宋"/>
          <w:spacing w:val="-1"/>
          <w:sz w:val="21"/>
          <w:szCs w:val="21"/>
        </w:rPr>
        <w:t>吨。标包</w:t>
      </w:r>
      <w:r>
        <w:rPr>
          <w:rFonts w:ascii="仿宋" w:hAnsi="仿宋" w:eastAsia="仿宋" w:cs="仿宋"/>
          <w:sz w:val="21"/>
          <w:szCs w:val="21"/>
        </w:rPr>
        <w:t xml:space="preserve">           </w:t>
      </w:r>
      <w:r>
        <w:rPr>
          <w:rFonts w:ascii="仿宋" w:hAnsi="仿宋" w:eastAsia="仿宋" w:cs="仿宋"/>
          <w:spacing w:val="-1"/>
          <w:sz w:val="21"/>
          <w:szCs w:val="21"/>
        </w:rPr>
        <w:t>LNGZ2021-GRZB017-2</w:t>
      </w:r>
      <w:r>
        <w:rPr>
          <w:rFonts w:ascii="仿宋" w:hAnsi="仿宋" w:eastAsia="仿宋" w:cs="仿宋"/>
          <w:spacing w:val="-12"/>
          <w:sz w:val="21"/>
          <w:szCs w:val="21"/>
        </w:rPr>
        <w:t xml:space="preserve"> </w:t>
      </w:r>
      <w:r>
        <w:rPr>
          <w:rFonts w:ascii="仿宋" w:hAnsi="仿宋" w:eastAsia="仿宋" w:cs="仿宋"/>
          <w:spacing w:val="-1"/>
          <w:sz w:val="21"/>
          <w:szCs w:val="21"/>
        </w:rPr>
        <w:t>选取</w:t>
      </w:r>
      <w:r>
        <w:rPr>
          <w:rFonts w:ascii="仿宋" w:hAnsi="仿宋" w:eastAsia="仿宋" w:cs="仿宋"/>
          <w:spacing w:val="-35"/>
          <w:sz w:val="21"/>
          <w:szCs w:val="21"/>
        </w:rPr>
        <w:t xml:space="preserve"> </w:t>
      </w:r>
      <w:r>
        <w:rPr>
          <w:rFonts w:ascii="仿宋" w:hAnsi="仿宋" w:eastAsia="仿宋" w:cs="仿宋"/>
          <w:spacing w:val="-1"/>
          <w:sz w:val="21"/>
          <w:szCs w:val="21"/>
        </w:rPr>
        <w:t>2</w:t>
      </w:r>
      <w:r>
        <w:rPr>
          <w:rFonts w:ascii="仿宋" w:hAnsi="仿宋" w:eastAsia="仿宋" w:cs="仿宋"/>
          <w:spacing w:val="-30"/>
          <w:sz w:val="21"/>
          <w:szCs w:val="21"/>
        </w:rPr>
        <w:t xml:space="preserve"> </w:t>
      </w:r>
      <w:r>
        <w:rPr>
          <w:rFonts w:ascii="仿宋" w:hAnsi="仿宋" w:eastAsia="仿宋" w:cs="仿宋"/>
          <w:spacing w:val="-1"/>
          <w:sz w:val="21"/>
          <w:szCs w:val="21"/>
        </w:rPr>
        <w:t>名中标人，第一中标人份额前峪热源厂、庆丰热源厂、桃山热</w:t>
      </w:r>
      <w:r>
        <w:rPr>
          <w:rFonts w:ascii="仿宋" w:hAnsi="仿宋" w:eastAsia="仿宋" w:cs="仿宋"/>
          <w:sz w:val="21"/>
          <w:szCs w:val="21"/>
        </w:rPr>
        <w:t xml:space="preserve"> </w:t>
      </w:r>
      <w:r>
        <w:rPr>
          <w:rFonts w:ascii="仿宋" w:hAnsi="仿宋" w:eastAsia="仿宋" w:cs="仿宋"/>
          <w:spacing w:val="-1"/>
          <w:sz w:val="21"/>
          <w:szCs w:val="21"/>
        </w:rPr>
        <w:t>源厂、日新热源厂、庙尔台锅炉房，计划消耗量合计</w:t>
      </w:r>
      <w:r>
        <w:rPr>
          <w:rFonts w:ascii="仿宋" w:hAnsi="仿宋" w:eastAsia="仿宋" w:cs="仿宋"/>
          <w:spacing w:val="-18"/>
          <w:sz w:val="21"/>
          <w:szCs w:val="21"/>
        </w:rPr>
        <w:t xml:space="preserve"> </w:t>
      </w:r>
      <w:r>
        <w:rPr>
          <w:rFonts w:ascii="仿宋" w:hAnsi="仿宋" w:eastAsia="仿宋" w:cs="仿宋"/>
          <w:spacing w:val="-1"/>
          <w:sz w:val="21"/>
          <w:szCs w:val="21"/>
        </w:rPr>
        <w:t>1510</w:t>
      </w:r>
      <w:r>
        <w:rPr>
          <w:rFonts w:ascii="仿宋" w:hAnsi="仿宋" w:eastAsia="仿宋" w:cs="仿宋"/>
          <w:spacing w:val="-24"/>
          <w:sz w:val="21"/>
          <w:szCs w:val="21"/>
        </w:rPr>
        <w:t xml:space="preserve"> </w:t>
      </w:r>
      <w:r>
        <w:rPr>
          <w:rFonts w:ascii="仿宋" w:hAnsi="仿宋" w:eastAsia="仿宋" w:cs="仿宋"/>
          <w:spacing w:val="-1"/>
          <w:sz w:val="21"/>
          <w:szCs w:val="21"/>
        </w:rPr>
        <w:t>吨；第二中标人份额解放东路热</w:t>
      </w:r>
      <w:r>
        <w:rPr>
          <w:rFonts w:ascii="仿宋" w:hAnsi="仿宋" w:eastAsia="仿宋" w:cs="仿宋"/>
          <w:sz w:val="21"/>
          <w:szCs w:val="21"/>
        </w:rPr>
        <w:t xml:space="preserve"> </w:t>
      </w:r>
      <w:r>
        <w:rPr>
          <w:rFonts w:ascii="仿宋" w:hAnsi="仿宋" w:eastAsia="仿宋" w:cs="仿宋"/>
          <w:spacing w:val="-1"/>
          <w:sz w:val="21"/>
          <w:szCs w:val="21"/>
        </w:rPr>
        <w:t>源厂、解放路热源厂、灵山热源厂，计划消耗量合计</w:t>
      </w:r>
      <w:r>
        <w:rPr>
          <w:rFonts w:ascii="仿宋" w:hAnsi="仿宋" w:eastAsia="仿宋" w:cs="仿宋"/>
          <w:spacing w:val="-19"/>
          <w:sz w:val="21"/>
          <w:szCs w:val="21"/>
        </w:rPr>
        <w:t xml:space="preserve"> </w:t>
      </w:r>
      <w:r>
        <w:rPr>
          <w:rFonts w:ascii="仿宋" w:hAnsi="仿宋" w:eastAsia="仿宋" w:cs="仿宋"/>
          <w:spacing w:val="-1"/>
          <w:sz w:val="21"/>
          <w:szCs w:val="21"/>
        </w:rPr>
        <w:t>1490</w:t>
      </w:r>
      <w:r>
        <w:rPr>
          <w:rFonts w:ascii="仿宋" w:hAnsi="仿宋" w:eastAsia="仿宋" w:cs="仿宋"/>
          <w:spacing w:val="-24"/>
          <w:sz w:val="21"/>
          <w:szCs w:val="21"/>
        </w:rPr>
        <w:t xml:space="preserve"> </w:t>
      </w:r>
      <w:r>
        <w:rPr>
          <w:rFonts w:ascii="仿宋" w:hAnsi="仿宋" w:eastAsia="仿宋" w:cs="仿宋"/>
          <w:spacing w:val="-1"/>
          <w:sz w:val="21"/>
          <w:szCs w:val="21"/>
        </w:rPr>
        <w:t>吨。标包</w:t>
      </w:r>
      <w:r>
        <w:rPr>
          <w:rFonts w:ascii="仿宋" w:hAnsi="仿宋" w:eastAsia="仿宋" w:cs="仿宋"/>
          <w:spacing w:val="-39"/>
          <w:sz w:val="21"/>
          <w:szCs w:val="21"/>
        </w:rPr>
        <w:t xml:space="preserve"> </w:t>
      </w:r>
      <w:r>
        <w:rPr>
          <w:rFonts w:ascii="仿宋" w:hAnsi="仿宋" w:eastAsia="仿宋" w:cs="仿宋"/>
          <w:spacing w:val="-1"/>
          <w:sz w:val="21"/>
          <w:szCs w:val="21"/>
        </w:rPr>
        <w:t>LNGZ2021-GRZB017-3</w:t>
      </w:r>
      <w:r>
        <w:rPr>
          <w:rFonts w:ascii="仿宋" w:hAnsi="仿宋" w:eastAsia="仿宋" w:cs="仿宋"/>
          <w:sz w:val="21"/>
          <w:szCs w:val="21"/>
        </w:rPr>
        <w:t xml:space="preserve">  </w:t>
      </w:r>
      <w:r>
        <w:rPr>
          <w:rFonts w:ascii="仿宋" w:hAnsi="仿宋" w:eastAsia="仿宋" w:cs="仿宋"/>
          <w:spacing w:val="-2"/>
          <w:sz w:val="21"/>
          <w:szCs w:val="21"/>
        </w:rPr>
        <w:t>选取</w:t>
      </w:r>
      <w:r>
        <w:rPr>
          <w:rFonts w:ascii="仿宋" w:hAnsi="仿宋" w:eastAsia="仿宋" w:cs="仿宋"/>
          <w:spacing w:val="-15"/>
          <w:sz w:val="21"/>
          <w:szCs w:val="21"/>
        </w:rPr>
        <w:t xml:space="preserve"> </w:t>
      </w:r>
      <w:r>
        <w:rPr>
          <w:rFonts w:ascii="仿宋" w:hAnsi="仿宋" w:eastAsia="仿宋" w:cs="仿宋"/>
          <w:spacing w:val="-2"/>
          <w:sz w:val="21"/>
          <w:szCs w:val="21"/>
        </w:rPr>
        <w:t>2</w:t>
      </w:r>
      <w:r>
        <w:rPr>
          <w:rFonts w:ascii="仿宋" w:hAnsi="仿宋" w:eastAsia="仿宋" w:cs="仿宋"/>
          <w:spacing w:val="-30"/>
          <w:sz w:val="21"/>
          <w:szCs w:val="21"/>
        </w:rPr>
        <w:t xml:space="preserve"> </w:t>
      </w:r>
      <w:r>
        <w:rPr>
          <w:rFonts w:ascii="仿宋" w:hAnsi="仿宋" w:eastAsia="仿宋" w:cs="仿宋"/>
          <w:spacing w:val="-2"/>
          <w:sz w:val="21"/>
          <w:szCs w:val="21"/>
        </w:rPr>
        <w:t>名中标人，第一中标人份额计划消耗量合计</w:t>
      </w:r>
      <w:r>
        <w:rPr>
          <w:rFonts w:ascii="仿宋" w:hAnsi="仿宋" w:eastAsia="仿宋" w:cs="仿宋"/>
          <w:spacing w:val="-37"/>
          <w:sz w:val="21"/>
          <w:szCs w:val="21"/>
        </w:rPr>
        <w:t xml:space="preserve"> </w:t>
      </w:r>
      <w:r>
        <w:rPr>
          <w:rFonts w:ascii="仿宋" w:hAnsi="仿宋" w:eastAsia="仿宋" w:cs="仿宋"/>
          <w:spacing w:val="-2"/>
          <w:sz w:val="21"/>
          <w:szCs w:val="21"/>
        </w:rPr>
        <w:t>3000</w:t>
      </w:r>
      <w:r>
        <w:rPr>
          <w:rFonts w:ascii="仿宋" w:hAnsi="仿宋" w:eastAsia="仿宋" w:cs="仿宋"/>
          <w:spacing w:val="-24"/>
          <w:sz w:val="21"/>
          <w:szCs w:val="21"/>
        </w:rPr>
        <w:t xml:space="preserve"> </w:t>
      </w:r>
      <w:r>
        <w:rPr>
          <w:rFonts w:ascii="仿宋" w:hAnsi="仿宋" w:eastAsia="仿宋" w:cs="仿宋"/>
          <w:spacing w:val="-2"/>
          <w:sz w:val="21"/>
          <w:szCs w:val="21"/>
        </w:rPr>
        <w:t>吨；第二中标人份额计划消耗量合</w:t>
      </w:r>
      <w:r>
        <w:rPr>
          <w:rFonts w:ascii="仿宋" w:hAnsi="仿宋" w:eastAsia="仿宋" w:cs="仿宋"/>
          <w:sz w:val="21"/>
          <w:szCs w:val="21"/>
        </w:rPr>
        <w:t xml:space="preserve"> </w:t>
      </w:r>
      <w:r>
        <w:rPr>
          <w:rFonts w:ascii="仿宋" w:hAnsi="仿宋" w:eastAsia="仿宋" w:cs="仿宋"/>
          <w:spacing w:val="-2"/>
          <w:sz w:val="21"/>
          <w:szCs w:val="21"/>
        </w:rPr>
        <w:t>计</w:t>
      </w:r>
      <w:r>
        <w:rPr>
          <w:rFonts w:ascii="仿宋" w:hAnsi="仿宋" w:eastAsia="仿宋" w:cs="仿宋"/>
          <w:spacing w:val="-3"/>
          <w:sz w:val="21"/>
          <w:szCs w:val="21"/>
        </w:rPr>
        <w:t xml:space="preserve"> </w:t>
      </w:r>
      <w:r>
        <w:rPr>
          <w:rFonts w:ascii="仿宋" w:hAnsi="仿宋" w:eastAsia="仿宋" w:cs="仿宋"/>
          <w:spacing w:val="-2"/>
          <w:sz w:val="21"/>
          <w:szCs w:val="21"/>
        </w:rPr>
        <w:t>2000</w:t>
      </w:r>
      <w:r>
        <w:rPr>
          <w:rFonts w:ascii="仿宋" w:hAnsi="仿宋" w:eastAsia="仿宋" w:cs="仿宋"/>
          <w:spacing w:val="-24"/>
          <w:sz w:val="21"/>
          <w:szCs w:val="21"/>
        </w:rPr>
        <w:t xml:space="preserve"> </w:t>
      </w:r>
      <w:r>
        <w:rPr>
          <w:rFonts w:ascii="仿宋" w:hAnsi="仿宋" w:eastAsia="仿宋" w:cs="仿宋"/>
          <w:spacing w:val="-2"/>
          <w:sz w:val="21"/>
          <w:szCs w:val="21"/>
        </w:rPr>
        <w:t>吨。本项目各标包中标价格按各标包所有中标人的平均价执行。）</w:t>
      </w:r>
    </w:p>
    <w:p>
      <w:pPr>
        <w:spacing w:before="240" w:line="185" w:lineRule="auto"/>
        <w:ind w:firstLine="2302"/>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三、是否允许联合体参与政府采购活动</w:t>
      </w:r>
    </w:p>
    <w:p>
      <w:pPr>
        <w:spacing w:line="319" w:lineRule="auto"/>
        <w:rPr>
          <w:rFonts w:ascii="Arial"/>
          <w:sz w:val="21"/>
        </w:rPr>
      </w:pPr>
    </w:p>
    <w:p>
      <w:pPr>
        <w:spacing w:before="69" w:line="185" w:lineRule="auto"/>
        <w:ind w:firstLine="2297"/>
        <w:rPr>
          <w:rFonts w:ascii="仿宋" w:hAnsi="仿宋" w:eastAsia="仿宋" w:cs="仿宋"/>
          <w:sz w:val="21"/>
          <w:szCs w:val="21"/>
        </w:rPr>
      </w:pPr>
      <w:r>
        <w:rPr>
          <w:rFonts w:ascii="仿宋" w:hAnsi="仿宋" w:eastAsia="仿宋" w:cs="仿宋"/>
          <w:spacing w:val="-1"/>
          <w:sz w:val="21"/>
          <w:szCs w:val="21"/>
        </w:rPr>
        <w:t>本项目不允许联合体参与政府采购活动</w:t>
      </w:r>
    </w:p>
    <w:p>
      <w:pPr>
        <w:spacing w:line="321" w:lineRule="auto"/>
        <w:rPr>
          <w:rFonts w:ascii="Arial"/>
          <w:sz w:val="21"/>
        </w:rPr>
      </w:pPr>
    </w:p>
    <w:p>
      <w:pPr>
        <w:spacing w:before="68" w:line="316" w:lineRule="auto"/>
        <w:ind w:left="1823" w:right="1784" w:firstLine="498"/>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四、招标公告发布的媒体：</w:t>
      </w:r>
      <w:r>
        <w:rPr>
          <w:rFonts w:ascii="仿宋" w:hAnsi="仿宋" w:eastAsia="仿宋" w:cs="仿宋"/>
          <w:spacing w:val="37"/>
          <w:sz w:val="21"/>
          <w:szCs w:val="21"/>
        </w:rPr>
        <w:t xml:space="preserve"> </w:t>
      </w:r>
      <w:r>
        <w:rPr>
          <w:rFonts w:ascii="仿宋" w:hAnsi="仿宋" w:eastAsia="仿宋" w:cs="仿宋"/>
          <w:spacing w:val="-7"/>
          <w:sz w:val="21"/>
          <w:szCs w:val="21"/>
        </w:rPr>
        <w:t>在鞍山市政府网站、</w:t>
      </w:r>
      <w:r>
        <w:rPr>
          <w:rFonts w:ascii="仿宋" w:hAnsi="仿宋" w:eastAsia="仿宋" w:cs="仿宋"/>
          <w:spacing w:val="46"/>
          <w:sz w:val="21"/>
          <w:szCs w:val="21"/>
        </w:rPr>
        <w:t xml:space="preserve"> </w:t>
      </w:r>
      <w:r>
        <w:rPr>
          <w:rFonts w:ascii="仿宋" w:hAnsi="仿宋" w:eastAsia="仿宋" w:cs="仿宋"/>
          <w:spacing w:val="-7"/>
          <w:sz w:val="21"/>
          <w:szCs w:val="21"/>
        </w:rPr>
        <w:t>鞍山市公共资源交易服务平台及其他</w:t>
      </w:r>
      <w:r>
        <w:rPr>
          <w:rFonts w:ascii="仿宋" w:hAnsi="仿宋" w:eastAsia="仿宋" w:cs="仿宋"/>
          <w:sz w:val="21"/>
          <w:szCs w:val="21"/>
        </w:rPr>
        <w:t xml:space="preserve"> </w:t>
      </w:r>
      <w:r>
        <w:rPr>
          <w:rFonts w:ascii="仿宋" w:hAnsi="仿宋" w:eastAsia="仿宋" w:cs="仿宋"/>
          <w:spacing w:val="-2"/>
          <w:sz w:val="21"/>
          <w:szCs w:val="21"/>
        </w:rPr>
        <w:t>法律法规要求的媒体上公告</w:t>
      </w:r>
    </w:p>
    <w:p>
      <w:pPr>
        <w:spacing w:before="241" w:line="185" w:lineRule="auto"/>
        <w:ind w:firstLine="2300"/>
        <w:rPr>
          <w:rFonts w:ascii="仿宋" w:hAnsi="仿宋" w:eastAsia="仿宋" w:cs="仿宋"/>
          <w:sz w:val="21"/>
          <w:szCs w:val="21"/>
        </w:rPr>
      </w:pPr>
      <w:r>
        <w:rPr>
          <w:rFonts w:ascii="仿宋" w:hAnsi="仿宋" w:eastAsia="仿宋" w:cs="仿宋"/>
          <w:spacing w:val="1"/>
          <w:sz w:val="21"/>
          <w:szCs w:val="21"/>
          <w14:textOutline w14:w="3810" w14:cap="flat" w14:cmpd="sng">
            <w14:solidFill>
              <w14:srgbClr w14:val="000000"/>
            </w14:solidFill>
            <w14:prstDash w14:val="solid"/>
            <w14:miter w14:val="0"/>
          </w14:textOutline>
        </w:rPr>
        <w:t>五、领取招标文件的时间及方式</w:t>
      </w:r>
      <w:r>
        <w:rPr>
          <w:rFonts w:ascii="仿宋" w:hAnsi="仿宋" w:eastAsia="仿宋" w:cs="仿宋"/>
          <w:spacing w:val="1"/>
          <w:sz w:val="21"/>
          <w:szCs w:val="21"/>
        </w:rPr>
        <w:t>：即日起至开标前在鞍山市政府网、鞍山市公共资源</w:t>
      </w:r>
    </w:p>
    <w:p>
      <w:pPr>
        <w:spacing w:before="150" w:line="361" w:lineRule="exact"/>
        <w:ind w:firstLine="1815"/>
        <w:rPr>
          <w:rFonts w:ascii="仿宋" w:hAnsi="仿宋" w:eastAsia="仿宋" w:cs="仿宋"/>
          <w:sz w:val="21"/>
          <w:szCs w:val="21"/>
        </w:rPr>
      </w:pPr>
      <w:r>
        <w:rPr>
          <w:rFonts w:ascii="仿宋" w:hAnsi="仿宋" w:eastAsia="仿宋" w:cs="仿宋"/>
          <w:position w:val="10"/>
          <w:sz w:val="21"/>
          <w:szCs w:val="21"/>
        </w:rPr>
        <w:t>服务平台（本公告附件：招标文件及相关资料）免费下载，网址</w:t>
      </w:r>
    </w:p>
    <w:p>
      <w:pPr>
        <w:spacing w:line="204" w:lineRule="auto"/>
        <w:ind w:firstLine="1807"/>
        <w:rPr>
          <w:rFonts w:ascii="仿宋" w:hAnsi="仿宋" w:eastAsia="仿宋" w:cs="仿宋"/>
          <w:sz w:val="21"/>
          <w:szCs w:val="21"/>
        </w:rPr>
      </w:pPr>
      <w:r>
        <w:rPr>
          <w:rFonts w:ascii="仿宋" w:hAnsi="仿宋" w:eastAsia="仿宋" w:cs="仿宋"/>
          <w:spacing w:val="-1"/>
          <w:sz w:val="21"/>
          <w:szCs w:val="21"/>
        </w:rPr>
        <w:t>http://www.anshan.gov.cn/index.jsp、http://www.asggzyjy.cn</w:t>
      </w:r>
    </w:p>
    <w:p>
      <w:pPr>
        <w:spacing w:line="297" w:lineRule="auto"/>
        <w:rPr>
          <w:rFonts w:ascii="Arial"/>
          <w:sz w:val="21"/>
        </w:rPr>
      </w:pPr>
    </w:p>
    <w:p>
      <w:pPr>
        <w:spacing w:before="69" w:line="185" w:lineRule="auto"/>
        <w:ind w:firstLine="2298"/>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六、递交投标文件截止时间、地点，开标时间及地点</w:t>
      </w:r>
    </w:p>
    <w:p>
      <w:pPr>
        <w:spacing w:line="319" w:lineRule="auto"/>
        <w:rPr>
          <w:rFonts w:ascii="Arial"/>
          <w:sz w:val="21"/>
        </w:rPr>
      </w:pPr>
    </w:p>
    <w:p>
      <w:pPr>
        <w:spacing w:before="69" w:line="185" w:lineRule="auto"/>
        <w:ind w:firstLine="2299"/>
        <w:rPr>
          <w:rFonts w:ascii="仿宋" w:hAnsi="仿宋" w:eastAsia="仿宋" w:cs="仿宋"/>
          <w:sz w:val="21"/>
          <w:szCs w:val="21"/>
        </w:rPr>
      </w:pPr>
      <w:r>
        <w:rPr>
          <w:rFonts w:ascii="仿宋" w:hAnsi="仿宋" w:eastAsia="仿宋" w:cs="仿宋"/>
          <w:spacing w:val="-1"/>
          <w:sz w:val="21"/>
          <w:szCs w:val="21"/>
        </w:rPr>
        <w:t>递交投标文件截止及开标时间：详见发布的招标公告</w:t>
      </w:r>
    </w:p>
    <w:p>
      <w:pPr>
        <w:spacing w:line="319" w:lineRule="auto"/>
        <w:rPr>
          <w:rFonts w:ascii="Arial"/>
          <w:sz w:val="21"/>
        </w:rPr>
      </w:pPr>
    </w:p>
    <w:p>
      <w:pPr>
        <w:spacing w:before="69" w:line="185" w:lineRule="auto"/>
        <w:ind w:firstLine="2239"/>
        <w:rPr>
          <w:rFonts w:ascii="仿宋" w:hAnsi="仿宋" w:eastAsia="仿宋" w:cs="仿宋"/>
          <w:sz w:val="21"/>
          <w:szCs w:val="21"/>
        </w:rPr>
      </w:pPr>
      <w:r>
        <w:rPr>
          <w:rFonts w:ascii="仿宋" w:hAnsi="仿宋" w:eastAsia="仿宋" w:cs="仿宋"/>
          <w:spacing w:val="-1"/>
          <w:sz w:val="21"/>
          <w:szCs w:val="21"/>
        </w:rPr>
        <w:t>递交投标文件及开标地点：详见发布的招标公告</w:t>
      </w: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55" w:line="180" w:lineRule="auto"/>
        <w:ind w:firstLine="5921"/>
        <w:rPr>
          <w:rFonts w:ascii="Calibri" w:hAnsi="Calibri" w:eastAsia="Calibri" w:cs="Calibri"/>
          <w:sz w:val="18"/>
          <w:szCs w:val="18"/>
        </w:rPr>
      </w:pPr>
      <w:r>
        <w:rPr>
          <w:rFonts w:ascii="Calibri" w:hAnsi="Calibri" w:eastAsia="Calibri" w:cs="Calibri"/>
          <w:sz w:val="18"/>
          <w:szCs w:val="18"/>
          <w:shd w:val="clear" w:fill="FFFFFE"/>
        </w:rPr>
        <w:t>4</w:t>
      </w:r>
    </w:p>
    <w:p>
      <w:pPr>
        <w:sectPr>
          <w:headerReference r:id="rId8" w:type="default"/>
          <w:pgSz w:w="11910" w:h="16845"/>
          <w:pgMar w:top="400" w:right="0" w:bottom="0" w:left="0" w:header="0" w:footer="0" w:gutter="0"/>
          <w:cols w:space="720" w:num="1"/>
        </w:sect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68" w:line="317" w:lineRule="auto"/>
        <w:ind w:left="1819" w:right="1801" w:firstLine="416"/>
        <w:rPr>
          <w:rFonts w:ascii="仿宋" w:hAnsi="仿宋" w:eastAsia="仿宋" w:cs="仿宋"/>
          <w:sz w:val="21"/>
          <w:szCs w:val="21"/>
        </w:rPr>
      </w:pPr>
      <w:r>
        <w:rPr>
          <w:rFonts w:ascii="仿宋" w:hAnsi="仿宋" w:eastAsia="仿宋" w:cs="仿宋"/>
          <w:spacing w:val="-3"/>
          <w:sz w:val="21"/>
          <w:szCs w:val="21"/>
        </w:rPr>
        <w:t>投标人提交的纸质投标文件包装中，必须提供刻录有非加密版电子投标文件（投标文件</w:t>
      </w:r>
      <w:r>
        <w:rPr>
          <w:rFonts w:ascii="仿宋" w:hAnsi="仿宋" w:eastAsia="仿宋" w:cs="仿宋"/>
          <w:spacing w:val="6"/>
          <w:sz w:val="21"/>
          <w:szCs w:val="21"/>
        </w:rPr>
        <w:t xml:space="preserve"> </w:t>
      </w:r>
      <w:r>
        <w:rPr>
          <w:rFonts w:ascii="仿宋" w:hAnsi="仿宋" w:eastAsia="仿宋" w:cs="仿宋"/>
          <w:sz w:val="21"/>
          <w:szCs w:val="21"/>
        </w:rPr>
        <w:t>必须按系统提供的软件工具制作，按系统提供的软件工具制作投标文件后刻录光盘）的光</w:t>
      </w:r>
      <w:r>
        <w:rPr>
          <w:rFonts w:ascii="仿宋" w:hAnsi="仿宋" w:eastAsia="仿宋" w:cs="仿宋"/>
          <w:w w:val="101"/>
          <w:sz w:val="21"/>
          <w:szCs w:val="21"/>
        </w:rPr>
        <w:t xml:space="preserve">  </w:t>
      </w:r>
      <w:r>
        <w:rPr>
          <w:rFonts w:ascii="仿宋" w:hAnsi="仿宋" w:eastAsia="仿宋" w:cs="仿宋"/>
          <w:spacing w:val="-2"/>
          <w:sz w:val="21"/>
          <w:szCs w:val="21"/>
        </w:rPr>
        <w:t>盘，未按要求提供非加密版电子投标文件的按投标无效处理。</w:t>
      </w:r>
    </w:p>
    <w:p>
      <w:pPr>
        <w:spacing w:before="240" w:line="317" w:lineRule="auto"/>
        <w:ind w:left="1822" w:right="1899" w:firstLine="413"/>
        <w:rPr>
          <w:rFonts w:ascii="仿宋" w:hAnsi="仿宋" w:eastAsia="仿宋" w:cs="仿宋"/>
          <w:sz w:val="21"/>
          <w:szCs w:val="21"/>
        </w:rPr>
      </w:pPr>
      <w:r>
        <w:rPr>
          <w:rFonts w:ascii="仿宋" w:hAnsi="仿宋" w:eastAsia="仿宋" w:cs="仿宋"/>
          <w:sz w:val="21"/>
          <w:szCs w:val="21"/>
        </w:rPr>
        <w:t>投标文件必须在递交投标文件截止时间前送达开标地点，逾期送达或密封和标注不符</w:t>
      </w:r>
      <w:r>
        <w:rPr>
          <w:rFonts w:ascii="仿宋" w:hAnsi="仿宋" w:eastAsia="仿宋" w:cs="仿宋"/>
          <w:spacing w:val="4"/>
          <w:sz w:val="21"/>
          <w:szCs w:val="21"/>
        </w:rPr>
        <w:t xml:space="preserve"> </w:t>
      </w:r>
      <w:r>
        <w:rPr>
          <w:rFonts w:ascii="仿宋" w:hAnsi="仿宋" w:eastAsia="仿宋" w:cs="仿宋"/>
          <w:spacing w:val="-2"/>
          <w:sz w:val="21"/>
          <w:szCs w:val="21"/>
        </w:rPr>
        <w:t>合采购项目文件规定的投标文件恕不接受。</w:t>
      </w:r>
    </w:p>
    <w:p>
      <w:pPr>
        <w:spacing w:before="296" w:line="181" w:lineRule="auto"/>
        <w:ind w:firstLine="2242"/>
        <w:rPr>
          <w:rFonts w:ascii="仿宋" w:hAnsi="仿宋" w:eastAsia="仿宋" w:cs="仿宋"/>
          <w:sz w:val="29"/>
          <w:szCs w:val="29"/>
        </w:rPr>
      </w:pPr>
      <w:r>
        <w:rPr>
          <w:rFonts w:ascii="仿宋" w:hAnsi="仿宋" w:eastAsia="仿宋" w:cs="仿宋"/>
          <w:spacing w:val="-9"/>
          <w:sz w:val="29"/>
          <w:szCs w:val="29"/>
        </w:rPr>
        <w:t>疫情期间采用不见面开标注意事项：</w:t>
      </w:r>
    </w:p>
    <w:p>
      <w:pPr>
        <w:spacing w:line="411" w:lineRule="auto"/>
        <w:rPr>
          <w:rFonts w:ascii="Arial"/>
          <w:sz w:val="21"/>
        </w:rPr>
      </w:pPr>
    </w:p>
    <w:p>
      <w:pPr>
        <w:spacing w:before="69" w:line="281" w:lineRule="auto"/>
        <w:ind w:left="1808" w:right="1786" w:firstLine="437"/>
        <w:rPr>
          <w:rFonts w:ascii="仿宋" w:hAnsi="仿宋" w:eastAsia="仿宋" w:cs="仿宋"/>
          <w:sz w:val="21"/>
          <w:szCs w:val="21"/>
        </w:rPr>
      </w:pPr>
      <w:r>
        <w:rPr>
          <w:rFonts w:ascii="仿宋" w:hAnsi="仿宋" w:eastAsia="仿宋" w:cs="仿宋"/>
          <w:spacing w:val="-8"/>
          <w:sz w:val="21"/>
          <w:szCs w:val="21"/>
        </w:rPr>
        <w:t>1、疫情期间只接受邮寄，邮寄地址：</w:t>
      </w:r>
      <w:r>
        <w:rPr>
          <w:rFonts w:ascii="仿宋" w:hAnsi="仿宋" w:eastAsia="仿宋" w:cs="仿宋"/>
          <w:spacing w:val="30"/>
          <w:sz w:val="21"/>
          <w:szCs w:val="21"/>
        </w:rPr>
        <w:t xml:space="preserve">  </w:t>
      </w:r>
      <w:r>
        <w:rPr>
          <w:rFonts w:ascii="仿宋" w:hAnsi="仿宋" w:eastAsia="仿宋" w:cs="仿宋"/>
          <w:spacing w:val="-8"/>
          <w:sz w:val="21"/>
          <w:szCs w:val="21"/>
        </w:rPr>
        <w:t>鞍山市公共资源交易中心</w:t>
      </w:r>
      <w:r>
        <w:rPr>
          <w:rFonts w:ascii="仿宋" w:hAnsi="仿宋" w:eastAsia="仿宋" w:cs="仿宋"/>
          <w:spacing w:val="-37"/>
          <w:sz w:val="21"/>
          <w:szCs w:val="21"/>
        </w:rPr>
        <w:t xml:space="preserve"> </w:t>
      </w:r>
      <w:r>
        <w:rPr>
          <w:rFonts w:ascii="仿宋" w:hAnsi="仿宋" w:eastAsia="仿宋" w:cs="仿宋"/>
          <w:spacing w:val="-8"/>
          <w:sz w:val="21"/>
          <w:szCs w:val="21"/>
        </w:rPr>
        <w:t>219</w:t>
      </w:r>
      <w:r>
        <w:rPr>
          <w:rFonts w:ascii="仿宋" w:hAnsi="仿宋" w:eastAsia="仿宋" w:cs="仿宋"/>
          <w:spacing w:val="-24"/>
          <w:sz w:val="21"/>
          <w:szCs w:val="21"/>
        </w:rPr>
        <w:t xml:space="preserve"> </w:t>
      </w:r>
      <w:r>
        <w:rPr>
          <w:rFonts w:ascii="仿宋" w:hAnsi="仿宋" w:eastAsia="仿宋" w:cs="仿宋"/>
          <w:spacing w:val="-8"/>
          <w:sz w:val="21"/>
          <w:szCs w:val="21"/>
        </w:rPr>
        <w:t>办公室（鞍山市铁</w:t>
      </w:r>
      <w:r>
        <w:rPr>
          <w:rFonts w:ascii="仿宋" w:hAnsi="仿宋" w:eastAsia="仿宋" w:cs="仿宋"/>
          <w:sz w:val="21"/>
          <w:szCs w:val="21"/>
        </w:rPr>
        <w:t xml:space="preserve"> </w:t>
      </w:r>
      <w:r>
        <w:rPr>
          <w:rFonts w:ascii="仿宋" w:hAnsi="仿宋" w:eastAsia="仿宋" w:cs="仿宋"/>
          <w:spacing w:val="-8"/>
          <w:sz w:val="21"/>
          <w:szCs w:val="21"/>
        </w:rPr>
        <w:t>西区人民路</w:t>
      </w:r>
      <w:r>
        <w:rPr>
          <w:rFonts w:ascii="仿宋" w:hAnsi="仿宋" w:eastAsia="仿宋" w:cs="仿宋"/>
          <w:spacing w:val="-35"/>
          <w:sz w:val="21"/>
          <w:szCs w:val="21"/>
        </w:rPr>
        <w:t xml:space="preserve"> </w:t>
      </w:r>
      <w:r>
        <w:rPr>
          <w:rFonts w:ascii="仿宋" w:hAnsi="仿宋" w:eastAsia="仿宋" w:cs="仿宋"/>
          <w:spacing w:val="-8"/>
          <w:sz w:val="21"/>
          <w:szCs w:val="21"/>
        </w:rPr>
        <w:t>269-271</w:t>
      </w:r>
      <w:r>
        <w:rPr>
          <w:rFonts w:ascii="仿宋" w:hAnsi="仿宋" w:eastAsia="仿宋" w:cs="仿宋"/>
          <w:spacing w:val="-25"/>
          <w:sz w:val="21"/>
          <w:szCs w:val="21"/>
        </w:rPr>
        <w:t xml:space="preserve"> </w:t>
      </w:r>
      <w:r>
        <w:rPr>
          <w:rFonts w:ascii="仿宋" w:hAnsi="仿宋" w:eastAsia="仿宋" w:cs="仿宋"/>
          <w:spacing w:val="-8"/>
          <w:sz w:val="21"/>
          <w:szCs w:val="21"/>
        </w:rPr>
        <w:t>号）</w:t>
      </w:r>
      <w:r>
        <w:rPr>
          <w:rFonts w:ascii="仿宋" w:hAnsi="仿宋" w:eastAsia="仿宋" w:cs="仿宋"/>
          <w:spacing w:val="27"/>
          <w:sz w:val="21"/>
          <w:szCs w:val="21"/>
        </w:rPr>
        <w:t xml:space="preserve"> </w:t>
      </w:r>
      <w:r>
        <w:rPr>
          <w:rFonts w:ascii="仿宋" w:hAnsi="仿宋" w:eastAsia="仿宋" w:cs="仿宋"/>
          <w:spacing w:val="-8"/>
          <w:sz w:val="21"/>
          <w:szCs w:val="21"/>
        </w:rPr>
        <w:t>,收件人：孟晓龙，联系电话：</w:t>
      </w:r>
      <w:r>
        <w:rPr>
          <w:rFonts w:ascii="仿宋" w:hAnsi="仿宋" w:eastAsia="仿宋" w:cs="仿宋"/>
          <w:spacing w:val="67"/>
          <w:sz w:val="21"/>
          <w:szCs w:val="21"/>
        </w:rPr>
        <w:t xml:space="preserve"> </w:t>
      </w:r>
      <w:r>
        <w:rPr>
          <w:rFonts w:ascii="仿宋" w:hAnsi="仿宋" w:eastAsia="仿宋" w:cs="仿宋"/>
          <w:spacing w:val="-8"/>
          <w:sz w:val="21"/>
          <w:szCs w:val="21"/>
        </w:rPr>
        <w:t>13604227393,投标项目编号：</w:t>
      </w:r>
      <w:r>
        <w:rPr>
          <w:rFonts w:ascii="仿宋" w:hAnsi="仿宋" w:eastAsia="仿宋" w:cs="仿宋"/>
          <w:sz w:val="21"/>
          <w:szCs w:val="21"/>
        </w:rPr>
        <w:t xml:space="preserve">     </w:t>
      </w:r>
      <w:r>
        <w:rPr>
          <w:rFonts w:ascii="仿宋" w:hAnsi="仿宋" w:eastAsia="仿宋" w:cs="仿宋"/>
          <w:spacing w:val="-5"/>
          <w:sz w:val="21"/>
          <w:szCs w:val="21"/>
        </w:rPr>
        <w:t>LNGZ2021-GRZB017,</w:t>
      </w:r>
      <w:r>
        <w:rPr>
          <w:rFonts w:ascii="仿宋" w:hAnsi="仿宋" w:eastAsia="仿宋" w:cs="仿宋"/>
          <w:spacing w:val="79"/>
          <w:sz w:val="21"/>
          <w:szCs w:val="21"/>
        </w:rPr>
        <w:t xml:space="preserve"> </w:t>
      </w:r>
      <w:r>
        <w:rPr>
          <w:rFonts w:ascii="仿宋" w:hAnsi="仿宋" w:eastAsia="仿宋" w:cs="仿宋"/>
          <w:spacing w:val="-5"/>
          <w:sz w:val="21"/>
          <w:szCs w:val="21"/>
        </w:rPr>
        <w:t>邮编：</w:t>
      </w:r>
      <w:r>
        <w:rPr>
          <w:rFonts w:ascii="仿宋" w:hAnsi="仿宋" w:eastAsia="仿宋" w:cs="仿宋"/>
          <w:spacing w:val="59"/>
          <w:sz w:val="21"/>
          <w:szCs w:val="21"/>
        </w:rPr>
        <w:t xml:space="preserve"> </w:t>
      </w:r>
      <w:r>
        <w:rPr>
          <w:rFonts w:ascii="仿宋" w:hAnsi="仿宋" w:eastAsia="仿宋" w:cs="仿宋"/>
          <w:spacing w:val="-5"/>
          <w:sz w:val="21"/>
          <w:szCs w:val="21"/>
        </w:rPr>
        <w:t>114000。投标文件由任意快递公司送至指定的投标文件存放地</w:t>
      </w:r>
      <w:r>
        <w:rPr>
          <w:rFonts w:ascii="仿宋" w:hAnsi="仿宋" w:eastAsia="仿宋" w:cs="仿宋"/>
          <w:sz w:val="21"/>
          <w:szCs w:val="21"/>
        </w:rPr>
        <w:t xml:space="preserve">  </w:t>
      </w:r>
      <w:r>
        <w:rPr>
          <w:rFonts w:ascii="仿宋" w:hAnsi="仿宋" w:eastAsia="仿宋" w:cs="仿宋"/>
          <w:spacing w:val="-1"/>
          <w:sz w:val="21"/>
          <w:szCs w:val="21"/>
        </w:rPr>
        <w:t>点,并由中介代理机构人员和快递人员共同签字确认接收,存放投标文件房间</w:t>
      </w:r>
      <w:r>
        <w:rPr>
          <w:rFonts w:ascii="仿宋" w:hAnsi="仿宋" w:eastAsia="仿宋" w:cs="仿宋"/>
          <w:spacing w:val="-15"/>
          <w:sz w:val="21"/>
          <w:szCs w:val="21"/>
        </w:rPr>
        <w:t xml:space="preserve"> </w:t>
      </w:r>
      <w:r>
        <w:rPr>
          <w:rFonts w:ascii="仿宋" w:hAnsi="仿宋" w:eastAsia="仿宋" w:cs="仿宋"/>
          <w:spacing w:val="-1"/>
          <w:sz w:val="21"/>
          <w:szCs w:val="21"/>
        </w:rPr>
        <w:t>24</w:t>
      </w:r>
      <w:r>
        <w:rPr>
          <w:rFonts w:ascii="仿宋" w:hAnsi="仿宋" w:eastAsia="仿宋" w:cs="仿宋"/>
          <w:spacing w:val="-30"/>
          <w:sz w:val="21"/>
          <w:szCs w:val="21"/>
        </w:rPr>
        <w:t xml:space="preserve"> </w:t>
      </w:r>
      <w:r>
        <w:rPr>
          <w:rFonts w:ascii="仿宋" w:hAnsi="仿宋" w:eastAsia="仿宋" w:cs="仿宋"/>
          <w:spacing w:val="-1"/>
          <w:sz w:val="21"/>
          <w:szCs w:val="21"/>
        </w:rPr>
        <w:t>小时监控.</w:t>
      </w:r>
      <w:r>
        <w:rPr>
          <w:rFonts w:ascii="仿宋" w:hAnsi="仿宋" w:eastAsia="仿宋" w:cs="仿宋"/>
          <w:sz w:val="21"/>
          <w:szCs w:val="21"/>
        </w:rPr>
        <w:t xml:space="preserve">  </w:t>
      </w:r>
      <w:r>
        <w:rPr>
          <w:rFonts w:ascii="仿宋" w:hAnsi="仿宋" w:eastAsia="仿宋" w:cs="仿宋"/>
          <w:spacing w:val="-1"/>
          <w:sz w:val="21"/>
          <w:szCs w:val="21"/>
        </w:rPr>
        <w:t>逾期送达的或者未送达到指定地点，招标人不予受理,由投标人自行负责。</w:t>
      </w:r>
    </w:p>
    <w:p>
      <w:pPr>
        <w:spacing w:before="297" w:line="316" w:lineRule="auto"/>
        <w:ind w:left="1821" w:right="1809" w:firstLine="411"/>
        <w:rPr>
          <w:rFonts w:ascii="仿宋" w:hAnsi="仿宋" w:eastAsia="仿宋" w:cs="仿宋"/>
          <w:sz w:val="21"/>
          <w:szCs w:val="21"/>
        </w:rPr>
      </w:pPr>
      <w:r>
        <w:rPr>
          <w:rFonts w:ascii="仿宋" w:hAnsi="仿宋" w:eastAsia="仿宋" w:cs="仿宋"/>
          <w:spacing w:val="-1"/>
          <w:sz w:val="21"/>
          <w:szCs w:val="21"/>
        </w:rPr>
        <w:t>2、疫情期间，非加密版电子投标文件采用刻录至光盘方式随纸质投标文件一同邮寄提</w:t>
      </w:r>
      <w:r>
        <w:rPr>
          <w:rFonts w:ascii="仿宋" w:hAnsi="仿宋" w:eastAsia="仿宋" w:cs="仿宋"/>
          <w:spacing w:val="30"/>
          <w:sz w:val="21"/>
          <w:szCs w:val="21"/>
        </w:rPr>
        <w:t xml:space="preserve"> </w:t>
      </w:r>
      <w:r>
        <w:rPr>
          <w:rFonts w:ascii="仿宋" w:hAnsi="仿宋" w:eastAsia="仿宋" w:cs="仿宋"/>
          <w:spacing w:val="-5"/>
          <w:sz w:val="21"/>
          <w:szCs w:val="21"/>
        </w:rPr>
        <w:t>交，光盘一式两份。</w:t>
      </w:r>
    </w:p>
    <w:p>
      <w:pPr>
        <w:spacing w:before="240" w:line="317" w:lineRule="auto"/>
        <w:ind w:left="1821" w:right="1807" w:firstLine="413"/>
        <w:rPr>
          <w:rFonts w:ascii="仿宋" w:hAnsi="仿宋" w:eastAsia="仿宋" w:cs="仿宋"/>
          <w:sz w:val="21"/>
          <w:szCs w:val="21"/>
        </w:rPr>
      </w:pPr>
      <w:r>
        <w:rPr>
          <w:rFonts w:ascii="仿宋" w:hAnsi="仿宋" w:eastAsia="仿宋" w:cs="仿宋"/>
          <w:spacing w:val="-1"/>
          <w:sz w:val="21"/>
          <w:szCs w:val="21"/>
        </w:rPr>
        <w:t>3、开标当日应保证法定代表授权人通讯畅通，评审答疑采用远程（座机电话开免提方</w:t>
      </w:r>
      <w:r>
        <w:rPr>
          <w:rFonts w:ascii="仿宋" w:hAnsi="仿宋" w:eastAsia="仿宋" w:cs="仿宋"/>
          <w:spacing w:val="30"/>
          <w:sz w:val="21"/>
          <w:szCs w:val="21"/>
        </w:rPr>
        <w:t xml:space="preserve"> </w:t>
      </w:r>
      <w:r>
        <w:rPr>
          <w:rFonts w:ascii="仿宋" w:hAnsi="仿宋" w:eastAsia="仿宋" w:cs="仿宋"/>
          <w:spacing w:val="-8"/>
          <w:sz w:val="21"/>
          <w:szCs w:val="21"/>
        </w:rPr>
        <w:t>式）答疑。</w:t>
      </w:r>
    </w:p>
    <w:p>
      <w:pPr>
        <w:spacing w:before="239" w:line="317" w:lineRule="auto"/>
        <w:ind w:left="1817" w:right="1793" w:firstLine="412"/>
        <w:rPr>
          <w:rFonts w:ascii="仿宋" w:hAnsi="仿宋" w:eastAsia="仿宋" w:cs="仿宋"/>
          <w:sz w:val="21"/>
          <w:szCs w:val="21"/>
        </w:rPr>
      </w:pPr>
      <w:r>
        <w:rPr>
          <w:rFonts w:ascii="仿宋" w:hAnsi="仿宋" w:eastAsia="仿宋" w:cs="仿宋"/>
          <w:spacing w:val="-1"/>
          <w:sz w:val="21"/>
          <w:szCs w:val="21"/>
        </w:rPr>
        <w:t>4、参与投标的供应商可使用"腾讯会议"APP</w:t>
      </w:r>
      <w:r>
        <w:rPr>
          <w:rFonts w:ascii="仿宋" w:hAnsi="仿宋" w:eastAsia="仿宋" w:cs="仿宋"/>
          <w:spacing w:val="1"/>
          <w:sz w:val="21"/>
          <w:szCs w:val="21"/>
        </w:rPr>
        <w:t xml:space="preserve"> </w:t>
      </w:r>
      <w:r>
        <w:rPr>
          <w:rFonts w:ascii="仿宋" w:hAnsi="仿宋" w:eastAsia="仿宋" w:cs="仿宋"/>
          <w:spacing w:val="-1"/>
          <w:sz w:val="21"/>
          <w:szCs w:val="21"/>
        </w:rPr>
        <w:t>收看网上开标直播，法定代表人或授委托</w:t>
      </w:r>
      <w:r>
        <w:rPr>
          <w:rFonts w:ascii="仿宋" w:hAnsi="仿宋" w:eastAsia="仿宋" w:cs="仿宋"/>
          <w:sz w:val="21"/>
          <w:szCs w:val="21"/>
        </w:rPr>
        <w:t xml:space="preserve"> </w:t>
      </w:r>
      <w:r>
        <w:rPr>
          <w:rFonts w:ascii="仿宋" w:hAnsi="仿宋" w:eastAsia="仿宋" w:cs="仿宋"/>
          <w:spacing w:val="-5"/>
          <w:sz w:val="21"/>
          <w:szCs w:val="21"/>
        </w:rPr>
        <w:t>人可提前下载并通过其手机号进行注册，</w:t>
      </w:r>
      <w:r>
        <w:rPr>
          <w:rFonts w:ascii="仿宋" w:hAnsi="仿宋" w:eastAsia="仿宋" w:cs="仿宋"/>
          <w:spacing w:val="89"/>
          <w:sz w:val="21"/>
          <w:szCs w:val="21"/>
        </w:rPr>
        <w:t xml:space="preserve"> </w:t>
      </w:r>
      <w:r>
        <w:rPr>
          <w:rFonts w:ascii="仿宋" w:hAnsi="仿宋" w:eastAsia="仿宋" w:cs="仿宋"/>
          <w:spacing w:val="-5"/>
          <w:sz w:val="21"/>
          <w:szCs w:val="21"/>
        </w:rPr>
        <w:t>开标时登陆"腾讯会议"APP，交易中心将根据投标</w:t>
      </w:r>
      <w:r>
        <w:rPr>
          <w:rFonts w:ascii="仿宋" w:hAnsi="仿宋" w:eastAsia="仿宋" w:cs="仿宋"/>
          <w:sz w:val="21"/>
          <w:szCs w:val="21"/>
        </w:rPr>
        <w:t xml:space="preserve"> </w:t>
      </w:r>
      <w:r>
        <w:rPr>
          <w:rFonts w:ascii="仿宋" w:hAnsi="仿宋" w:eastAsia="仿宋" w:cs="仿宋"/>
          <w:spacing w:val="-4"/>
          <w:sz w:val="21"/>
          <w:szCs w:val="21"/>
        </w:rPr>
        <w:t>供应商提供的法定代表人或授委托人手机号邀请其观看开标实况。（请投标供应商在法定代</w:t>
      </w:r>
    </w:p>
    <w:p>
      <w:pPr>
        <w:spacing w:line="360" w:lineRule="exact"/>
        <w:ind w:firstLine="1818"/>
        <w:rPr>
          <w:rFonts w:ascii="仿宋" w:hAnsi="仿宋" w:eastAsia="仿宋" w:cs="仿宋"/>
          <w:sz w:val="21"/>
          <w:szCs w:val="21"/>
        </w:rPr>
      </w:pPr>
      <w:r>
        <w:rPr>
          <w:rFonts w:ascii="仿宋" w:hAnsi="仿宋" w:eastAsia="仿宋" w:cs="仿宋"/>
          <w:spacing w:val="-1"/>
          <w:position w:val="10"/>
          <w:sz w:val="21"/>
          <w:szCs w:val="21"/>
        </w:rPr>
        <w:t>表人证明书或法定代表授权委托书上注明其手机号码）腾讯会议</w:t>
      </w:r>
      <w:r>
        <w:rPr>
          <w:rFonts w:ascii="仿宋" w:hAnsi="仿宋" w:eastAsia="仿宋" w:cs="仿宋"/>
          <w:spacing w:val="-31"/>
          <w:position w:val="10"/>
          <w:sz w:val="21"/>
          <w:szCs w:val="21"/>
        </w:rPr>
        <w:t xml:space="preserve"> </w:t>
      </w:r>
      <w:r>
        <w:rPr>
          <w:rFonts w:ascii="仿宋" w:hAnsi="仿宋" w:eastAsia="仿宋" w:cs="仿宋"/>
          <w:spacing w:val="-1"/>
          <w:position w:val="10"/>
          <w:sz w:val="21"/>
          <w:szCs w:val="21"/>
        </w:rPr>
        <w:t>APP</w:t>
      </w:r>
      <w:r>
        <w:rPr>
          <w:rFonts w:ascii="仿宋" w:hAnsi="仿宋" w:eastAsia="仿宋" w:cs="仿宋"/>
          <w:spacing w:val="-26"/>
          <w:position w:val="10"/>
          <w:sz w:val="21"/>
          <w:szCs w:val="21"/>
        </w:rPr>
        <w:t xml:space="preserve"> </w:t>
      </w:r>
      <w:r>
        <w:rPr>
          <w:rFonts w:ascii="仿宋" w:hAnsi="仿宋" w:eastAsia="仿宋" w:cs="仿宋"/>
          <w:spacing w:val="-1"/>
          <w:position w:val="10"/>
          <w:sz w:val="21"/>
          <w:szCs w:val="21"/>
        </w:rPr>
        <w:t>下载地</w:t>
      </w:r>
    </w:p>
    <w:p>
      <w:pPr>
        <w:spacing w:line="204" w:lineRule="auto"/>
        <w:ind w:firstLine="1820"/>
        <w:rPr>
          <w:rFonts w:ascii="仿宋" w:hAnsi="仿宋" w:eastAsia="仿宋" w:cs="仿宋"/>
          <w:sz w:val="21"/>
          <w:szCs w:val="21"/>
        </w:rPr>
      </w:pPr>
      <w:r>
        <w:rPr>
          <w:rFonts w:ascii="仿宋" w:hAnsi="仿宋" w:eastAsia="仿宋" w:cs="仿宋"/>
          <w:spacing w:val="-1"/>
          <w:sz w:val="21"/>
          <w:szCs w:val="21"/>
        </w:rPr>
        <w:t>址:https://meeting.tencent.com。</w:t>
      </w:r>
    </w:p>
    <w:p>
      <w:pPr>
        <w:spacing w:line="327" w:lineRule="auto"/>
        <w:rPr>
          <w:rFonts w:ascii="Arial"/>
          <w:sz w:val="21"/>
        </w:rPr>
      </w:pPr>
    </w:p>
    <w:p>
      <w:pPr>
        <w:spacing w:before="95" w:line="181" w:lineRule="auto"/>
        <w:ind w:firstLine="2278"/>
        <w:rPr>
          <w:rFonts w:ascii="仿宋" w:hAnsi="仿宋" w:eastAsia="仿宋" w:cs="仿宋"/>
          <w:sz w:val="29"/>
          <w:szCs w:val="29"/>
        </w:rPr>
      </w:pPr>
      <w:r>
        <w:rPr>
          <w:rFonts w:ascii="仿宋" w:hAnsi="仿宋" w:eastAsia="仿宋" w:cs="仿宋"/>
          <w:spacing w:val="-10"/>
          <w:sz w:val="29"/>
          <w:szCs w:val="29"/>
        </w:rPr>
        <w:t>中介采购电子交易项目相关要求：</w:t>
      </w:r>
    </w:p>
    <w:p>
      <w:pPr>
        <w:spacing w:line="398" w:lineRule="auto"/>
        <w:rPr>
          <w:rFonts w:ascii="Arial"/>
          <w:sz w:val="21"/>
        </w:rPr>
      </w:pPr>
    </w:p>
    <w:p>
      <w:pPr>
        <w:spacing w:before="69" w:line="284" w:lineRule="auto"/>
        <w:ind w:left="1818" w:right="1814" w:firstLine="441"/>
        <w:rPr>
          <w:rFonts w:ascii="仿宋" w:hAnsi="仿宋" w:eastAsia="仿宋" w:cs="仿宋"/>
          <w:sz w:val="21"/>
          <w:szCs w:val="21"/>
        </w:rPr>
      </w:pPr>
      <w:r>
        <w:rPr>
          <w:rFonts w:ascii="仿宋" w:hAnsi="仿宋" w:eastAsia="仿宋" w:cs="仿宋"/>
          <w:spacing w:val="-1"/>
          <w:sz w:val="21"/>
          <w:szCs w:val="21"/>
        </w:rPr>
        <w:t>电子投标要求：本项目为鞍山市公共资源交易服务平台中介采购公开招标电子交易项</w:t>
      </w:r>
      <w:r>
        <w:rPr>
          <w:rFonts w:ascii="仿宋" w:hAnsi="仿宋" w:eastAsia="仿宋" w:cs="仿宋"/>
          <w:spacing w:val="18"/>
          <w:sz w:val="21"/>
          <w:szCs w:val="21"/>
        </w:rPr>
        <w:t xml:space="preserve"> </w:t>
      </w:r>
      <w:r>
        <w:rPr>
          <w:rFonts w:ascii="仿宋" w:hAnsi="仿宋" w:eastAsia="仿宋" w:cs="仿宋"/>
          <w:spacing w:val="-4"/>
          <w:sz w:val="21"/>
          <w:szCs w:val="21"/>
        </w:rPr>
        <w:t>目，参与投标的供应商须进行主体信息注册（2020</w:t>
      </w:r>
      <w:r>
        <w:rPr>
          <w:rFonts w:ascii="仿宋" w:hAnsi="仿宋" w:eastAsia="仿宋" w:cs="仿宋"/>
          <w:spacing w:val="1"/>
          <w:sz w:val="21"/>
          <w:szCs w:val="21"/>
        </w:rPr>
        <w:t xml:space="preserve"> </w:t>
      </w:r>
      <w:r>
        <w:rPr>
          <w:rFonts w:ascii="仿宋" w:hAnsi="仿宋" w:eastAsia="仿宋" w:cs="仿宋"/>
          <w:spacing w:val="-4"/>
          <w:sz w:val="21"/>
          <w:szCs w:val="21"/>
        </w:rPr>
        <w:t>年</w:t>
      </w:r>
      <w:r>
        <w:rPr>
          <w:rFonts w:ascii="仿宋" w:hAnsi="仿宋" w:eastAsia="仿宋" w:cs="仿宋"/>
          <w:spacing w:val="-36"/>
          <w:sz w:val="21"/>
          <w:szCs w:val="21"/>
        </w:rPr>
        <w:t xml:space="preserve"> </w:t>
      </w:r>
      <w:r>
        <w:rPr>
          <w:rFonts w:ascii="仿宋" w:hAnsi="仿宋" w:eastAsia="仿宋" w:cs="仿宋"/>
          <w:spacing w:val="-4"/>
          <w:sz w:val="21"/>
          <w:szCs w:val="21"/>
        </w:rPr>
        <w:t>6</w:t>
      </w:r>
      <w:r>
        <w:rPr>
          <w:rFonts w:ascii="仿宋" w:hAnsi="仿宋" w:eastAsia="仿宋" w:cs="仿宋"/>
          <w:spacing w:val="-21"/>
          <w:sz w:val="21"/>
          <w:szCs w:val="21"/>
        </w:rPr>
        <w:t xml:space="preserve"> </w:t>
      </w:r>
      <w:r>
        <w:rPr>
          <w:rFonts w:ascii="仿宋" w:hAnsi="仿宋" w:eastAsia="仿宋" w:cs="仿宋"/>
          <w:spacing w:val="-4"/>
          <w:sz w:val="21"/>
          <w:szCs w:val="21"/>
        </w:rPr>
        <w:t>月</w:t>
      </w:r>
      <w:r>
        <w:rPr>
          <w:rFonts w:ascii="仿宋" w:hAnsi="仿宋" w:eastAsia="仿宋" w:cs="仿宋"/>
          <w:spacing w:val="-22"/>
          <w:sz w:val="21"/>
          <w:szCs w:val="21"/>
        </w:rPr>
        <w:t xml:space="preserve"> </w:t>
      </w:r>
      <w:r>
        <w:rPr>
          <w:rFonts w:ascii="仿宋" w:hAnsi="仿宋" w:eastAsia="仿宋" w:cs="仿宋"/>
          <w:spacing w:val="-4"/>
          <w:sz w:val="21"/>
          <w:szCs w:val="21"/>
        </w:rPr>
        <w:t>1</w:t>
      </w:r>
      <w:r>
        <w:rPr>
          <w:rFonts w:ascii="仿宋" w:hAnsi="仿宋" w:eastAsia="仿宋" w:cs="仿宋"/>
          <w:spacing w:val="14"/>
          <w:sz w:val="21"/>
          <w:szCs w:val="21"/>
        </w:rPr>
        <w:t xml:space="preserve"> </w:t>
      </w:r>
      <w:r>
        <w:rPr>
          <w:rFonts w:ascii="仿宋" w:hAnsi="仿宋" w:eastAsia="仿宋" w:cs="仿宋"/>
          <w:spacing w:val="-4"/>
          <w:sz w:val="21"/>
          <w:szCs w:val="21"/>
        </w:rPr>
        <w:t>日之前注册的投标供应商需检</w:t>
      </w:r>
      <w:r>
        <w:rPr>
          <w:rFonts w:ascii="仿宋" w:hAnsi="仿宋" w:eastAsia="仿宋" w:cs="仿宋"/>
          <w:sz w:val="21"/>
          <w:szCs w:val="21"/>
        </w:rPr>
        <w:t xml:space="preserve"> </w:t>
      </w:r>
      <w:r>
        <w:rPr>
          <w:rFonts w:ascii="仿宋" w:hAnsi="仿宋" w:eastAsia="仿宋" w:cs="仿宋"/>
          <w:spacing w:val="-3"/>
          <w:sz w:val="21"/>
          <w:szCs w:val="21"/>
        </w:rPr>
        <w:t>查、补足详细地址信息并提交审核）和</w:t>
      </w:r>
      <w:r>
        <w:rPr>
          <w:rFonts w:ascii="仿宋" w:hAnsi="仿宋" w:eastAsia="仿宋" w:cs="仿宋"/>
          <w:spacing w:val="-11"/>
          <w:sz w:val="21"/>
          <w:szCs w:val="21"/>
        </w:rPr>
        <w:t xml:space="preserve"> </w:t>
      </w:r>
      <w:r>
        <w:rPr>
          <w:rFonts w:ascii="仿宋" w:hAnsi="仿宋" w:eastAsia="仿宋" w:cs="仿宋"/>
          <w:spacing w:val="-3"/>
          <w:sz w:val="21"/>
          <w:szCs w:val="21"/>
        </w:rPr>
        <w:t>CA</w:t>
      </w:r>
      <w:r>
        <w:rPr>
          <w:rFonts w:ascii="仿宋" w:hAnsi="仿宋" w:eastAsia="仿宋" w:cs="仿宋"/>
          <w:spacing w:val="-26"/>
          <w:sz w:val="21"/>
          <w:szCs w:val="21"/>
        </w:rPr>
        <w:t xml:space="preserve"> </w:t>
      </w:r>
      <w:r>
        <w:rPr>
          <w:rFonts w:ascii="仿宋" w:hAnsi="仿宋" w:eastAsia="仿宋" w:cs="仿宋"/>
          <w:spacing w:val="-3"/>
          <w:sz w:val="21"/>
          <w:szCs w:val="21"/>
        </w:rPr>
        <w:t>注册后进行网上投标。网上投标相关要求如下：</w:t>
      </w:r>
    </w:p>
    <w:p>
      <w:pPr>
        <w:spacing w:before="292" w:line="185" w:lineRule="auto"/>
        <w:ind w:firstLine="2245"/>
        <w:rPr>
          <w:rFonts w:ascii="仿宋" w:hAnsi="仿宋" w:eastAsia="仿宋" w:cs="仿宋"/>
          <w:sz w:val="21"/>
          <w:szCs w:val="21"/>
        </w:rPr>
      </w:pPr>
      <w:r>
        <w:rPr>
          <w:rFonts w:ascii="仿宋" w:hAnsi="仿宋" w:eastAsia="仿宋" w:cs="仿宋"/>
          <w:spacing w:val="-5"/>
          <w:sz w:val="21"/>
          <w:szCs w:val="21"/>
        </w:rPr>
        <w:t>1、本项目采购文件可在全国公共资源交易平台（辽宁省</w:t>
      </w:r>
      <w:r>
        <w:rPr>
          <w:rFonts w:ascii="仿宋" w:hAnsi="仿宋" w:eastAsia="仿宋" w:cs="仿宋"/>
          <w:spacing w:val="16"/>
          <w:sz w:val="21"/>
          <w:szCs w:val="21"/>
        </w:rPr>
        <w:t xml:space="preserve"> </w:t>
      </w:r>
      <w:r>
        <w:rPr>
          <w:rFonts w:ascii="仿宋" w:hAnsi="仿宋" w:eastAsia="仿宋" w:cs="仿宋"/>
          <w:spacing w:val="-5"/>
          <w:sz w:val="21"/>
          <w:szCs w:val="21"/>
        </w:rPr>
        <w:t>·鞍山市）免费下载；</w:t>
      </w:r>
    </w:p>
    <w:p>
      <w:pPr>
        <w:spacing w:line="319" w:lineRule="auto"/>
        <w:rPr>
          <w:rFonts w:ascii="Arial"/>
          <w:sz w:val="21"/>
        </w:rPr>
      </w:pPr>
    </w:p>
    <w:p>
      <w:pPr>
        <w:spacing w:before="69" w:line="317" w:lineRule="auto"/>
        <w:ind w:left="1816" w:right="1787" w:firstLine="416"/>
        <w:rPr>
          <w:rFonts w:ascii="仿宋" w:hAnsi="仿宋" w:eastAsia="仿宋" w:cs="仿宋"/>
          <w:sz w:val="21"/>
          <w:szCs w:val="21"/>
        </w:rPr>
      </w:pPr>
      <w:r>
        <w:rPr>
          <w:rFonts w:ascii="仿宋" w:hAnsi="仿宋" w:eastAsia="仿宋" w:cs="仿宋"/>
          <w:spacing w:val="-3"/>
          <w:sz w:val="21"/>
          <w:szCs w:val="21"/>
        </w:rPr>
        <w:t>2、参与投标供应商应在全国公共资源交易平台（辽宁省</w:t>
      </w:r>
      <w:r>
        <w:rPr>
          <w:rFonts w:ascii="仿宋" w:hAnsi="仿宋" w:eastAsia="仿宋" w:cs="仿宋"/>
          <w:spacing w:val="8"/>
          <w:sz w:val="21"/>
          <w:szCs w:val="21"/>
        </w:rPr>
        <w:t xml:space="preserve"> </w:t>
      </w:r>
      <w:r>
        <w:rPr>
          <w:rFonts w:ascii="仿宋" w:hAnsi="仿宋" w:eastAsia="仿宋" w:cs="仿宋"/>
          <w:spacing w:val="-3"/>
          <w:sz w:val="21"/>
          <w:szCs w:val="21"/>
        </w:rPr>
        <w:t>·鞍山市）的“下载专区”下</w:t>
      </w:r>
      <w:r>
        <w:rPr>
          <w:rFonts w:ascii="仿宋" w:hAnsi="仿宋" w:eastAsia="仿宋" w:cs="仿宋"/>
          <w:sz w:val="21"/>
          <w:szCs w:val="21"/>
        </w:rPr>
        <w:t xml:space="preserve"> </w:t>
      </w:r>
      <w:r>
        <w:rPr>
          <w:rFonts w:ascii="仿宋" w:hAnsi="仿宋" w:eastAsia="仿宋" w:cs="仿宋"/>
          <w:spacing w:val="-1"/>
          <w:sz w:val="21"/>
          <w:szCs w:val="21"/>
        </w:rPr>
        <w:t>载投标文件制作软件和操作手册，根据操作手册规定的方式使用投标文件制作软件和</w:t>
      </w:r>
      <w:r>
        <w:rPr>
          <w:rFonts w:ascii="仿宋" w:hAnsi="仿宋" w:eastAsia="仿宋" w:cs="仿宋"/>
          <w:spacing w:val="-25"/>
          <w:sz w:val="21"/>
          <w:szCs w:val="21"/>
        </w:rPr>
        <w:t xml:space="preserve"> </w:t>
      </w:r>
      <w:r>
        <w:rPr>
          <w:rFonts w:ascii="仿宋" w:hAnsi="仿宋" w:eastAsia="仿宋" w:cs="仿宋"/>
          <w:spacing w:val="-1"/>
          <w:sz w:val="21"/>
          <w:szCs w:val="21"/>
        </w:rPr>
        <w:t>CA</w:t>
      </w:r>
      <w:r>
        <w:rPr>
          <w:rFonts w:ascii="仿宋" w:hAnsi="仿宋" w:eastAsia="仿宋" w:cs="仿宋"/>
          <w:spacing w:val="-29"/>
          <w:sz w:val="21"/>
          <w:szCs w:val="21"/>
        </w:rPr>
        <w:t xml:space="preserve"> </w:t>
      </w:r>
      <w:r>
        <w:rPr>
          <w:rFonts w:ascii="仿宋" w:hAnsi="仿宋" w:eastAsia="仿宋" w:cs="仿宋"/>
          <w:spacing w:val="-1"/>
          <w:sz w:val="21"/>
          <w:szCs w:val="21"/>
        </w:rPr>
        <w:t>锁</w:t>
      </w:r>
      <w:r>
        <w:rPr>
          <w:rFonts w:ascii="仿宋" w:hAnsi="仿宋" w:eastAsia="仿宋" w:cs="仿宋"/>
          <w:sz w:val="21"/>
          <w:szCs w:val="21"/>
        </w:rPr>
        <w:t xml:space="preserve"> </w:t>
      </w:r>
      <w:r>
        <w:rPr>
          <w:rFonts w:ascii="仿宋" w:hAnsi="仿宋" w:eastAsia="仿宋" w:cs="仿宋"/>
          <w:spacing w:val="-6"/>
          <w:sz w:val="21"/>
          <w:szCs w:val="21"/>
        </w:rPr>
        <w:t>编制电子投标文件；</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56" w:line="180" w:lineRule="auto"/>
        <w:ind w:firstLine="5926"/>
        <w:rPr>
          <w:rFonts w:ascii="Calibri" w:hAnsi="Calibri" w:eastAsia="Calibri" w:cs="Calibri"/>
          <w:sz w:val="18"/>
          <w:szCs w:val="18"/>
        </w:rPr>
      </w:pPr>
      <w:r>
        <w:rPr>
          <w:rFonts w:ascii="Calibri" w:hAnsi="Calibri" w:eastAsia="Calibri" w:cs="Calibri"/>
          <w:sz w:val="18"/>
          <w:szCs w:val="18"/>
          <w:shd w:val="clear" w:fill="FFFFFE"/>
        </w:rPr>
        <w:t>5</w:t>
      </w:r>
    </w:p>
    <w:p>
      <w:pPr>
        <w:sectPr>
          <w:headerReference r:id="rId9" w:type="default"/>
          <w:pgSz w:w="11910" w:h="16845"/>
          <w:pgMar w:top="400" w:right="0" w:bottom="0" w:left="0" w:header="0" w:footer="0" w:gutter="0"/>
          <w:cols w:space="720" w:num="1"/>
        </w:sect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68" w:line="317" w:lineRule="auto"/>
        <w:ind w:left="1817" w:right="1787" w:firstLine="417"/>
        <w:rPr>
          <w:rFonts w:ascii="仿宋" w:hAnsi="仿宋" w:eastAsia="仿宋" w:cs="仿宋"/>
          <w:sz w:val="21"/>
          <w:szCs w:val="21"/>
        </w:rPr>
      </w:pPr>
      <w:r>
        <w:rPr>
          <w:rFonts w:ascii="仿宋" w:hAnsi="仿宋" w:eastAsia="仿宋" w:cs="仿宋"/>
          <w:spacing w:val="-8"/>
          <w:sz w:val="21"/>
          <w:szCs w:val="21"/>
        </w:rPr>
        <w:t>3、编制完成的电子投标文件生成加密版（文件后缀为</w:t>
      </w:r>
      <w:r>
        <w:rPr>
          <w:rFonts w:ascii="仿宋" w:hAnsi="仿宋" w:eastAsia="仿宋" w:cs="仿宋"/>
          <w:spacing w:val="50"/>
          <w:sz w:val="21"/>
          <w:szCs w:val="21"/>
        </w:rPr>
        <w:t xml:space="preserve"> </w:t>
      </w:r>
      <w:r>
        <w:rPr>
          <w:rFonts w:ascii="仿宋" w:hAnsi="仿宋" w:eastAsia="仿宋" w:cs="仿宋"/>
          <w:spacing w:val="-8"/>
          <w:sz w:val="21"/>
          <w:szCs w:val="21"/>
        </w:rPr>
        <w:t>“.ASTF”）</w:t>
      </w:r>
      <w:r>
        <w:rPr>
          <w:rFonts w:ascii="仿宋" w:hAnsi="仿宋" w:eastAsia="仿宋" w:cs="仿宋"/>
          <w:spacing w:val="-24"/>
          <w:sz w:val="21"/>
          <w:szCs w:val="21"/>
        </w:rPr>
        <w:t xml:space="preserve"> </w:t>
      </w:r>
      <w:r>
        <w:rPr>
          <w:rFonts w:ascii="仿宋" w:hAnsi="仿宋" w:eastAsia="仿宋" w:cs="仿宋"/>
          <w:spacing w:val="-8"/>
          <w:sz w:val="21"/>
          <w:szCs w:val="21"/>
        </w:rPr>
        <w:t>和非加密版（文件后</w:t>
      </w:r>
      <w:r>
        <w:rPr>
          <w:rFonts w:ascii="仿宋" w:hAnsi="仿宋" w:eastAsia="仿宋" w:cs="仿宋"/>
          <w:sz w:val="21"/>
          <w:szCs w:val="21"/>
        </w:rPr>
        <w:t xml:space="preserve"> </w:t>
      </w:r>
      <w:r>
        <w:rPr>
          <w:rFonts w:ascii="仿宋" w:hAnsi="仿宋" w:eastAsia="仿宋" w:cs="仿宋"/>
          <w:spacing w:val="-5"/>
          <w:sz w:val="21"/>
          <w:szCs w:val="21"/>
        </w:rPr>
        <w:t>缀为</w:t>
      </w:r>
      <w:r>
        <w:rPr>
          <w:rFonts w:ascii="仿宋" w:hAnsi="仿宋" w:eastAsia="仿宋" w:cs="仿宋"/>
          <w:spacing w:val="4"/>
          <w:sz w:val="21"/>
          <w:szCs w:val="21"/>
        </w:rPr>
        <w:t xml:space="preserve"> </w:t>
      </w:r>
      <w:r>
        <w:rPr>
          <w:rFonts w:ascii="仿宋" w:hAnsi="仿宋" w:eastAsia="仿宋" w:cs="仿宋"/>
          <w:spacing w:val="-5"/>
          <w:sz w:val="21"/>
          <w:szCs w:val="21"/>
        </w:rPr>
        <w:t>“.nASTF”）。加密版的电子投标文件必须在递交响应文件截止时间前在全国公共资源</w:t>
      </w:r>
      <w:r>
        <w:rPr>
          <w:rFonts w:ascii="仿宋" w:hAnsi="仿宋" w:eastAsia="仿宋" w:cs="仿宋"/>
          <w:sz w:val="21"/>
          <w:szCs w:val="21"/>
        </w:rPr>
        <w:t xml:space="preserve"> </w:t>
      </w:r>
      <w:r>
        <w:rPr>
          <w:rFonts w:ascii="仿宋" w:hAnsi="仿宋" w:eastAsia="仿宋" w:cs="仿宋"/>
          <w:spacing w:val="-7"/>
          <w:sz w:val="21"/>
          <w:szCs w:val="21"/>
        </w:rPr>
        <w:t>交易平台（辽宁省</w:t>
      </w:r>
      <w:r>
        <w:rPr>
          <w:rFonts w:ascii="仿宋" w:hAnsi="仿宋" w:eastAsia="仿宋" w:cs="仿宋"/>
          <w:spacing w:val="-15"/>
          <w:sz w:val="21"/>
          <w:szCs w:val="21"/>
        </w:rPr>
        <w:t xml:space="preserve"> </w:t>
      </w:r>
      <w:r>
        <w:rPr>
          <w:rFonts w:ascii="仿宋" w:hAnsi="仿宋" w:eastAsia="仿宋" w:cs="仿宋"/>
          <w:spacing w:val="-7"/>
          <w:sz w:val="21"/>
          <w:szCs w:val="21"/>
        </w:rPr>
        <w:t>·鞍山市）进行线上递交；</w:t>
      </w:r>
    </w:p>
    <w:p>
      <w:pPr>
        <w:spacing w:before="238" w:line="317" w:lineRule="auto"/>
        <w:ind w:left="1794" w:right="1769" w:firstLine="435"/>
        <w:rPr>
          <w:rFonts w:ascii="仿宋" w:hAnsi="仿宋" w:eastAsia="仿宋" w:cs="仿宋"/>
          <w:sz w:val="21"/>
          <w:szCs w:val="21"/>
        </w:rPr>
      </w:pPr>
      <w:r>
        <w:rPr>
          <w:rFonts w:ascii="仿宋" w:hAnsi="仿宋" w:eastAsia="仿宋" w:cs="仿宋"/>
          <w:spacing w:val="-1"/>
          <w:sz w:val="21"/>
          <w:szCs w:val="21"/>
        </w:rPr>
        <w:t>4、疫情期间按照省相关部门要求，投标人不到现场，开标过程取消</w:t>
      </w:r>
      <w:r>
        <w:rPr>
          <w:rFonts w:ascii="仿宋" w:hAnsi="仿宋" w:eastAsia="仿宋" w:cs="仿宋"/>
          <w:spacing w:val="-19"/>
          <w:sz w:val="21"/>
          <w:szCs w:val="21"/>
        </w:rPr>
        <w:t xml:space="preserve"> </w:t>
      </w:r>
      <w:r>
        <w:rPr>
          <w:rFonts w:ascii="仿宋" w:hAnsi="仿宋" w:eastAsia="仿宋" w:cs="仿宋"/>
          <w:spacing w:val="-1"/>
          <w:sz w:val="21"/>
          <w:szCs w:val="21"/>
        </w:rPr>
        <w:t>CA</w:t>
      </w:r>
      <w:r>
        <w:rPr>
          <w:rFonts w:ascii="仿宋" w:hAnsi="仿宋" w:eastAsia="仿宋" w:cs="仿宋"/>
          <w:spacing w:val="-30"/>
          <w:sz w:val="21"/>
          <w:szCs w:val="21"/>
        </w:rPr>
        <w:t xml:space="preserve"> </w:t>
      </w:r>
      <w:r>
        <w:rPr>
          <w:rFonts w:ascii="仿宋" w:hAnsi="仿宋" w:eastAsia="仿宋" w:cs="仿宋"/>
          <w:spacing w:val="-1"/>
          <w:sz w:val="21"/>
          <w:szCs w:val="21"/>
        </w:rPr>
        <w:t>解锁环节，投</w:t>
      </w:r>
      <w:r>
        <w:rPr>
          <w:rFonts w:ascii="仿宋" w:hAnsi="仿宋" w:eastAsia="仿宋" w:cs="仿宋"/>
          <w:sz w:val="21"/>
          <w:szCs w:val="21"/>
        </w:rPr>
        <w:t xml:space="preserve">  </w:t>
      </w:r>
      <w:r>
        <w:rPr>
          <w:rFonts w:ascii="仿宋" w:hAnsi="仿宋" w:eastAsia="仿宋" w:cs="仿宋"/>
          <w:spacing w:val="-4"/>
          <w:sz w:val="21"/>
          <w:szCs w:val="21"/>
        </w:rPr>
        <w:t>标供应商必须将编制完成的电子投标文件（正本）</w:t>
      </w:r>
      <w:r>
        <w:rPr>
          <w:rFonts w:ascii="仿宋" w:hAnsi="仿宋" w:eastAsia="仿宋" w:cs="仿宋"/>
          <w:spacing w:val="-9"/>
          <w:sz w:val="21"/>
          <w:szCs w:val="21"/>
        </w:rPr>
        <w:t xml:space="preserve"> </w:t>
      </w:r>
      <w:r>
        <w:rPr>
          <w:rFonts w:ascii="仿宋" w:hAnsi="仿宋" w:eastAsia="仿宋" w:cs="仿宋"/>
          <w:spacing w:val="-4"/>
          <w:sz w:val="21"/>
          <w:szCs w:val="21"/>
        </w:rPr>
        <w:t>打印纸质投标文件正本及副本各一份并按</w:t>
      </w:r>
      <w:r>
        <w:rPr>
          <w:rFonts w:ascii="仿宋" w:hAnsi="仿宋" w:eastAsia="仿宋" w:cs="仿宋"/>
          <w:sz w:val="21"/>
          <w:szCs w:val="21"/>
        </w:rPr>
        <w:t xml:space="preserve"> 照采购文件要求进行签章、装订、密封，并与刻录有非加密版电子投标文件（文件后缀为</w:t>
      </w:r>
      <w:r>
        <w:rPr>
          <w:rFonts w:ascii="仿宋" w:hAnsi="仿宋" w:eastAsia="仿宋" w:cs="仿宋"/>
          <w:spacing w:val="13"/>
          <w:w w:val="101"/>
          <w:sz w:val="21"/>
          <w:szCs w:val="21"/>
        </w:rPr>
        <w:t xml:space="preserve">  </w:t>
      </w:r>
      <w:r>
        <w:rPr>
          <w:rFonts w:ascii="仿宋" w:hAnsi="仿宋" w:eastAsia="仿宋" w:cs="仿宋"/>
          <w:spacing w:val="-5"/>
          <w:sz w:val="21"/>
          <w:szCs w:val="21"/>
        </w:rPr>
        <w:t>“.nASTF”，不是</w:t>
      </w:r>
      <w:r>
        <w:rPr>
          <w:rFonts w:ascii="仿宋" w:hAnsi="仿宋" w:eastAsia="仿宋" w:cs="仿宋"/>
          <w:spacing w:val="10"/>
          <w:sz w:val="21"/>
          <w:szCs w:val="21"/>
        </w:rPr>
        <w:t xml:space="preserve"> </w:t>
      </w:r>
      <w:r>
        <w:rPr>
          <w:rFonts w:ascii="仿宋" w:hAnsi="仿宋" w:eastAsia="仿宋" w:cs="仿宋"/>
          <w:spacing w:val="-5"/>
          <w:sz w:val="21"/>
          <w:szCs w:val="21"/>
        </w:rPr>
        <w:t>word</w:t>
      </w:r>
      <w:r>
        <w:rPr>
          <w:rFonts w:ascii="仿宋" w:hAnsi="仿宋" w:eastAsia="仿宋" w:cs="仿宋"/>
          <w:spacing w:val="-28"/>
          <w:sz w:val="21"/>
          <w:szCs w:val="21"/>
        </w:rPr>
        <w:t xml:space="preserve"> </w:t>
      </w:r>
      <w:r>
        <w:rPr>
          <w:rFonts w:ascii="仿宋" w:hAnsi="仿宋" w:eastAsia="仿宋" w:cs="仿宋"/>
          <w:spacing w:val="-5"/>
          <w:sz w:val="21"/>
          <w:szCs w:val="21"/>
        </w:rPr>
        <w:t>或</w:t>
      </w:r>
      <w:r>
        <w:rPr>
          <w:rFonts w:ascii="仿宋" w:hAnsi="仿宋" w:eastAsia="仿宋" w:cs="仿宋"/>
          <w:spacing w:val="-40"/>
          <w:sz w:val="21"/>
          <w:szCs w:val="21"/>
        </w:rPr>
        <w:t xml:space="preserve"> </w:t>
      </w:r>
      <w:r>
        <w:rPr>
          <w:rFonts w:ascii="仿宋" w:hAnsi="仿宋" w:eastAsia="仿宋" w:cs="仿宋"/>
          <w:spacing w:val="-5"/>
          <w:sz w:val="21"/>
          <w:szCs w:val="21"/>
        </w:rPr>
        <w:t>PDF</w:t>
      </w:r>
      <w:r>
        <w:rPr>
          <w:rFonts w:ascii="仿宋" w:hAnsi="仿宋" w:eastAsia="仿宋" w:cs="仿宋"/>
          <w:spacing w:val="-31"/>
          <w:sz w:val="21"/>
          <w:szCs w:val="21"/>
        </w:rPr>
        <w:t xml:space="preserve"> </w:t>
      </w:r>
      <w:r>
        <w:rPr>
          <w:rFonts w:ascii="仿宋" w:hAnsi="仿宋" w:eastAsia="仿宋" w:cs="仿宋"/>
          <w:spacing w:val="-5"/>
          <w:sz w:val="21"/>
          <w:szCs w:val="21"/>
        </w:rPr>
        <w:t>投标文件电子文档）的</w:t>
      </w:r>
      <w:r>
        <w:rPr>
          <w:rFonts w:ascii="仿宋" w:hAnsi="仿宋" w:eastAsia="仿宋" w:cs="仿宋"/>
          <w:spacing w:val="-41"/>
          <w:sz w:val="21"/>
          <w:szCs w:val="21"/>
        </w:rPr>
        <w:t xml:space="preserve"> </w:t>
      </w:r>
      <w:r>
        <w:rPr>
          <w:rFonts w:ascii="仿宋" w:hAnsi="仿宋" w:eastAsia="仿宋" w:cs="仿宋"/>
          <w:spacing w:val="-5"/>
          <w:sz w:val="21"/>
          <w:szCs w:val="21"/>
        </w:rPr>
        <w:t>CD</w:t>
      </w:r>
      <w:r>
        <w:rPr>
          <w:rFonts w:ascii="仿宋" w:hAnsi="仿宋" w:eastAsia="仿宋" w:cs="仿宋"/>
          <w:spacing w:val="-43"/>
          <w:sz w:val="21"/>
          <w:szCs w:val="21"/>
        </w:rPr>
        <w:t xml:space="preserve"> </w:t>
      </w:r>
      <w:r>
        <w:rPr>
          <w:rFonts w:ascii="仿宋" w:hAnsi="仿宋" w:eastAsia="仿宋" w:cs="仿宋"/>
          <w:spacing w:val="-5"/>
          <w:sz w:val="21"/>
          <w:szCs w:val="21"/>
        </w:rPr>
        <w:t>或</w:t>
      </w:r>
      <w:r>
        <w:rPr>
          <w:rFonts w:ascii="仿宋" w:hAnsi="仿宋" w:eastAsia="仿宋" w:cs="仿宋"/>
          <w:spacing w:val="-41"/>
          <w:sz w:val="21"/>
          <w:szCs w:val="21"/>
        </w:rPr>
        <w:t xml:space="preserve"> </w:t>
      </w:r>
      <w:r>
        <w:rPr>
          <w:rFonts w:ascii="仿宋" w:hAnsi="仿宋" w:eastAsia="仿宋" w:cs="仿宋"/>
          <w:spacing w:val="-5"/>
          <w:sz w:val="21"/>
          <w:szCs w:val="21"/>
        </w:rPr>
        <w:t>DVD</w:t>
      </w:r>
      <w:r>
        <w:rPr>
          <w:rFonts w:ascii="仿宋" w:hAnsi="仿宋" w:eastAsia="仿宋" w:cs="仿宋"/>
          <w:spacing w:val="-26"/>
          <w:sz w:val="21"/>
          <w:szCs w:val="21"/>
        </w:rPr>
        <w:t xml:space="preserve"> </w:t>
      </w:r>
      <w:r>
        <w:rPr>
          <w:rFonts w:ascii="仿宋" w:hAnsi="仿宋" w:eastAsia="仿宋" w:cs="仿宋"/>
          <w:spacing w:val="-5"/>
          <w:sz w:val="21"/>
          <w:szCs w:val="21"/>
        </w:rPr>
        <w:t>光盘在递交响应文件截止时</w:t>
      </w:r>
      <w:r>
        <w:rPr>
          <w:rFonts w:ascii="仿宋" w:hAnsi="仿宋" w:eastAsia="仿宋" w:cs="仿宋"/>
          <w:sz w:val="21"/>
          <w:szCs w:val="21"/>
        </w:rPr>
        <w:t xml:space="preserve"> 间前按照招标文件要求邮寄到指定地址。纸质投标文件与电子投标文件不一致时以非加密</w:t>
      </w:r>
      <w:r>
        <w:rPr>
          <w:rFonts w:ascii="仿宋" w:hAnsi="仿宋" w:eastAsia="仿宋" w:cs="仿宋"/>
          <w:spacing w:val="13"/>
          <w:w w:val="101"/>
          <w:sz w:val="21"/>
          <w:szCs w:val="21"/>
        </w:rPr>
        <w:t xml:space="preserve">  </w:t>
      </w:r>
      <w:r>
        <w:rPr>
          <w:rFonts w:ascii="仿宋" w:hAnsi="仿宋" w:eastAsia="仿宋" w:cs="仿宋"/>
          <w:spacing w:val="-5"/>
          <w:sz w:val="21"/>
          <w:szCs w:val="21"/>
        </w:rPr>
        <w:t>版电子投标文件（收到的邮寄光盘内容）</w:t>
      </w:r>
      <w:r>
        <w:rPr>
          <w:rFonts w:ascii="仿宋" w:hAnsi="仿宋" w:eastAsia="仿宋" w:cs="仿宋"/>
          <w:spacing w:val="28"/>
          <w:sz w:val="21"/>
          <w:szCs w:val="21"/>
        </w:rPr>
        <w:t xml:space="preserve"> </w:t>
      </w:r>
      <w:r>
        <w:rPr>
          <w:rFonts w:ascii="仿宋" w:hAnsi="仿宋" w:eastAsia="仿宋" w:cs="仿宋"/>
          <w:spacing w:val="-5"/>
          <w:sz w:val="21"/>
          <w:szCs w:val="21"/>
        </w:rPr>
        <w:t>为准，且投标人必须保证上传的加密版电子投标文</w:t>
      </w:r>
      <w:r>
        <w:rPr>
          <w:rFonts w:ascii="仿宋" w:hAnsi="仿宋" w:eastAsia="仿宋" w:cs="仿宋"/>
          <w:sz w:val="21"/>
          <w:szCs w:val="21"/>
        </w:rPr>
        <w:t xml:space="preserve"> 件和拷贝至光盘邮寄的非加密版的电子投标文件的版本一致</w:t>
      </w:r>
      <w:r>
        <w:rPr>
          <w:rFonts w:ascii="仿宋" w:hAnsi="仿宋" w:eastAsia="仿宋" w:cs="仿宋"/>
          <w:spacing w:val="2"/>
          <w:sz w:val="21"/>
          <w:szCs w:val="21"/>
        </w:rPr>
        <w:t>，（</w:t>
      </w:r>
      <w:r>
        <w:rPr>
          <w:rFonts w:ascii="仿宋" w:hAnsi="仿宋" w:eastAsia="仿宋" w:cs="仿宋"/>
          <w:sz w:val="21"/>
          <w:szCs w:val="21"/>
        </w:rPr>
        <w:t xml:space="preserve">是最终生成的电子投标文  </w:t>
      </w:r>
      <w:r>
        <w:rPr>
          <w:rFonts w:ascii="仿宋" w:hAnsi="仿宋" w:eastAsia="仿宋" w:cs="仿宋"/>
          <w:spacing w:val="-1"/>
          <w:sz w:val="21"/>
          <w:szCs w:val="21"/>
        </w:rPr>
        <w:t>件，否则将作为废标处理！）。</w:t>
      </w:r>
    </w:p>
    <w:p>
      <w:pPr>
        <w:spacing w:before="239" w:line="317" w:lineRule="auto"/>
        <w:ind w:left="1820" w:right="1807" w:firstLine="413"/>
        <w:rPr>
          <w:rFonts w:ascii="仿宋" w:hAnsi="仿宋" w:eastAsia="仿宋" w:cs="仿宋"/>
          <w:sz w:val="21"/>
          <w:szCs w:val="21"/>
        </w:rPr>
      </w:pPr>
      <w:r>
        <w:rPr>
          <w:rFonts w:ascii="仿宋" w:hAnsi="仿宋" w:eastAsia="仿宋" w:cs="仿宋"/>
          <w:spacing w:val="-1"/>
          <w:sz w:val="21"/>
          <w:szCs w:val="21"/>
        </w:rPr>
        <w:t>5、因未按要求提供电子投标文件（加密版和非加密版）及纸质投标文件而造成投标失</w:t>
      </w:r>
      <w:r>
        <w:rPr>
          <w:rFonts w:ascii="仿宋" w:hAnsi="仿宋" w:eastAsia="仿宋" w:cs="仿宋"/>
          <w:spacing w:val="30"/>
          <w:sz w:val="21"/>
          <w:szCs w:val="21"/>
        </w:rPr>
        <w:t xml:space="preserve"> </w:t>
      </w:r>
      <w:r>
        <w:rPr>
          <w:rFonts w:ascii="仿宋" w:hAnsi="仿宋" w:eastAsia="仿宋" w:cs="仿宋"/>
          <w:sz w:val="21"/>
          <w:szCs w:val="21"/>
        </w:rPr>
        <w:t xml:space="preserve">败的责任由投标供应商自行承担。建议投标供应商制作双份光盘并做好加固保护，光盘表  面应注明投标人名称及所投包号。因加密版和非加密版电子投标文件版本不一致或邮寄等  </w:t>
      </w:r>
      <w:r>
        <w:rPr>
          <w:rFonts w:ascii="仿宋" w:hAnsi="仿宋" w:eastAsia="仿宋" w:cs="仿宋"/>
          <w:spacing w:val="-1"/>
          <w:sz w:val="21"/>
          <w:szCs w:val="21"/>
        </w:rPr>
        <w:t>原因造成光盘损毁无法读取电子投标文件而造成投标失败的责任由投标供应商自行承担。</w:t>
      </w:r>
    </w:p>
    <w:p>
      <w:pPr>
        <w:spacing w:before="239" w:line="185" w:lineRule="auto"/>
        <w:ind w:firstLine="2245"/>
        <w:rPr>
          <w:rFonts w:ascii="仿宋" w:hAnsi="仿宋" w:eastAsia="仿宋" w:cs="仿宋"/>
          <w:sz w:val="21"/>
          <w:szCs w:val="21"/>
        </w:rPr>
      </w:pPr>
      <w:r>
        <w:rPr>
          <w:rFonts w:ascii="仿宋" w:hAnsi="仿宋" w:eastAsia="仿宋" w:cs="仿宋"/>
          <w:spacing w:val="-7"/>
          <w:sz w:val="21"/>
          <w:szCs w:val="21"/>
        </w:rPr>
        <w:t>◆投标文件编制技术服务咨询电话：</w:t>
      </w:r>
      <w:r>
        <w:rPr>
          <w:rFonts w:ascii="仿宋" w:hAnsi="仿宋" w:eastAsia="仿宋" w:cs="仿宋"/>
          <w:spacing w:val="37"/>
          <w:sz w:val="21"/>
          <w:szCs w:val="21"/>
        </w:rPr>
        <w:t xml:space="preserve">  </w:t>
      </w:r>
      <w:r>
        <w:rPr>
          <w:rFonts w:ascii="仿宋" w:hAnsi="仿宋" w:eastAsia="仿宋" w:cs="仿宋"/>
          <w:spacing w:val="-7"/>
          <w:sz w:val="21"/>
          <w:szCs w:val="21"/>
        </w:rPr>
        <w:t>400-998-0000</w:t>
      </w:r>
    </w:p>
    <w:p>
      <w:pPr>
        <w:spacing w:line="319" w:lineRule="auto"/>
        <w:rPr>
          <w:rFonts w:ascii="Arial"/>
          <w:sz w:val="21"/>
        </w:rPr>
      </w:pPr>
    </w:p>
    <w:p>
      <w:pPr>
        <w:spacing w:before="68" w:line="185" w:lineRule="auto"/>
        <w:ind w:firstLine="2301"/>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七、公告期限</w:t>
      </w:r>
    </w:p>
    <w:p>
      <w:pPr>
        <w:spacing w:line="319" w:lineRule="auto"/>
        <w:rPr>
          <w:rFonts w:ascii="Arial"/>
          <w:sz w:val="21"/>
        </w:rPr>
      </w:pPr>
    </w:p>
    <w:p>
      <w:pPr>
        <w:spacing w:before="69" w:line="185" w:lineRule="auto"/>
        <w:ind w:firstLine="2301"/>
        <w:rPr>
          <w:rFonts w:ascii="仿宋" w:hAnsi="仿宋" w:eastAsia="仿宋" w:cs="仿宋"/>
          <w:sz w:val="21"/>
          <w:szCs w:val="21"/>
        </w:rPr>
      </w:pPr>
      <w:r>
        <w:rPr>
          <w:rFonts w:ascii="仿宋" w:hAnsi="仿宋" w:eastAsia="仿宋" w:cs="仿宋"/>
          <w:spacing w:val="-3"/>
          <w:sz w:val="21"/>
          <w:szCs w:val="21"/>
        </w:rPr>
        <w:t>公告期限：公告发布之日起</w:t>
      </w:r>
      <w:r>
        <w:rPr>
          <w:rFonts w:ascii="仿宋" w:hAnsi="仿宋" w:eastAsia="仿宋" w:cs="仿宋"/>
          <w:spacing w:val="-19"/>
          <w:sz w:val="21"/>
          <w:szCs w:val="21"/>
        </w:rPr>
        <w:t xml:space="preserve"> </w:t>
      </w:r>
      <w:r>
        <w:rPr>
          <w:rFonts w:hint="eastAsia" w:ascii="仿宋" w:hAnsi="仿宋" w:eastAsia="仿宋" w:cs="仿宋"/>
          <w:spacing w:val="-3"/>
          <w:sz w:val="21"/>
          <w:szCs w:val="21"/>
          <w:lang w:val="en-US" w:eastAsia="zh-CN"/>
        </w:rPr>
        <w:t>5</w:t>
      </w:r>
      <w:r>
        <w:rPr>
          <w:rFonts w:ascii="仿宋" w:hAnsi="仿宋" w:eastAsia="仿宋" w:cs="仿宋"/>
          <w:spacing w:val="-30"/>
          <w:sz w:val="21"/>
          <w:szCs w:val="21"/>
        </w:rPr>
        <w:t xml:space="preserve"> </w:t>
      </w:r>
      <w:r>
        <w:rPr>
          <w:rFonts w:ascii="仿宋" w:hAnsi="仿宋" w:eastAsia="仿宋" w:cs="仿宋"/>
          <w:spacing w:val="-3"/>
          <w:sz w:val="21"/>
          <w:szCs w:val="21"/>
        </w:rPr>
        <w:t>个工作日</w:t>
      </w:r>
    </w:p>
    <w:p>
      <w:pPr>
        <w:spacing w:line="319" w:lineRule="auto"/>
        <w:rPr>
          <w:rFonts w:ascii="Arial"/>
          <w:sz w:val="21"/>
        </w:rPr>
      </w:pPr>
    </w:p>
    <w:p>
      <w:pPr>
        <w:spacing w:before="69" w:line="185" w:lineRule="auto"/>
        <w:ind w:firstLine="2296"/>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八、质疑与投诉</w:t>
      </w:r>
    </w:p>
    <w:p>
      <w:pPr>
        <w:spacing w:line="320" w:lineRule="auto"/>
        <w:rPr>
          <w:rFonts w:ascii="Arial"/>
          <w:sz w:val="21"/>
        </w:rPr>
      </w:pPr>
    </w:p>
    <w:p>
      <w:pPr>
        <w:spacing w:before="69" w:line="317" w:lineRule="auto"/>
        <w:ind w:left="1821" w:right="1840" w:firstLine="476"/>
        <w:rPr>
          <w:rFonts w:ascii="仿宋" w:hAnsi="仿宋" w:eastAsia="仿宋" w:cs="仿宋"/>
          <w:sz w:val="21"/>
          <w:szCs w:val="21"/>
        </w:rPr>
      </w:pPr>
      <w:r>
        <w:rPr>
          <w:rFonts w:ascii="仿宋" w:hAnsi="仿宋" w:eastAsia="仿宋" w:cs="仿宋"/>
          <w:sz w:val="21"/>
          <w:szCs w:val="21"/>
        </w:rPr>
        <w:t>供应商认为自己的权益受到损害的，可以在知道或者应知其权益受到损害之日起七个</w:t>
      </w:r>
      <w:r>
        <w:rPr>
          <w:rFonts w:ascii="仿宋" w:hAnsi="仿宋" w:eastAsia="仿宋" w:cs="仿宋"/>
          <w:spacing w:val="1"/>
          <w:sz w:val="21"/>
          <w:szCs w:val="21"/>
        </w:rPr>
        <w:t xml:space="preserve"> </w:t>
      </w:r>
      <w:r>
        <w:rPr>
          <w:rFonts w:ascii="仿宋" w:hAnsi="仿宋" w:eastAsia="仿宋" w:cs="仿宋"/>
          <w:spacing w:val="-2"/>
          <w:sz w:val="21"/>
          <w:szCs w:val="21"/>
        </w:rPr>
        <w:t>工作日内，向采购代理机构或采购人提出质疑。</w:t>
      </w:r>
    </w:p>
    <w:p>
      <w:pPr>
        <w:spacing w:before="241" w:line="316" w:lineRule="auto"/>
        <w:ind w:left="1827" w:right="1958" w:firstLine="478"/>
        <w:rPr>
          <w:rFonts w:ascii="仿宋" w:hAnsi="仿宋" w:eastAsia="仿宋" w:cs="仿宋"/>
          <w:sz w:val="21"/>
          <w:szCs w:val="21"/>
        </w:rPr>
      </w:pPr>
      <w:r>
        <w:rPr>
          <w:rFonts w:ascii="仿宋" w:hAnsi="仿宋" w:eastAsia="仿宋" w:cs="仿宋"/>
          <w:spacing w:val="-1"/>
          <w:sz w:val="21"/>
          <w:szCs w:val="21"/>
        </w:rPr>
        <w:t>1、接收质疑函方式：纸质质疑函向采购代理机构或采购人递交，同时在鞍山市公共</w:t>
      </w:r>
      <w:r>
        <w:rPr>
          <w:rFonts w:ascii="仿宋" w:hAnsi="仿宋" w:eastAsia="仿宋" w:cs="仿宋"/>
          <w:spacing w:val="17"/>
          <w:sz w:val="21"/>
          <w:szCs w:val="21"/>
        </w:rPr>
        <w:t xml:space="preserve"> </w:t>
      </w:r>
      <w:r>
        <w:rPr>
          <w:rFonts w:ascii="仿宋" w:hAnsi="仿宋" w:eastAsia="仿宋" w:cs="仿宋"/>
          <w:spacing w:val="-3"/>
          <w:sz w:val="21"/>
          <w:szCs w:val="21"/>
        </w:rPr>
        <w:t>资源交易中心电子网络平台进行质疑备案。</w:t>
      </w:r>
    </w:p>
    <w:p>
      <w:pPr>
        <w:spacing w:before="240" w:line="317" w:lineRule="auto"/>
        <w:ind w:left="1828" w:right="1794" w:firstLine="464"/>
        <w:rPr>
          <w:rFonts w:ascii="仿宋" w:hAnsi="仿宋" w:eastAsia="仿宋" w:cs="仿宋"/>
          <w:sz w:val="21"/>
          <w:szCs w:val="21"/>
        </w:rPr>
      </w:pPr>
      <w:r>
        <w:rPr>
          <w:rFonts w:ascii="仿宋" w:hAnsi="仿宋" w:eastAsia="仿宋" w:cs="仿宋"/>
          <w:spacing w:val="-2"/>
          <w:sz w:val="21"/>
          <w:szCs w:val="21"/>
        </w:rPr>
        <w:t>2、质疑函内容、格式：应符合《政府采购质疑和投诉办法》相关规定和财政部门制定</w:t>
      </w:r>
      <w:r>
        <w:rPr>
          <w:rFonts w:ascii="仿宋" w:hAnsi="仿宋" w:eastAsia="仿宋" w:cs="仿宋"/>
          <w:spacing w:val="23"/>
          <w:sz w:val="21"/>
          <w:szCs w:val="21"/>
        </w:rPr>
        <w:t xml:space="preserve"> </w:t>
      </w:r>
      <w:r>
        <w:rPr>
          <w:rFonts w:ascii="仿宋" w:hAnsi="仿宋" w:eastAsia="仿宋" w:cs="仿宋"/>
          <w:spacing w:val="-2"/>
          <w:sz w:val="21"/>
          <w:szCs w:val="21"/>
        </w:rPr>
        <w:t>的《政府采购质疑函范本》格式。（详见辽宁政府采购网）</w:t>
      </w:r>
    </w:p>
    <w:p>
      <w:pPr>
        <w:spacing w:before="239" w:line="317" w:lineRule="auto"/>
        <w:ind w:left="1815" w:right="1783" w:firstLine="486"/>
        <w:rPr>
          <w:rFonts w:ascii="仿宋" w:hAnsi="仿宋" w:eastAsia="仿宋" w:cs="仿宋"/>
          <w:sz w:val="21"/>
          <w:szCs w:val="21"/>
        </w:rPr>
      </w:pPr>
      <w:r>
        <w:rPr>
          <w:rFonts w:ascii="仿宋" w:hAnsi="仿宋" w:eastAsia="仿宋" w:cs="仿宋"/>
          <w:spacing w:val="-1"/>
          <w:sz w:val="21"/>
          <w:szCs w:val="21"/>
        </w:rPr>
        <w:t>质疑供应商对采购人、采购代理机构的答复不满意，或者采购人、采购代理机构未在</w:t>
      </w:r>
      <w:r>
        <w:rPr>
          <w:rFonts w:ascii="仿宋" w:hAnsi="仿宋" w:eastAsia="仿宋" w:cs="仿宋"/>
          <w:spacing w:val="36"/>
          <w:sz w:val="21"/>
          <w:szCs w:val="21"/>
        </w:rPr>
        <w:t xml:space="preserve"> </w:t>
      </w:r>
      <w:r>
        <w:rPr>
          <w:rFonts w:ascii="仿宋" w:hAnsi="仿宋" w:eastAsia="仿宋" w:cs="仿宋"/>
          <w:spacing w:val="-1"/>
          <w:sz w:val="21"/>
          <w:szCs w:val="21"/>
        </w:rPr>
        <w:t>规定时间内作出答复的，可以在答复期满后</w:t>
      </w:r>
      <w:r>
        <w:rPr>
          <w:rFonts w:ascii="仿宋" w:hAnsi="仿宋" w:eastAsia="仿宋" w:cs="仿宋"/>
          <w:spacing w:val="-19"/>
          <w:sz w:val="21"/>
          <w:szCs w:val="21"/>
        </w:rPr>
        <w:t xml:space="preserve"> </w:t>
      </w:r>
      <w:r>
        <w:rPr>
          <w:rFonts w:ascii="仿宋" w:hAnsi="仿宋" w:eastAsia="仿宋" w:cs="仿宋"/>
          <w:spacing w:val="-1"/>
          <w:sz w:val="21"/>
          <w:szCs w:val="21"/>
        </w:rPr>
        <w:t>15</w:t>
      </w:r>
      <w:r>
        <w:rPr>
          <w:rFonts w:ascii="仿宋" w:hAnsi="仿宋" w:eastAsia="仿宋" w:cs="仿宋"/>
          <w:spacing w:val="-30"/>
          <w:sz w:val="21"/>
          <w:szCs w:val="21"/>
        </w:rPr>
        <w:t xml:space="preserve"> </w:t>
      </w:r>
      <w:r>
        <w:rPr>
          <w:rFonts w:ascii="仿宋" w:hAnsi="仿宋" w:eastAsia="仿宋" w:cs="仿宋"/>
          <w:spacing w:val="-1"/>
          <w:sz w:val="21"/>
          <w:szCs w:val="21"/>
        </w:rPr>
        <w:t>个工作日内向本级财政部门提起投诉（参照</w:t>
      </w:r>
      <w:r>
        <w:rPr>
          <w:rFonts w:ascii="仿宋" w:hAnsi="仿宋" w:eastAsia="仿宋" w:cs="仿宋"/>
          <w:sz w:val="21"/>
          <w:szCs w:val="21"/>
        </w:rPr>
        <w:t xml:space="preserve"> </w:t>
      </w:r>
      <w:r>
        <w:rPr>
          <w:rFonts w:ascii="仿宋" w:hAnsi="仿宋" w:eastAsia="仿宋" w:cs="仿宋"/>
          <w:spacing w:val="-2"/>
          <w:sz w:val="21"/>
          <w:szCs w:val="21"/>
        </w:rPr>
        <w:t>政府采购相关规定，向采购项目主管部门提起投诉）。</w:t>
      </w:r>
    </w:p>
    <w:p>
      <w:pPr>
        <w:spacing w:before="240" w:line="185" w:lineRule="auto"/>
        <w:ind w:firstLine="2304"/>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九、资格审查</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55" w:line="180" w:lineRule="auto"/>
        <w:ind w:firstLine="5926"/>
        <w:rPr>
          <w:rFonts w:ascii="Calibri" w:hAnsi="Calibri" w:eastAsia="Calibri" w:cs="Calibri"/>
          <w:sz w:val="18"/>
          <w:szCs w:val="18"/>
        </w:rPr>
      </w:pPr>
      <w:r>
        <w:rPr>
          <w:rFonts w:ascii="Calibri" w:hAnsi="Calibri" w:eastAsia="Calibri" w:cs="Calibri"/>
          <w:sz w:val="18"/>
          <w:szCs w:val="18"/>
          <w:shd w:val="clear" w:fill="FFFFFE"/>
        </w:rPr>
        <w:t>6</w:t>
      </w:r>
    </w:p>
    <w:p>
      <w:pPr>
        <w:sectPr>
          <w:headerReference r:id="rId10" w:type="default"/>
          <w:pgSz w:w="11910" w:h="16845"/>
          <w:pgMar w:top="400" w:right="0" w:bottom="0" w:left="0" w:header="0" w:footer="0" w:gutter="0"/>
          <w:cols w:space="720" w:num="1"/>
        </w:sectPr>
      </w:pPr>
    </w:p>
    <w:p>
      <w:pPr>
        <w:spacing w:line="271" w:lineRule="auto"/>
        <w:rPr>
          <w:rFonts w:ascii="Arial"/>
          <w:sz w:val="21"/>
        </w:rPr>
      </w:pPr>
      <w:r>
        <w:pict>
          <v:shape id="_x0000_s1033" o:spid="_x0000_s1033" o:spt="202" type="#_x0000_t202" style="position:absolute;left:0pt;margin-left:98.85pt;margin-top:635.55pt;height:12.5pt;width:53.9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before="19" w:line="185" w:lineRule="auto"/>
                    <w:ind w:firstLine="20"/>
                    <w:rPr>
                      <w:rFonts w:ascii="仿宋" w:hAnsi="仿宋" w:eastAsia="仿宋" w:cs="仿宋"/>
                      <w:sz w:val="21"/>
                      <w:szCs w:val="21"/>
                    </w:rPr>
                  </w:pPr>
                  <w:r>
                    <w:rPr>
                      <w:rFonts w:ascii="仿宋" w:hAnsi="仿宋" w:eastAsia="仿宋" w:cs="仿宋"/>
                      <w:spacing w:val="-3"/>
                      <w:sz w:val="21"/>
                      <w:szCs w:val="21"/>
                    </w:rPr>
                    <w:t>项目主管部</w:t>
                  </w:r>
                </w:p>
              </w:txbxContent>
            </v:textbox>
          </v:shape>
        </w:pict>
      </w:r>
      <w:r>
        <w:pict>
          <v:shape id="_x0000_s1034" o:spid="_x0000_s1034" o:spt="202" type="#_x0000_t202" style="position:absolute;left:0pt;margin-left:109.35pt;margin-top:584.5pt;height:12.5pt;width:43.35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before="19" w:line="185" w:lineRule="auto"/>
                    <w:ind w:firstLine="20"/>
                    <w:rPr>
                      <w:rFonts w:ascii="仿宋" w:hAnsi="仿宋" w:eastAsia="仿宋" w:cs="仿宋"/>
                      <w:sz w:val="21"/>
                      <w:szCs w:val="21"/>
                    </w:rPr>
                  </w:pPr>
                  <w:r>
                    <w:rPr>
                      <w:rFonts w:ascii="仿宋" w:hAnsi="仿宋" w:eastAsia="仿宋" w:cs="仿宋"/>
                      <w:spacing w:val="-3"/>
                      <w:sz w:val="21"/>
                      <w:szCs w:val="21"/>
                    </w:rPr>
                    <w:t>项目联系</w:t>
                  </w:r>
                </w:p>
              </w:txbxContent>
            </v:textbox>
          </v:shape>
        </w:pict>
      </w:r>
      <w:r>
        <w:pict>
          <v:shape id="_x0000_s1035" o:spid="_x0000_s1035" o:spt="202" type="#_x0000_t202" style="position:absolute;left:0pt;margin-left:109.35pt;margin-top:669.3pt;height:12.5pt;width:43.3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spacing w:before="19" w:line="185" w:lineRule="auto"/>
                    <w:ind w:firstLine="20"/>
                    <w:rPr>
                      <w:rFonts w:ascii="仿宋" w:hAnsi="仿宋" w:eastAsia="仿宋" w:cs="仿宋"/>
                      <w:sz w:val="21"/>
                      <w:szCs w:val="21"/>
                    </w:rPr>
                  </w:pPr>
                  <w:r>
                    <w:rPr>
                      <w:rFonts w:ascii="仿宋" w:hAnsi="仿宋" w:eastAsia="仿宋" w:cs="仿宋"/>
                      <w:spacing w:val="-3"/>
                      <w:sz w:val="21"/>
                      <w:szCs w:val="21"/>
                    </w:rPr>
                    <w:t>项目联系</w:t>
                  </w:r>
                </w:p>
              </w:txbxContent>
            </v:textbox>
          </v:shape>
        </w:pic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9" w:line="317" w:lineRule="auto"/>
        <w:ind w:left="1815" w:right="1898" w:firstLine="421"/>
        <w:rPr>
          <w:rFonts w:ascii="仿宋" w:hAnsi="仿宋" w:eastAsia="仿宋" w:cs="仿宋"/>
          <w:sz w:val="21"/>
          <w:szCs w:val="21"/>
        </w:rPr>
      </w:pPr>
      <w:r>
        <w:rPr>
          <w:rFonts w:ascii="仿宋" w:hAnsi="仿宋" w:eastAsia="仿宋" w:cs="仿宋"/>
          <w:sz w:val="21"/>
          <w:szCs w:val="21"/>
        </w:rPr>
        <w:t>本项目投标供应商的资格条件在评审时进行审查。采购人或采购代理机构依据法律法</w:t>
      </w:r>
      <w:r>
        <w:rPr>
          <w:rFonts w:ascii="仿宋" w:hAnsi="仿宋" w:eastAsia="仿宋" w:cs="仿宋"/>
          <w:spacing w:val="3"/>
          <w:sz w:val="21"/>
          <w:szCs w:val="21"/>
        </w:rPr>
        <w:t xml:space="preserve"> </w:t>
      </w:r>
      <w:r>
        <w:rPr>
          <w:rFonts w:ascii="仿宋" w:hAnsi="仿宋" w:eastAsia="仿宋" w:cs="仿宋"/>
          <w:sz w:val="21"/>
          <w:szCs w:val="21"/>
        </w:rPr>
        <w:t>规和招标文件中规定的内容进行资格审查，供应商应在投标文件中按采购项目文件的规定</w:t>
      </w:r>
      <w:r>
        <w:rPr>
          <w:rFonts w:ascii="仿宋" w:hAnsi="仿宋" w:eastAsia="仿宋" w:cs="仿宋"/>
          <w:spacing w:val="5"/>
          <w:sz w:val="21"/>
          <w:szCs w:val="21"/>
        </w:rPr>
        <w:t xml:space="preserve"> </w:t>
      </w:r>
      <w:r>
        <w:rPr>
          <w:rFonts w:ascii="仿宋" w:hAnsi="仿宋" w:eastAsia="仿宋" w:cs="仿宋"/>
          <w:sz w:val="21"/>
          <w:szCs w:val="21"/>
        </w:rPr>
        <w:t>和要求附上资格证明文件，若提供的资格证明文件不全或不实，将导致其投标无效或中标</w:t>
      </w:r>
      <w:r>
        <w:rPr>
          <w:rFonts w:ascii="仿宋" w:hAnsi="仿宋" w:eastAsia="仿宋" w:cs="仿宋"/>
          <w:spacing w:val="5"/>
          <w:sz w:val="21"/>
          <w:szCs w:val="21"/>
        </w:rPr>
        <w:t xml:space="preserve"> </w:t>
      </w:r>
      <w:r>
        <w:rPr>
          <w:rFonts w:ascii="仿宋" w:hAnsi="仿宋" w:eastAsia="仿宋" w:cs="仿宋"/>
          <w:spacing w:val="-6"/>
          <w:sz w:val="21"/>
          <w:szCs w:val="21"/>
        </w:rPr>
        <w:t>资格被取消。</w:t>
      </w:r>
    </w:p>
    <w:p>
      <w:pPr>
        <w:spacing w:before="239" w:line="185" w:lineRule="auto"/>
        <w:ind w:firstLine="2242"/>
        <w:rPr>
          <w:rFonts w:ascii="仿宋" w:hAnsi="仿宋" w:eastAsia="仿宋" w:cs="仿宋"/>
          <w:sz w:val="21"/>
          <w:szCs w:val="21"/>
        </w:rPr>
      </w:pPr>
      <w:r>
        <w:rPr>
          <w:rFonts w:ascii="仿宋" w:hAnsi="仿宋" w:eastAsia="仿宋" w:cs="仿宋"/>
          <w:spacing w:val="1"/>
          <w:sz w:val="21"/>
          <w:szCs w:val="21"/>
          <w14:textOutline w14:w="3810" w14:cap="flat" w14:cmpd="sng">
            <w14:solidFill>
              <w14:srgbClr w14:val="000000"/>
            </w14:solidFill>
            <w14:prstDash w14:val="solid"/>
            <w14:miter w14:val="0"/>
          </w14:textOutline>
        </w:rPr>
        <w:t>十、公共资源交易主体信息注册及</w:t>
      </w:r>
      <w:r>
        <w:rPr>
          <w:rFonts w:ascii="仿宋" w:hAnsi="仿宋" w:eastAsia="仿宋" w:cs="仿宋"/>
          <w:spacing w:val="-45"/>
          <w:sz w:val="21"/>
          <w:szCs w:val="21"/>
        </w:rPr>
        <w:t xml:space="preserve"> </w:t>
      </w:r>
      <w:r>
        <w:rPr>
          <w:rFonts w:ascii="仿宋" w:hAnsi="仿宋" w:eastAsia="仿宋" w:cs="仿宋"/>
          <w:spacing w:val="1"/>
          <w:sz w:val="21"/>
          <w:szCs w:val="21"/>
          <w14:textOutline w14:w="3810" w14:cap="flat" w14:cmpd="sng">
            <w14:solidFill>
              <w14:srgbClr w14:val="000000"/>
            </w14:solidFill>
            <w14:prstDash w14:val="solid"/>
            <w14:miter w14:val="0"/>
          </w14:textOutline>
        </w:rPr>
        <w:t>CA</w:t>
      </w:r>
      <w:r>
        <w:rPr>
          <w:rFonts w:ascii="仿宋" w:hAnsi="仿宋" w:eastAsia="仿宋" w:cs="仿宋"/>
          <w:spacing w:val="-25"/>
          <w:sz w:val="21"/>
          <w:szCs w:val="21"/>
        </w:rPr>
        <w:t xml:space="preserve"> </w:t>
      </w:r>
      <w:r>
        <w:rPr>
          <w:rFonts w:ascii="仿宋" w:hAnsi="仿宋" w:eastAsia="仿宋" w:cs="仿宋"/>
          <w:spacing w:val="1"/>
          <w:sz w:val="21"/>
          <w:szCs w:val="21"/>
          <w14:textOutline w14:w="3810" w14:cap="flat" w14:cmpd="sng">
            <w14:solidFill>
              <w14:srgbClr w14:val="000000"/>
            </w14:solidFill>
            <w14:prstDash w14:val="solid"/>
            <w14:miter w14:val="0"/>
          </w14:textOutline>
        </w:rPr>
        <w:t>注册</w:t>
      </w:r>
    </w:p>
    <w:p>
      <w:pPr>
        <w:spacing w:line="319" w:lineRule="auto"/>
        <w:rPr>
          <w:rFonts w:ascii="Arial"/>
          <w:sz w:val="21"/>
        </w:rPr>
      </w:pPr>
    </w:p>
    <w:p>
      <w:pPr>
        <w:spacing w:before="68" w:line="317" w:lineRule="auto"/>
        <w:ind w:left="1816" w:right="1845" w:firstLine="423"/>
        <w:rPr>
          <w:rFonts w:ascii="仿宋" w:hAnsi="仿宋" w:eastAsia="仿宋" w:cs="仿宋"/>
          <w:sz w:val="21"/>
          <w:szCs w:val="21"/>
        </w:rPr>
      </w:pPr>
      <w:r>
        <w:rPr>
          <w:rFonts w:ascii="仿宋" w:hAnsi="仿宋" w:eastAsia="仿宋" w:cs="仿宋"/>
          <w:spacing w:val="-1"/>
          <w:sz w:val="21"/>
          <w:szCs w:val="21"/>
        </w:rPr>
        <w:t>参与鞍山市政府建设工程招标项目的投标人在参与投标前，请在“全国公共资源交易</w:t>
      </w:r>
      <w:r>
        <w:rPr>
          <w:rFonts w:ascii="仿宋" w:hAnsi="仿宋" w:eastAsia="仿宋" w:cs="仿宋"/>
          <w:spacing w:val="30"/>
          <w:sz w:val="21"/>
          <w:szCs w:val="21"/>
        </w:rPr>
        <w:t xml:space="preserve"> </w:t>
      </w:r>
      <w:r>
        <w:rPr>
          <w:rFonts w:ascii="仿宋" w:hAnsi="仿宋" w:eastAsia="仿宋" w:cs="仿宋"/>
          <w:spacing w:val="-9"/>
          <w:sz w:val="21"/>
          <w:szCs w:val="21"/>
        </w:rPr>
        <w:t>平台（辽宁省</w:t>
      </w:r>
      <w:r>
        <w:rPr>
          <w:rFonts w:ascii="仿宋" w:hAnsi="仿宋" w:eastAsia="仿宋" w:cs="仿宋"/>
          <w:spacing w:val="-22"/>
          <w:sz w:val="21"/>
          <w:szCs w:val="21"/>
        </w:rPr>
        <w:t xml:space="preserve"> </w:t>
      </w:r>
      <w:r>
        <w:rPr>
          <w:rFonts w:ascii="仿宋" w:hAnsi="仿宋" w:eastAsia="仿宋" w:cs="仿宋"/>
          <w:spacing w:val="-9"/>
          <w:sz w:val="21"/>
          <w:szCs w:val="21"/>
        </w:rPr>
        <w:t>·鞍山市）</w:t>
      </w:r>
      <w:r>
        <w:rPr>
          <w:rFonts w:ascii="仿宋" w:hAnsi="仿宋" w:eastAsia="仿宋" w:cs="仿宋"/>
          <w:spacing w:val="11"/>
          <w:sz w:val="21"/>
          <w:szCs w:val="21"/>
        </w:rPr>
        <w:t xml:space="preserve"> </w:t>
      </w:r>
      <w:r>
        <w:rPr>
          <w:rFonts w:ascii="仿宋" w:hAnsi="仿宋" w:eastAsia="仿宋" w:cs="仿宋"/>
          <w:spacing w:val="-9"/>
          <w:sz w:val="21"/>
          <w:szCs w:val="21"/>
        </w:rPr>
        <w:t>”办理网上主体信息注册（网站首页右上角</w:t>
      </w:r>
      <w:r>
        <w:rPr>
          <w:rFonts w:ascii="仿宋" w:hAnsi="仿宋" w:eastAsia="仿宋" w:cs="仿宋"/>
          <w:spacing w:val="-71"/>
          <w:sz w:val="21"/>
          <w:szCs w:val="21"/>
        </w:rPr>
        <w:t xml:space="preserve"> </w:t>
      </w:r>
      <w:r>
        <w:rPr>
          <w:rFonts w:ascii="仿宋" w:hAnsi="仿宋" w:eastAsia="仿宋" w:cs="仿宋"/>
          <w:spacing w:val="-9"/>
          <w:sz w:val="21"/>
          <w:szCs w:val="21"/>
        </w:rPr>
        <w:t>“交易主体登陆”</w:t>
      </w:r>
      <w:r>
        <w:rPr>
          <w:rFonts w:ascii="仿宋" w:hAnsi="仿宋" w:eastAsia="仿宋" w:cs="仿宋"/>
          <w:spacing w:val="-22"/>
          <w:sz w:val="21"/>
          <w:szCs w:val="21"/>
        </w:rPr>
        <w:t>），</w:t>
      </w:r>
      <w:r>
        <w:rPr>
          <w:rFonts w:ascii="仿宋" w:hAnsi="仿宋" w:eastAsia="仿宋" w:cs="仿宋"/>
          <w:sz w:val="21"/>
          <w:szCs w:val="21"/>
        </w:rPr>
        <w:t xml:space="preserve"> </w:t>
      </w:r>
      <w:r>
        <w:rPr>
          <w:rFonts w:ascii="仿宋" w:hAnsi="仿宋" w:eastAsia="仿宋" w:cs="仿宋"/>
          <w:spacing w:val="-3"/>
          <w:sz w:val="21"/>
          <w:szCs w:val="21"/>
        </w:rPr>
        <w:t>已注册的投标人无需重复注册。</w:t>
      </w:r>
    </w:p>
    <w:p>
      <w:pPr>
        <w:spacing w:before="240" w:line="317" w:lineRule="auto"/>
        <w:ind w:left="1822" w:right="1783" w:firstLine="413"/>
        <w:rPr>
          <w:rFonts w:ascii="仿宋" w:hAnsi="仿宋" w:eastAsia="仿宋" w:cs="仿宋"/>
          <w:sz w:val="21"/>
          <w:szCs w:val="21"/>
        </w:rPr>
      </w:pPr>
      <w:r>
        <w:rPr>
          <w:rFonts w:ascii="仿宋" w:hAnsi="仿宋" w:eastAsia="仿宋" w:cs="仿宋"/>
          <w:spacing w:val="-1"/>
          <w:sz w:val="21"/>
          <w:szCs w:val="21"/>
        </w:rPr>
        <w:t>特别提示：未进行主体信息注册和</w:t>
      </w:r>
      <w:r>
        <w:rPr>
          <w:rFonts w:ascii="仿宋" w:hAnsi="仿宋" w:eastAsia="仿宋" w:cs="仿宋"/>
          <w:spacing w:val="-26"/>
          <w:sz w:val="21"/>
          <w:szCs w:val="21"/>
        </w:rPr>
        <w:t xml:space="preserve"> </w:t>
      </w:r>
      <w:r>
        <w:rPr>
          <w:rFonts w:ascii="仿宋" w:hAnsi="仿宋" w:eastAsia="仿宋" w:cs="仿宋"/>
          <w:spacing w:val="-1"/>
          <w:sz w:val="21"/>
          <w:szCs w:val="21"/>
        </w:rPr>
        <w:t>CA</w:t>
      </w:r>
      <w:r>
        <w:rPr>
          <w:rFonts w:ascii="仿宋" w:hAnsi="仿宋" w:eastAsia="仿宋" w:cs="仿宋"/>
          <w:spacing w:val="-26"/>
          <w:sz w:val="21"/>
          <w:szCs w:val="21"/>
        </w:rPr>
        <w:t xml:space="preserve"> </w:t>
      </w:r>
      <w:r>
        <w:rPr>
          <w:rFonts w:ascii="仿宋" w:hAnsi="仿宋" w:eastAsia="仿宋" w:cs="仿宋"/>
          <w:spacing w:val="-1"/>
          <w:sz w:val="21"/>
          <w:szCs w:val="21"/>
        </w:rPr>
        <w:t>注册的投标人将影响参与鞍山市公共资源交易服</w:t>
      </w:r>
      <w:r>
        <w:rPr>
          <w:rFonts w:ascii="仿宋" w:hAnsi="仿宋" w:eastAsia="仿宋" w:cs="仿宋"/>
          <w:sz w:val="21"/>
          <w:szCs w:val="21"/>
        </w:rPr>
        <w:t xml:space="preserve"> </w:t>
      </w:r>
      <w:r>
        <w:rPr>
          <w:rFonts w:ascii="仿宋" w:hAnsi="仿宋" w:eastAsia="仿宋" w:cs="仿宋"/>
          <w:spacing w:val="-5"/>
          <w:sz w:val="21"/>
          <w:szCs w:val="21"/>
        </w:rPr>
        <w:t>务平台电子化交易项目的投标。主体信息注册网址（全国公共资源交易平台（辽宁省 ·鞍山</w:t>
      </w:r>
      <w:r>
        <w:rPr>
          <w:rFonts w:ascii="仿宋" w:hAnsi="仿宋" w:eastAsia="仿宋" w:cs="仿宋"/>
          <w:sz w:val="21"/>
          <w:szCs w:val="21"/>
        </w:rPr>
        <w:t xml:space="preserve"> </w:t>
      </w:r>
      <w:r>
        <w:rPr>
          <w:rFonts w:ascii="仿宋" w:hAnsi="仿宋" w:eastAsia="仿宋" w:cs="仿宋"/>
          <w:spacing w:val="-2"/>
          <w:sz w:val="21"/>
          <w:szCs w:val="21"/>
        </w:rPr>
        <w:t>市</w:t>
      </w:r>
      <w:r>
        <w:rPr>
          <w:rFonts w:ascii="仿宋" w:hAnsi="仿宋" w:eastAsia="仿宋" w:cs="仿宋"/>
          <w:spacing w:val="-39"/>
          <w:sz w:val="21"/>
          <w:szCs w:val="21"/>
        </w:rPr>
        <w:t>））：</w:t>
      </w:r>
      <w:r>
        <w:rPr>
          <w:rFonts w:ascii="仿宋" w:hAnsi="仿宋" w:eastAsia="仿宋" w:cs="仿宋"/>
          <w:spacing w:val="39"/>
          <w:sz w:val="21"/>
          <w:szCs w:val="21"/>
        </w:rPr>
        <w:t xml:space="preserve"> </w:t>
      </w:r>
      <w:r>
        <w:rPr>
          <w:rFonts w:ascii="仿宋" w:hAnsi="仿宋" w:eastAsia="仿宋" w:cs="仿宋"/>
          <w:spacing w:val="-2"/>
          <w:sz w:val="21"/>
          <w:szCs w:val="21"/>
        </w:rPr>
        <w:t>http://www.asggzyjy.cn</w:t>
      </w:r>
    </w:p>
    <w:p>
      <w:pPr>
        <w:spacing w:before="239" w:line="185" w:lineRule="auto"/>
        <w:ind w:firstLine="2228"/>
        <w:rPr>
          <w:rFonts w:ascii="仿宋" w:hAnsi="仿宋" w:eastAsia="仿宋" w:cs="仿宋"/>
          <w:sz w:val="21"/>
          <w:szCs w:val="21"/>
        </w:rPr>
      </w:pPr>
      <w:r>
        <w:rPr>
          <w:rFonts w:ascii="仿宋" w:hAnsi="仿宋" w:eastAsia="仿宋" w:cs="仿宋"/>
          <w:spacing w:val="-9"/>
          <w:sz w:val="21"/>
          <w:szCs w:val="21"/>
        </w:rPr>
        <w:t>CA</w:t>
      </w:r>
      <w:r>
        <w:rPr>
          <w:rFonts w:ascii="仿宋" w:hAnsi="仿宋" w:eastAsia="仿宋" w:cs="仿宋"/>
          <w:spacing w:val="-20"/>
          <w:sz w:val="21"/>
          <w:szCs w:val="21"/>
        </w:rPr>
        <w:t xml:space="preserve"> </w:t>
      </w:r>
      <w:r>
        <w:rPr>
          <w:rFonts w:ascii="仿宋" w:hAnsi="仿宋" w:eastAsia="仿宋" w:cs="仿宋"/>
          <w:spacing w:val="-9"/>
          <w:sz w:val="21"/>
          <w:szCs w:val="21"/>
        </w:rPr>
        <w:t>注册网址：</w:t>
      </w:r>
    </w:p>
    <w:p>
      <w:pPr>
        <w:spacing w:before="149" w:line="185" w:lineRule="auto"/>
        <w:ind w:firstLine="1807"/>
        <w:rPr>
          <w:rFonts w:ascii="仿宋" w:hAnsi="仿宋" w:eastAsia="仿宋" w:cs="仿宋"/>
          <w:sz w:val="21"/>
          <w:szCs w:val="21"/>
        </w:rPr>
      </w:pPr>
      <w:r>
        <w:rPr>
          <w:rFonts w:ascii="仿宋" w:hAnsi="仿宋" w:eastAsia="仿宋" w:cs="仿宋"/>
          <w:sz w:val="21"/>
          <w:szCs w:val="21"/>
        </w:rPr>
        <w:t>https://www.lnwlzb.com/zxxw/20181122/6dd598d1-c853-476f-9db0-835e0f9b8fe1.html</w:t>
      </w:r>
    </w:p>
    <w:p>
      <w:pPr>
        <w:spacing w:line="319" w:lineRule="auto"/>
        <w:rPr>
          <w:rFonts w:ascii="Arial"/>
          <w:sz w:val="21"/>
        </w:rPr>
      </w:pPr>
    </w:p>
    <w:p>
      <w:pPr>
        <w:spacing w:before="69" w:line="185" w:lineRule="auto"/>
        <w:ind w:firstLine="2248"/>
        <w:rPr>
          <w:rFonts w:ascii="仿宋" w:hAnsi="仿宋" w:eastAsia="仿宋" w:cs="仿宋"/>
          <w:sz w:val="21"/>
          <w:szCs w:val="21"/>
        </w:rPr>
      </w:pPr>
      <w:r>
        <w:rPr>
          <w:rFonts w:ascii="仿宋" w:hAnsi="仿宋" w:eastAsia="仿宋" w:cs="仿宋"/>
          <w:spacing w:val="-5"/>
          <w:sz w:val="21"/>
          <w:szCs w:val="21"/>
        </w:rPr>
        <w:t>咨询电话</w:t>
      </w:r>
    </w:p>
    <w:p>
      <w:pPr>
        <w:spacing w:line="319" w:lineRule="auto"/>
        <w:rPr>
          <w:rFonts w:ascii="Arial"/>
          <w:sz w:val="21"/>
        </w:rPr>
      </w:pPr>
    </w:p>
    <w:p>
      <w:pPr>
        <w:spacing w:before="69" w:line="185" w:lineRule="auto"/>
        <w:ind w:firstLine="2302"/>
        <w:rPr>
          <w:rFonts w:ascii="仿宋" w:hAnsi="仿宋" w:eastAsia="仿宋" w:cs="仿宋"/>
          <w:sz w:val="21"/>
          <w:szCs w:val="21"/>
        </w:rPr>
      </w:pPr>
      <w:r>
        <w:rPr>
          <w:rFonts w:ascii="仿宋" w:hAnsi="仿宋" w:eastAsia="仿宋" w:cs="仿宋"/>
          <w:spacing w:val="-7"/>
          <w:sz w:val="21"/>
          <w:szCs w:val="21"/>
        </w:rPr>
        <w:t>主体注册审核事宜</w:t>
      </w:r>
      <w:r>
        <w:rPr>
          <w:rFonts w:ascii="仿宋" w:hAnsi="仿宋" w:eastAsia="仿宋" w:cs="仿宋"/>
          <w:spacing w:val="56"/>
          <w:sz w:val="21"/>
          <w:szCs w:val="21"/>
        </w:rPr>
        <w:t xml:space="preserve"> </w:t>
      </w:r>
      <w:r>
        <w:rPr>
          <w:rFonts w:ascii="仿宋" w:hAnsi="仿宋" w:eastAsia="仿宋" w:cs="仿宋"/>
          <w:spacing w:val="-7"/>
          <w:sz w:val="21"/>
          <w:szCs w:val="21"/>
        </w:rPr>
        <w:t>：鞍山市公共资源交易中心</w:t>
      </w:r>
      <w:r>
        <w:rPr>
          <w:rFonts w:ascii="仿宋" w:hAnsi="仿宋" w:eastAsia="仿宋" w:cs="仿宋"/>
          <w:spacing w:val="38"/>
          <w:sz w:val="21"/>
          <w:szCs w:val="21"/>
        </w:rPr>
        <w:t xml:space="preserve"> </w:t>
      </w:r>
      <w:r>
        <w:rPr>
          <w:rFonts w:ascii="仿宋" w:hAnsi="仿宋" w:eastAsia="仿宋" w:cs="仿宋"/>
          <w:spacing w:val="-7"/>
          <w:sz w:val="21"/>
          <w:szCs w:val="21"/>
        </w:rPr>
        <w:t>法规监督部：</w:t>
      </w:r>
      <w:r>
        <w:rPr>
          <w:rFonts w:ascii="仿宋" w:hAnsi="仿宋" w:eastAsia="仿宋" w:cs="仿宋"/>
          <w:spacing w:val="55"/>
          <w:sz w:val="21"/>
          <w:szCs w:val="21"/>
        </w:rPr>
        <w:t xml:space="preserve"> </w:t>
      </w:r>
      <w:r>
        <w:rPr>
          <w:rFonts w:ascii="仿宋" w:hAnsi="仿宋" w:eastAsia="仿宋" w:cs="仿宋"/>
          <w:spacing w:val="-7"/>
          <w:sz w:val="21"/>
          <w:szCs w:val="21"/>
        </w:rPr>
        <w:t>0412-5555762</w:t>
      </w:r>
    </w:p>
    <w:p>
      <w:pPr>
        <w:spacing w:line="319" w:lineRule="auto"/>
        <w:rPr>
          <w:rFonts w:ascii="Arial"/>
          <w:sz w:val="21"/>
        </w:rPr>
      </w:pPr>
    </w:p>
    <w:p>
      <w:pPr>
        <w:spacing w:before="69" w:line="185" w:lineRule="auto"/>
        <w:ind w:firstLine="2302"/>
        <w:rPr>
          <w:rFonts w:ascii="仿宋" w:hAnsi="仿宋" w:eastAsia="仿宋" w:cs="仿宋"/>
          <w:sz w:val="21"/>
          <w:szCs w:val="21"/>
        </w:rPr>
      </w:pPr>
      <w:r>
        <w:rPr>
          <w:rFonts w:ascii="仿宋" w:hAnsi="仿宋" w:eastAsia="仿宋" w:cs="仿宋"/>
          <w:spacing w:val="-7"/>
          <w:sz w:val="21"/>
          <w:szCs w:val="21"/>
        </w:rPr>
        <w:t>主体注册技术支持</w:t>
      </w:r>
      <w:r>
        <w:rPr>
          <w:rFonts w:ascii="仿宋" w:hAnsi="仿宋" w:eastAsia="仿宋" w:cs="仿宋"/>
          <w:spacing w:val="58"/>
          <w:sz w:val="21"/>
          <w:szCs w:val="21"/>
        </w:rPr>
        <w:t xml:space="preserve"> </w:t>
      </w:r>
      <w:r>
        <w:rPr>
          <w:rFonts w:ascii="仿宋" w:hAnsi="仿宋" w:eastAsia="仿宋" w:cs="仿宋"/>
          <w:spacing w:val="-7"/>
          <w:sz w:val="21"/>
          <w:szCs w:val="21"/>
        </w:rPr>
        <w:t>：鞍山市公共资源交易中心</w:t>
      </w:r>
      <w:r>
        <w:rPr>
          <w:rFonts w:ascii="仿宋" w:hAnsi="仿宋" w:eastAsia="仿宋" w:cs="仿宋"/>
          <w:spacing w:val="36"/>
          <w:sz w:val="21"/>
          <w:szCs w:val="21"/>
        </w:rPr>
        <w:t xml:space="preserve"> </w:t>
      </w:r>
      <w:r>
        <w:rPr>
          <w:rFonts w:ascii="仿宋" w:hAnsi="仿宋" w:eastAsia="仿宋" w:cs="仿宋"/>
          <w:spacing w:val="-7"/>
          <w:sz w:val="21"/>
          <w:szCs w:val="21"/>
        </w:rPr>
        <w:t>网络信息部：</w:t>
      </w:r>
      <w:r>
        <w:rPr>
          <w:rFonts w:ascii="仿宋" w:hAnsi="仿宋" w:eastAsia="仿宋" w:cs="仿宋"/>
          <w:spacing w:val="55"/>
          <w:sz w:val="21"/>
          <w:szCs w:val="21"/>
        </w:rPr>
        <w:t xml:space="preserve"> </w:t>
      </w:r>
      <w:r>
        <w:rPr>
          <w:rFonts w:ascii="仿宋" w:hAnsi="仿宋" w:eastAsia="仿宋" w:cs="仿宋"/>
          <w:spacing w:val="-7"/>
          <w:sz w:val="21"/>
          <w:szCs w:val="21"/>
        </w:rPr>
        <w:t>0412-5555983</w:t>
      </w:r>
    </w:p>
    <w:p>
      <w:pPr>
        <w:spacing w:line="320" w:lineRule="auto"/>
        <w:rPr>
          <w:rFonts w:ascii="Arial"/>
          <w:sz w:val="21"/>
        </w:rPr>
      </w:pPr>
    </w:p>
    <w:p>
      <w:pPr>
        <w:spacing w:before="69" w:line="360" w:lineRule="exact"/>
        <w:ind w:firstLine="2228"/>
        <w:rPr>
          <w:rFonts w:ascii="仿宋" w:hAnsi="仿宋" w:eastAsia="仿宋" w:cs="仿宋"/>
          <w:sz w:val="21"/>
          <w:szCs w:val="21"/>
        </w:rPr>
      </w:pPr>
      <w:r>
        <w:rPr>
          <w:rFonts w:ascii="仿宋" w:hAnsi="仿宋" w:eastAsia="仿宋" w:cs="仿宋"/>
          <w:spacing w:val="-1"/>
          <w:position w:val="10"/>
          <w:sz w:val="21"/>
          <w:szCs w:val="21"/>
        </w:rPr>
        <w:t>CA</w:t>
      </w:r>
      <w:r>
        <w:rPr>
          <w:rFonts w:ascii="仿宋" w:hAnsi="仿宋" w:eastAsia="仿宋" w:cs="仿宋"/>
          <w:spacing w:val="-3"/>
          <w:position w:val="10"/>
          <w:sz w:val="21"/>
          <w:szCs w:val="21"/>
        </w:rPr>
        <w:t xml:space="preserve"> </w:t>
      </w:r>
      <w:r>
        <w:rPr>
          <w:rFonts w:ascii="仿宋" w:hAnsi="仿宋" w:eastAsia="仿宋" w:cs="仿宋"/>
          <w:spacing w:val="-1"/>
          <w:position w:val="10"/>
          <w:sz w:val="21"/>
          <w:szCs w:val="21"/>
        </w:rPr>
        <w:t>注册及电子签章相关问题：辽宁省网联招标投标综合服务平台有限公司</w:t>
      </w:r>
    </w:p>
    <w:p>
      <w:pPr>
        <w:spacing w:before="1" w:line="204" w:lineRule="auto"/>
        <w:ind w:firstLine="1811"/>
        <w:rPr>
          <w:rFonts w:ascii="仿宋" w:hAnsi="仿宋" w:eastAsia="仿宋" w:cs="仿宋"/>
          <w:sz w:val="21"/>
          <w:szCs w:val="21"/>
        </w:rPr>
      </w:pPr>
      <w:r>
        <w:rPr>
          <w:rFonts w:ascii="仿宋" w:hAnsi="仿宋" w:eastAsia="仿宋" w:cs="仿宋"/>
          <w:spacing w:val="-7"/>
          <w:sz w:val="21"/>
          <w:szCs w:val="21"/>
        </w:rPr>
        <w:t>024-67871177/1188</w:t>
      </w:r>
      <w:r>
        <w:rPr>
          <w:rFonts w:ascii="仿宋" w:hAnsi="仿宋" w:eastAsia="仿宋" w:cs="仿宋"/>
          <w:spacing w:val="41"/>
          <w:sz w:val="21"/>
          <w:szCs w:val="21"/>
        </w:rPr>
        <w:t xml:space="preserve"> </w:t>
      </w:r>
      <w:r>
        <w:rPr>
          <w:rFonts w:ascii="仿宋" w:hAnsi="仿宋" w:eastAsia="仿宋" w:cs="仿宋"/>
          <w:spacing w:val="-7"/>
          <w:sz w:val="21"/>
          <w:szCs w:val="21"/>
        </w:rPr>
        <w:t>（统一客服服务热线）</w:t>
      </w:r>
      <w:r>
        <w:rPr>
          <w:rFonts w:ascii="仿宋" w:hAnsi="仿宋" w:eastAsia="仿宋" w:cs="仿宋"/>
          <w:spacing w:val="18"/>
          <w:sz w:val="21"/>
          <w:szCs w:val="21"/>
        </w:rPr>
        <w:t xml:space="preserve"> </w:t>
      </w:r>
      <w:r>
        <w:rPr>
          <w:rFonts w:ascii="仿宋" w:hAnsi="仿宋" w:eastAsia="仿宋" w:cs="仿宋"/>
          <w:spacing w:val="-7"/>
          <w:sz w:val="21"/>
          <w:szCs w:val="21"/>
        </w:rPr>
        <w:t>400-125-7788</w:t>
      </w:r>
    </w:p>
    <w:p>
      <w:pPr>
        <w:spacing w:line="297" w:lineRule="auto"/>
        <w:rPr>
          <w:rFonts w:ascii="Arial"/>
          <w:sz w:val="21"/>
        </w:rPr>
      </w:pPr>
    </w:p>
    <w:p>
      <w:pPr>
        <w:spacing w:before="69" w:line="185" w:lineRule="auto"/>
        <w:ind w:firstLine="2242"/>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十一、报名方式：无需报名</w:t>
      </w:r>
      <w:r>
        <w:rPr>
          <w:rFonts w:ascii="仿宋" w:hAnsi="仿宋" w:eastAsia="仿宋" w:cs="仿宋"/>
          <w:spacing w:val="3"/>
          <w:sz w:val="21"/>
          <w:szCs w:val="21"/>
        </w:rPr>
        <w:t>。</w:t>
      </w:r>
    </w:p>
    <w:p>
      <w:pPr>
        <w:spacing w:line="319" w:lineRule="auto"/>
        <w:rPr>
          <w:rFonts w:ascii="Arial"/>
          <w:sz w:val="21"/>
        </w:rPr>
      </w:pPr>
    </w:p>
    <w:p>
      <w:pPr>
        <w:spacing w:before="69" w:line="185" w:lineRule="auto"/>
        <w:ind w:firstLine="2242"/>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十二、采购人、项目主管部门、采购代理机构的名称、地址和联系方式</w:t>
      </w:r>
    </w:p>
    <w:p/>
    <w:p>
      <w:pPr>
        <w:spacing w:line="62" w:lineRule="exact"/>
      </w:pPr>
    </w:p>
    <w:p>
      <w:pPr>
        <w:sectPr>
          <w:headerReference r:id="rId11" w:type="default"/>
          <w:pgSz w:w="11910" w:h="16845"/>
          <w:pgMar w:top="400" w:right="0" w:bottom="0" w:left="0" w:header="0" w:footer="0" w:gutter="0"/>
          <w:cols w:equalWidth="0" w:num="1">
            <w:col w:w="11910"/>
          </w:cols>
        </w:sectPr>
      </w:pPr>
    </w:p>
    <w:p>
      <w:pPr>
        <w:spacing w:before="41" w:line="185" w:lineRule="auto"/>
        <w:ind w:firstLine="2208"/>
        <w:rPr>
          <w:rFonts w:ascii="仿宋" w:hAnsi="仿宋" w:eastAsia="仿宋" w:cs="仿宋"/>
          <w:sz w:val="21"/>
          <w:szCs w:val="21"/>
        </w:rPr>
      </w:pPr>
      <w:r>
        <w:rPr>
          <w:rFonts w:ascii="仿宋" w:hAnsi="仿宋" w:eastAsia="仿宋" w:cs="仿宋"/>
          <w:spacing w:val="-11"/>
          <w:sz w:val="21"/>
          <w:szCs w:val="21"/>
        </w:rPr>
        <w:t>采购人：</w:t>
      </w:r>
      <w:r>
        <w:rPr>
          <w:rFonts w:ascii="仿宋" w:hAnsi="仿宋" w:eastAsia="仿宋" w:cs="仿宋"/>
          <w:spacing w:val="81"/>
          <w:sz w:val="21"/>
          <w:szCs w:val="21"/>
        </w:rPr>
        <w:t xml:space="preserve"> </w:t>
      </w:r>
      <w:r>
        <w:rPr>
          <w:rFonts w:ascii="仿宋" w:hAnsi="仿宋" w:eastAsia="仿宋" w:cs="仿宋"/>
          <w:spacing w:val="-11"/>
          <w:sz w:val="21"/>
          <w:szCs w:val="21"/>
        </w:rPr>
        <w:t>鞍山市供热有限责任公司</w:t>
      </w:r>
    </w:p>
    <w:p>
      <w:pPr>
        <w:spacing w:before="301" w:line="204" w:lineRule="auto"/>
        <w:ind w:firstLine="3077"/>
        <w:rPr>
          <w:rFonts w:ascii="仿宋" w:hAnsi="仿宋" w:eastAsia="仿宋" w:cs="仿宋"/>
          <w:sz w:val="21"/>
          <w:szCs w:val="21"/>
        </w:rPr>
      </w:pPr>
      <w:r>
        <w:rPr>
          <w:rFonts w:ascii="仿宋" w:hAnsi="仿宋" w:eastAsia="仿宋" w:cs="仿宋"/>
          <w:spacing w:val="-3"/>
          <w:sz w:val="21"/>
          <w:szCs w:val="21"/>
        </w:rPr>
        <w:t>黄金秋</w:t>
      </w:r>
    </w:p>
    <w:p>
      <w:pPr>
        <w:spacing w:before="1" w:line="204" w:lineRule="auto"/>
        <w:ind w:firstLine="2630"/>
        <w:rPr>
          <w:rFonts w:ascii="仿宋" w:hAnsi="仿宋" w:eastAsia="仿宋" w:cs="仿宋"/>
          <w:sz w:val="21"/>
          <w:szCs w:val="21"/>
        </w:rPr>
      </w:pPr>
      <w:r>
        <w:rPr>
          <w:rFonts w:ascii="仿宋" w:hAnsi="仿宋" w:eastAsia="仿宋" w:cs="仿宋"/>
          <w:spacing w:val="-16"/>
          <w:sz w:val="21"/>
          <w:szCs w:val="21"/>
        </w:rPr>
        <w:t>人：</w:t>
      </w:r>
    </w:p>
    <w:p>
      <w:pPr>
        <w:spacing w:line="242" w:lineRule="auto"/>
        <w:rPr>
          <w:rFonts w:ascii="Arial"/>
          <w:sz w:val="21"/>
        </w:rPr>
      </w:pPr>
    </w:p>
    <w:p>
      <w:pPr>
        <w:spacing w:line="243" w:lineRule="auto"/>
        <w:rPr>
          <w:rFonts w:ascii="Arial"/>
          <w:sz w:val="21"/>
        </w:rPr>
      </w:pPr>
    </w:p>
    <w:p>
      <w:pPr>
        <w:spacing w:before="69" w:line="169" w:lineRule="auto"/>
        <w:ind w:left="2648" w:right="742" w:firstLine="429"/>
        <w:rPr>
          <w:rFonts w:ascii="仿宋" w:hAnsi="仿宋" w:eastAsia="仿宋" w:cs="仿宋"/>
          <w:sz w:val="21"/>
          <w:szCs w:val="21"/>
        </w:rPr>
      </w:pPr>
      <w:r>
        <w:rPr>
          <w:rFonts w:ascii="仿宋" w:hAnsi="仿宋" w:eastAsia="仿宋" w:cs="仿宋"/>
          <w:spacing w:val="-1"/>
          <w:sz w:val="21"/>
          <w:szCs w:val="21"/>
        </w:rPr>
        <w:t>鞍山市供热有限责任公司</w:t>
      </w:r>
      <w:r>
        <w:rPr>
          <w:rFonts w:ascii="仿宋" w:hAnsi="仿宋" w:eastAsia="仿宋" w:cs="仿宋"/>
          <w:spacing w:val="2"/>
          <w:sz w:val="21"/>
          <w:szCs w:val="21"/>
        </w:rPr>
        <w:t xml:space="preserve"> </w:t>
      </w:r>
      <w:r>
        <w:rPr>
          <w:rFonts w:ascii="仿宋" w:hAnsi="仿宋" w:eastAsia="仿宋" w:cs="仿宋"/>
          <w:spacing w:val="-21"/>
          <w:sz w:val="21"/>
          <w:szCs w:val="21"/>
        </w:rPr>
        <w:t>门：</w:t>
      </w:r>
    </w:p>
    <w:p>
      <w:pPr>
        <w:spacing w:before="275" w:line="204" w:lineRule="auto"/>
        <w:ind w:firstLine="3078"/>
        <w:rPr>
          <w:rFonts w:ascii="仿宋" w:hAnsi="仿宋" w:eastAsia="仿宋" w:cs="仿宋"/>
          <w:sz w:val="21"/>
          <w:szCs w:val="21"/>
        </w:rPr>
      </w:pPr>
      <w:r>
        <w:rPr>
          <w:rFonts w:ascii="仿宋" w:hAnsi="仿宋" w:eastAsia="仿宋" w:cs="仿宋"/>
          <w:spacing w:val="-4"/>
          <w:sz w:val="21"/>
          <w:szCs w:val="21"/>
        </w:rPr>
        <w:t>刘女士</w:t>
      </w:r>
    </w:p>
    <w:p>
      <w:pPr>
        <w:spacing w:before="1" w:line="204" w:lineRule="auto"/>
        <w:ind w:firstLine="2630"/>
        <w:rPr>
          <w:rFonts w:ascii="仿宋" w:hAnsi="仿宋" w:eastAsia="仿宋" w:cs="仿宋"/>
          <w:sz w:val="21"/>
          <w:szCs w:val="21"/>
        </w:rPr>
      </w:pPr>
      <w:r>
        <w:rPr>
          <w:rFonts w:ascii="仿宋" w:hAnsi="仿宋" w:eastAsia="仿宋" w:cs="仿宋"/>
          <w:spacing w:val="-16"/>
          <w:sz w:val="21"/>
          <w:szCs w:val="21"/>
        </w:rPr>
        <w:t>人：</w:t>
      </w:r>
    </w:p>
    <w:p>
      <w:pPr>
        <w:spacing w:line="321" w:lineRule="auto"/>
        <w:rPr>
          <w:rFonts w:ascii="Arial"/>
          <w:sz w:val="21"/>
        </w:rPr>
      </w:pPr>
    </w:p>
    <w:p>
      <w:pPr>
        <w:spacing w:before="68" w:line="290" w:lineRule="auto"/>
        <w:ind w:left="2626" w:right="321" w:hanging="628"/>
        <w:rPr>
          <w:rFonts w:ascii="仿宋" w:hAnsi="仿宋" w:eastAsia="仿宋" w:cs="仿宋"/>
          <w:sz w:val="21"/>
          <w:szCs w:val="21"/>
        </w:rPr>
      </w:pPr>
      <w:r>
        <w:rPr>
          <w:rFonts w:ascii="仿宋" w:hAnsi="仿宋" w:eastAsia="仿宋" w:cs="仿宋"/>
          <w:spacing w:val="-2"/>
          <w:sz w:val="21"/>
          <w:szCs w:val="21"/>
        </w:rPr>
        <w:t>采购代理机</w:t>
      </w:r>
      <w:r>
        <w:rPr>
          <w:rFonts w:ascii="仿宋" w:hAnsi="仿宋" w:eastAsia="仿宋" w:cs="仿宋"/>
          <w:spacing w:val="-48"/>
          <w:sz w:val="21"/>
          <w:szCs w:val="21"/>
        </w:rPr>
        <w:t xml:space="preserve"> </w:t>
      </w:r>
      <w:r>
        <w:rPr>
          <w:rFonts w:ascii="仿宋" w:hAnsi="仿宋" w:eastAsia="仿宋" w:cs="仿宋"/>
          <w:spacing w:val="-2"/>
          <w:sz w:val="21"/>
          <w:szCs w:val="21"/>
        </w:rPr>
        <w:t>辽宁光正项目管理咨询有限公</w:t>
      </w:r>
      <w:r>
        <w:rPr>
          <w:rFonts w:ascii="仿宋" w:hAnsi="仿宋" w:eastAsia="仿宋" w:cs="仿宋"/>
          <w:sz w:val="21"/>
          <w:szCs w:val="21"/>
        </w:rPr>
        <w:t xml:space="preserve"> </w:t>
      </w:r>
      <w:r>
        <w:rPr>
          <w:rFonts w:ascii="仿宋" w:hAnsi="仿宋" w:eastAsia="仿宋" w:cs="仿宋"/>
          <w:spacing w:val="-18"/>
          <w:w w:val="86"/>
          <w:sz w:val="21"/>
          <w:szCs w:val="21"/>
        </w:rPr>
        <w:t>构：</w:t>
      </w:r>
      <w:r>
        <w:rPr>
          <w:rFonts w:ascii="仿宋" w:hAnsi="仿宋" w:eastAsia="仿宋" w:cs="仿宋"/>
          <w:spacing w:val="84"/>
          <w:sz w:val="21"/>
          <w:szCs w:val="21"/>
        </w:rPr>
        <w:t xml:space="preserve"> </w:t>
      </w:r>
      <w:r>
        <w:rPr>
          <w:rFonts w:ascii="仿宋" w:hAnsi="仿宋" w:eastAsia="仿宋" w:cs="仿宋"/>
          <w:spacing w:val="-18"/>
          <w:w w:val="86"/>
          <w:sz w:val="21"/>
          <w:szCs w:val="21"/>
        </w:rPr>
        <w:t>司</w:t>
      </w:r>
    </w:p>
    <w:p>
      <w:pPr>
        <w:spacing w:before="16" w:line="189" w:lineRule="auto"/>
        <w:ind w:firstLine="2207"/>
        <w:rPr>
          <w:rFonts w:ascii="仿宋" w:hAnsi="仿宋" w:eastAsia="仿宋" w:cs="仿宋"/>
          <w:sz w:val="21"/>
          <w:szCs w:val="21"/>
        </w:rPr>
      </w:pPr>
      <w:r>
        <w:rPr>
          <w:rFonts w:ascii="仿宋" w:hAnsi="仿宋" w:eastAsia="仿宋" w:cs="仿宋"/>
          <w:spacing w:val="1"/>
          <w:sz w:val="21"/>
          <w:szCs w:val="21"/>
        </w:rPr>
        <w:t>项目联系辽宁光正项目管理咨询有限公</w:t>
      </w:r>
    </w:p>
    <w:p>
      <w:pPr>
        <w:spacing w:line="334" w:lineRule="auto"/>
        <w:rPr>
          <w:rFonts w:ascii="Arial"/>
          <w:sz w:val="21"/>
        </w:rPr>
      </w:pPr>
    </w:p>
    <w:p>
      <w:pPr>
        <w:spacing w:before="56" w:line="114" w:lineRule="exact"/>
        <w:ind w:firstLine="5926"/>
        <w:rPr>
          <w:rFonts w:ascii="Calibri" w:hAnsi="Calibri" w:eastAsia="Calibri" w:cs="Calibri"/>
          <w:sz w:val="18"/>
          <w:szCs w:val="18"/>
        </w:rPr>
      </w:pPr>
      <w:r>
        <w:rPr>
          <w:rFonts w:ascii="Calibri" w:hAnsi="Calibri" w:eastAsia="Calibri" w:cs="Calibri"/>
          <w:position w:val="-2"/>
          <w:sz w:val="18"/>
          <w:szCs w:val="18"/>
          <w:shd w:val="clear" w:fill="FFFFFE"/>
        </w:rPr>
        <w:t>7</w:t>
      </w:r>
    </w:p>
    <w:p>
      <w:pPr>
        <w:spacing w:line="14" w:lineRule="auto"/>
        <w:rPr>
          <w:rFonts w:ascii="Arial"/>
          <w:sz w:val="2"/>
        </w:rPr>
      </w:pPr>
      <w:r>
        <w:rPr>
          <w:rFonts w:ascii="Arial" w:hAnsi="Arial" w:eastAsia="Arial" w:cs="Arial"/>
          <w:sz w:val="2"/>
          <w:szCs w:val="2"/>
        </w:rPr>
        <w:br w:type="column"/>
      </w:r>
    </w:p>
    <w:p>
      <w:pPr>
        <w:spacing w:before="40" w:line="185" w:lineRule="auto"/>
        <w:ind w:firstLine="536"/>
        <w:rPr>
          <w:rFonts w:ascii="仿宋" w:hAnsi="仿宋" w:eastAsia="仿宋" w:cs="仿宋"/>
          <w:sz w:val="21"/>
          <w:szCs w:val="21"/>
        </w:rPr>
      </w:pPr>
      <w:r>
        <w:rPr>
          <w:rFonts w:ascii="仿宋" w:hAnsi="仿宋" w:eastAsia="仿宋" w:cs="仿宋"/>
          <w:spacing w:val="-13"/>
          <w:sz w:val="21"/>
          <w:szCs w:val="21"/>
        </w:rPr>
        <w:t>地址：</w:t>
      </w:r>
      <w:r>
        <w:rPr>
          <w:rFonts w:ascii="仿宋" w:hAnsi="仿宋" w:eastAsia="仿宋" w:cs="仿宋"/>
          <w:spacing w:val="87"/>
          <w:sz w:val="21"/>
          <w:szCs w:val="21"/>
        </w:rPr>
        <w:t xml:space="preserve"> </w:t>
      </w:r>
      <w:r>
        <w:rPr>
          <w:rFonts w:ascii="仿宋" w:hAnsi="仿宋" w:eastAsia="仿宋" w:cs="仿宋"/>
          <w:spacing w:val="-13"/>
          <w:sz w:val="21"/>
          <w:szCs w:val="21"/>
        </w:rPr>
        <w:t>鞍山市铁东区康宁街</w:t>
      </w:r>
      <w:r>
        <w:rPr>
          <w:rFonts w:ascii="仿宋" w:hAnsi="仿宋" w:eastAsia="仿宋" w:cs="仿宋"/>
          <w:spacing w:val="21"/>
          <w:sz w:val="21"/>
          <w:szCs w:val="21"/>
        </w:rPr>
        <w:t xml:space="preserve"> </w:t>
      </w:r>
      <w:r>
        <w:rPr>
          <w:rFonts w:ascii="仿宋" w:hAnsi="仿宋" w:eastAsia="仿宋" w:cs="仿宋"/>
          <w:spacing w:val="-13"/>
          <w:sz w:val="21"/>
          <w:szCs w:val="21"/>
        </w:rPr>
        <w:t>13</w:t>
      </w:r>
      <w:r>
        <w:rPr>
          <w:rFonts w:ascii="仿宋" w:hAnsi="仿宋" w:eastAsia="仿宋" w:cs="仿宋"/>
          <w:spacing w:val="43"/>
          <w:sz w:val="21"/>
          <w:szCs w:val="21"/>
        </w:rPr>
        <w:t xml:space="preserve"> </w:t>
      </w:r>
      <w:r>
        <w:rPr>
          <w:rFonts w:ascii="仿宋" w:hAnsi="仿宋" w:eastAsia="仿宋" w:cs="仿宋"/>
          <w:spacing w:val="-13"/>
          <w:sz w:val="21"/>
          <w:szCs w:val="21"/>
        </w:rPr>
        <w:t>甲</w:t>
      </w:r>
    </w:p>
    <w:p>
      <w:pPr>
        <w:spacing w:before="300" w:line="185" w:lineRule="auto"/>
        <w:ind w:firstLine="112"/>
        <w:rPr>
          <w:rFonts w:ascii="仿宋" w:hAnsi="仿宋" w:eastAsia="仿宋" w:cs="仿宋"/>
          <w:sz w:val="21"/>
          <w:szCs w:val="21"/>
        </w:rPr>
      </w:pPr>
      <w:r>
        <w:rPr>
          <w:rFonts w:ascii="仿宋" w:hAnsi="仿宋" w:eastAsia="仿宋" w:cs="仿宋"/>
          <w:spacing w:val="-10"/>
          <w:sz w:val="21"/>
          <w:szCs w:val="21"/>
        </w:rPr>
        <w:t>联系电话：</w:t>
      </w:r>
      <w:r>
        <w:rPr>
          <w:rFonts w:ascii="仿宋" w:hAnsi="仿宋" w:eastAsia="仿宋" w:cs="仿宋"/>
          <w:spacing w:val="85"/>
          <w:sz w:val="21"/>
          <w:szCs w:val="21"/>
        </w:rPr>
        <w:t xml:space="preserve"> </w:t>
      </w:r>
      <w:r>
        <w:rPr>
          <w:rFonts w:ascii="仿宋" w:hAnsi="仿宋" w:eastAsia="仿宋" w:cs="仿宋"/>
          <w:spacing w:val="-10"/>
          <w:sz w:val="21"/>
          <w:szCs w:val="21"/>
        </w:rPr>
        <w:t>0412-2661240</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9" w:line="185" w:lineRule="auto"/>
        <w:ind w:firstLine="536"/>
        <w:rPr>
          <w:rFonts w:ascii="仿宋" w:hAnsi="仿宋" w:eastAsia="仿宋" w:cs="仿宋"/>
          <w:sz w:val="21"/>
          <w:szCs w:val="21"/>
        </w:rPr>
      </w:pPr>
      <w:r>
        <w:rPr>
          <w:rFonts w:ascii="仿宋" w:hAnsi="仿宋" w:eastAsia="仿宋" w:cs="仿宋"/>
          <w:spacing w:val="-12"/>
          <w:sz w:val="21"/>
          <w:szCs w:val="21"/>
        </w:rPr>
        <w:t>地址：</w:t>
      </w:r>
      <w:r>
        <w:rPr>
          <w:rFonts w:ascii="仿宋" w:hAnsi="仿宋" w:eastAsia="仿宋" w:cs="仿宋"/>
          <w:spacing w:val="85"/>
          <w:sz w:val="21"/>
          <w:szCs w:val="21"/>
        </w:rPr>
        <w:t xml:space="preserve"> </w:t>
      </w:r>
      <w:r>
        <w:rPr>
          <w:rFonts w:ascii="仿宋" w:hAnsi="仿宋" w:eastAsia="仿宋" w:cs="仿宋"/>
          <w:spacing w:val="-12"/>
          <w:sz w:val="21"/>
          <w:szCs w:val="21"/>
        </w:rPr>
        <w:t>鞍山市千山区鞍海路</w:t>
      </w:r>
      <w:r>
        <w:rPr>
          <w:rFonts w:ascii="仿宋" w:hAnsi="仿宋" w:eastAsia="仿宋" w:cs="仿宋"/>
          <w:spacing w:val="8"/>
          <w:sz w:val="21"/>
          <w:szCs w:val="21"/>
        </w:rPr>
        <w:t xml:space="preserve"> </w:t>
      </w:r>
      <w:r>
        <w:rPr>
          <w:rFonts w:ascii="仿宋" w:hAnsi="仿宋" w:eastAsia="仿宋" w:cs="仿宋"/>
          <w:spacing w:val="-12"/>
          <w:sz w:val="21"/>
          <w:szCs w:val="21"/>
        </w:rPr>
        <w:t>23</w:t>
      </w:r>
      <w:r>
        <w:rPr>
          <w:rFonts w:ascii="仿宋" w:hAnsi="仿宋" w:eastAsia="仿宋" w:cs="仿宋"/>
          <w:spacing w:val="20"/>
          <w:sz w:val="21"/>
          <w:szCs w:val="21"/>
        </w:rPr>
        <w:t xml:space="preserve"> </w:t>
      </w:r>
      <w:r>
        <w:rPr>
          <w:rFonts w:ascii="仿宋" w:hAnsi="仿宋" w:eastAsia="仿宋" w:cs="仿宋"/>
          <w:spacing w:val="-12"/>
          <w:sz w:val="21"/>
          <w:szCs w:val="21"/>
        </w:rPr>
        <w:t>号</w:t>
      </w:r>
    </w:p>
    <w:p>
      <w:pPr>
        <w:spacing w:line="379" w:lineRule="auto"/>
        <w:rPr>
          <w:rFonts w:ascii="Arial"/>
          <w:sz w:val="21"/>
        </w:rPr>
      </w:pPr>
    </w:p>
    <w:p>
      <w:pPr>
        <w:spacing w:before="69" w:line="185" w:lineRule="auto"/>
        <w:ind w:firstLine="112"/>
        <w:rPr>
          <w:rFonts w:ascii="仿宋" w:hAnsi="仿宋" w:eastAsia="仿宋" w:cs="仿宋"/>
          <w:sz w:val="21"/>
          <w:szCs w:val="21"/>
        </w:rPr>
      </w:pPr>
      <w:r>
        <w:rPr>
          <w:rFonts w:ascii="仿宋" w:hAnsi="仿宋" w:eastAsia="仿宋" w:cs="仿宋"/>
          <w:spacing w:val="-10"/>
          <w:sz w:val="21"/>
          <w:szCs w:val="21"/>
        </w:rPr>
        <w:t>联系电话：</w:t>
      </w:r>
      <w:r>
        <w:rPr>
          <w:rFonts w:ascii="仿宋" w:hAnsi="仿宋" w:eastAsia="仿宋" w:cs="仿宋"/>
          <w:spacing w:val="85"/>
          <w:sz w:val="21"/>
          <w:szCs w:val="21"/>
        </w:rPr>
        <w:t xml:space="preserve"> </w:t>
      </w:r>
      <w:r>
        <w:rPr>
          <w:rFonts w:ascii="仿宋" w:hAnsi="仿宋" w:eastAsia="仿宋" w:cs="仿宋"/>
          <w:spacing w:val="-10"/>
          <w:sz w:val="21"/>
          <w:szCs w:val="21"/>
        </w:rPr>
        <w:t>0412-5547900</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9" w:line="185" w:lineRule="auto"/>
        <w:ind w:firstLine="536"/>
        <w:rPr>
          <w:rFonts w:ascii="仿宋" w:hAnsi="仿宋" w:eastAsia="仿宋" w:cs="仿宋"/>
          <w:sz w:val="21"/>
          <w:szCs w:val="21"/>
        </w:rPr>
      </w:pPr>
      <w:r>
        <w:rPr>
          <w:rFonts w:ascii="仿宋" w:hAnsi="仿宋" w:eastAsia="仿宋" w:cs="仿宋"/>
          <w:spacing w:val="-11"/>
          <w:sz w:val="21"/>
          <w:szCs w:val="21"/>
        </w:rPr>
        <w:t>地址：</w:t>
      </w:r>
      <w:r>
        <w:rPr>
          <w:rFonts w:ascii="仿宋" w:hAnsi="仿宋" w:eastAsia="仿宋" w:cs="仿宋"/>
          <w:spacing w:val="80"/>
          <w:sz w:val="21"/>
          <w:szCs w:val="21"/>
        </w:rPr>
        <w:t xml:space="preserve"> </w:t>
      </w:r>
      <w:r>
        <w:rPr>
          <w:rFonts w:ascii="仿宋" w:hAnsi="仿宋" w:eastAsia="仿宋" w:cs="仿宋"/>
          <w:spacing w:val="-11"/>
          <w:sz w:val="21"/>
          <w:szCs w:val="21"/>
        </w:rPr>
        <w:t>沈阳市和平区太原南街</w:t>
      </w:r>
      <w:r>
        <w:rPr>
          <w:rFonts w:ascii="仿宋" w:hAnsi="仿宋" w:eastAsia="仿宋" w:cs="仿宋"/>
          <w:spacing w:val="-40"/>
          <w:sz w:val="21"/>
          <w:szCs w:val="21"/>
        </w:rPr>
        <w:t xml:space="preserve"> </w:t>
      </w:r>
      <w:r>
        <w:rPr>
          <w:rFonts w:ascii="仿宋" w:hAnsi="仿宋" w:eastAsia="仿宋" w:cs="仿宋"/>
          <w:spacing w:val="-11"/>
          <w:sz w:val="21"/>
          <w:szCs w:val="21"/>
        </w:rPr>
        <w:t>193</w:t>
      </w:r>
      <w:r>
        <w:rPr>
          <w:rFonts w:ascii="仿宋" w:hAnsi="仿宋" w:eastAsia="仿宋" w:cs="仿宋"/>
          <w:spacing w:val="-40"/>
          <w:sz w:val="21"/>
          <w:szCs w:val="21"/>
        </w:rPr>
        <w:t xml:space="preserve"> </w:t>
      </w:r>
      <w:r>
        <w:rPr>
          <w:rFonts w:ascii="仿宋" w:hAnsi="仿宋" w:eastAsia="仿宋" w:cs="仿宋"/>
          <w:spacing w:val="-11"/>
          <w:sz w:val="21"/>
          <w:szCs w:val="21"/>
        </w:rPr>
        <w:t>号</w:t>
      </w:r>
    </w:p>
    <w:p>
      <w:pPr>
        <w:spacing w:before="300" w:line="185" w:lineRule="auto"/>
        <w:ind w:firstLine="112"/>
        <w:rPr>
          <w:rFonts w:ascii="仿宋" w:hAnsi="仿宋" w:eastAsia="仿宋" w:cs="仿宋"/>
          <w:sz w:val="21"/>
          <w:szCs w:val="21"/>
        </w:rPr>
      </w:pPr>
      <w:r>
        <w:rPr>
          <w:rFonts w:ascii="仿宋" w:hAnsi="仿宋" w:eastAsia="仿宋" w:cs="仿宋"/>
          <w:spacing w:val="-10"/>
          <w:sz w:val="21"/>
          <w:szCs w:val="21"/>
        </w:rPr>
        <w:t>联系电话：</w:t>
      </w:r>
      <w:r>
        <w:rPr>
          <w:rFonts w:ascii="仿宋" w:hAnsi="仿宋" w:eastAsia="仿宋" w:cs="仿宋"/>
          <w:spacing w:val="85"/>
          <w:sz w:val="21"/>
          <w:szCs w:val="21"/>
        </w:rPr>
        <w:t xml:space="preserve"> </w:t>
      </w:r>
      <w:r>
        <w:rPr>
          <w:rFonts w:ascii="仿宋" w:hAnsi="仿宋" w:eastAsia="仿宋" w:cs="仿宋"/>
          <w:spacing w:val="-10"/>
          <w:sz w:val="21"/>
          <w:szCs w:val="21"/>
        </w:rPr>
        <w:t>024-31872261</w:t>
      </w:r>
    </w:p>
    <w:p>
      <w:pPr>
        <w:sectPr>
          <w:type w:val="continuous"/>
          <w:pgSz w:w="11910" w:h="16845"/>
          <w:pgMar w:top="400" w:right="0" w:bottom="0" w:left="0" w:header="0" w:footer="0" w:gutter="0"/>
          <w:cols w:equalWidth="0" w:num="2">
            <w:col w:w="6122" w:space="100"/>
            <w:col w:w="5689"/>
          </w:cols>
        </w:sect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8" w:line="185" w:lineRule="auto"/>
        <w:ind w:firstLine="2630"/>
        <w:rPr>
          <w:rFonts w:ascii="仿宋" w:hAnsi="仿宋" w:eastAsia="仿宋" w:cs="仿宋"/>
          <w:sz w:val="21"/>
          <w:szCs w:val="21"/>
        </w:rPr>
      </w:pPr>
      <w:r>
        <w:rPr>
          <w:rFonts w:ascii="仿宋" w:hAnsi="仿宋" w:eastAsia="仿宋" w:cs="仿宋"/>
          <w:spacing w:val="-17"/>
          <w:w w:val="83"/>
          <w:sz w:val="21"/>
          <w:szCs w:val="21"/>
        </w:rPr>
        <w:t>人：</w:t>
      </w:r>
      <w:r>
        <w:rPr>
          <w:rFonts w:ascii="仿宋" w:hAnsi="仿宋" w:eastAsia="仿宋" w:cs="仿宋"/>
          <w:spacing w:val="96"/>
          <w:sz w:val="21"/>
          <w:szCs w:val="21"/>
        </w:rPr>
        <w:t xml:space="preserve"> </w:t>
      </w:r>
      <w:r>
        <w:rPr>
          <w:rFonts w:ascii="仿宋" w:hAnsi="仿宋" w:eastAsia="仿宋" w:cs="仿宋"/>
          <w:spacing w:val="-17"/>
          <w:w w:val="83"/>
          <w:sz w:val="21"/>
          <w:szCs w:val="21"/>
        </w:rPr>
        <w:t>司</w:t>
      </w:r>
    </w:p>
    <w:p>
      <w:pPr>
        <w:spacing w:line="409" w:lineRule="auto"/>
        <w:rPr>
          <w:rFonts w:ascii="Arial"/>
          <w:sz w:val="21"/>
        </w:rPr>
      </w:pPr>
    </w:p>
    <w:p>
      <w:pPr>
        <w:spacing w:before="68" w:line="185" w:lineRule="auto"/>
        <w:ind w:firstLine="1825"/>
        <w:rPr>
          <w:rFonts w:ascii="仿宋" w:hAnsi="仿宋" w:eastAsia="仿宋" w:cs="仿宋"/>
          <w:sz w:val="21"/>
          <w:szCs w:val="21"/>
        </w:rPr>
      </w:pPr>
      <w:r>
        <w:rPr>
          <w:rFonts w:ascii="仿宋" w:hAnsi="仿宋" w:eastAsia="仿宋" w:cs="仿宋"/>
          <w:spacing w:val="-2"/>
          <w:sz w:val="21"/>
          <w:szCs w:val="21"/>
        </w:rPr>
        <w:t>附件：招标文件及相关材料</w:t>
      </w:r>
    </w:p>
    <w:p>
      <w:pPr>
        <w:spacing w:before="149" w:line="185" w:lineRule="auto"/>
        <w:ind w:firstLine="6370"/>
        <w:rPr>
          <w:rFonts w:ascii="仿宋" w:hAnsi="仿宋" w:eastAsia="仿宋" w:cs="仿宋"/>
          <w:sz w:val="21"/>
          <w:szCs w:val="21"/>
        </w:rPr>
      </w:pPr>
      <w:r>
        <w:rPr>
          <w:rFonts w:ascii="仿宋" w:hAnsi="仿宋" w:eastAsia="仿宋" w:cs="仿宋"/>
          <w:spacing w:val="-1"/>
          <w:sz w:val="21"/>
          <w:szCs w:val="21"/>
        </w:rPr>
        <w:t>辽宁光正项目管理咨询有限公司</w:t>
      </w:r>
    </w:p>
    <w:p>
      <w:pPr>
        <w:spacing w:before="164" w:line="185" w:lineRule="auto"/>
        <w:ind w:firstLine="7564"/>
        <w:rPr>
          <w:rFonts w:ascii="仿宋" w:hAnsi="仿宋" w:eastAsia="仿宋" w:cs="仿宋"/>
          <w:sz w:val="21"/>
          <w:szCs w:val="21"/>
        </w:rPr>
      </w:pPr>
      <w:r>
        <w:rPr>
          <w:rFonts w:ascii="仿宋" w:hAnsi="仿宋" w:eastAsia="仿宋" w:cs="仿宋"/>
          <w:spacing w:val="-7"/>
          <w:sz w:val="21"/>
          <w:szCs w:val="21"/>
        </w:rPr>
        <w:t>2021</w:t>
      </w:r>
      <w:r>
        <w:rPr>
          <w:rFonts w:ascii="仿宋" w:hAnsi="仿宋" w:eastAsia="仿宋" w:cs="仿宋"/>
          <w:spacing w:val="-21"/>
          <w:sz w:val="21"/>
          <w:szCs w:val="21"/>
        </w:rPr>
        <w:t xml:space="preserve"> </w:t>
      </w:r>
      <w:r>
        <w:rPr>
          <w:rFonts w:ascii="仿宋" w:hAnsi="仿宋" w:eastAsia="仿宋" w:cs="仿宋"/>
          <w:spacing w:val="-7"/>
          <w:sz w:val="21"/>
          <w:szCs w:val="21"/>
        </w:rPr>
        <w:t>年</w:t>
      </w:r>
      <w:r>
        <w:rPr>
          <w:rFonts w:ascii="仿宋" w:hAnsi="仿宋" w:eastAsia="仿宋" w:cs="仿宋"/>
          <w:spacing w:val="-35"/>
          <w:sz w:val="21"/>
          <w:szCs w:val="21"/>
        </w:rPr>
        <w:t xml:space="preserve"> </w:t>
      </w:r>
      <w:r>
        <w:rPr>
          <w:rFonts w:ascii="仿宋" w:hAnsi="仿宋" w:eastAsia="仿宋" w:cs="仿宋"/>
          <w:spacing w:val="-7"/>
          <w:sz w:val="21"/>
          <w:szCs w:val="21"/>
        </w:rPr>
        <w:t>09</w:t>
      </w:r>
      <w:r>
        <w:rPr>
          <w:rFonts w:ascii="仿宋" w:hAnsi="仿宋" w:eastAsia="仿宋" w:cs="仿宋"/>
          <w:spacing w:val="-21"/>
          <w:sz w:val="21"/>
          <w:szCs w:val="21"/>
        </w:rPr>
        <w:t xml:space="preserve"> </w:t>
      </w:r>
      <w:r>
        <w:rPr>
          <w:rFonts w:ascii="仿宋" w:hAnsi="仿宋" w:eastAsia="仿宋" w:cs="仿宋"/>
          <w:spacing w:val="-7"/>
          <w:sz w:val="21"/>
          <w:szCs w:val="21"/>
        </w:rPr>
        <w:t>月</w:t>
      </w:r>
      <w:r>
        <w:rPr>
          <w:rFonts w:ascii="仿宋" w:hAnsi="仿宋" w:eastAsia="仿宋" w:cs="仿宋"/>
          <w:spacing w:val="-35"/>
          <w:sz w:val="21"/>
          <w:szCs w:val="21"/>
        </w:rPr>
        <w:t xml:space="preserve"> </w:t>
      </w:r>
      <w:r>
        <w:rPr>
          <w:rFonts w:hint="eastAsia" w:ascii="仿宋" w:hAnsi="仿宋" w:eastAsia="仿宋" w:cs="仿宋"/>
          <w:spacing w:val="-7"/>
          <w:sz w:val="21"/>
          <w:szCs w:val="21"/>
          <w:lang w:val="en-US" w:eastAsia="zh-CN"/>
        </w:rPr>
        <w:t>30</w:t>
      </w:r>
      <w:bookmarkStart w:id="6" w:name="_GoBack"/>
      <w:bookmarkEnd w:id="6"/>
      <w:r>
        <w:rPr>
          <w:rFonts w:ascii="仿宋" w:hAnsi="仿宋" w:eastAsia="仿宋" w:cs="仿宋"/>
          <w:spacing w:val="14"/>
          <w:sz w:val="21"/>
          <w:szCs w:val="21"/>
        </w:rPr>
        <w:t xml:space="preserve"> </w:t>
      </w:r>
      <w:r>
        <w:rPr>
          <w:rFonts w:ascii="仿宋" w:hAnsi="仿宋" w:eastAsia="仿宋" w:cs="仿宋"/>
          <w:spacing w:val="-7"/>
          <w:sz w:val="21"/>
          <w:szCs w:val="21"/>
        </w:rPr>
        <w:t>日</w:t>
      </w:r>
    </w:p>
    <w:p>
      <w:pPr>
        <w:spacing w:line="418" w:lineRule="auto"/>
        <w:rPr>
          <w:rFonts w:ascii="Arial"/>
          <w:sz w:val="21"/>
        </w:rPr>
      </w:pPr>
    </w:p>
    <w:p>
      <w:pPr>
        <w:spacing w:line="271" w:lineRule="exact"/>
        <w:ind w:firstLine="1802"/>
      </w:pPr>
      <w:r>
        <w:rPr>
          <w:position w:val="-5"/>
        </w:rPr>
        <w:drawing>
          <wp:inline distT="0" distB="0" distL="0" distR="0">
            <wp:extent cx="66675" cy="17145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1"/>
                    <a:stretch>
                      <a:fillRect/>
                    </a:stretch>
                  </pic:blipFill>
                  <pic:spPr>
                    <a:xfrm>
                      <a:off x="0" y="0"/>
                      <a:ext cx="66675" cy="171767"/>
                    </a:xfrm>
                    <a:prstGeom prst="rect">
                      <a:avLst/>
                    </a:prstGeom>
                  </pic:spPr>
                </pic:pic>
              </a:graphicData>
            </a:graphic>
          </wp:inline>
        </w:drawing>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180" w:lineRule="auto"/>
        <w:ind w:firstLine="5924"/>
        <w:rPr>
          <w:rFonts w:ascii="Calibri" w:hAnsi="Calibri" w:eastAsia="Calibri" w:cs="Calibri"/>
          <w:sz w:val="18"/>
          <w:szCs w:val="18"/>
        </w:rPr>
      </w:pPr>
      <w:r>
        <w:rPr>
          <w:rFonts w:ascii="Calibri" w:hAnsi="Calibri" w:eastAsia="Calibri" w:cs="Calibri"/>
          <w:sz w:val="18"/>
          <w:szCs w:val="18"/>
          <w:shd w:val="clear" w:fill="FFFFFE"/>
        </w:rPr>
        <w:t>8</w:t>
      </w:r>
    </w:p>
    <w:p>
      <w:pPr>
        <w:sectPr>
          <w:headerReference r:id="rId12" w:type="default"/>
          <w:pgSz w:w="11910" w:h="16845"/>
          <w:pgMar w:top="400" w:right="0" w:bottom="0" w:left="0" w:header="0" w:footer="0" w:gutter="0"/>
          <w:cols w:space="720" w:num="1"/>
        </w:sect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615" w:lineRule="exact"/>
        <w:ind w:firstLine="4040"/>
        <w:textAlignment w:val="center"/>
      </w:pPr>
      <w:r>
        <w:pict>
          <v:shape id="_x0000_s1036" o:spid="_x0000_s1036" o:spt="202" type="#_x0000_t202" style="height:30.8pt;width:191.5pt;" fillcolor="#FFFFFF" filled="t" stroked="f" coordsize="21600,21600">
            <v:path/>
            <v:fill on="t" focussize="0,0"/>
            <v:stroke on="f"/>
            <v:imagedata o:title=""/>
            <o:lock v:ext="edit" aspectratio="f"/>
            <v:textbox inset="0mm,0mm,0mm,0mm">
              <w:txbxContent>
                <w:p>
                  <w:pPr>
                    <w:spacing w:before="105" w:line="183" w:lineRule="auto"/>
                    <w:ind w:firstLine="47"/>
                    <w:outlineLvl w:val="0"/>
                    <w:rPr>
                      <w:rFonts w:ascii="仿宋" w:hAnsi="仿宋" w:eastAsia="仿宋" w:cs="仿宋"/>
                      <w:sz w:val="44"/>
                      <w:szCs w:val="44"/>
                    </w:rPr>
                  </w:pPr>
                  <w:bookmarkStart w:id="3" w:name="_bookmark2"/>
                  <w:bookmarkEnd w:id="3"/>
                  <w:r>
                    <w:rPr>
                      <w:rFonts w:ascii="仿宋" w:hAnsi="仿宋" w:eastAsia="仿宋" w:cs="仿宋"/>
                      <w:spacing w:val="-3"/>
                      <w:sz w:val="44"/>
                      <w:szCs w:val="44"/>
                    </w:rPr>
                    <w:t>第一章</w:t>
                  </w:r>
                  <w:r>
                    <w:rPr>
                      <w:rFonts w:ascii="仿宋" w:hAnsi="仿宋" w:eastAsia="仿宋" w:cs="仿宋"/>
                      <w:spacing w:val="51"/>
                      <w:sz w:val="44"/>
                      <w:szCs w:val="44"/>
                    </w:rPr>
                    <w:t xml:space="preserve"> </w:t>
                  </w:r>
                  <w:r>
                    <w:rPr>
                      <w:rFonts w:ascii="仿宋" w:hAnsi="仿宋" w:eastAsia="仿宋" w:cs="仿宋"/>
                      <w:spacing w:val="-3"/>
                      <w:sz w:val="44"/>
                      <w:szCs w:val="44"/>
                    </w:rPr>
                    <w:t>投标人须知</w:t>
                  </w:r>
                </w:p>
              </w:txbxContent>
            </v:textbox>
            <w10:wrap type="none"/>
            <w10:anchorlock/>
          </v:shape>
        </w:pict>
      </w:r>
    </w:p>
    <w:p>
      <w:pPr>
        <w:spacing w:line="298" w:lineRule="auto"/>
        <w:rPr>
          <w:rFonts w:ascii="Arial"/>
          <w:sz w:val="21"/>
        </w:rPr>
      </w:pPr>
    </w:p>
    <w:p>
      <w:pPr>
        <w:spacing w:line="298" w:lineRule="auto"/>
        <w:rPr>
          <w:rFonts w:ascii="Arial"/>
          <w:sz w:val="21"/>
        </w:rPr>
      </w:pPr>
    </w:p>
    <w:p>
      <w:pPr>
        <w:spacing w:line="541" w:lineRule="exact"/>
        <w:ind w:firstLine="4716"/>
        <w:textAlignment w:val="center"/>
      </w:pPr>
      <w:r>
        <w:pict>
          <v:shape id="_x0000_s1037" o:spid="_x0000_s1037" o:spt="202" type="#_x0000_t202" style="height:27.05pt;width:123.95pt;" fillcolor="#FFFFFF" filled="t" stroked="f" coordsize="21600,21600">
            <v:path/>
            <v:fill on="t" focussize="0,0"/>
            <v:stroke on="f"/>
            <v:imagedata o:title=""/>
            <o:lock v:ext="edit" aspectratio="f"/>
            <v:textbox inset="0mm,0mm,0mm,0mm">
              <w:txbxContent>
                <w:p>
                  <w:pPr>
                    <w:spacing w:before="179" w:line="182" w:lineRule="auto"/>
                    <w:ind w:firstLine="25"/>
                    <w:outlineLvl w:val="1"/>
                    <w:rPr>
                      <w:rFonts w:ascii="仿宋" w:hAnsi="仿宋" w:eastAsia="仿宋" w:cs="仿宋"/>
                      <w:sz w:val="32"/>
                      <w:szCs w:val="32"/>
                    </w:rPr>
                  </w:pPr>
                  <w:r>
                    <w:rPr>
                      <w:rFonts w:ascii="仿宋" w:hAnsi="仿宋" w:eastAsia="仿宋" w:cs="仿宋"/>
                      <w:spacing w:val="-1"/>
                      <w:sz w:val="32"/>
                      <w:szCs w:val="32"/>
                    </w:rPr>
                    <w:t>一</w:t>
                  </w:r>
                  <w:r>
                    <w:rPr>
                      <w:rFonts w:ascii="仿宋" w:hAnsi="仿宋" w:eastAsia="仿宋" w:cs="仿宋"/>
                      <w:spacing w:val="44"/>
                      <w:sz w:val="32"/>
                      <w:szCs w:val="32"/>
                    </w:rPr>
                    <w:t xml:space="preserve"> </w:t>
                  </w:r>
                  <w:r>
                    <w:rPr>
                      <w:rFonts w:ascii="仿宋" w:hAnsi="仿宋" w:eastAsia="仿宋" w:cs="仿宋"/>
                      <w:spacing w:val="-1"/>
                      <w:sz w:val="32"/>
                      <w:szCs w:val="32"/>
                    </w:rPr>
                    <w:t>投标人须知表</w:t>
                  </w:r>
                </w:p>
              </w:txbxContent>
            </v:textbox>
            <w10:wrap type="none"/>
            <w10:anchorlock/>
          </v:shape>
        </w:pict>
      </w:r>
    </w:p>
    <w:p>
      <w:pPr>
        <w:spacing w:line="240" w:lineRule="exact"/>
      </w:pPr>
    </w:p>
    <w:tbl>
      <w:tblPr>
        <w:tblStyle w:val="4"/>
        <w:tblW w:w="8666"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1904"/>
        <w:gridCol w:w="5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862" w:type="dxa"/>
            <w:vAlign w:val="top"/>
          </w:tcPr>
          <w:p>
            <w:pPr>
              <w:spacing w:before="59" w:line="185" w:lineRule="auto"/>
              <w:ind w:firstLine="121"/>
              <w:rPr>
                <w:rFonts w:ascii="仿宋" w:hAnsi="仿宋" w:eastAsia="仿宋" w:cs="仿宋"/>
                <w:sz w:val="21"/>
                <w:szCs w:val="21"/>
              </w:rPr>
            </w:pPr>
            <w:r>
              <w:rPr>
                <w:rFonts w:ascii="仿宋" w:hAnsi="仿宋" w:eastAsia="仿宋" w:cs="仿宋"/>
                <w:spacing w:val="-4"/>
                <w:sz w:val="21"/>
                <w:szCs w:val="21"/>
                <w:shd w:val="clear" w:fill="FFFFFE"/>
              </w:rPr>
              <w:t>条款号</w:t>
            </w:r>
          </w:p>
        </w:tc>
        <w:tc>
          <w:tcPr>
            <w:tcW w:w="1904" w:type="dxa"/>
            <w:vAlign w:val="top"/>
          </w:tcPr>
          <w:p>
            <w:pPr>
              <w:spacing w:line="300" w:lineRule="exact"/>
              <w:ind w:firstLine="580"/>
              <w:textAlignment w:val="center"/>
            </w:pPr>
            <w:r>
              <w:pict>
                <v:shape id="_x0000_s1038" o:spid="_x0000_s1038" o:spt="202" type="#_x0000_t202" style="height:15.05pt;width:36.85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19"/>
                            <w:w w:val="93"/>
                            <w:sz w:val="21"/>
                            <w:szCs w:val="21"/>
                          </w:rPr>
                          <w:t>项</w:t>
                        </w:r>
                        <w:r>
                          <w:rPr>
                            <w:rFonts w:ascii="仿宋" w:hAnsi="仿宋" w:eastAsia="仿宋" w:cs="仿宋"/>
                            <w:spacing w:val="17"/>
                            <w:sz w:val="21"/>
                            <w:szCs w:val="21"/>
                          </w:rPr>
                          <w:t xml:space="preserve">   </w:t>
                        </w:r>
                        <w:r>
                          <w:rPr>
                            <w:rFonts w:ascii="仿宋" w:hAnsi="仿宋" w:eastAsia="仿宋" w:cs="仿宋"/>
                            <w:spacing w:val="-19"/>
                            <w:w w:val="93"/>
                            <w:sz w:val="21"/>
                            <w:szCs w:val="21"/>
                          </w:rPr>
                          <w:t>目</w:t>
                        </w:r>
                      </w:p>
                    </w:txbxContent>
                  </v:textbox>
                  <w10:wrap type="none"/>
                  <w10:anchorlock/>
                </v:shape>
              </w:pict>
            </w:r>
          </w:p>
        </w:tc>
        <w:tc>
          <w:tcPr>
            <w:tcW w:w="5900" w:type="dxa"/>
            <w:vAlign w:val="top"/>
          </w:tcPr>
          <w:p>
            <w:pPr>
              <w:spacing w:line="300" w:lineRule="exact"/>
              <w:ind w:firstLine="2475"/>
              <w:textAlignment w:val="center"/>
            </w:pPr>
            <w:r>
              <w:pict>
                <v:shape id="_x0000_s1039" o:spid="_x0000_s1039" o:spt="202" type="#_x0000_t202" style="height:15.05pt;width:47.3pt;" fillcolor="#FFFFFF" filled="t" stroked="f" coordsize="21600,21600">
                  <v:path/>
                  <v:fill on="t" focussize="0,0"/>
                  <v:stroke on="f"/>
                  <v:imagedata o:title=""/>
                  <o:lock v:ext="edit" aspectratio="f"/>
                  <v:textbox inset="0mm,0mm,0mm,0mm">
                    <w:txbxContent>
                      <w:p>
                        <w:pPr>
                          <w:spacing w:before="59" w:line="185" w:lineRule="auto"/>
                          <w:ind w:firstLine="39"/>
                          <w:rPr>
                            <w:rFonts w:ascii="仿宋" w:hAnsi="仿宋" w:eastAsia="仿宋" w:cs="仿宋"/>
                            <w:sz w:val="21"/>
                            <w:szCs w:val="21"/>
                          </w:rPr>
                        </w:pPr>
                        <w:r>
                          <w:rPr>
                            <w:rFonts w:ascii="仿宋" w:hAnsi="仿宋" w:eastAsia="仿宋" w:cs="仿宋"/>
                            <w:spacing w:val="-20"/>
                            <w:w w:val="96"/>
                            <w:sz w:val="21"/>
                            <w:szCs w:val="21"/>
                          </w:rPr>
                          <w:t>内</w:t>
                        </w:r>
                        <w:r>
                          <w:rPr>
                            <w:rFonts w:ascii="仿宋" w:hAnsi="仿宋" w:eastAsia="仿宋" w:cs="仿宋"/>
                            <w:spacing w:val="3"/>
                            <w:sz w:val="21"/>
                            <w:szCs w:val="21"/>
                          </w:rPr>
                          <w:t xml:space="preserve">     </w:t>
                        </w:r>
                        <w:r>
                          <w:rPr>
                            <w:rFonts w:ascii="仿宋" w:hAnsi="仿宋" w:eastAsia="仿宋" w:cs="仿宋"/>
                            <w:spacing w:val="-20"/>
                            <w:w w:val="96"/>
                            <w:sz w:val="21"/>
                            <w:szCs w:val="21"/>
                          </w:rPr>
                          <w:t>容</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4" w:hRule="atLeast"/>
        </w:trPr>
        <w:tc>
          <w:tcPr>
            <w:tcW w:w="862" w:type="dxa"/>
            <w:vAlign w:val="top"/>
          </w:tcPr>
          <w:p>
            <w:pPr>
              <w:spacing w:line="470" w:lineRule="auto"/>
              <w:rPr>
                <w:rFonts w:ascii="Arial"/>
                <w:sz w:val="21"/>
              </w:rPr>
            </w:pPr>
          </w:p>
          <w:p>
            <w:pPr>
              <w:spacing w:line="300" w:lineRule="exact"/>
              <w:ind w:firstLine="255"/>
              <w:textAlignment w:val="center"/>
            </w:pPr>
            <w:r>
              <w:pict>
                <v:shape id="_x0000_s1040" o:spid="_x0000_s1040" o:spt="202" type="#_x0000_t202" style="height:15pt;width:15.8pt;" fillcolor="#FFFFFF" filled="t" stroked="f" coordsize="21600,21600">
                  <v:path/>
                  <v:fill on="t" focussize="0,0"/>
                  <v:stroke on="f"/>
                  <v:imagedata o:title=""/>
                  <o:lock v:ext="edit" aspectratio="f"/>
                  <v:textbox inset="0mm,0mm,0mm,0mm">
                    <w:txbxContent>
                      <w:p>
                        <w:pPr>
                          <w:spacing w:before="96" w:line="180" w:lineRule="auto"/>
                          <w:ind w:firstLine="22"/>
                          <w:rPr>
                            <w:rFonts w:ascii="仿宋" w:hAnsi="仿宋" w:eastAsia="仿宋" w:cs="仿宋"/>
                            <w:sz w:val="21"/>
                            <w:szCs w:val="21"/>
                          </w:rPr>
                        </w:pPr>
                        <w:r>
                          <w:rPr>
                            <w:rFonts w:ascii="仿宋" w:hAnsi="仿宋" w:eastAsia="仿宋" w:cs="仿宋"/>
                            <w:spacing w:val="-8"/>
                            <w:sz w:val="21"/>
                            <w:szCs w:val="21"/>
                          </w:rPr>
                          <w:t>1.1</w:t>
                        </w:r>
                      </w:p>
                    </w:txbxContent>
                  </v:textbox>
                  <w10:wrap type="none"/>
                  <w10:anchorlock/>
                </v:shape>
              </w:pict>
            </w:r>
          </w:p>
        </w:tc>
        <w:tc>
          <w:tcPr>
            <w:tcW w:w="1904" w:type="dxa"/>
            <w:vAlign w:val="top"/>
          </w:tcPr>
          <w:p>
            <w:pPr>
              <w:spacing w:line="470" w:lineRule="auto"/>
              <w:rPr>
                <w:rFonts w:ascii="Arial"/>
                <w:sz w:val="21"/>
              </w:rPr>
            </w:pPr>
          </w:p>
          <w:p>
            <w:pPr>
              <w:spacing w:line="300" w:lineRule="exact"/>
              <w:ind w:firstLine="625"/>
              <w:textAlignment w:val="center"/>
            </w:pPr>
            <w:r>
              <w:pict>
                <v:shape id="_x0000_s1041" o:spid="_x0000_s1041" o:spt="202" type="#_x0000_t202" style="height:15pt;width:31.6pt;" fillcolor="#FFFFFF" filled="t" stroked="f" coordsize="21600,21600">
                  <v:path/>
                  <v:fill on="t" focussize="0,0"/>
                  <v:stroke on="f"/>
                  <v:imagedata o:title=""/>
                  <o:lock v:ext="edit" aspectratio="f"/>
                  <v:textbox inset="0mm,0mm,0mm,0mm">
                    <w:txbxContent>
                      <w:p>
                        <w:pPr>
                          <w:spacing w:before="59" w:line="185" w:lineRule="auto"/>
                          <w:ind w:firstLine="15"/>
                          <w:rPr>
                            <w:rFonts w:ascii="仿宋" w:hAnsi="仿宋" w:eastAsia="仿宋" w:cs="仿宋"/>
                            <w:sz w:val="21"/>
                            <w:szCs w:val="21"/>
                          </w:rPr>
                        </w:pPr>
                        <w:r>
                          <w:rPr>
                            <w:rFonts w:ascii="仿宋" w:hAnsi="仿宋" w:eastAsia="仿宋" w:cs="仿宋"/>
                            <w:spacing w:val="-5"/>
                            <w:sz w:val="21"/>
                            <w:szCs w:val="21"/>
                          </w:rPr>
                          <w:t>采购人</w:t>
                        </w:r>
                      </w:p>
                    </w:txbxContent>
                  </v:textbox>
                  <w10:wrap type="none"/>
                  <w10:anchorlock/>
                </v:shape>
              </w:pict>
            </w:r>
          </w:p>
        </w:tc>
        <w:tc>
          <w:tcPr>
            <w:tcW w:w="5900" w:type="dxa"/>
            <w:vAlign w:val="top"/>
          </w:tcPr>
          <w:p>
            <w:pPr>
              <w:spacing w:line="292" w:lineRule="exact"/>
              <w:ind w:firstLine="118"/>
              <w:textAlignment w:val="center"/>
            </w:pPr>
            <w:r>
              <w:pict>
                <v:shape id="_x0000_s1042" o:spid="_x0000_s1042" o:spt="202" type="#_x0000_t202" style="height:14.65pt;width:157.7pt;" fillcolor="#FFFFFF" filled="t" stroked="f" coordsize="21600,21600">
                  <v:path/>
                  <v:fill on="t" focussize="0,0"/>
                  <v:stroke on="f"/>
                  <v:imagedata o:title=""/>
                  <o:lock v:ext="edit" aspectratio="f"/>
                  <v:textbox inset="0mm,0mm,0mm,0mm">
                    <w:txbxContent>
                      <w:p>
                        <w:pPr>
                          <w:spacing w:before="51" w:line="185" w:lineRule="auto"/>
                          <w:ind w:firstLine="14"/>
                          <w:rPr>
                            <w:rFonts w:ascii="仿宋" w:hAnsi="仿宋" w:eastAsia="仿宋" w:cs="仿宋"/>
                            <w:sz w:val="21"/>
                            <w:szCs w:val="21"/>
                          </w:rPr>
                        </w:pPr>
                        <w:r>
                          <w:rPr>
                            <w:rFonts w:ascii="仿宋" w:hAnsi="仿宋" w:eastAsia="仿宋" w:cs="仿宋"/>
                            <w:spacing w:val="-12"/>
                            <w:sz w:val="21"/>
                            <w:szCs w:val="21"/>
                          </w:rPr>
                          <w:t>名</w:t>
                        </w:r>
                        <w:r>
                          <w:rPr>
                            <w:rFonts w:ascii="仿宋" w:hAnsi="仿宋" w:eastAsia="仿宋" w:cs="仿宋"/>
                            <w:spacing w:val="7"/>
                            <w:sz w:val="21"/>
                            <w:szCs w:val="21"/>
                          </w:rPr>
                          <w:t xml:space="preserve">  </w:t>
                        </w:r>
                        <w:r>
                          <w:rPr>
                            <w:rFonts w:ascii="仿宋" w:hAnsi="仿宋" w:eastAsia="仿宋" w:cs="仿宋"/>
                            <w:spacing w:val="-12"/>
                            <w:sz w:val="21"/>
                            <w:szCs w:val="21"/>
                          </w:rPr>
                          <w:t>称：</w:t>
                        </w:r>
                        <w:r>
                          <w:rPr>
                            <w:rFonts w:ascii="仿宋" w:hAnsi="仿宋" w:eastAsia="仿宋" w:cs="仿宋"/>
                            <w:spacing w:val="38"/>
                            <w:sz w:val="21"/>
                            <w:szCs w:val="21"/>
                          </w:rPr>
                          <w:t xml:space="preserve"> </w:t>
                        </w:r>
                        <w:r>
                          <w:rPr>
                            <w:rFonts w:ascii="仿宋" w:hAnsi="仿宋" w:eastAsia="仿宋" w:cs="仿宋"/>
                            <w:spacing w:val="-12"/>
                            <w:sz w:val="21"/>
                            <w:szCs w:val="21"/>
                          </w:rPr>
                          <w:t>鞍山市供热有限责任公司</w:t>
                        </w:r>
                      </w:p>
                    </w:txbxContent>
                  </v:textbox>
                  <w10:wrap type="none"/>
                  <w10:anchorlock/>
                </v:shape>
              </w:pict>
            </w:r>
          </w:p>
          <w:p>
            <w:pPr>
              <w:spacing w:before="15" w:line="300" w:lineRule="exact"/>
              <w:ind w:firstLine="118"/>
              <w:textAlignment w:val="center"/>
            </w:pPr>
            <w:r>
              <w:pict>
                <v:shape id="_x0000_s1043" o:spid="_x0000_s1043" o:spt="202" type="#_x0000_t202" style="height:15.05pt;width:163.7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17"/>
                            <w:sz w:val="21"/>
                            <w:szCs w:val="21"/>
                          </w:rPr>
                          <w:t>地</w:t>
                        </w:r>
                        <w:r>
                          <w:rPr>
                            <w:rFonts w:ascii="仿宋" w:hAnsi="仿宋" w:eastAsia="仿宋" w:cs="仿宋"/>
                            <w:spacing w:val="14"/>
                            <w:sz w:val="21"/>
                            <w:szCs w:val="21"/>
                          </w:rPr>
                          <w:t xml:space="preserve">  </w:t>
                        </w:r>
                        <w:r>
                          <w:rPr>
                            <w:rFonts w:ascii="仿宋" w:hAnsi="仿宋" w:eastAsia="仿宋" w:cs="仿宋"/>
                            <w:spacing w:val="-17"/>
                            <w:sz w:val="21"/>
                            <w:szCs w:val="21"/>
                          </w:rPr>
                          <w:t>址：</w:t>
                        </w:r>
                        <w:r>
                          <w:rPr>
                            <w:rFonts w:ascii="仿宋" w:hAnsi="仿宋" w:eastAsia="仿宋" w:cs="仿宋"/>
                            <w:spacing w:val="47"/>
                            <w:sz w:val="21"/>
                            <w:szCs w:val="21"/>
                          </w:rPr>
                          <w:t xml:space="preserve"> </w:t>
                        </w:r>
                        <w:r>
                          <w:rPr>
                            <w:rFonts w:ascii="仿宋" w:hAnsi="仿宋" w:eastAsia="仿宋" w:cs="仿宋"/>
                            <w:spacing w:val="-17"/>
                            <w:sz w:val="21"/>
                            <w:szCs w:val="21"/>
                          </w:rPr>
                          <w:t>鞍山市铁东区康宁街</w:t>
                        </w:r>
                        <w:r>
                          <w:rPr>
                            <w:rFonts w:ascii="仿宋" w:hAnsi="仿宋" w:eastAsia="仿宋" w:cs="仿宋"/>
                            <w:spacing w:val="-23"/>
                            <w:sz w:val="21"/>
                            <w:szCs w:val="21"/>
                          </w:rPr>
                          <w:t xml:space="preserve"> </w:t>
                        </w:r>
                        <w:r>
                          <w:rPr>
                            <w:rFonts w:ascii="仿宋" w:hAnsi="仿宋" w:eastAsia="仿宋" w:cs="仿宋"/>
                            <w:spacing w:val="-17"/>
                            <w:sz w:val="21"/>
                            <w:szCs w:val="21"/>
                          </w:rPr>
                          <w:t>13</w:t>
                        </w:r>
                        <w:r>
                          <w:rPr>
                            <w:rFonts w:ascii="仿宋" w:hAnsi="仿宋" w:eastAsia="仿宋" w:cs="仿宋"/>
                            <w:spacing w:val="-4"/>
                            <w:sz w:val="21"/>
                            <w:szCs w:val="21"/>
                          </w:rPr>
                          <w:t xml:space="preserve"> </w:t>
                        </w:r>
                        <w:r>
                          <w:rPr>
                            <w:rFonts w:ascii="仿宋" w:hAnsi="仿宋" w:eastAsia="仿宋" w:cs="仿宋"/>
                            <w:spacing w:val="-17"/>
                            <w:sz w:val="21"/>
                            <w:szCs w:val="21"/>
                          </w:rPr>
                          <w:t>甲</w:t>
                        </w:r>
                      </w:p>
                    </w:txbxContent>
                  </v:textbox>
                  <w10:wrap type="none"/>
                  <w10:anchorlock/>
                </v:shape>
              </w:pict>
            </w:r>
          </w:p>
          <w:p>
            <w:pPr>
              <w:spacing w:before="74" w:line="185" w:lineRule="auto"/>
              <w:ind w:firstLine="129"/>
              <w:rPr>
                <w:rFonts w:ascii="仿宋" w:hAnsi="仿宋" w:eastAsia="仿宋" w:cs="仿宋"/>
                <w:sz w:val="21"/>
                <w:szCs w:val="21"/>
              </w:rPr>
            </w:pPr>
            <w:r>
              <w:rPr>
                <w:rFonts w:ascii="仿宋" w:hAnsi="仿宋" w:eastAsia="仿宋" w:cs="仿宋"/>
                <w:spacing w:val="-20"/>
                <w:w w:val="98"/>
                <w:sz w:val="21"/>
                <w:szCs w:val="21"/>
                <w:shd w:val="clear" w:fill="FFFFFE"/>
              </w:rPr>
              <w:t>联系人：</w:t>
            </w:r>
            <w:r>
              <w:rPr>
                <w:rFonts w:ascii="仿宋" w:hAnsi="仿宋" w:eastAsia="仿宋" w:cs="仿宋"/>
                <w:spacing w:val="59"/>
                <w:sz w:val="21"/>
                <w:szCs w:val="21"/>
                <w:shd w:val="clear" w:fill="FFFFFE"/>
              </w:rPr>
              <w:t xml:space="preserve"> </w:t>
            </w:r>
            <w:r>
              <w:rPr>
                <w:rFonts w:ascii="仿宋" w:hAnsi="仿宋" w:eastAsia="仿宋" w:cs="仿宋"/>
                <w:spacing w:val="-20"/>
                <w:w w:val="98"/>
                <w:sz w:val="21"/>
                <w:szCs w:val="21"/>
                <w:shd w:val="clear" w:fill="FFFFFE"/>
              </w:rPr>
              <w:t>黄女士</w:t>
            </w:r>
          </w:p>
          <w:p>
            <w:pPr>
              <w:spacing w:before="119" w:line="185" w:lineRule="auto"/>
              <w:ind w:firstLine="154"/>
              <w:rPr>
                <w:rFonts w:ascii="Calibri" w:hAnsi="Calibri" w:eastAsia="Calibri" w:cs="Calibri"/>
                <w:sz w:val="21"/>
                <w:szCs w:val="21"/>
              </w:rPr>
            </w:pPr>
            <w:r>
              <w:rPr>
                <w:rFonts w:ascii="仿宋" w:hAnsi="仿宋" w:eastAsia="仿宋" w:cs="仿宋"/>
                <w:spacing w:val="-15"/>
                <w:sz w:val="21"/>
                <w:szCs w:val="21"/>
                <w:shd w:val="clear" w:fill="FFFFFE"/>
              </w:rPr>
              <w:t>电</w:t>
            </w:r>
            <w:r>
              <w:rPr>
                <w:rFonts w:ascii="仿宋" w:hAnsi="仿宋" w:eastAsia="仿宋" w:cs="仿宋"/>
                <w:spacing w:val="14"/>
                <w:sz w:val="21"/>
                <w:szCs w:val="21"/>
                <w:shd w:val="clear" w:fill="FFFFFE"/>
              </w:rPr>
              <w:t xml:space="preserve">  </w:t>
            </w:r>
            <w:r>
              <w:rPr>
                <w:rFonts w:ascii="仿宋" w:hAnsi="仿宋" w:eastAsia="仿宋" w:cs="仿宋"/>
                <w:spacing w:val="-15"/>
                <w:sz w:val="21"/>
                <w:szCs w:val="21"/>
                <w:shd w:val="clear" w:fill="FFFFFE"/>
              </w:rPr>
              <w:t>话：</w:t>
            </w:r>
            <w:r>
              <w:rPr>
                <w:rFonts w:ascii="仿宋" w:hAnsi="仿宋" w:eastAsia="仿宋" w:cs="仿宋"/>
                <w:spacing w:val="39"/>
                <w:sz w:val="21"/>
                <w:szCs w:val="21"/>
                <w:shd w:val="clear" w:fill="FFFFFE"/>
              </w:rPr>
              <w:t xml:space="preserve"> </w:t>
            </w:r>
            <w:r>
              <w:rPr>
                <w:rFonts w:ascii="Calibri" w:hAnsi="Calibri" w:eastAsia="Calibri" w:cs="Calibri"/>
                <w:spacing w:val="-15"/>
                <w:sz w:val="21"/>
                <w:szCs w:val="21"/>
                <w:shd w:val="clear" w:fill="FFFFFE"/>
              </w:rPr>
              <w:t>0412-2661240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4" w:hRule="atLeast"/>
        </w:trPr>
        <w:tc>
          <w:tcPr>
            <w:tcW w:w="862" w:type="dxa"/>
            <w:vAlign w:val="top"/>
          </w:tcPr>
          <w:p>
            <w:pPr>
              <w:spacing w:line="457" w:lineRule="auto"/>
              <w:rPr>
                <w:rFonts w:ascii="Arial"/>
                <w:sz w:val="21"/>
              </w:rPr>
            </w:pPr>
          </w:p>
          <w:p>
            <w:pPr>
              <w:spacing w:line="315" w:lineRule="exact"/>
              <w:ind w:firstLine="255"/>
              <w:textAlignment w:val="center"/>
            </w:pPr>
            <w:r>
              <w:pict>
                <v:shape id="_x0000_s1044" o:spid="_x0000_s1044" o:spt="202" type="#_x0000_t202" style="height:15.75pt;width:15.8pt;" fillcolor="#FFFFFF" filled="t" stroked="f" coordsize="21600,21600">
                  <v:path/>
                  <v:fill on="t" focussize="0,0"/>
                  <v:stroke on="f"/>
                  <v:imagedata o:title=""/>
                  <o:lock v:ext="edit" aspectratio="f"/>
                  <v:textbox inset="0mm,0mm,0mm,0mm">
                    <w:txbxContent>
                      <w:p>
                        <w:pPr>
                          <w:spacing w:before="96" w:line="180" w:lineRule="auto"/>
                          <w:ind w:firstLine="22"/>
                          <w:rPr>
                            <w:rFonts w:ascii="仿宋" w:hAnsi="仿宋" w:eastAsia="仿宋" w:cs="仿宋"/>
                            <w:sz w:val="21"/>
                            <w:szCs w:val="21"/>
                          </w:rPr>
                        </w:pPr>
                        <w:r>
                          <w:rPr>
                            <w:rFonts w:ascii="仿宋" w:hAnsi="仿宋" w:eastAsia="仿宋" w:cs="仿宋"/>
                            <w:spacing w:val="-8"/>
                            <w:sz w:val="21"/>
                            <w:szCs w:val="21"/>
                          </w:rPr>
                          <w:t>1.2</w:t>
                        </w:r>
                      </w:p>
                    </w:txbxContent>
                  </v:textbox>
                  <w10:wrap type="none"/>
                  <w10:anchorlock/>
                </v:shape>
              </w:pict>
            </w:r>
          </w:p>
        </w:tc>
        <w:tc>
          <w:tcPr>
            <w:tcW w:w="1904" w:type="dxa"/>
            <w:vAlign w:val="top"/>
          </w:tcPr>
          <w:p>
            <w:pPr>
              <w:spacing w:line="457" w:lineRule="auto"/>
              <w:rPr>
                <w:rFonts w:ascii="Arial"/>
                <w:sz w:val="21"/>
              </w:rPr>
            </w:pPr>
          </w:p>
          <w:p>
            <w:pPr>
              <w:spacing w:line="315" w:lineRule="exact"/>
              <w:ind w:firstLine="309"/>
              <w:textAlignment w:val="center"/>
            </w:pPr>
            <w:r>
              <w:pict>
                <v:shape id="_x0000_s1045" o:spid="_x0000_s1045" o:spt="202" type="#_x0000_t202" style="height:15.75pt;width:63.1pt;" fillcolor="#FFFFFF" filled="t" stroked="f" coordsize="21600,21600">
                  <v:path/>
                  <v:fill on="t" focussize="0,0"/>
                  <v:stroke on="f"/>
                  <v:imagedata o:title=""/>
                  <o:lock v:ext="edit" aspectratio="f"/>
                  <v:textbox inset="0mm,0mm,0mm,0mm">
                    <w:txbxContent>
                      <w:p>
                        <w:pPr>
                          <w:spacing w:before="59" w:line="185" w:lineRule="auto"/>
                          <w:ind w:firstLine="15"/>
                          <w:rPr>
                            <w:rFonts w:ascii="仿宋" w:hAnsi="仿宋" w:eastAsia="仿宋" w:cs="仿宋"/>
                            <w:sz w:val="21"/>
                            <w:szCs w:val="21"/>
                          </w:rPr>
                        </w:pPr>
                        <w:r>
                          <w:rPr>
                            <w:rFonts w:ascii="仿宋" w:hAnsi="仿宋" w:eastAsia="仿宋" w:cs="仿宋"/>
                            <w:spacing w:val="-3"/>
                            <w:sz w:val="21"/>
                            <w:szCs w:val="21"/>
                          </w:rPr>
                          <w:t>采购代理机构</w:t>
                        </w:r>
                      </w:p>
                    </w:txbxContent>
                  </v:textbox>
                  <w10:wrap type="none"/>
                  <w10:anchorlock/>
                </v:shape>
              </w:pict>
            </w:r>
          </w:p>
        </w:tc>
        <w:tc>
          <w:tcPr>
            <w:tcW w:w="5900" w:type="dxa"/>
            <w:vAlign w:val="top"/>
          </w:tcPr>
          <w:p>
            <w:pPr>
              <w:spacing w:line="294" w:lineRule="exact"/>
              <w:ind w:firstLine="118"/>
              <w:textAlignment w:val="center"/>
            </w:pPr>
            <w:r>
              <w:pict>
                <v:shape id="_x0000_s1046" o:spid="_x0000_s1046" o:spt="202" type="#_x0000_t202" style="height:14.75pt;width:189.25pt;" fillcolor="#FFFFFF" filled="t" stroked="f" coordsize="21600,21600">
                  <v:path/>
                  <v:fill on="t" focussize="0,0"/>
                  <v:stroke on="f"/>
                  <v:imagedata o:title=""/>
                  <o:lock v:ext="edit" aspectratio="f"/>
                  <v:textbox inset="0mm,0mm,0mm,0mm">
                    <w:txbxContent>
                      <w:p>
                        <w:pPr>
                          <w:spacing w:before="38" w:line="185" w:lineRule="auto"/>
                          <w:ind w:firstLine="14"/>
                          <w:rPr>
                            <w:rFonts w:ascii="仿宋" w:hAnsi="仿宋" w:eastAsia="仿宋" w:cs="仿宋"/>
                            <w:sz w:val="21"/>
                            <w:szCs w:val="21"/>
                          </w:rPr>
                        </w:pPr>
                        <w:r>
                          <w:rPr>
                            <w:rFonts w:ascii="仿宋" w:hAnsi="仿宋" w:eastAsia="仿宋" w:cs="仿宋"/>
                            <w:spacing w:val="-11"/>
                            <w:sz w:val="21"/>
                            <w:szCs w:val="21"/>
                          </w:rPr>
                          <w:t>名</w:t>
                        </w:r>
                        <w:r>
                          <w:rPr>
                            <w:rFonts w:ascii="仿宋" w:hAnsi="仿宋" w:eastAsia="仿宋" w:cs="仿宋"/>
                            <w:spacing w:val="15"/>
                            <w:sz w:val="21"/>
                            <w:szCs w:val="21"/>
                          </w:rPr>
                          <w:t xml:space="preserve">  </w:t>
                        </w:r>
                        <w:r>
                          <w:rPr>
                            <w:rFonts w:ascii="仿宋" w:hAnsi="仿宋" w:eastAsia="仿宋" w:cs="仿宋"/>
                            <w:spacing w:val="-11"/>
                            <w:sz w:val="21"/>
                            <w:szCs w:val="21"/>
                          </w:rPr>
                          <w:t>称：</w:t>
                        </w:r>
                        <w:r>
                          <w:rPr>
                            <w:rFonts w:ascii="仿宋" w:hAnsi="仿宋" w:eastAsia="仿宋" w:cs="仿宋"/>
                            <w:spacing w:val="41"/>
                            <w:sz w:val="21"/>
                            <w:szCs w:val="21"/>
                          </w:rPr>
                          <w:t xml:space="preserve"> </w:t>
                        </w:r>
                        <w:r>
                          <w:rPr>
                            <w:rFonts w:ascii="仿宋" w:hAnsi="仿宋" w:eastAsia="仿宋" w:cs="仿宋"/>
                            <w:spacing w:val="-11"/>
                            <w:sz w:val="21"/>
                            <w:szCs w:val="21"/>
                          </w:rPr>
                          <w:t>辽宁光正项目管理咨询有限公司</w:t>
                        </w:r>
                      </w:p>
                    </w:txbxContent>
                  </v:textbox>
                  <w10:wrap type="none"/>
                  <w10:anchorlock/>
                </v:shape>
              </w:pict>
            </w:r>
          </w:p>
          <w:p>
            <w:pPr>
              <w:spacing w:before="74" w:line="185" w:lineRule="auto"/>
              <w:ind w:firstLine="132"/>
              <w:rPr>
                <w:rFonts w:ascii="仿宋" w:hAnsi="仿宋" w:eastAsia="仿宋" w:cs="仿宋"/>
                <w:sz w:val="21"/>
                <w:szCs w:val="21"/>
              </w:rPr>
            </w:pPr>
            <w:r>
              <w:rPr>
                <w:rFonts w:ascii="仿宋" w:hAnsi="仿宋" w:eastAsia="仿宋" w:cs="仿宋"/>
                <w:spacing w:val="-13"/>
                <w:sz w:val="21"/>
                <w:szCs w:val="21"/>
                <w:shd w:val="clear" w:fill="FFFFFE"/>
              </w:rPr>
              <w:t>地</w:t>
            </w:r>
            <w:r>
              <w:rPr>
                <w:rFonts w:ascii="仿宋" w:hAnsi="仿宋" w:eastAsia="仿宋" w:cs="仿宋"/>
                <w:spacing w:val="17"/>
                <w:sz w:val="21"/>
                <w:szCs w:val="21"/>
                <w:shd w:val="clear" w:fill="FFFFFE"/>
              </w:rPr>
              <w:t xml:space="preserve">  </w:t>
            </w:r>
            <w:r>
              <w:rPr>
                <w:rFonts w:ascii="仿宋" w:hAnsi="仿宋" w:eastAsia="仿宋" w:cs="仿宋"/>
                <w:spacing w:val="-13"/>
                <w:sz w:val="21"/>
                <w:szCs w:val="21"/>
                <w:shd w:val="clear" w:fill="FFFFFE"/>
              </w:rPr>
              <w:t>址：</w:t>
            </w:r>
            <w:r>
              <w:rPr>
                <w:rFonts w:ascii="仿宋" w:hAnsi="仿宋" w:eastAsia="仿宋" w:cs="仿宋"/>
                <w:spacing w:val="49"/>
                <w:sz w:val="21"/>
                <w:szCs w:val="21"/>
                <w:shd w:val="clear" w:fill="FFFFFE"/>
              </w:rPr>
              <w:t xml:space="preserve"> </w:t>
            </w:r>
            <w:r>
              <w:rPr>
                <w:rFonts w:ascii="仿宋" w:hAnsi="仿宋" w:eastAsia="仿宋" w:cs="仿宋"/>
                <w:spacing w:val="-13"/>
                <w:sz w:val="21"/>
                <w:szCs w:val="21"/>
                <w:shd w:val="clear" w:fill="FFFFFE"/>
              </w:rPr>
              <w:t>沈阳市和平区太原南街</w:t>
            </w:r>
            <w:r>
              <w:rPr>
                <w:rFonts w:ascii="仿宋" w:hAnsi="仿宋" w:eastAsia="仿宋" w:cs="仿宋"/>
                <w:spacing w:val="-24"/>
                <w:sz w:val="21"/>
                <w:szCs w:val="21"/>
                <w:shd w:val="clear" w:fill="FFFFFE"/>
              </w:rPr>
              <w:t xml:space="preserve"> </w:t>
            </w:r>
            <w:r>
              <w:rPr>
                <w:rFonts w:ascii="仿宋" w:hAnsi="仿宋" w:eastAsia="仿宋" w:cs="仿宋"/>
                <w:spacing w:val="-13"/>
                <w:sz w:val="21"/>
                <w:szCs w:val="21"/>
                <w:shd w:val="clear" w:fill="FFFFFE"/>
              </w:rPr>
              <w:t>193</w:t>
            </w:r>
            <w:r>
              <w:rPr>
                <w:rFonts w:ascii="仿宋" w:hAnsi="仿宋" w:eastAsia="仿宋" w:cs="仿宋"/>
                <w:spacing w:val="-25"/>
                <w:sz w:val="21"/>
                <w:szCs w:val="21"/>
                <w:shd w:val="clear" w:fill="FFFFFE"/>
              </w:rPr>
              <w:t xml:space="preserve"> </w:t>
            </w:r>
            <w:r>
              <w:rPr>
                <w:rFonts w:ascii="仿宋" w:hAnsi="仿宋" w:eastAsia="仿宋" w:cs="仿宋"/>
                <w:spacing w:val="-13"/>
                <w:sz w:val="21"/>
                <w:szCs w:val="21"/>
                <w:shd w:val="clear" w:fill="FFFFFE"/>
              </w:rPr>
              <w:t>号</w:t>
            </w:r>
          </w:p>
          <w:p>
            <w:pPr>
              <w:spacing w:before="105" w:line="185" w:lineRule="auto"/>
              <w:ind w:firstLine="129"/>
              <w:rPr>
                <w:rFonts w:ascii="仿宋" w:hAnsi="仿宋" w:eastAsia="仿宋" w:cs="仿宋"/>
                <w:sz w:val="21"/>
                <w:szCs w:val="21"/>
              </w:rPr>
            </w:pPr>
            <w:r>
              <w:rPr>
                <w:rFonts w:ascii="仿宋" w:hAnsi="仿宋" w:eastAsia="仿宋" w:cs="仿宋"/>
                <w:spacing w:val="-15"/>
                <w:sz w:val="21"/>
                <w:szCs w:val="21"/>
                <w:shd w:val="clear" w:fill="FFFFFE"/>
              </w:rPr>
              <w:t>联系人：</w:t>
            </w:r>
            <w:r>
              <w:rPr>
                <w:rFonts w:ascii="仿宋" w:hAnsi="仿宋" w:eastAsia="仿宋" w:cs="仿宋"/>
                <w:spacing w:val="54"/>
                <w:sz w:val="21"/>
                <w:szCs w:val="21"/>
                <w:shd w:val="clear" w:fill="FFFFFE"/>
              </w:rPr>
              <w:t xml:space="preserve"> </w:t>
            </w:r>
            <w:r>
              <w:rPr>
                <w:rFonts w:ascii="仿宋" w:hAnsi="仿宋" w:eastAsia="仿宋" w:cs="仿宋"/>
                <w:spacing w:val="-15"/>
                <w:sz w:val="21"/>
                <w:szCs w:val="21"/>
                <w:shd w:val="clear" w:fill="FFFFFE"/>
              </w:rPr>
              <w:t>杨婷婷、高志超</w:t>
            </w:r>
          </w:p>
          <w:p>
            <w:pPr>
              <w:spacing w:before="45" w:line="315" w:lineRule="exact"/>
              <w:ind w:firstLine="118"/>
              <w:textAlignment w:val="center"/>
            </w:pPr>
            <w:r>
              <w:pict>
                <v:shape id="_x0000_s1047" o:spid="_x0000_s1047" o:spt="202" type="#_x0000_t202" style="height:15.75pt;width:105.15pt;" fillcolor="#FFFFFF" filled="t" stroked="f" coordsize="21600,21600">
                  <v:path/>
                  <v:fill on="t" focussize="0,0"/>
                  <v:stroke on="f"/>
                  <v:imagedata o:title=""/>
                  <o:lock v:ext="edit" aspectratio="f"/>
                  <v:textbox inset="0mm,0mm,0mm,0mm">
                    <w:txbxContent>
                      <w:p>
                        <w:pPr>
                          <w:spacing w:before="59" w:line="185" w:lineRule="auto"/>
                          <w:ind w:firstLine="36"/>
                          <w:rPr>
                            <w:rFonts w:ascii="仿宋" w:hAnsi="仿宋" w:eastAsia="仿宋" w:cs="仿宋"/>
                            <w:sz w:val="21"/>
                            <w:szCs w:val="21"/>
                          </w:rPr>
                        </w:pPr>
                        <w:r>
                          <w:rPr>
                            <w:rFonts w:ascii="仿宋" w:hAnsi="仿宋" w:eastAsia="仿宋" w:cs="仿宋"/>
                            <w:spacing w:val="-14"/>
                            <w:sz w:val="21"/>
                            <w:szCs w:val="21"/>
                          </w:rPr>
                          <w:t>电</w:t>
                        </w:r>
                        <w:r>
                          <w:rPr>
                            <w:rFonts w:ascii="仿宋" w:hAnsi="仿宋" w:eastAsia="仿宋" w:cs="仿宋"/>
                            <w:spacing w:val="14"/>
                            <w:sz w:val="21"/>
                            <w:szCs w:val="21"/>
                          </w:rPr>
                          <w:t xml:space="preserve">  </w:t>
                        </w:r>
                        <w:r>
                          <w:rPr>
                            <w:rFonts w:ascii="仿宋" w:hAnsi="仿宋" w:eastAsia="仿宋" w:cs="仿宋"/>
                            <w:spacing w:val="-14"/>
                            <w:sz w:val="21"/>
                            <w:szCs w:val="21"/>
                          </w:rPr>
                          <w:t>话：</w:t>
                        </w:r>
                        <w:r>
                          <w:rPr>
                            <w:rFonts w:ascii="仿宋" w:hAnsi="仿宋" w:eastAsia="仿宋" w:cs="仿宋"/>
                            <w:spacing w:val="41"/>
                            <w:sz w:val="21"/>
                            <w:szCs w:val="21"/>
                          </w:rPr>
                          <w:t xml:space="preserve"> </w:t>
                        </w:r>
                        <w:r>
                          <w:rPr>
                            <w:rFonts w:ascii="仿宋" w:hAnsi="仿宋" w:eastAsia="仿宋" w:cs="仿宋"/>
                            <w:spacing w:val="-14"/>
                            <w:sz w:val="21"/>
                            <w:szCs w:val="21"/>
                          </w:rPr>
                          <w:t>024-31872261</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9" w:hRule="atLeast"/>
        </w:trPr>
        <w:tc>
          <w:tcPr>
            <w:tcW w:w="862"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315" w:lineRule="exact"/>
              <w:ind w:firstLine="150"/>
              <w:textAlignment w:val="center"/>
            </w:pPr>
            <w:r>
              <w:pict>
                <v:shape id="_x0000_s1048" o:spid="_x0000_s1048" o:spt="202" type="#_x0000_t202" style="height:15.75pt;width:26.3pt;" fillcolor="#FFFFFF" filled="t" stroked="f" coordsize="21600,21600">
                  <v:path/>
                  <v:fill on="t" focussize="0,0"/>
                  <v:stroke on="f"/>
                  <v:imagedata o:title=""/>
                  <o:lock v:ext="edit" aspectratio="f"/>
                  <v:textbox inset="0mm,0mm,0mm,0mm">
                    <w:txbxContent>
                      <w:p>
                        <w:pPr>
                          <w:spacing w:before="96" w:line="180" w:lineRule="auto"/>
                          <w:ind w:firstLine="22"/>
                          <w:rPr>
                            <w:rFonts w:ascii="仿宋" w:hAnsi="仿宋" w:eastAsia="仿宋" w:cs="仿宋"/>
                            <w:sz w:val="21"/>
                            <w:szCs w:val="21"/>
                          </w:rPr>
                        </w:pPr>
                        <w:r>
                          <w:rPr>
                            <w:rFonts w:ascii="仿宋" w:hAnsi="仿宋" w:eastAsia="仿宋" w:cs="仿宋"/>
                            <w:spacing w:val="-5"/>
                            <w:sz w:val="21"/>
                            <w:szCs w:val="21"/>
                          </w:rPr>
                          <w:t>1.3.4</w:t>
                        </w:r>
                      </w:p>
                    </w:txbxContent>
                  </v:textbox>
                  <w10:wrap type="none"/>
                  <w10:anchorlock/>
                </v:shape>
              </w:pict>
            </w:r>
          </w:p>
        </w:tc>
        <w:tc>
          <w:tcPr>
            <w:tcW w:w="190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hd w:val="clear" w:fill="FFFFFF"/>
              <w:spacing w:before="68" w:line="277" w:lineRule="auto"/>
              <w:ind w:left="112" w:right="105" w:firstLine="6"/>
              <w:rPr>
                <w:rFonts w:ascii="仿宋" w:hAnsi="仿宋" w:eastAsia="仿宋" w:cs="仿宋"/>
                <w:sz w:val="21"/>
                <w:szCs w:val="21"/>
              </w:rPr>
            </w:pPr>
            <w:r>
              <w:rPr>
                <w:rFonts w:ascii="仿宋" w:hAnsi="仿宋" w:eastAsia="仿宋" w:cs="仿宋"/>
                <w:spacing w:val="-3"/>
                <w:sz w:val="21"/>
                <w:szCs w:val="21"/>
              </w:rPr>
              <w:t>合格投标人还要满</w:t>
            </w:r>
            <w:r>
              <w:rPr>
                <w:rFonts w:ascii="仿宋" w:hAnsi="仿宋" w:eastAsia="仿宋" w:cs="仿宋"/>
                <w:spacing w:val="7"/>
                <w:sz w:val="21"/>
                <w:szCs w:val="21"/>
              </w:rPr>
              <w:t xml:space="preserve"> </w:t>
            </w:r>
            <w:r>
              <w:rPr>
                <w:rFonts w:ascii="仿宋" w:hAnsi="仿宋" w:eastAsia="仿宋" w:cs="仿宋"/>
                <w:spacing w:val="-2"/>
                <w:sz w:val="21"/>
                <w:szCs w:val="21"/>
              </w:rPr>
              <w:t>足的其它资格条件</w:t>
            </w:r>
          </w:p>
        </w:tc>
        <w:tc>
          <w:tcPr>
            <w:tcW w:w="5900" w:type="dxa"/>
            <w:shd w:val="clear" w:color="auto" w:fill="FFFFFF"/>
            <w:vAlign w:val="top"/>
          </w:tcPr>
          <w:p>
            <w:pPr>
              <w:spacing w:before="41" w:line="185" w:lineRule="auto"/>
              <w:ind w:firstLine="131"/>
              <w:rPr>
                <w:rFonts w:ascii="仿宋" w:hAnsi="仿宋" w:eastAsia="仿宋" w:cs="仿宋"/>
                <w:sz w:val="21"/>
                <w:szCs w:val="21"/>
              </w:rPr>
            </w:pPr>
            <w:r>
              <w:rPr>
                <w:rFonts w:ascii="仿宋" w:hAnsi="仿宋" w:eastAsia="仿宋" w:cs="仿宋"/>
                <w:spacing w:val="-3"/>
                <w:sz w:val="21"/>
                <w:szCs w:val="21"/>
              </w:rPr>
              <w:t>（1）具有国内注册独立法人资格，且经营无异常；</w:t>
            </w:r>
          </w:p>
          <w:p>
            <w:pPr>
              <w:spacing w:before="106" w:line="257" w:lineRule="auto"/>
              <w:ind w:left="131"/>
              <w:rPr>
                <w:rFonts w:ascii="仿宋" w:hAnsi="仿宋" w:eastAsia="仿宋" w:cs="仿宋"/>
                <w:sz w:val="21"/>
                <w:szCs w:val="21"/>
              </w:rPr>
            </w:pPr>
            <w:r>
              <w:rPr>
                <w:rFonts w:ascii="仿宋" w:hAnsi="仿宋" w:eastAsia="仿宋" w:cs="仿宋"/>
                <w:spacing w:val="-7"/>
                <w:sz w:val="21"/>
                <w:szCs w:val="21"/>
              </w:rPr>
              <w:t>（2）</w:t>
            </w:r>
            <w:r>
              <w:rPr>
                <w:rFonts w:ascii="仿宋" w:hAnsi="仿宋" w:eastAsia="仿宋" w:cs="仿宋"/>
                <w:spacing w:val="-33"/>
                <w:sz w:val="21"/>
                <w:szCs w:val="21"/>
              </w:rPr>
              <w:t xml:space="preserve"> </w:t>
            </w:r>
            <w:r>
              <w:rPr>
                <w:rFonts w:ascii="仿宋" w:hAnsi="仿宋" w:eastAsia="仿宋" w:cs="仿宋"/>
                <w:spacing w:val="-7"/>
                <w:sz w:val="21"/>
                <w:szCs w:val="21"/>
              </w:rPr>
              <w:t>投标人授权委托人应具有与投标单位签订一年以上（含一</w:t>
            </w:r>
            <w:r>
              <w:rPr>
                <w:rFonts w:ascii="仿宋" w:hAnsi="仿宋" w:eastAsia="仿宋" w:cs="仿宋"/>
                <w:sz w:val="21"/>
                <w:szCs w:val="21"/>
              </w:rPr>
              <w:t xml:space="preserve">  </w:t>
            </w:r>
            <w:r>
              <w:rPr>
                <w:rFonts w:ascii="仿宋" w:hAnsi="仿宋" w:eastAsia="仿宋" w:cs="仿宋"/>
                <w:spacing w:val="-3"/>
                <w:sz w:val="21"/>
                <w:szCs w:val="21"/>
              </w:rPr>
              <w:t>年）的劳动合同或经人社部门盖章的社会养老保险关系证明；</w:t>
            </w:r>
            <w:r>
              <w:rPr>
                <w:rFonts w:ascii="仿宋" w:hAnsi="仿宋" w:eastAsia="仿宋" w:cs="仿宋"/>
                <w:spacing w:val="2"/>
                <w:w w:val="101"/>
                <w:sz w:val="21"/>
                <w:szCs w:val="21"/>
              </w:rPr>
              <w:t xml:space="preserve">  </w:t>
            </w:r>
            <w:r>
              <w:rPr>
                <w:rFonts w:ascii="仿宋" w:hAnsi="仿宋" w:eastAsia="仿宋" w:cs="仿宋"/>
                <w:spacing w:val="-10"/>
                <w:w w:val="96"/>
                <w:sz w:val="21"/>
                <w:szCs w:val="21"/>
              </w:rPr>
              <w:t>（</w:t>
            </w:r>
            <w:r>
              <w:rPr>
                <w:rFonts w:ascii="仿宋" w:hAnsi="仿宋" w:eastAsia="仿宋" w:cs="仿宋"/>
                <w:spacing w:val="60"/>
                <w:sz w:val="21"/>
                <w:szCs w:val="21"/>
              </w:rPr>
              <w:t xml:space="preserve"> </w:t>
            </w:r>
            <w:r>
              <w:rPr>
                <w:rFonts w:ascii="仿宋" w:hAnsi="仿宋" w:eastAsia="仿宋" w:cs="仿宋"/>
                <w:spacing w:val="-10"/>
                <w:w w:val="96"/>
                <w:sz w:val="21"/>
                <w:szCs w:val="21"/>
              </w:rPr>
              <w:t>3</w:t>
            </w:r>
            <w:r>
              <w:rPr>
                <w:rFonts w:ascii="仿宋" w:hAnsi="仿宋" w:eastAsia="仿宋" w:cs="仿宋"/>
                <w:spacing w:val="46"/>
                <w:sz w:val="21"/>
                <w:szCs w:val="21"/>
              </w:rPr>
              <w:t xml:space="preserve"> </w:t>
            </w:r>
            <w:r>
              <w:rPr>
                <w:rFonts w:ascii="仿宋" w:hAnsi="仿宋" w:eastAsia="仿宋" w:cs="仿宋"/>
                <w:spacing w:val="-10"/>
                <w:w w:val="96"/>
                <w:sz w:val="21"/>
                <w:szCs w:val="21"/>
              </w:rPr>
              <w:t>）</w:t>
            </w:r>
            <w:r>
              <w:rPr>
                <w:rFonts w:ascii="仿宋" w:hAnsi="仿宋" w:eastAsia="仿宋" w:cs="仿宋"/>
                <w:spacing w:val="29"/>
                <w:sz w:val="21"/>
                <w:szCs w:val="21"/>
              </w:rPr>
              <w:t xml:space="preserve"> </w:t>
            </w:r>
            <w:r>
              <w:rPr>
                <w:rFonts w:ascii="仿宋" w:hAnsi="仿宋" w:eastAsia="仿宋" w:cs="仿宋"/>
                <w:spacing w:val="-10"/>
                <w:w w:val="96"/>
                <w:sz w:val="21"/>
                <w:szCs w:val="21"/>
              </w:rPr>
              <w:t>未</w:t>
            </w:r>
            <w:r>
              <w:rPr>
                <w:rFonts w:ascii="仿宋" w:hAnsi="仿宋" w:eastAsia="仿宋" w:cs="仿宋"/>
                <w:spacing w:val="29"/>
                <w:sz w:val="21"/>
                <w:szCs w:val="21"/>
              </w:rPr>
              <w:t xml:space="preserve"> </w:t>
            </w:r>
            <w:r>
              <w:rPr>
                <w:rFonts w:ascii="仿宋" w:hAnsi="仿宋" w:eastAsia="仿宋" w:cs="仿宋"/>
                <w:spacing w:val="-10"/>
                <w:w w:val="96"/>
                <w:sz w:val="21"/>
                <w:szCs w:val="21"/>
              </w:rPr>
              <w:t>被</w:t>
            </w:r>
            <w:r>
              <w:rPr>
                <w:rFonts w:ascii="仿宋" w:hAnsi="仿宋" w:eastAsia="仿宋" w:cs="仿宋"/>
                <w:spacing w:val="34"/>
                <w:sz w:val="21"/>
                <w:szCs w:val="21"/>
              </w:rPr>
              <w:t xml:space="preserve"> </w:t>
            </w:r>
            <w:r>
              <w:rPr>
                <w:rFonts w:ascii="仿宋" w:hAnsi="仿宋" w:eastAsia="仿宋" w:cs="仿宋"/>
                <w:spacing w:val="-10"/>
                <w:w w:val="96"/>
                <w:sz w:val="21"/>
                <w:szCs w:val="21"/>
              </w:rPr>
              <w:t>最</w:t>
            </w:r>
            <w:r>
              <w:rPr>
                <w:rFonts w:ascii="仿宋" w:hAnsi="仿宋" w:eastAsia="仿宋" w:cs="仿宋"/>
                <w:spacing w:val="35"/>
                <w:sz w:val="21"/>
                <w:szCs w:val="21"/>
              </w:rPr>
              <w:t xml:space="preserve"> </w:t>
            </w:r>
            <w:r>
              <w:rPr>
                <w:rFonts w:ascii="仿宋" w:hAnsi="仿宋" w:eastAsia="仿宋" w:cs="仿宋"/>
                <w:spacing w:val="-10"/>
                <w:w w:val="96"/>
                <w:sz w:val="21"/>
                <w:szCs w:val="21"/>
              </w:rPr>
              <w:t>高</w:t>
            </w:r>
            <w:r>
              <w:rPr>
                <w:rFonts w:ascii="仿宋" w:hAnsi="仿宋" w:eastAsia="仿宋" w:cs="仿宋"/>
                <w:spacing w:val="32"/>
                <w:sz w:val="21"/>
                <w:szCs w:val="21"/>
              </w:rPr>
              <w:t xml:space="preserve"> </w:t>
            </w:r>
            <w:r>
              <w:rPr>
                <w:rFonts w:ascii="仿宋" w:hAnsi="仿宋" w:eastAsia="仿宋" w:cs="仿宋"/>
                <w:spacing w:val="-10"/>
                <w:w w:val="96"/>
                <w:sz w:val="21"/>
                <w:szCs w:val="21"/>
              </w:rPr>
              <w:t>人</w:t>
            </w:r>
            <w:r>
              <w:rPr>
                <w:rFonts w:ascii="仿宋" w:hAnsi="仿宋" w:eastAsia="仿宋" w:cs="仿宋"/>
                <w:spacing w:val="55"/>
                <w:sz w:val="21"/>
                <w:szCs w:val="21"/>
              </w:rPr>
              <w:t xml:space="preserve"> </w:t>
            </w:r>
            <w:r>
              <w:rPr>
                <w:rFonts w:ascii="仿宋" w:hAnsi="仿宋" w:eastAsia="仿宋" w:cs="仿宋"/>
                <w:spacing w:val="-10"/>
                <w:w w:val="96"/>
                <w:sz w:val="21"/>
                <w:szCs w:val="21"/>
              </w:rPr>
              <w:t>民</w:t>
            </w:r>
            <w:r>
              <w:rPr>
                <w:rFonts w:ascii="仿宋" w:hAnsi="仿宋" w:eastAsia="仿宋" w:cs="仿宋"/>
                <w:spacing w:val="21"/>
                <w:sz w:val="21"/>
                <w:szCs w:val="21"/>
              </w:rPr>
              <w:t xml:space="preserve"> </w:t>
            </w:r>
            <w:r>
              <w:rPr>
                <w:rFonts w:ascii="仿宋" w:hAnsi="仿宋" w:eastAsia="仿宋" w:cs="仿宋"/>
                <w:spacing w:val="-10"/>
                <w:w w:val="96"/>
                <w:sz w:val="21"/>
                <w:szCs w:val="21"/>
              </w:rPr>
              <w:t>法</w:t>
            </w:r>
            <w:r>
              <w:rPr>
                <w:rFonts w:ascii="仿宋" w:hAnsi="仿宋" w:eastAsia="仿宋" w:cs="仿宋"/>
                <w:spacing w:val="40"/>
                <w:sz w:val="21"/>
                <w:szCs w:val="21"/>
              </w:rPr>
              <w:t xml:space="preserve"> </w:t>
            </w:r>
            <w:r>
              <w:rPr>
                <w:rFonts w:ascii="仿宋" w:hAnsi="仿宋" w:eastAsia="仿宋" w:cs="仿宋"/>
                <w:spacing w:val="-10"/>
                <w:w w:val="96"/>
                <w:sz w:val="21"/>
                <w:szCs w:val="21"/>
              </w:rPr>
              <w:t>院</w:t>
            </w:r>
            <w:r>
              <w:rPr>
                <w:rFonts w:ascii="仿宋" w:hAnsi="仿宋" w:eastAsia="仿宋" w:cs="仿宋"/>
                <w:spacing w:val="31"/>
                <w:sz w:val="21"/>
                <w:szCs w:val="21"/>
              </w:rPr>
              <w:t xml:space="preserve"> </w:t>
            </w:r>
            <w:r>
              <w:rPr>
                <w:rFonts w:ascii="仿宋" w:hAnsi="仿宋" w:eastAsia="仿宋" w:cs="仿宋"/>
                <w:spacing w:val="-10"/>
                <w:w w:val="96"/>
                <w:sz w:val="21"/>
                <w:szCs w:val="21"/>
              </w:rPr>
              <w:t>在</w:t>
            </w:r>
            <w:r>
              <w:rPr>
                <w:rFonts w:ascii="仿宋" w:hAnsi="仿宋" w:eastAsia="仿宋" w:cs="仿宋"/>
                <w:spacing w:val="14"/>
                <w:sz w:val="21"/>
                <w:szCs w:val="21"/>
              </w:rPr>
              <w:t xml:space="preserve"> </w:t>
            </w:r>
            <w:r>
              <w:rPr>
                <w:rFonts w:ascii="宋体" w:hAnsi="宋体" w:eastAsia="宋体" w:cs="宋体"/>
                <w:spacing w:val="-10"/>
                <w:w w:val="96"/>
                <w:sz w:val="21"/>
                <w:szCs w:val="21"/>
              </w:rPr>
              <w:t>“</w:t>
            </w:r>
            <w:r>
              <w:rPr>
                <w:rFonts w:ascii="宋体" w:hAnsi="宋体" w:eastAsia="宋体" w:cs="宋体"/>
                <w:spacing w:val="29"/>
                <w:sz w:val="21"/>
                <w:szCs w:val="21"/>
              </w:rPr>
              <w:t xml:space="preserve"> </w:t>
            </w:r>
            <w:r>
              <w:rPr>
                <w:rFonts w:ascii="仿宋" w:hAnsi="仿宋" w:eastAsia="仿宋" w:cs="仿宋"/>
                <w:spacing w:val="-10"/>
                <w:w w:val="96"/>
                <w:sz w:val="21"/>
                <w:szCs w:val="21"/>
              </w:rPr>
              <w:t>信</w:t>
            </w:r>
            <w:r>
              <w:rPr>
                <w:rFonts w:ascii="仿宋" w:hAnsi="仿宋" w:eastAsia="仿宋" w:cs="仿宋"/>
                <w:spacing w:val="29"/>
                <w:sz w:val="21"/>
                <w:szCs w:val="21"/>
              </w:rPr>
              <w:t xml:space="preserve"> </w:t>
            </w:r>
            <w:r>
              <w:rPr>
                <w:rFonts w:ascii="仿宋" w:hAnsi="仿宋" w:eastAsia="仿宋" w:cs="仿宋"/>
                <w:spacing w:val="-10"/>
                <w:w w:val="96"/>
                <w:sz w:val="21"/>
                <w:szCs w:val="21"/>
              </w:rPr>
              <w:t>用</w:t>
            </w:r>
            <w:r>
              <w:rPr>
                <w:rFonts w:ascii="仿宋" w:hAnsi="仿宋" w:eastAsia="仿宋" w:cs="仿宋"/>
                <w:spacing w:val="40"/>
                <w:sz w:val="21"/>
                <w:szCs w:val="21"/>
              </w:rPr>
              <w:t xml:space="preserve"> </w:t>
            </w:r>
            <w:r>
              <w:rPr>
                <w:rFonts w:ascii="仿宋" w:hAnsi="仿宋" w:eastAsia="仿宋" w:cs="仿宋"/>
                <w:spacing w:val="-10"/>
                <w:w w:val="96"/>
                <w:sz w:val="21"/>
                <w:szCs w:val="21"/>
              </w:rPr>
              <w:t>中</w:t>
            </w:r>
            <w:r>
              <w:rPr>
                <w:rFonts w:ascii="仿宋" w:hAnsi="仿宋" w:eastAsia="仿宋" w:cs="仿宋"/>
                <w:spacing w:val="52"/>
                <w:sz w:val="21"/>
                <w:szCs w:val="21"/>
              </w:rPr>
              <w:t xml:space="preserve"> </w:t>
            </w:r>
            <w:r>
              <w:rPr>
                <w:rFonts w:ascii="仿宋" w:hAnsi="仿宋" w:eastAsia="仿宋" w:cs="仿宋"/>
                <w:spacing w:val="-10"/>
                <w:w w:val="96"/>
                <w:sz w:val="21"/>
                <w:szCs w:val="21"/>
              </w:rPr>
              <w:t>国</w:t>
            </w:r>
            <w:r>
              <w:rPr>
                <w:rFonts w:ascii="仿宋" w:hAnsi="仿宋" w:eastAsia="仿宋" w:cs="仿宋"/>
                <w:spacing w:val="44"/>
                <w:sz w:val="21"/>
                <w:szCs w:val="21"/>
              </w:rPr>
              <w:t xml:space="preserve"> </w:t>
            </w:r>
            <w:r>
              <w:rPr>
                <w:rFonts w:ascii="宋体" w:hAnsi="宋体" w:eastAsia="宋体" w:cs="宋体"/>
                <w:spacing w:val="-10"/>
                <w:w w:val="96"/>
                <w:sz w:val="21"/>
                <w:szCs w:val="21"/>
              </w:rPr>
              <w:t>”</w:t>
            </w:r>
            <w:r>
              <w:rPr>
                <w:rFonts w:ascii="宋体" w:hAnsi="宋体" w:eastAsia="宋体" w:cs="宋体"/>
                <w:sz w:val="21"/>
                <w:szCs w:val="21"/>
              </w:rPr>
              <w:t xml:space="preserve"> </w:t>
            </w:r>
            <w:r>
              <w:rPr>
                <w:rFonts w:ascii="仿宋" w:hAnsi="仿宋" w:eastAsia="仿宋" w:cs="仿宋"/>
                <w:spacing w:val="-2"/>
                <w:sz w:val="21"/>
                <w:szCs w:val="21"/>
              </w:rPr>
              <w:t>（www.creditchina.gov.cn）中列入失信被执行人名单。</w:t>
            </w:r>
          </w:p>
          <w:p>
            <w:pPr>
              <w:spacing w:before="115" w:line="272" w:lineRule="auto"/>
              <w:ind w:left="131" w:right="72" w:firstLine="1"/>
              <w:rPr>
                <w:rFonts w:ascii="仿宋" w:hAnsi="仿宋" w:eastAsia="仿宋" w:cs="仿宋"/>
                <w:sz w:val="21"/>
                <w:szCs w:val="21"/>
              </w:rPr>
            </w:pPr>
            <w:r>
              <w:rPr>
                <w:rFonts w:ascii="仿宋" w:hAnsi="仿宋" w:eastAsia="仿宋" w:cs="仿宋"/>
                <w:spacing w:val="8"/>
                <w:sz w:val="21"/>
                <w:szCs w:val="21"/>
              </w:rPr>
              <w:t>各标包投标人须承诺接受本项目的中标份额分配及价格的原</w:t>
            </w:r>
            <w:r>
              <w:rPr>
                <w:rFonts w:ascii="仿宋" w:hAnsi="仿宋" w:eastAsia="仿宋" w:cs="仿宋"/>
                <w:spacing w:val="11"/>
                <w:sz w:val="21"/>
                <w:szCs w:val="21"/>
              </w:rPr>
              <w:t xml:space="preserve"> </w:t>
            </w:r>
            <w:r>
              <w:rPr>
                <w:rFonts w:ascii="仿宋" w:hAnsi="仿宋" w:eastAsia="仿宋" w:cs="仿宋"/>
                <w:spacing w:val="-9"/>
                <w:sz w:val="21"/>
                <w:szCs w:val="21"/>
              </w:rPr>
              <w:t>则。（本项目标包</w:t>
            </w:r>
            <w:r>
              <w:rPr>
                <w:rFonts w:ascii="仿宋" w:hAnsi="仿宋" w:eastAsia="仿宋" w:cs="仿宋"/>
                <w:spacing w:val="-24"/>
                <w:sz w:val="21"/>
                <w:szCs w:val="21"/>
              </w:rPr>
              <w:t xml:space="preserve"> </w:t>
            </w:r>
            <w:r>
              <w:rPr>
                <w:rFonts w:ascii="仿宋" w:hAnsi="仿宋" w:eastAsia="仿宋" w:cs="仿宋"/>
                <w:spacing w:val="-9"/>
                <w:sz w:val="21"/>
                <w:szCs w:val="21"/>
              </w:rPr>
              <w:t>LNGZ2021-GRZB017-1</w:t>
            </w:r>
            <w:r>
              <w:rPr>
                <w:rFonts w:ascii="仿宋" w:hAnsi="仿宋" w:eastAsia="仿宋" w:cs="仿宋"/>
                <w:spacing w:val="-28"/>
                <w:sz w:val="21"/>
                <w:szCs w:val="21"/>
              </w:rPr>
              <w:t xml:space="preserve"> </w:t>
            </w:r>
            <w:r>
              <w:rPr>
                <w:rFonts w:ascii="仿宋" w:hAnsi="仿宋" w:eastAsia="仿宋" w:cs="仿宋"/>
                <w:spacing w:val="-9"/>
                <w:sz w:val="21"/>
                <w:szCs w:val="21"/>
              </w:rPr>
              <w:t>选取</w:t>
            </w:r>
            <w:r>
              <w:rPr>
                <w:rFonts w:ascii="仿宋" w:hAnsi="仿宋" w:eastAsia="仿宋" w:cs="仿宋"/>
                <w:spacing w:val="-35"/>
                <w:sz w:val="21"/>
                <w:szCs w:val="21"/>
              </w:rPr>
              <w:t xml:space="preserve"> </w:t>
            </w:r>
            <w:r>
              <w:rPr>
                <w:rFonts w:ascii="仿宋" w:hAnsi="仿宋" w:eastAsia="仿宋" w:cs="仿宋"/>
                <w:spacing w:val="-9"/>
                <w:sz w:val="21"/>
                <w:szCs w:val="21"/>
              </w:rPr>
              <w:t>2</w:t>
            </w:r>
            <w:r>
              <w:rPr>
                <w:rFonts w:ascii="仿宋" w:hAnsi="仿宋" w:eastAsia="仿宋" w:cs="仿宋"/>
                <w:spacing w:val="-30"/>
                <w:sz w:val="21"/>
                <w:szCs w:val="21"/>
              </w:rPr>
              <w:t xml:space="preserve"> </w:t>
            </w:r>
            <w:r>
              <w:rPr>
                <w:rFonts w:ascii="仿宋" w:hAnsi="仿宋" w:eastAsia="仿宋" w:cs="仿宋"/>
                <w:spacing w:val="-9"/>
                <w:sz w:val="21"/>
                <w:szCs w:val="21"/>
              </w:rPr>
              <w:t>名中标人，</w:t>
            </w:r>
            <w:r>
              <w:rPr>
                <w:rFonts w:ascii="仿宋" w:hAnsi="仿宋" w:eastAsia="仿宋" w:cs="仿宋"/>
                <w:spacing w:val="29"/>
                <w:sz w:val="21"/>
                <w:szCs w:val="21"/>
              </w:rPr>
              <w:t xml:space="preserve"> </w:t>
            </w:r>
            <w:r>
              <w:rPr>
                <w:rFonts w:ascii="仿宋" w:hAnsi="仿宋" w:eastAsia="仿宋" w:cs="仿宋"/>
                <w:spacing w:val="-9"/>
                <w:sz w:val="21"/>
                <w:szCs w:val="21"/>
              </w:rPr>
              <w:t>第一</w:t>
            </w:r>
            <w:r>
              <w:rPr>
                <w:rFonts w:ascii="仿宋" w:hAnsi="仿宋" w:eastAsia="仿宋" w:cs="仿宋"/>
                <w:sz w:val="21"/>
                <w:szCs w:val="21"/>
              </w:rPr>
              <w:t xml:space="preserve"> </w:t>
            </w:r>
            <w:r>
              <w:rPr>
                <w:rFonts w:ascii="仿宋" w:hAnsi="仿宋" w:eastAsia="仿宋" w:cs="仿宋"/>
                <w:spacing w:val="-13"/>
                <w:sz w:val="21"/>
                <w:szCs w:val="21"/>
              </w:rPr>
              <w:t>中标人份额梨花峪热源厂，</w:t>
            </w:r>
            <w:r>
              <w:rPr>
                <w:rFonts w:ascii="仿宋" w:hAnsi="仿宋" w:eastAsia="仿宋" w:cs="仿宋"/>
                <w:spacing w:val="17"/>
                <w:sz w:val="21"/>
                <w:szCs w:val="21"/>
              </w:rPr>
              <w:t xml:space="preserve"> </w:t>
            </w:r>
            <w:r>
              <w:rPr>
                <w:rFonts w:ascii="仿宋" w:hAnsi="仿宋" w:eastAsia="仿宋" w:cs="仿宋"/>
                <w:spacing w:val="-13"/>
                <w:sz w:val="21"/>
                <w:szCs w:val="21"/>
              </w:rPr>
              <w:t>计划消耗量合计</w:t>
            </w:r>
            <w:r>
              <w:rPr>
                <w:rFonts w:ascii="仿宋" w:hAnsi="仿宋" w:eastAsia="仿宋" w:cs="仿宋"/>
                <w:spacing w:val="-38"/>
                <w:sz w:val="21"/>
                <w:szCs w:val="21"/>
              </w:rPr>
              <w:t xml:space="preserve"> </w:t>
            </w:r>
            <w:r>
              <w:rPr>
                <w:rFonts w:ascii="仿宋" w:hAnsi="仿宋" w:eastAsia="仿宋" w:cs="仿宋"/>
                <w:spacing w:val="-13"/>
                <w:sz w:val="21"/>
                <w:szCs w:val="21"/>
              </w:rPr>
              <w:t>2163</w:t>
            </w:r>
            <w:r>
              <w:rPr>
                <w:rFonts w:ascii="仿宋" w:hAnsi="仿宋" w:eastAsia="仿宋" w:cs="仿宋"/>
                <w:spacing w:val="-24"/>
                <w:sz w:val="21"/>
                <w:szCs w:val="21"/>
              </w:rPr>
              <w:t xml:space="preserve"> </w:t>
            </w:r>
            <w:r>
              <w:rPr>
                <w:rFonts w:ascii="仿宋" w:hAnsi="仿宋" w:eastAsia="仿宋" w:cs="仿宋"/>
                <w:spacing w:val="-13"/>
                <w:sz w:val="21"/>
                <w:szCs w:val="21"/>
              </w:rPr>
              <w:t>吨；</w:t>
            </w:r>
            <w:r>
              <w:rPr>
                <w:rFonts w:ascii="仿宋" w:hAnsi="仿宋" w:eastAsia="仿宋" w:cs="仿宋"/>
                <w:spacing w:val="10"/>
                <w:sz w:val="21"/>
                <w:szCs w:val="21"/>
              </w:rPr>
              <w:t xml:space="preserve"> </w:t>
            </w:r>
            <w:r>
              <w:rPr>
                <w:rFonts w:ascii="仿宋" w:hAnsi="仿宋" w:eastAsia="仿宋" w:cs="仿宋"/>
                <w:spacing w:val="-13"/>
                <w:sz w:val="21"/>
                <w:szCs w:val="21"/>
              </w:rPr>
              <w:t>第二中标</w:t>
            </w:r>
            <w:r>
              <w:rPr>
                <w:rFonts w:ascii="仿宋" w:hAnsi="仿宋" w:eastAsia="仿宋" w:cs="仿宋"/>
                <w:sz w:val="21"/>
                <w:szCs w:val="21"/>
              </w:rPr>
              <w:t xml:space="preserve"> </w:t>
            </w:r>
            <w:r>
              <w:rPr>
                <w:rFonts w:ascii="仿宋" w:hAnsi="仿宋" w:eastAsia="仿宋" w:cs="仿宋"/>
                <w:spacing w:val="-1"/>
                <w:sz w:val="21"/>
                <w:szCs w:val="21"/>
              </w:rPr>
              <w:t>人份额解放路热源厂、解放东路热源厂、丰盛热源厂、达道湾</w:t>
            </w:r>
            <w:r>
              <w:rPr>
                <w:rFonts w:ascii="仿宋" w:hAnsi="仿宋" w:eastAsia="仿宋" w:cs="仿宋"/>
                <w:spacing w:val="26"/>
                <w:sz w:val="21"/>
                <w:szCs w:val="21"/>
              </w:rPr>
              <w:t xml:space="preserve"> </w:t>
            </w:r>
            <w:r>
              <w:rPr>
                <w:rFonts w:ascii="仿宋" w:hAnsi="仿宋" w:eastAsia="仿宋" w:cs="仿宋"/>
                <w:spacing w:val="-2"/>
                <w:sz w:val="21"/>
                <w:szCs w:val="21"/>
              </w:rPr>
              <w:t>热源厂，计划消耗量合计</w:t>
            </w:r>
            <w:r>
              <w:rPr>
                <w:rFonts w:ascii="仿宋" w:hAnsi="仿宋" w:eastAsia="仿宋" w:cs="仿宋"/>
                <w:spacing w:val="11"/>
                <w:sz w:val="21"/>
                <w:szCs w:val="21"/>
              </w:rPr>
              <w:t xml:space="preserve"> </w:t>
            </w:r>
            <w:r>
              <w:rPr>
                <w:rFonts w:ascii="仿宋" w:hAnsi="仿宋" w:eastAsia="仿宋" w:cs="仿宋"/>
                <w:spacing w:val="-2"/>
                <w:sz w:val="21"/>
                <w:szCs w:val="21"/>
              </w:rPr>
              <w:t>1454</w:t>
            </w:r>
            <w:r>
              <w:rPr>
                <w:rFonts w:ascii="仿宋" w:hAnsi="仿宋" w:eastAsia="仿宋" w:cs="仿宋"/>
                <w:spacing w:val="-9"/>
                <w:sz w:val="21"/>
                <w:szCs w:val="21"/>
              </w:rPr>
              <w:t xml:space="preserve"> </w:t>
            </w:r>
            <w:r>
              <w:rPr>
                <w:rFonts w:ascii="仿宋" w:hAnsi="仿宋" w:eastAsia="仿宋" w:cs="仿宋"/>
                <w:spacing w:val="-2"/>
                <w:sz w:val="21"/>
                <w:szCs w:val="21"/>
              </w:rPr>
              <w:t>吨。标包</w:t>
            </w:r>
            <w:r>
              <w:rPr>
                <w:rFonts w:ascii="仿宋" w:hAnsi="仿宋" w:eastAsia="仿宋" w:cs="仿宋"/>
                <w:spacing w:val="-25"/>
                <w:sz w:val="21"/>
                <w:szCs w:val="21"/>
              </w:rPr>
              <w:t xml:space="preserve"> </w:t>
            </w:r>
            <w:r>
              <w:rPr>
                <w:rFonts w:ascii="仿宋" w:hAnsi="仿宋" w:eastAsia="仿宋" w:cs="仿宋"/>
                <w:spacing w:val="-2"/>
                <w:sz w:val="21"/>
                <w:szCs w:val="21"/>
              </w:rPr>
              <w:t>LNGZ2021-GRZB017-2</w:t>
            </w:r>
            <w:r>
              <w:rPr>
                <w:rFonts w:ascii="仿宋" w:hAnsi="仿宋" w:eastAsia="仿宋" w:cs="仿宋"/>
                <w:sz w:val="21"/>
                <w:szCs w:val="21"/>
              </w:rPr>
              <w:t xml:space="preserve"> </w:t>
            </w:r>
            <w:r>
              <w:rPr>
                <w:rFonts w:ascii="仿宋" w:hAnsi="仿宋" w:eastAsia="仿宋" w:cs="仿宋"/>
                <w:spacing w:val="-3"/>
                <w:sz w:val="21"/>
                <w:szCs w:val="21"/>
              </w:rPr>
              <w:t>选取</w:t>
            </w:r>
            <w:r>
              <w:rPr>
                <w:rFonts w:ascii="仿宋" w:hAnsi="仿宋" w:eastAsia="仿宋" w:cs="仿宋"/>
                <w:spacing w:val="-14"/>
                <w:sz w:val="21"/>
                <w:szCs w:val="21"/>
              </w:rPr>
              <w:t xml:space="preserve"> </w:t>
            </w:r>
            <w:r>
              <w:rPr>
                <w:rFonts w:ascii="仿宋" w:hAnsi="仿宋" w:eastAsia="仿宋" w:cs="仿宋"/>
                <w:spacing w:val="-3"/>
                <w:sz w:val="21"/>
                <w:szCs w:val="21"/>
              </w:rPr>
              <w:t>2</w:t>
            </w:r>
            <w:r>
              <w:rPr>
                <w:rFonts w:ascii="仿宋" w:hAnsi="仿宋" w:eastAsia="仿宋" w:cs="仿宋"/>
                <w:spacing w:val="-30"/>
                <w:sz w:val="21"/>
                <w:szCs w:val="21"/>
              </w:rPr>
              <w:t xml:space="preserve"> </w:t>
            </w:r>
            <w:r>
              <w:rPr>
                <w:rFonts w:ascii="仿宋" w:hAnsi="仿宋" w:eastAsia="仿宋" w:cs="仿宋"/>
                <w:spacing w:val="-3"/>
                <w:sz w:val="21"/>
                <w:szCs w:val="21"/>
              </w:rPr>
              <w:t>名中标人，第一中标人份额前峪热源厂、庆丰热源厂、</w:t>
            </w:r>
            <w:r>
              <w:rPr>
                <w:rFonts w:ascii="仿宋" w:hAnsi="仿宋" w:eastAsia="仿宋" w:cs="仿宋"/>
                <w:sz w:val="21"/>
                <w:szCs w:val="21"/>
              </w:rPr>
              <w:t xml:space="preserve"> </w:t>
            </w:r>
            <w:r>
              <w:rPr>
                <w:rFonts w:ascii="仿宋" w:hAnsi="仿宋" w:eastAsia="仿宋" w:cs="仿宋"/>
                <w:spacing w:val="-13"/>
                <w:sz w:val="21"/>
                <w:szCs w:val="21"/>
              </w:rPr>
              <w:t>桃山热源厂、日新热源厂、庙尔台锅炉房，</w:t>
            </w:r>
            <w:r>
              <w:rPr>
                <w:rFonts w:ascii="仿宋" w:hAnsi="仿宋" w:eastAsia="仿宋" w:cs="仿宋"/>
                <w:spacing w:val="-12"/>
                <w:sz w:val="21"/>
                <w:szCs w:val="21"/>
              </w:rPr>
              <w:t xml:space="preserve"> </w:t>
            </w:r>
            <w:r>
              <w:rPr>
                <w:rFonts w:ascii="仿宋" w:hAnsi="仿宋" w:eastAsia="仿宋" w:cs="仿宋"/>
                <w:spacing w:val="-13"/>
                <w:sz w:val="21"/>
                <w:szCs w:val="21"/>
              </w:rPr>
              <w:t>计划消耗量合计</w:t>
            </w:r>
            <w:r>
              <w:rPr>
                <w:rFonts w:ascii="仿宋" w:hAnsi="仿宋" w:eastAsia="仿宋" w:cs="仿宋"/>
                <w:spacing w:val="-25"/>
                <w:sz w:val="21"/>
                <w:szCs w:val="21"/>
              </w:rPr>
              <w:t xml:space="preserve"> </w:t>
            </w:r>
            <w:r>
              <w:rPr>
                <w:rFonts w:ascii="仿宋" w:hAnsi="仿宋" w:eastAsia="仿宋" w:cs="仿宋"/>
                <w:spacing w:val="-13"/>
                <w:sz w:val="21"/>
                <w:szCs w:val="21"/>
              </w:rPr>
              <w:t>1510</w:t>
            </w:r>
            <w:r>
              <w:rPr>
                <w:rFonts w:ascii="仿宋" w:hAnsi="仿宋" w:eastAsia="仿宋" w:cs="仿宋"/>
                <w:sz w:val="21"/>
                <w:szCs w:val="21"/>
              </w:rPr>
              <w:t xml:space="preserve"> </w:t>
            </w:r>
            <w:r>
              <w:rPr>
                <w:rFonts w:ascii="仿宋" w:hAnsi="仿宋" w:eastAsia="仿宋" w:cs="仿宋"/>
                <w:spacing w:val="-1"/>
                <w:sz w:val="21"/>
                <w:szCs w:val="21"/>
              </w:rPr>
              <w:t>吨；第二中标人份额解放东路热源厂、解放路热源厂、灵山热</w:t>
            </w:r>
            <w:r>
              <w:rPr>
                <w:rFonts w:ascii="仿宋" w:hAnsi="仿宋" w:eastAsia="仿宋" w:cs="仿宋"/>
                <w:spacing w:val="3"/>
                <w:sz w:val="21"/>
                <w:szCs w:val="21"/>
              </w:rPr>
              <w:t xml:space="preserve"> </w:t>
            </w:r>
            <w:r>
              <w:rPr>
                <w:rFonts w:ascii="仿宋" w:hAnsi="仿宋" w:eastAsia="仿宋" w:cs="仿宋"/>
                <w:spacing w:val="-3"/>
                <w:sz w:val="21"/>
                <w:szCs w:val="21"/>
              </w:rPr>
              <w:t>源厂，计划消耗量合计</w:t>
            </w:r>
            <w:r>
              <w:rPr>
                <w:rFonts w:ascii="仿宋" w:hAnsi="仿宋" w:eastAsia="仿宋" w:cs="仿宋"/>
                <w:spacing w:val="1"/>
                <w:sz w:val="21"/>
                <w:szCs w:val="21"/>
              </w:rPr>
              <w:t xml:space="preserve"> </w:t>
            </w:r>
            <w:r>
              <w:rPr>
                <w:rFonts w:ascii="仿宋" w:hAnsi="仿宋" w:eastAsia="仿宋" w:cs="仿宋"/>
                <w:spacing w:val="-3"/>
                <w:sz w:val="21"/>
                <w:szCs w:val="21"/>
              </w:rPr>
              <w:t>1490</w:t>
            </w:r>
            <w:r>
              <w:rPr>
                <w:rFonts w:ascii="仿宋" w:hAnsi="仿宋" w:eastAsia="仿宋" w:cs="仿宋"/>
                <w:spacing w:val="-24"/>
                <w:sz w:val="21"/>
                <w:szCs w:val="21"/>
              </w:rPr>
              <w:t xml:space="preserve"> </w:t>
            </w:r>
            <w:r>
              <w:rPr>
                <w:rFonts w:ascii="仿宋" w:hAnsi="仿宋" w:eastAsia="仿宋" w:cs="仿宋"/>
                <w:spacing w:val="-3"/>
                <w:sz w:val="21"/>
                <w:szCs w:val="21"/>
              </w:rPr>
              <w:t>吨。标包</w:t>
            </w:r>
            <w:r>
              <w:rPr>
                <w:rFonts w:ascii="仿宋" w:hAnsi="仿宋" w:eastAsia="仿宋" w:cs="仿宋"/>
                <w:spacing w:val="-40"/>
                <w:sz w:val="21"/>
                <w:szCs w:val="21"/>
              </w:rPr>
              <w:t xml:space="preserve"> </w:t>
            </w:r>
            <w:r>
              <w:rPr>
                <w:rFonts w:ascii="仿宋" w:hAnsi="仿宋" w:eastAsia="仿宋" w:cs="仿宋"/>
                <w:spacing w:val="-3"/>
                <w:sz w:val="21"/>
                <w:szCs w:val="21"/>
              </w:rPr>
              <w:t>LNGZ2021-GRZB017-3</w:t>
            </w:r>
            <w:r>
              <w:rPr>
                <w:rFonts w:ascii="仿宋" w:hAnsi="仿宋" w:eastAsia="仿宋" w:cs="仿宋"/>
                <w:spacing w:val="-28"/>
                <w:sz w:val="21"/>
                <w:szCs w:val="21"/>
              </w:rPr>
              <w:t xml:space="preserve"> </w:t>
            </w:r>
            <w:r>
              <w:rPr>
                <w:rFonts w:ascii="仿宋" w:hAnsi="仿宋" w:eastAsia="仿宋" w:cs="仿宋"/>
                <w:spacing w:val="-3"/>
                <w:sz w:val="21"/>
                <w:szCs w:val="21"/>
              </w:rPr>
              <w:t>选</w:t>
            </w:r>
            <w:r>
              <w:rPr>
                <w:rFonts w:ascii="仿宋" w:hAnsi="仿宋" w:eastAsia="仿宋" w:cs="仿宋"/>
                <w:sz w:val="21"/>
                <w:szCs w:val="21"/>
              </w:rPr>
              <w:t xml:space="preserve"> </w:t>
            </w:r>
            <w:r>
              <w:rPr>
                <w:rFonts w:ascii="仿宋" w:hAnsi="仿宋" w:eastAsia="仿宋" w:cs="仿宋"/>
                <w:spacing w:val="-10"/>
                <w:w w:val="97"/>
                <w:sz w:val="21"/>
                <w:szCs w:val="21"/>
              </w:rPr>
              <w:t>取</w:t>
            </w:r>
            <w:r>
              <w:rPr>
                <w:rFonts w:ascii="仿宋" w:hAnsi="仿宋" w:eastAsia="仿宋" w:cs="仿宋"/>
                <w:spacing w:val="4"/>
                <w:sz w:val="21"/>
                <w:szCs w:val="21"/>
              </w:rPr>
              <w:t xml:space="preserve"> </w:t>
            </w:r>
            <w:r>
              <w:rPr>
                <w:rFonts w:ascii="仿宋" w:hAnsi="仿宋" w:eastAsia="仿宋" w:cs="仿宋"/>
                <w:spacing w:val="-10"/>
                <w:w w:val="97"/>
                <w:sz w:val="21"/>
                <w:szCs w:val="21"/>
              </w:rPr>
              <w:t>2</w:t>
            </w:r>
            <w:r>
              <w:rPr>
                <w:rFonts w:ascii="仿宋" w:hAnsi="仿宋" w:eastAsia="仿宋" w:cs="仿宋"/>
                <w:spacing w:val="-29"/>
                <w:sz w:val="21"/>
                <w:szCs w:val="21"/>
              </w:rPr>
              <w:t xml:space="preserve"> </w:t>
            </w:r>
            <w:r>
              <w:rPr>
                <w:rFonts w:ascii="仿宋" w:hAnsi="仿宋" w:eastAsia="仿宋" w:cs="仿宋"/>
                <w:spacing w:val="-10"/>
                <w:w w:val="97"/>
                <w:sz w:val="21"/>
                <w:szCs w:val="21"/>
              </w:rPr>
              <w:t>名中标人，</w:t>
            </w:r>
            <w:r>
              <w:rPr>
                <w:rFonts w:ascii="仿宋" w:hAnsi="仿宋" w:eastAsia="仿宋" w:cs="仿宋"/>
                <w:spacing w:val="14"/>
                <w:sz w:val="21"/>
                <w:szCs w:val="21"/>
              </w:rPr>
              <w:t xml:space="preserve"> </w:t>
            </w:r>
            <w:r>
              <w:rPr>
                <w:rFonts w:ascii="仿宋" w:hAnsi="仿宋" w:eastAsia="仿宋" w:cs="仿宋"/>
                <w:spacing w:val="-10"/>
                <w:w w:val="97"/>
                <w:sz w:val="21"/>
                <w:szCs w:val="21"/>
              </w:rPr>
              <w:t>第一中标人份额计划消耗量合计</w:t>
            </w:r>
            <w:r>
              <w:rPr>
                <w:rFonts w:ascii="仿宋" w:hAnsi="仿宋" w:eastAsia="仿宋" w:cs="仿宋"/>
                <w:spacing w:val="-36"/>
                <w:sz w:val="21"/>
                <w:szCs w:val="21"/>
              </w:rPr>
              <w:t xml:space="preserve"> </w:t>
            </w:r>
            <w:r>
              <w:rPr>
                <w:rFonts w:ascii="仿宋" w:hAnsi="仿宋" w:eastAsia="仿宋" w:cs="仿宋"/>
                <w:spacing w:val="-10"/>
                <w:w w:val="97"/>
                <w:sz w:val="21"/>
                <w:szCs w:val="21"/>
              </w:rPr>
              <w:t>3000</w:t>
            </w:r>
            <w:r>
              <w:rPr>
                <w:rFonts w:ascii="仿宋" w:hAnsi="仿宋" w:eastAsia="仿宋" w:cs="仿宋"/>
                <w:spacing w:val="-24"/>
                <w:sz w:val="21"/>
                <w:szCs w:val="21"/>
              </w:rPr>
              <w:t xml:space="preserve"> </w:t>
            </w:r>
            <w:r>
              <w:rPr>
                <w:rFonts w:ascii="仿宋" w:hAnsi="仿宋" w:eastAsia="仿宋" w:cs="仿宋"/>
                <w:spacing w:val="-10"/>
                <w:w w:val="97"/>
                <w:sz w:val="21"/>
                <w:szCs w:val="21"/>
              </w:rPr>
              <w:t>吨；</w:t>
            </w:r>
            <w:r>
              <w:rPr>
                <w:rFonts w:ascii="仿宋" w:hAnsi="仿宋" w:eastAsia="仿宋" w:cs="仿宋"/>
                <w:spacing w:val="10"/>
                <w:sz w:val="21"/>
                <w:szCs w:val="21"/>
              </w:rPr>
              <w:t xml:space="preserve"> </w:t>
            </w:r>
            <w:r>
              <w:rPr>
                <w:rFonts w:ascii="仿宋" w:hAnsi="仿宋" w:eastAsia="仿宋" w:cs="仿宋"/>
                <w:spacing w:val="-10"/>
                <w:w w:val="97"/>
                <w:sz w:val="21"/>
                <w:szCs w:val="21"/>
              </w:rPr>
              <w:t>第二</w:t>
            </w:r>
            <w:r>
              <w:rPr>
                <w:rFonts w:ascii="仿宋" w:hAnsi="仿宋" w:eastAsia="仿宋" w:cs="仿宋"/>
                <w:sz w:val="21"/>
                <w:szCs w:val="21"/>
              </w:rPr>
              <w:t xml:space="preserve"> </w:t>
            </w:r>
            <w:r>
              <w:rPr>
                <w:rFonts w:ascii="仿宋" w:hAnsi="仿宋" w:eastAsia="仿宋" w:cs="仿宋"/>
                <w:spacing w:val="-5"/>
                <w:sz w:val="21"/>
                <w:szCs w:val="21"/>
              </w:rPr>
              <w:t>中标人份额计划消耗量合计</w:t>
            </w:r>
            <w:r>
              <w:rPr>
                <w:rFonts w:ascii="仿宋" w:hAnsi="仿宋" w:eastAsia="仿宋" w:cs="仿宋"/>
                <w:spacing w:val="-32"/>
                <w:sz w:val="21"/>
                <w:szCs w:val="21"/>
              </w:rPr>
              <w:t xml:space="preserve"> </w:t>
            </w:r>
            <w:r>
              <w:rPr>
                <w:rFonts w:ascii="仿宋" w:hAnsi="仿宋" w:eastAsia="仿宋" w:cs="仿宋"/>
                <w:spacing w:val="-5"/>
                <w:sz w:val="21"/>
                <w:szCs w:val="21"/>
              </w:rPr>
              <w:t>2000</w:t>
            </w:r>
            <w:r>
              <w:rPr>
                <w:rFonts w:ascii="仿宋" w:hAnsi="仿宋" w:eastAsia="仿宋" w:cs="仿宋"/>
                <w:spacing w:val="-24"/>
                <w:sz w:val="21"/>
                <w:szCs w:val="21"/>
              </w:rPr>
              <w:t xml:space="preserve"> </w:t>
            </w:r>
            <w:r>
              <w:rPr>
                <w:rFonts w:ascii="仿宋" w:hAnsi="仿宋" w:eastAsia="仿宋" w:cs="仿宋"/>
                <w:spacing w:val="-5"/>
                <w:sz w:val="21"/>
                <w:szCs w:val="21"/>
              </w:rPr>
              <w:t>吨。本项目各标包中标价格按</w:t>
            </w:r>
            <w:r>
              <w:rPr>
                <w:rFonts w:ascii="仿宋" w:hAnsi="仿宋" w:eastAsia="仿宋" w:cs="仿宋"/>
                <w:sz w:val="21"/>
                <w:szCs w:val="21"/>
              </w:rPr>
              <w:t xml:space="preserve"> </w:t>
            </w:r>
            <w:r>
              <w:rPr>
                <w:rFonts w:ascii="仿宋" w:hAnsi="仿宋" w:eastAsia="仿宋" w:cs="仿宋"/>
                <w:spacing w:val="-2"/>
                <w:sz w:val="21"/>
                <w:szCs w:val="21"/>
              </w:rPr>
              <w:t>各标包所有中标人的平均价执行。）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2" w:type="dxa"/>
            <w:vAlign w:val="top"/>
          </w:tcPr>
          <w:p>
            <w:pPr>
              <w:spacing w:before="244" w:line="180" w:lineRule="auto"/>
              <w:ind w:firstLine="173"/>
              <w:rPr>
                <w:rFonts w:ascii="仿宋" w:hAnsi="仿宋" w:eastAsia="仿宋" w:cs="仿宋"/>
                <w:sz w:val="21"/>
                <w:szCs w:val="21"/>
              </w:rPr>
            </w:pPr>
            <w:r>
              <w:rPr>
                <w:rFonts w:ascii="仿宋" w:hAnsi="仿宋" w:eastAsia="仿宋" w:cs="仿宋"/>
                <w:spacing w:val="-4"/>
                <w:sz w:val="21"/>
                <w:szCs w:val="21"/>
                <w:shd w:val="clear" w:fill="FFFFFE"/>
              </w:rPr>
              <w:t>1.3.5</w:t>
            </w:r>
          </w:p>
        </w:tc>
        <w:tc>
          <w:tcPr>
            <w:tcW w:w="1904" w:type="dxa"/>
            <w:vAlign w:val="top"/>
          </w:tcPr>
          <w:p>
            <w:pPr>
              <w:spacing w:before="41" w:line="185" w:lineRule="auto"/>
              <w:ind w:firstLine="114"/>
              <w:rPr>
                <w:rFonts w:ascii="仿宋" w:hAnsi="仿宋" w:eastAsia="仿宋" w:cs="仿宋"/>
                <w:sz w:val="21"/>
                <w:szCs w:val="21"/>
              </w:rPr>
            </w:pPr>
            <w:r>
              <w:rPr>
                <w:rFonts w:ascii="仿宋" w:hAnsi="仿宋" w:eastAsia="仿宋" w:cs="仿宋"/>
                <w:spacing w:val="-2"/>
                <w:sz w:val="21"/>
                <w:szCs w:val="21"/>
                <w:shd w:val="clear" w:fill="FFFFFE"/>
              </w:rPr>
              <w:t>是否允许采购进口</w:t>
            </w:r>
          </w:p>
          <w:p>
            <w:pPr>
              <w:spacing w:before="119" w:line="185" w:lineRule="auto"/>
              <w:ind w:firstLine="745"/>
              <w:rPr>
                <w:rFonts w:ascii="仿宋" w:hAnsi="仿宋" w:eastAsia="仿宋" w:cs="仿宋"/>
                <w:sz w:val="21"/>
                <w:szCs w:val="21"/>
              </w:rPr>
            </w:pPr>
            <w:r>
              <w:rPr>
                <w:rFonts w:ascii="仿宋" w:hAnsi="仿宋" w:eastAsia="仿宋" w:cs="仿宋"/>
                <w:spacing w:val="-4"/>
                <w:sz w:val="21"/>
                <w:szCs w:val="21"/>
                <w:shd w:val="clear" w:fill="FFFFFE"/>
              </w:rPr>
              <w:t>产品</w:t>
            </w:r>
          </w:p>
        </w:tc>
        <w:tc>
          <w:tcPr>
            <w:tcW w:w="5900" w:type="dxa"/>
            <w:vAlign w:val="top"/>
          </w:tcPr>
          <w:p>
            <w:pPr>
              <w:spacing w:before="42" w:line="330" w:lineRule="exact"/>
              <w:ind w:firstLine="147"/>
              <w:rPr>
                <w:rFonts w:ascii="仿宋" w:hAnsi="仿宋" w:eastAsia="仿宋" w:cs="仿宋"/>
                <w:sz w:val="21"/>
                <w:szCs w:val="21"/>
              </w:rPr>
            </w:pPr>
            <w:r>
              <w:rPr>
                <w:rFonts w:ascii="仿宋" w:hAnsi="仿宋" w:eastAsia="仿宋" w:cs="仿宋"/>
                <w:spacing w:val="-15"/>
                <w:position w:val="8"/>
                <w:sz w:val="21"/>
                <w:szCs w:val="21"/>
                <w:shd w:val="clear" w:fill="FFFFFE"/>
              </w:rPr>
              <w:t>□是</w:t>
            </w:r>
          </w:p>
          <w:p>
            <w:pPr>
              <w:spacing w:line="204" w:lineRule="auto"/>
              <w:ind w:firstLine="134"/>
              <w:rPr>
                <w:rFonts w:ascii="仿宋" w:hAnsi="仿宋" w:eastAsia="仿宋" w:cs="仿宋"/>
                <w:sz w:val="21"/>
                <w:szCs w:val="21"/>
              </w:rPr>
            </w:pPr>
            <w:r>
              <w:rPr>
                <w:rFonts w:ascii="MS Mincho" w:hAnsi="MS Mincho" w:eastAsia="MS Mincho" w:cs="MS Mincho"/>
                <w:spacing w:val="-8"/>
                <w:sz w:val="21"/>
                <w:szCs w:val="21"/>
                <w:shd w:val="clear" w:fill="FFFFFE"/>
              </w:rPr>
              <w:t>☑</w:t>
            </w:r>
            <w:r>
              <w:rPr>
                <w:rFonts w:ascii="仿宋" w:hAnsi="仿宋" w:eastAsia="仿宋" w:cs="仿宋"/>
                <w:spacing w:val="-8"/>
                <w:sz w:val="21"/>
                <w:szCs w:val="21"/>
                <w:shd w:val="clear" w:fill="FFFFF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2" w:type="dxa"/>
            <w:vAlign w:val="top"/>
          </w:tcPr>
          <w:p>
            <w:pPr>
              <w:spacing w:before="247" w:line="180" w:lineRule="auto"/>
              <w:ind w:firstLine="173"/>
              <w:rPr>
                <w:rFonts w:ascii="仿宋" w:hAnsi="仿宋" w:eastAsia="仿宋" w:cs="仿宋"/>
                <w:sz w:val="21"/>
                <w:szCs w:val="21"/>
              </w:rPr>
            </w:pPr>
            <w:r>
              <w:rPr>
                <w:rFonts w:ascii="仿宋" w:hAnsi="仿宋" w:eastAsia="仿宋" w:cs="仿宋"/>
                <w:spacing w:val="-4"/>
                <w:sz w:val="21"/>
                <w:szCs w:val="21"/>
                <w:shd w:val="clear" w:fill="FFFFFE"/>
              </w:rPr>
              <w:t>1.3.6</w:t>
            </w:r>
          </w:p>
        </w:tc>
        <w:tc>
          <w:tcPr>
            <w:tcW w:w="1904" w:type="dxa"/>
            <w:vAlign w:val="top"/>
          </w:tcPr>
          <w:p>
            <w:pPr>
              <w:spacing w:before="59" w:line="231" w:lineRule="auto"/>
              <w:ind w:left="428" w:right="107" w:hanging="314"/>
              <w:rPr>
                <w:rFonts w:ascii="仿宋" w:hAnsi="仿宋" w:eastAsia="仿宋" w:cs="仿宋"/>
                <w:sz w:val="21"/>
                <w:szCs w:val="21"/>
              </w:rPr>
            </w:pPr>
            <w:r>
              <w:rPr>
                <w:rFonts w:ascii="仿宋" w:hAnsi="仿宋" w:eastAsia="仿宋" w:cs="仿宋"/>
                <w:spacing w:val="-2"/>
                <w:sz w:val="21"/>
                <w:szCs w:val="21"/>
                <w:shd w:val="clear" w:fill="FFFFFE"/>
              </w:rPr>
              <w:t>是否为专门面向中</w:t>
            </w:r>
            <w:r>
              <w:rPr>
                <w:rFonts w:ascii="仿宋" w:hAnsi="仿宋" w:eastAsia="仿宋" w:cs="仿宋"/>
                <w:spacing w:val="2"/>
                <w:sz w:val="21"/>
                <w:szCs w:val="21"/>
              </w:rPr>
              <w:t xml:space="preserve"> </w:t>
            </w:r>
            <w:r>
              <w:rPr>
                <w:rFonts w:ascii="仿宋" w:hAnsi="仿宋" w:eastAsia="仿宋" w:cs="仿宋"/>
                <w:spacing w:val="-3"/>
                <w:sz w:val="21"/>
                <w:szCs w:val="21"/>
                <w:shd w:val="clear" w:fill="FFFFFE"/>
              </w:rPr>
              <w:t>小企业采购</w:t>
            </w:r>
          </w:p>
        </w:tc>
        <w:tc>
          <w:tcPr>
            <w:tcW w:w="5900" w:type="dxa"/>
            <w:vAlign w:val="top"/>
          </w:tcPr>
          <w:p>
            <w:pPr>
              <w:spacing w:before="59" w:line="316" w:lineRule="exact"/>
              <w:ind w:firstLine="147"/>
              <w:rPr>
                <w:rFonts w:ascii="仿宋" w:hAnsi="仿宋" w:eastAsia="仿宋" w:cs="仿宋"/>
                <w:sz w:val="21"/>
                <w:szCs w:val="21"/>
              </w:rPr>
            </w:pPr>
            <w:r>
              <w:rPr>
                <w:rFonts w:ascii="仿宋" w:hAnsi="仿宋" w:eastAsia="仿宋" w:cs="仿宋"/>
                <w:spacing w:val="-15"/>
                <w:position w:val="7"/>
                <w:sz w:val="21"/>
                <w:szCs w:val="21"/>
                <w:shd w:val="clear" w:fill="FFFFFE"/>
              </w:rPr>
              <w:t>□是</w:t>
            </w:r>
          </w:p>
          <w:p>
            <w:pPr>
              <w:spacing w:line="204" w:lineRule="auto"/>
              <w:ind w:firstLine="134"/>
              <w:rPr>
                <w:rFonts w:ascii="仿宋" w:hAnsi="仿宋" w:eastAsia="仿宋" w:cs="仿宋"/>
                <w:sz w:val="21"/>
                <w:szCs w:val="21"/>
              </w:rPr>
            </w:pPr>
            <w:r>
              <w:rPr>
                <w:rFonts w:ascii="MS Mincho" w:hAnsi="MS Mincho" w:eastAsia="MS Mincho" w:cs="MS Mincho"/>
                <w:spacing w:val="-8"/>
                <w:sz w:val="21"/>
                <w:szCs w:val="21"/>
                <w:shd w:val="clear" w:fill="FFFFFE"/>
              </w:rPr>
              <w:t>☑</w:t>
            </w:r>
            <w:r>
              <w:rPr>
                <w:rFonts w:ascii="仿宋" w:hAnsi="仿宋" w:eastAsia="仿宋" w:cs="仿宋"/>
                <w:spacing w:val="-8"/>
                <w:sz w:val="21"/>
                <w:szCs w:val="21"/>
                <w:shd w:val="clear" w:fill="FFFFF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8" w:hRule="atLeast"/>
        </w:trPr>
        <w:tc>
          <w:tcPr>
            <w:tcW w:w="862" w:type="dxa"/>
            <w:vAlign w:val="top"/>
          </w:tcPr>
          <w:p>
            <w:pPr>
              <w:spacing w:line="344" w:lineRule="auto"/>
              <w:rPr>
                <w:rFonts w:ascii="Arial"/>
                <w:sz w:val="21"/>
              </w:rPr>
            </w:pPr>
          </w:p>
          <w:p>
            <w:pPr>
              <w:spacing w:before="68" w:line="180" w:lineRule="auto"/>
              <w:ind w:firstLine="173"/>
              <w:rPr>
                <w:rFonts w:ascii="仿宋" w:hAnsi="仿宋" w:eastAsia="仿宋" w:cs="仿宋"/>
                <w:sz w:val="21"/>
                <w:szCs w:val="21"/>
              </w:rPr>
            </w:pPr>
            <w:r>
              <w:rPr>
                <w:rFonts w:ascii="仿宋" w:hAnsi="仿宋" w:eastAsia="仿宋" w:cs="仿宋"/>
                <w:spacing w:val="-4"/>
                <w:sz w:val="21"/>
                <w:szCs w:val="21"/>
                <w:shd w:val="clear" w:fill="FFFFFE"/>
              </w:rPr>
              <w:t>1.3.7</w:t>
            </w:r>
          </w:p>
        </w:tc>
        <w:tc>
          <w:tcPr>
            <w:tcW w:w="1904" w:type="dxa"/>
            <w:vAlign w:val="top"/>
          </w:tcPr>
          <w:p>
            <w:pPr>
              <w:spacing w:before="62" w:line="185" w:lineRule="auto"/>
              <w:ind w:firstLine="114"/>
              <w:rPr>
                <w:rFonts w:ascii="仿宋" w:hAnsi="仿宋" w:eastAsia="仿宋" w:cs="仿宋"/>
                <w:sz w:val="21"/>
                <w:szCs w:val="21"/>
              </w:rPr>
            </w:pPr>
            <w:r>
              <w:rPr>
                <w:rFonts w:ascii="仿宋" w:hAnsi="仿宋" w:eastAsia="仿宋" w:cs="仿宋"/>
                <w:spacing w:val="-2"/>
                <w:sz w:val="21"/>
                <w:szCs w:val="21"/>
                <w:shd w:val="clear" w:fill="FFFFFE"/>
              </w:rPr>
              <w:t>是否有政府强制采</w:t>
            </w:r>
          </w:p>
          <w:p>
            <w:pPr>
              <w:spacing w:before="104" w:line="231" w:lineRule="auto"/>
              <w:ind w:left="430" w:right="105" w:hanging="317"/>
              <w:rPr>
                <w:rFonts w:ascii="仿宋" w:hAnsi="仿宋" w:eastAsia="仿宋" w:cs="仿宋"/>
                <w:sz w:val="21"/>
                <w:szCs w:val="21"/>
              </w:rPr>
            </w:pPr>
            <w:r>
              <w:rPr>
                <w:rFonts w:ascii="仿宋" w:hAnsi="仿宋" w:eastAsia="仿宋" w:cs="仿宋"/>
                <w:spacing w:val="-2"/>
                <w:sz w:val="21"/>
                <w:szCs w:val="21"/>
                <w:shd w:val="clear" w:fill="FFFFFE"/>
              </w:rPr>
              <w:t>购的节能产品、环</w:t>
            </w:r>
            <w:r>
              <w:rPr>
                <w:rFonts w:ascii="仿宋" w:hAnsi="仿宋" w:eastAsia="仿宋" w:cs="仿宋"/>
                <w:spacing w:val="5"/>
                <w:sz w:val="21"/>
                <w:szCs w:val="21"/>
              </w:rPr>
              <w:t xml:space="preserve"> </w:t>
            </w:r>
            <w:r>
              <w:rPr>
                <w:rFonts w:ascii="仿宋" w:hAnsi="仿宋" w:eastAsia="仿宋" w:cs="仿宋"/>
                <w:spacing w:val="-3"/>
                <w:sz w:val="21"/>
                <w:szCs w:val="21"/>
                <w:shd w:val="clear" w:fill="FFFFFE"/>
              </w:rPr>
              <w:t>境标志产品</w:t>
            </w:r>
          </w:p>
        </w:tc>
        <w:tc>
          <w:tcPr>
            <w:tcW w:w="5900" w:type="dxa"/>
            <w:vAlign w:val="top"/>
          </w:tcPr>
          <w:p>
            <w:pPr>
              <w:spacing w:before="152" w:line="315" w:lineRule="exact"/>
              <w:ind w:firstLine="118"/>
              <w:textAlignment w:val="center"/>
            </w:pPr>
            <w:r>
              <w:pict>
                <v:shape id="_x0000_s1049" o:spid="_x0000_s1049" o:spt="202" type="#_x0000_t202" style="height:15.8pt;width:84.1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7"/>
                            <w:sz w:val="21"/>
                            <w:szCs w:val="21"/>
                          </w:rPr>
                          <w:t>□有，具体产品为</w:t>
                        </w:r>
                      </w:p>
                    </w:txbxContent>
                  </v:textbox>
                  <w10:wrap type="none"/>
                  <w10:anchorlock/>
                </v:shape>
              </w:pict>
            </w:r>
          </w:p>
          <w:p>
            <w:pPr>
              <w:spacing w:before="14" w:line="301" w:lineRule="exact"/>
              <w:ind w:firstLine="118"/>
              <w:textAlignment w:val="center"/>
            </w:pPr>
            <w:r>
              <w:pict>
                <v:shape id="_x0000_s1050" o:spid="_x0000_s1050" o:spt="202" type="#_x0000_t202" style="height:15.05pt;width:21.05pt;" fillcolor="#FFFFFF" filled="t" stroked="f" coordsize="21600,21600">
                  <v:path/>
                  <v:fill on="t" focussize="0,0"/>
                  <v:stroke on="f"/>
                  <v:imagedata o:title=""/>
                  <o:lock v:ext="edit" aspectratio="f"/>
                  <v:textbox inset="0mm,0mm,0mm,0mm">
                    <w:txbxContent>
                      <w:p>
                        <w:pPr>
                          <w:spacing w:before="59" w:line="185" w:lineRule="auto"/>
                          <w:ind w:firstLine="16"/>
                          <w:rPr>
                            <w:rFonts w:ascii="仿宋" w:hAnsi="仿宋" w:eastAsia="仿宋" w:cs="仿宋"/>
                            <w:sz w:val="21"/>
                            <w:szCs w:val="21"/>
                          </w:rPr>
                        </w:pPr>
                        <w:r>
                          <w:rPr>
                            <w:rFonts w:ascii="MS Mincho" w:hAnsi="MS Mincho" w:eastAsia="MS Mincho" w:cs="MS Mincho"/>
                            <w:spacing w:val="-9"/>
                            <w:sz w:val="21"/>
                            <w:szCs w:val="21"/>
                          </w:rPr>
                          <w:t>☑</w:t>
                        </w:r>
                        <w:r>
                          <w:rPr>
                            <w:rFonts w:ascii="仿宋" w:hAnsi="仿宋" w:eastAsia="仿宋" w:cs="仿宋"/>
                            <w:spacing w:val="-9"/>
                            <w:sz w:val="21"/>
                            <w:szCs w:val="21"/>
                          </w:rPr>
                          <w:t>无</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trPr>
        <w:tc>
          <w:tcPr>
            <w:tcW w:w="862" w:type="dxa"/>
            <w:vAlign w:val="top"/>
          </w:tcPr>
          <w:p>
            <w:pPr>
              <w:spacing w:line="347" w:lineRule="auto"/>
              <w:rPr>
                <w:rFonts w:ascii="Arial"/>
                <w:sz w:val="21"/>
              </w:rPr>
            </w:pPr>
          </w:p>
          <w:p>
            <w:pPr>
              <w:spacing w:before="68" w:line="180" w:lineRule="auto"/>
              <w:ind w:firstLine="173"/>
              <w:rPr>
                <w:rFonts w:ascii="仿宋" w:hAnsi="仿宋" w:eastAsia="仿宋" w:cs="仿宋"/>
                <w:sz w:val="21"/>
                <w:szCs w:val="21"/>
              </w:rPr>
            </w:pPr>
            <w:r>
              <w:rPr>
                <w:rFonts w:ascii="仿宋" w:hAnsi="仿宋" w:eastAsia="仿宋" w:cs="仿宋"/>
                <w:spacing w:val="-5"/>
                <w:sz w:val="21"/>
                <w:szCs w:val="21"/>
                <w:shd w:val="clear" w:fill="FFFFFE"/>
              </w:rPr>
              <w:t>1.3.8</w:t>
            </w:r>
          </w:p>
        </w:tc>
        <w:tc>
          <w:tcPr>
            <w:tcW w:w="1904" w:type="dxa"/>
            <w:vAlign w:val="top"/>
          </w:tcPr>
          <w:p>
            <w:pPr>
              <w:spacing w:line="935" w:lineRule="exact"/>
              <w:ind w:firstLine="99"/>
              <w:textAlignment w:val="center"/>
            </w:pPr>
            <w:r>
              <w:pict>
                <v:shape id="_x0000_s1051" o:spid="_x0000_s1051" o:spt="202" type="#_x0000_t202" style="height:46.8pt;width:84.15pt;" fillcolor="#FFFFFF" filled="t" stroked="f" coordsize="21600,21600">
                  <v:path/>
                  <v:fill on="t" focussize="0,0"/>
                  <v:stroke on="f"/>
                  <v:imagedata o:title=""/>
                  <o:lock v:ext="edit" aspectratio="f"/>
                  <v:textbox inset="0mm,0mm,0mm,0mm">
                    <w:txbxContent>
                      <w:p>
                        <w:pPr>
                          <w:spacing w:before="49" w:line="185" w:lineRule="auto"/>
                          <w:ind w:firstLine="14"/>
                          <w:rPr>
                            <w:rFonts w:ascii="仿宋" w:hAnsi="仿宋" w:eastAsia="仿宋" w:cs="仿宋"/>
                            <w:sz w:val="21"/>
                            <w:szCs w:val="21"/>
                          </w:rPr>
                        </w:pPr>
                        <w:r>
                          <w:rPr>
                            <w:rFonts w:ascii="仿宋" w:hAnsi="仿宋" w:eastAsia="仿宋" w:cs="仿宋"/>
                            <w:spacing w:val="-2"/>
                            <w:sz w:val="21"/>
                            <w:szCs w:val="21"/>
                          </w:rPr>
                          <w:t>是否有《辽宁省创</w:t>
                        </w:r>
                      </w:p>
                      <w:p>
                        <w:pPr>
                          <w:spacing w:before="119" w:line="185" w:lineRule="auto"/>
                          <w:ind w:firstLine="118"/>
                          <w:rPr>
                            <w:rFonts w:ascii="仿宋" w:hAnsi="仿宋" w:eastAsia="仿宋" w:cs="仿宋"/>
                            <w:sz w:val="21"/>
                            <w:szCs w:val="21"/>
                          </w:rPr>
                        </w:pPr>
                        <w:r>
                          <w:rPr>
                            <w:rFonts w:ascii="仿宋" w:hAnsi="仿宋" w:eastAsia="仿宋" w:cs="仿宋"/>
                            <w:spacing w:val="-2"/>
                            <w:sz w:val="21"/>
                            <w:szCs w:val="21"/>
                          </w:rPr>
                          <w:t>新产品和服务目</w:t>
                        </w:r>
                      </w:p>
                      <w:p>
                        <w:pPr>
                          <w:spacing w:before="104" w:line="185" w:lineRule="auto"/>
                          <w:ind w:firstLine="21"/>
                          <w:rPr>
                            <w:rFonts w:ascii="仿宋" w:hAnsi="仿宋" w:eastAsia="仿宋" w:cs="仿宋"/>
                            <w:sz w:val="21"/>
                            <w:szCs w:val="21"/>
                          </w:rPr>
                        </w:pPr>
                        <w:r>
                          <w:rPr>
                            <w:rFonts w:ascii="仿宋" w:hAnsi="仿宋" w:eastAsia="仿宋" w:cs="仿宋"/>
                            <w:spacing w:val="-3"/>
                            <w:sz w:val="21"/>
                            <w:szCs w:val="21"/>
                          </w:rPr>
                          <w:t>录》内的产品、服</w:t>
                        </w:r>
                      </w:p>
                    </w:txbxContent>
                  </v:textbox>
                  <w10:wrap type="none"/>
                  <w10:anchorlock/>
                </v:shape>
              </w:pict>
            </w:r>
          </w:p>
        </w:tc>
        <w:tc>
          <w:tcPr>
            <w:tcW w:w="5900" w:type="dxa"/>
            <w:vAlign w:val="top"/>
          </w:tcPr>
          <w:p>
            <w:pPr>
              <w:spacing w:before="155" w:line="300" w:lineRule="exact"/>
              <w:ind w:firstLine="118"/>
              <w:textAlignment w:val="center"/>
            </w:pPr>
            <w:r>
              <w:pict>
                <v:shape id="_x0000_s1052" o:spid="_x0000_s1052" o:spt="202" type="#_x0000_t202" style="height:15.05pt;width:73.6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10"/>
                            <w:sz w:val="21"/>
                            <w:szCs w:val="21"/>
                          </w:rPr>
                          <w:t>□有，具体为：</w:t>
                        </w:r>
                      </w:p>
                    </w:txbxContent>
                  </v:textbox>
                  <w10:wrap type="none"/>
                  <w10:anchorlock/>
                </v:shape>
              </w:pict>
            </w:r>
          </w:p>
          <w:p>
            <w:pPr>
              <w:spacing w:before="74" w:line="185" w:lineRule="auto"/>
              <w:ind w:firstLine="134"/>
              <w:rPr>
                <w:rFonts w:ascii="仿宋" w:hAnsi="仿宋" w:eastAsia="仿宋" w:cs="仿宋"/>
                <w:sz w:val="21"/>
                <w:szCs w:val="21"/>
              </w:rPr>
            </w:pPr>
            <w:r>
              <w:rPr>
                <w:rFonts w:ascii="MS Mincho" w:hAnsi="MS Mincho" w:eastAsia="MS Mincho" w:cs="MS Mincho"/>
                <w:spacing w:val="-6"/>
                <w:sz w:val="21"/>
                <w:szCs w:val="21"/>
                <w:shd w:val="clear" w:fill="FFFFFE"/>
              </w:rPr>
              <w:t>☑</w:t>
            </w:r>
            <w:r>
              <w:rPr>
                <w:rFonts w:ascii="仿宋" w:hAnsi="仿宋" w:eastAsia="仿宋" w:cs="仿宋"/>
                <w:spacing w:val="-6"/>
                <w:sz w:val="21"/>
                <w:szCs w:val="21"/>
                <w:shd w:val="clear" w:fill="FFFFFE"/>
              </w:rPr>
              <w:t>没有</w:t>
            </w:r>
          </w:p>
        </w:tc>
      </w:tr>
    </w:tbl>
    <w:p>
      <w:pPr>
        <w:spacing w:line="243" w:lineRule="auto"/>
        <w:rPr>
          <w:rFonts w:ascii="Arial"/>
          <w:sz w:val="21"/>
        </w:rPr>
      </w:pPr>
    </w:p>
    <w:p>
      <w:pPr>
        <w:spacing w:line="243" w:lineRule="auto"/>
        <w:rPr>
          <w:rFonts w:ascii="Arial"/>
          <w:sz w:val="21"/>
        </w:rPr>
      </w:pPr>
    </w:p>
    <w:p>
      <w:pPr>
        <w:spacing w:before="55" w:line="180" w:lineRule="auto"/>
        <w:ind w:firstLine="5924"/>
        <w:rPr>
          <w:rFonts w:ascii="Calibri" w:hAnsi="Calibri" w:eastAsia="Calibri" w:cs="Calibri"/>
          <w:sz w:val="18"/>
          <w:szCs w:val="18"/>
        </w:rPr>
      </w:pPr>
      <w:r>
        <w:rPr>
          <w:rFonts w:ascii="Calibri" w:hAnsi="Calibri" w:eastAsia="Calibri" w:cs="Calibri"/>
          <w:sz w:val="18"/>
          <w:szCs w:val="18"/>
          <w:shd w:val="clear" w:fill="FFFFFE"/>
        </w:rPr>
        <w:t>9</w:t>
      </w:r>
    </w:p>
    <w:p>
      <w:pPr>
        <w:sectPr>
          <w:headerReference r:id="rId13" w:type="default"/>
          <w:pgSz w:w="11910" w:h="16845"/>
          <w:pgMar w:top="400" w:right="0" w:bottom="0" w:left="0" w:header="0" w:footer="0" w:gutter="0"/>
          <w:cols w:space="720" w:num="1"/>
        </w:sectPr>
      </w:pPr>
    </w:p>
    <w:p/>
    <w:p/>
    <w:p/>
    <w:p/>
    <w:p>
      <w:pPr>
        <w:spacing w:line="75" w:lineRule="exact"/>
      </w:pPr>
    </w:p>
    <w:tbl>
      <w:tblPr>
        <w:tblStyle w:val="4"/>
        <w:tblW w:w="8666"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1904"/>
        <w:gridCol w:w="5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862" w:type="dxa"/>
            <w:vAlign w:val="top"/>
          </w:tcPr>
          <w:p>
            <w:pPr>
              <w:rPr>
                <w:rFonts w:ascii="Arial"/>
                <w:sz w:val="21"/>
              </w:rPr>
            </w:pPr>
          </w:p>
        </w:tc>
        <w:tc>
          <w:tcPr>
            <w:tcW w:w="1904" w:type="dxa"/>
            <w:vAlign w:val="top"/>
          </w:tcPr>
          <w:p>
            <w:pPr>
              <w:spacing w:before="59" w:line="185" w:lineRule="auto"/>
              <w:ind w:firstLine="855"/>
              <w:rPr>
                <w:rFonts w:ascii="仿宋" w:hAnsi="仿宋" w:eastAsia="仿宋" w:cs="仿宋"/>
                <w:sz w:val="21"/>
                <w:szCs w:val="21"/>
              </w:rPr>
            </w:pPr>
            <w:r>
              <w:rPr>
                <w:rFonts w:ascii="仿宋" w:hAnsi="仿宋" w:eastAsia="仿宋" w:cs="仿宋"/>
                <w:sz w:val="21"/>
                <w:szCs w:val="21"/>
                <w:shd w:val="clear" w:fill="FFFFFE"/>
              </w:rPr>
              <w:t>务</w:t>
            </w:r>
          </w:p>
        </w:tc>
        <w:tc>
          <w:tcPr>
            <w:tcW w:w="590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862" w:type="dxa"/>
            <w:vAlign w:val="top"/>
          </w:tcPr>
          <w:p>
            <w:pPr>
              <w:spacing w:before="254" w:line="180" w:lineRule="auto"/>
              <w:ind w:firstLine="278"/>
              <w:rPr>
                <w:rFonts w:ascii="仿宋" w:hAnsi="仿宋" w:eastAsia="仿宋" w:cs="仿宋"/>
                <w:sz w:val="21"/>
                <w:szCs w:val="21"/>
              </w:rPr>
            </w:pPr>
            <w:r>
              <w:rPr>
                <w:rFonts w:ascii="仿宋" w:hAnsi="仿宋" w:eastAsia="仿宋" w:cs="仿宋"/>
                <w:spacing w:val="-6"/>
                <w:sz w:val="21"/>
                <w:szCs w:val="21"/>
                <w:shd w:val="clear" w:fill="FFFFFE"/>
              </w:rPr>
              <w:t>1.4</w:t>
            </w:r>
          </w:p>
        </w:tc>
        <w:tc>
          <w:tcPr>
            <w:tcW w:w="1904" w:type="dxa"/>
            <w:vAlign w:val="top"/>
          </w:tcPr>
          <w:p>
            <w:pPr>
              <w:spacing w:before="51" w:line="185" w:lineRule="auto"/>
              <w:ind w:firstLine="114"/>
              <w:rPr>
                <w:rFonts w:ascii="仿宋" w:hAnsi="仿宋" w:eastAsia="仿宋" w:cs="仿宋"/>
                <w:sz w:val="21"/>
                <w:szCs w:val="21"/>
              </w:rPr>
            </w:pPr>
            <w:r>
              <w:rPr>
                <w:rFonts w:ascii="仿宋" w:hAnsi="仿宋" w:eastAsia="仿宋" w:cs="仿宋"/>
                <w:spacing w:val="-2"/>
                <w:sz w:val="21"/>
                <w:szCs w:val="21"/>
                <w:shd w:val="clear" w:fill="FFFFFE"/>
              </w:rPr>
              <w:t>是否允许联合体投</w:t>
            </w:r>
          </w:p>
          <w:p>
            <w:pPr>
              <w:spacing w:before="104" w:line="185" w:lineRule="auto"/>
              <w:ind w:firstLine="848"/>
              <w:rPr>
                <w:rFonts w:ascii="仿宋" w:hAnsi="仿宋" w:eastAsia="仿宋" w:cs="仿宋"/>
                <w:sz w:val="21"/>
                <w:szCs w:val="21"/>
              </w:rPr>
            </w:pPr>
            <w:r>
              <w:rPr>
                <w:rFonts w:ascii="仿宋" w:hAnsi="仿宋" w:eastAsia="仿宋" w:cs="仿宋"/>
                <w:sz w:val="21"/>
                <w:szCs w:val="21"/>
                <w:shd w:val="clear" w:fill="FFFFFE"/>
              </w:rPr>
              <w:t>标</w:t>
            </w:r>
          </w:p>
        </w:tc>
        <w:tc>
          <w:tcPr>
            <w:tcW w:w="5900" w:type="dxa"/>
            <w:vAlign w:val="top"/>
          </w:tcPr>
          <w:p>
            <w:pPr>
              <w:spacing w:before="52" w:line="315" w:lineRule="exact"/>
              <w:ind w:firstLine="147"/>
              <w:rPr>
                <w:rFonts w:ascii="宋体" w:hAnsi="宋体" w:eastAsia="宋体" w:cs="宋体"/>
                <w:sz w:val="21"/>
                <w:szCs w:val="21"/>
              </w:rPr>
            </w:pPr>
            <w:r>
              <w:rPr>
                <w:rFonts w:ascii="宋体" w:hAnsi="宋体" w:eastAsia="宋体" w:cs="宋体"/>
                <w:spacing w:val="-15"/>
                <w:position w:val="7"/>
                <w:sz w:val="21"/>
                <w:szCs w:val="21"/>
                <w:shd w:val="clear" w:fill="FFFFFE"/>
              </w:rPr>
              <w:t>□是</w:t>
            </w:r>
          </w:p>
          <w:p>
            <w:pPr>
              <w:spacing w:line="204" w:lineRule="auto"/>
              <w:ind w:firstLine="134"/>
              <w:rPr>
                <w:rFonts w:ascii="宋体" w:hAnsi="宋体" w:eastAsia="宋体" w:cs="宋体"/>
                <w:sz w:val="21"/>
                <w:szCs w:val="21"/>
              </w:rPr>
            </w:pPr>
            <w:r>
              <w:rPr>
                <w:rFonts w:ascii="MS Mincho" w:hAnsi="MS Mincho" w:eastAsia="MS Mincho" w:cs="MS Mincho"/>
                <w:spacing w:val="-8"/>
                <w:sz w:val="21"/>
                <w:szCs w:val="21"/>
                <w:shd w:val="clear" w:fill="FFFFFE"/>
              </w:rPr>
              <w:t>☑</w:t>
            </w:r>
            <w:r>
              <w:rPr>
                <w:rFonts w:ascii="宋体" w:hAnsi="宋体" w:eastAsia="宋体" w:cs="宋体"/>
                <w:spacing w:val="-8"/>
                <w:sz w:val="21"/>
                <w:szCs w:val="21"/>
                <w:shd w:val="clear" w:fill="FFFFF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2" w:type="dxa"/>
            <w:vAlign w:val="top"/>
          </w:tcPr>
          <w:p>
            <w:pPr>
              <w:spacing w:before="242" w:line="180" w:lineRule="auto"/>
              <w:ind w:firstLine="173"/>
              <w:rPr>
                <w:rFonts w:ascii="仿宋" w:hAnsi="仿宋" w:eastAsia="仿宋" w:cs="仿宋"/>
                <w:sz w:val="21"/>
                <w:szCs w:val="21"/>
              </w:rPr>
            </w:pPr>
            <w:r>
              <w:rPr>
                <w:rFonts w:ascii="仿宋" w:hAnsi="仿宋" w:eastAsia="仿宋" w:cs="仿宋"/>
                <w:spacing w:val="-4"/>
                <w:sz w:val="21"/>
                <w:szCs w:val="21"/>
                <w:shd w:val="clear" w:fill="FFFFFE"/>
              </w:rPr>
              <w:t>1.4.8</w:t>
            </w:r>
          </w:p>
        </w:tc>
        <w:tc>
          <w:tcPr>
            <w:tcW w:w="1904" w:type="dxa"/>
            <w:vAlign w:val="top"/>
          </w:tcPr>
          <w:p>
            <w:pPr>
              <w:spacing w:before="40" w:line="237" w:lineRule="auto"/>
              <w:ind w:left="544" w:right="105" w:hanging="433"/>
              <w:rPr>
                <w:rFonts w:ascii="仿宋" w:hAnsi="仿宋" w:eastAsia="仿宋" w:cs="仿宋"/>
                <w:sz w:val="21"/>
                <w:szCs w:val="21"/>
              </w:rPr>
            </w:pPr>
            <w:r>
              <w:rPr>
                <w:rFonts w:ascii="仿宋" w:hAnsi="仿宋" w:eastAsia="仿宋" w:cs="仿宋"/>
                <w:spacing w:val="-2"/>
                <w:sz w:val="21"/>
                <w:szCs w:val="21"/>
                <w:shd w:val="clear" w:fill="FFFFFE"/>
              </w:rPr>
              <w:t>联合体投标的其他</w:t>
            </w:r>
            <w:r>
              <w:rPr>
                <w:rFonts w:ascii="仿宋" w:hAnsi="仿宋" w:eastAsia="仿宋" w:cs="仿宋"/>
                <w:spacing w:val="7"/>
                <w:sz w:val="21"/>
                <w:szCs w:val="21"/>
              </w:rPr>
              <w:t xml:space="preserve"> </w:t>
            </w:r>
            <w:r>
              <w:rPr>
                <w:rFonts w:ascii="仿宋" w:hAnsi="仿宋" w:eastAsia="仿宋" w:cs="仿宋"/>
                <w:spacing w:val="-5"/>
                <w:sz w:val="21"/>
                <w:szCs w:val="21"/>
                <w:shd w:val="clear" w:fill="FFFFFE"/>
              </w:rPr>
              <w:t>资格要求</w:t>
            </w:r>
          </w:p>
        </w:tc>
        <w:tc>
          <w:tcPr>
            <w:tcW w:w="5900" w:type="dxa"/>
            <w:vAlign w:val="top"/>
          </w:tcPr>
          <w:p>
            <w:pPr>
              <w:spacing w:before="204" w:line="185" w:lineRule="auto"/>
              <w:ind w:firstLine="127"/>
              <w:rPr>
                <w:rFonts w:ascii="宋体" w:hAnsi="宋体" w:eastAsia="宋体" w:cs="宋体"/>
                <w:sz w:val="21"/>
                <w:szCs w:val="21"/>
              </w:rPr>
            </w:pPr>
            <w:r>
              <w:rPr>
                <w:rFonts w:ascii="宋体" w:hAnsi="宋体" w:eastAsia="宋体" w:cs="宋体"/>
                <w:sz w:val="21"/>
                <w:szCs w:val="21"/>
                <w:shd w:val="clear" w:fill="FFFFFE"/>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9" w:hRule="atLeast"/>
        </w:trPr>
        <w:tc>
          <w:tcPr>
            <w:tcW w:w="862" w:type="dxa"/>
            <w:vAlign w:val="top"/>
          </w:tcPr>
          <w:p>
            <w:pPr>
              <w:spacing w:line="326" w:lineRule="auto"/>
              <w:rPr>
                <w:rFonts w:ascii="Arial"/>
                <w:sz w:val="21"/>
              </w:rPr>
            </w:pPr>
          </w:p>
          <w:p>
            <w:pPr>
              <w:spacing w:line="327" w:lineRule="auto"/>
              <w:rPr>
                <w:rFonts w:ascii="Arial"/>
                <w:sz w:val="21"/>
              </w:rPr>
            </w:pPr>
          </w:p>
          <w:p>
            <w:pPr>
              <w:spacing w:before="69" w:line="180" w:lineRule="auto"/>
              <w:ind w:firstLine="265"/>
              <w:rPr>
                <w:rFonts w:ascii="仿宋" w:hAnsi="仿宋" w:eastAsia="仿宋" w:cs="仿宋"/>
                <w:sz w:val="21"/>
                <w:szCs w:val="21"/>
              </w:rPr>
            </w:pPr>
            <w:r>
              <w:rPr>
                <w:rFonts w:ascii="仿宋" w:hAnsi="仿宋" w:eastAsia="仿宋" w:cs="仿宋"/>
                <w:spacing w:val="-3"/>
                <w:sz w:val="21"/>
                <w:szCs w:val="21"/>
                <w:shd w:val="clear" w:fill="FFFFFE"/>
              </w:rPr>
              <w:t>2.2</w:t>
            </w:r>
          </w:p>
        </w:tc>
        <w:tc>
          <w:tcPr>
            <w:tcW w:w="1904" w:type="dxa"/>
            <w:vAlign w:val="top"/>
          </w:tcPr>
          <w:p>
            <w:pPr>
              <w:spacing w:line="451" w:lineRule="auto"/>
              <w:rPr>
                <w:rFonts w:ascii="Arial"/>
                <w:sz w:val="21"/>
              </w:rPr>
            </w:pPr>
          </w:p>
          <w:p>
            <w:pPr>
              <w:spacing w:before="68" w:line="185" w:lineRule="auto"/>
              <w:ind w:firstLine="114"/>
              <w:rPr>
                <w:rFonts w:ascii="仿宋" w:hAnsi="仿宋" w:eastAsia="仿宋" w:cs="仿宋"/>
                <w:sz w:val="21"/>
                <w:szCs w:val="21"/>
              </w:rPr>
            </w:pPr>
            <w:r>
              <w:rPr>
                <w:rFonts w:ascii="仿宋" w:hAnsi="仿宋" w:eastAsia="仿宋" w:cs="仿宋"/>
                <w:spacing w:val="-2"/>
                <w:sz w:val="21"/>
                <w:szCs w:val="21"/>
                <w:shd w:val="clear" w:fill="FFFFFE"/>
              </w:rPr>
              <w:t>项目预算金额、最</w:t>
            </w:r>
          </w:p>
          <w:p>
            <w:pPr>
              <w:spacing w:before="119" w:line="185" w:lineRule="auto"/>
              <w:ind w:firstLine="645"/>
              <w:rPr>
                <w:rFonts w:ascii="仿宋" w:hAnsi="仿宋" w:eastAsia="仿宋" w:cs="仿宋"/>
                <w:sz w:val="21"/>
                <w:szCs w:val="21"/>
              </w:rPr>
            </w:pPr>
            <w:r>
              <w:rPr>
                <w:rFonts w:ascii="仿宋" w:hAnsi="仿宋" w:eastAsia="仿宋" w:cs="仿宋"/>
                <w:spacing w:val="-5"/>
                <w:sz w:val="21"/>
                <w:szCs w:val="21"/>
                <w:shd w:val="clear" w:fill="FFFFFE"/>
              </w:rPr>
              <w:t>高限价</w:t>
            </w:r>
          </w:p>
        </w:tc>
        <w:tc>
          <w:tcPr>
            <w:tcW w:w="5900" w:type="dxa"/>
            <w:vAlign w:val="top"/>
          </w:tcPr>
          <w:p>
            <w:pPr>
              <w:spacing w:line="297" w:lineRule="exact"/>
              <w:ind w:firstLine="118"/>
              <w:textAlignment w:val="center"/>
            </w:pPr>
            <w:r>
              <w:pict>
                <v:shape id="_x0000_s1053" o:spid="_x0000_s1053" o:spt="202" type="#_x0000_t202" style="height:14.9pt;width:71.35pt;" fillcolor="#FFFFFF" filled="t" stroked="f" coordsize="21600,21600">
                  <v:path/>
                  <v:fill on="t" focussize="0,0"/>
                  <v:stroke on="f"/>
                  <v:imagedata o:title=""/>
                  <o:lock v:ext="edit" aspectratio="f"/>
                  <v:textbox inset="0mm,0mm,0mm,0mm">
                    <w:txbxContent>
                      <w:p>
                        <w:pPr>
                          <w:spacing w:before="56" w:line="185" w:lineRule="auto"/>
                          <w:ind w:firstLine="15"/>
                          <w:rPr>
                            <w:rFonts w:ascii="仿宋" w:hAnsi="仿宋" w:eastAsia="仿宋" w:cs="仿宋"/>
                            <w:sz w:val="21"/>
                            <w:szCs w:val="21"/>
                          </w:rPr>
                        </w:pPr>
                        <w:r>
                          <w:rPr>
                            <w:rFonts w:ascii="仿宋" w:hAnsi="仿宋" w:eastAsia="仿宋" w:cs="仿宋"/>
                            <w:spacing w:val="-9"/>
                            <w:w w:val="91"/>
                            <w:sz w:val="21"/>
                            <w:szCs w:val="21"/>
                          </w:rPr>
                          <w:t>预算金额：</w:t>
                        </w:r>
                        <w:r>
                          <w:rPr>
                            <w:rFonts w:ascii="仿宋" w:hAnsi="仿宋" w:eastAsia="仿宋" w:cs="仿宋"/>
                            <w:spacing w:val="48"/>
                            <w:sz w:val="21"/>
                            <w:szCs w:val="21"/>
                          </w:rPr>
                          <w:t xml:space="preserve"> </w:t>
                        </w:r>
                        <w:r>
                          <w:rPr>
                            <w:rFonts w:ascii="仿宋" w:hAnsi="仿宋" w:eastAsia="仿宋" w:cs="仿宋"/>
                            <w:spacing w:val="-9"/>
                            <w:w w:val="91"/>
                            <w:sz w:val="21"/>
                            <w:szCs w:val="21"/>
                          </w:rPr>
                          <w:t>0</w:t>
                        </w:r>
                        <w:r>
                          <w:rPr>
                            <w:rFonts w:ascii="仿宋" w:hAnsi="仿宋" w:eastAsia="仿宋" w:cs="仿宋"/>
                            <w:spacing w:val="-27"/>
                            <w:sz w:val="21"/>
                            <w:szCs w:val="21"/>
                          </w:rPr>
                          <w:t xml:space="preserve"> </w:t>
                        </w:r>
                        <w:r>
                          <w:rPr>
                            <w:rFonts w:ascii="仿宋" w:hAnsi="仿宋" w:eastAsia="仿宋" w:cs="仿宋"/>
                            <w:spacing w:val="-9"/>
                            <w:w w:val="91"/>
                            <w:sz w:val="21"/>
                            <w:szCs w:val="21"/>
                          </w:rPr>
                          <w:t>元</w:t>
                        </w:r>
                      </w:p>
                    </w:txbxContent>
                  </v:textbox>
                  <w10:wrap type="none"/>
                  <w10:anchorlock/>
                </v:shape>
              </w:pict>
            </w:r>
          </w:p>
          <w:p>
            <w:pPr>
              <w:spacing w:before="14" w:line="301" w:lineRule="exact"/>
              <w:ind w:firstLine="118"/>
              <w:textAlignment w:val="center"/>
            </w:pPr>
            <w:r>
              <w:pict>
                <v:shape id="_x0000_s1054" o:spid="_x0000_s1054" o:spt="202" type="#_x0000_t202" style="height:15.05pt;width:283.85pt;" fillcolor="#FFFFFF" filled="t" stroked="f" coordsize="21600,21600">
                  <v:path/>
                  <v:fill on="t" focussize="0,0"/>
                  <v:stroke on="f"/>
                  <v:imagedata o:title=""/>
                  <o:lock v:ext="edit" aspectratio="f"/>
                  <v:textbox inset="0mm,0mm,0mm,0mm">
                    <w:txbxContent>
                      <w:p>
                        <w:pPr>
                          <w:spacing w:before="59" w:line="185" w:lineRule="auto"/>
                          <w:ind w:firstLine="19"/>
                          <w:rPr>
                            <w:rFonts w:ascii="仿宋" w:hAnsi="仿宋" w:eastAsia="仿宋" w:cs="仿宋"/>
                            <w:sz w:val="21"/>
                            <w:szCs w:val="21"/>
                          </w:rPr>
                        </w:pPr>
                        <w:r>
                          <w:rPr>
                            <w:rFonts w:ascii="仿宋" w:hAnsi="仿宋" w:eastAsia="仿宋" w:cs="仿宋"/>
                            <w:spacing w:val="-5"/>
                            <w:sz w:val="21"/>
                            <w:szCs w:val="21"/>
                          </w:rPr>
                          <w:t>最高限价：标包</w:t>
                        </w:r>
                        <w:r>
                          <w:rPr>
                            <w:rFonts w:ascii="仿宋" w:hAnsi="仿宋" w:eastAsia="仿宋" w:cs="仿宋"/>
                            <w:spacing w:val="-16"/>
                            <w:sz w:val="21"/>
                            <w:szCs w:val="21"/>
                          </w:rPr>
                          <w:t xml:space="preserve"> </w:t>
                        </w:r>
                        <w:r>
                          <w:rPr>
                            <w:rFonts w:ascii="仿宋" w:hAnsi="仿宋" w:eastAsia="仿宋" w:cs="仿宋"/>
                            <w:spacing w:val="-5"/>
                            <w:sz w:val="21"/>
                            <w:szCs w:val="21"/>
                          </w:rPr>
                          <w:t>LNGZ2021-GRZB017-1</w:t>
                        </w:r>
                        <w:r>
                          <w:rPr>
                            <w:rFonts w:ascii="仿宋" w:hAnsi="仿宋" w:eastAsia="仿宋" w:cs="仿宋"/>
                            <w:spacing w:val="-27"/>
                            <w:sz w:val="21"/>
                            <w:szCs w:val="21"/>
                          </w:rPr>
                          <w:t xml:space="preserve"> </w:t>
                        </w:r>
                        <w:r>
                          <w:rPr>
                            <w:rFonts w:ascii="仿宋" w:hAnsi="仿宋" w:eastAsia="仿宋" w:cs="仿宋"/>
                            <w:spacing w:val="-5"/>
                            <w:sz w:val="21"/>
                            <w:szCs w:val="21"/>
                          </w:rPr>
                          <w:t>氧化镁单价最高投标限价</w:t>
                        </w:r>
                      </w:p>
                    </w:txbxContent>
                  </v:textbox>
                  <w10:wrap type="none"/>
                  <w10:anchorlock/>
                </v:shape>
              </w:pict>
            </w:r>
          </w:p>
          <w:p>
            <w:pPr>
              <w:spacing w:before="15" w:line="300" w:lineRule="exact"/>
              <w:ind w:firstLine="118"/>
              <w:textAlignment w:val="center"/>
            </w:pPr>
            <w:r>
              <w:pict>
                <v:shape id="_x0000_s1055" o:spid="_x0000_s1055" o:spt="202" type="#_x0000_t202" style="height:15pt;width:283.85pt;" fillcolor="#FFFFFF" filled="t" stroked="f" coordsize="21600,21600">
                  <v:path/>
                  <v:fill on="t" focussize="0,0"/>
                  <v:stroke on="f"/>
                  <v:imagedata o:title=""/>
                  <o:lock v:ext="edit" aspectratio="f"/>
                  <v:textbox inset="0mm,0mm,0mm,0mm">
                    <w:txbxContent>
                      <w:p>
                        <w:pPr>
                          <w:spacing w:before="59" w:line="185" w:lineRule="auto"/>
                          <w:ind w:firstLine="22"/>
                          <w:rPr>
                            <w:rFonts w:ascii="仿宋" w:hAnsi="仿宋" w:eastAsia="仿宋" w:cs="仿宋"/>
                            <w:sz w:val="21"/>
                            <w:szCs w:val="21"/>
                          </w:rPr>
                        </w:pPr>
                        <w:r>
                          <w:rPr>
                            <w:rFonts w:ascii="仿宋" w:hAnsi="仿宋" w:eastAsia="仿宋" w:cs="仿宋"/>
                            <w:spacing w:val="-7"/>
                            <w:sz w:val="21"/>
                            <w:szCs w:val="21"/>
                          </w:rPr>
                          <w:t>1300</w:t>
                        </w:r>
                        <w:r>
                          <w:rPr>
                            <w:rFonts w:ascii="仿宋" w:hAnsi="仿宋" w:eastAsia="仿宋" w:cs="仿宋"/>
                            <w:spacing w:val="4"/>
                            <w:sz w:val="21"/>
                            <w:szCs w:val="21"/>
                          </w:rPr>
                          <w:t xml:space="preserve"> </w:t>
                        </w:r>
                        <w:r>
                          <w:rPr>
                            <w:rFonts w:ascii="仿宋" w:hAnsi="仿宋" w:eastAsia="仿宋" w:cs="仿宋"/>
                            <w:spacing w:val="-7"/>
                            <w:sz w:val="21"/>
                            <w:szCs w:val="21"/>
                          </w:rPr>
                          <w:t>元/吨；</w:t>
                        </w:r>
                        <w:r>
                          <w:rPr>
                            <w:rFonts w:ascii="仿宋" w:hAnsi="仿宋" w:eastAsia="仿宋" w:cs="仿宋"/>
                            <w:spacing w:val="-4"/>
                            <w:sz w:val="21"/>
                            <w:szCs w:val="21"/>
                          </w:rPr>
                          <w:t xml:space="preserve"> </w:t>
                        </w:r>
                        <w:r>
                          <w:rPr>
                            <w:rFonts w:ascii="仿宋" w:hAnsi="仿宋" w:eastAsia="仿宋" w:cs="仿宋"/>
                            <w:spacing w:val="-7"/>
                            <w:sz w:val="21"/>
                            <w:szCs w:val="21"/>
                          </w:rPr>
                          <w:t>标包</w:t>
                        </w:r>
                        <w:r>
                          <w:rPr>
                            <w:rFonts w:ascii="仿宋" w:hAnsi="仿宋" w:eastAsia="仿宋" w:cs="仿宋"/>
                            <w:spacing w:val="-39"/>
                            <w:sz w:val="21"/>
                            <w:szCs w:val="21"/>
                          </w:rPr>
                          <w:t xml:space="preserve"> </w:t>
                        </w:r>
                        <w:r>
                          <w:rPr>
                            <w:rFonts w:ascii="仿宋" w:hAnsi="仿宋" w:eastAsia="仿宋" w:cs="仿宋"/>
                            <w:spacing w:val="-7"/>
                            <w:sz w:val="21"/>
                            <w:szCs w:val="21"/>
                          </w:rPr>
                          <w:t>LNGZ2021-GRZB017-2</w:t>
                        </w:r>
                        <w:r>
                          <w:rPr>
                            <w:rFonts w:ascii="仿宋" w:hAnsi="仿宋" w:eastAsia="仿宋" w:cs="仿宋"/>
                            <w:spacing w:val="-26"/>
                            <w:sz w:val="21"/>
                            <w:szCs w:val="21"/>
                          </w:rPr>
                          <w:t xml:space="preserve"> </w:t>
                        </w:r>
                        <w:r>
                          <w:rPr>
                            <w:rFonts w:ascii="仿宋" w:hAnsi="仿宋" w:eastAsia="仿宋" w:cs="仿宋"/>
                            <w:spacing w:val="-7"/>
                            <w:sz w:val="21"/>
                            <w:szCs w:val="21"/>
                          </w:rPr>
                          <w:t>氧化钙单价最高投标限</w:t>
                        </w:r>
                      </w:p>
                    </w:txbxContent>
                  </v:textbox>
                  <w10:wrap type="none"/>
                  <w10:anchorlock/>
                </v:shape>
              </w:pict>
            </w:r>
          </w:p>
          <w:p>
            <w:pPr>
              <w:spacing w:before="15" w:line="315" w:lineRule="exact"/>
              <w:ind w:firstLine="118"/>
              <w:textAlignment w:val="center"/>
            </w:pPr>
            <w:r>
              <w:pict>
                <v:shape id="_x0000_s1056" o:spid="_x0000_s1056" o:spt="202" type="#_x0000_t202" style="height:15.8pt;width:283.85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3"/>
                            <w:sz w:val="21"/>
                            <w:szCs w:val="21"/>
                          </w:rPr>
                          <w:t>价</w:t>
                        </w:r>
                        <w:r>
                          <w:rPr>
                            <w:rFonts w:ascii="仿宋" w:hAnsi="仿宋" w:eastAsia="仿宋" w:cs="仿宋"/>
                            <w:spacing w:val="-13"/>
                            <w:sz w:val="21"/>
                            <w:szCs w:val="21"/>
                          </w:rPr>
                          <w:t xml:space="preserve"> </w:t>
                        </w:r>
                        <w:r>
                          <w:rPr>
                            <w:rFonts w:ascii="仿宋" w:hAnsi="仿宋" w:eastAsia="仿宋" w:cs="仿宋"/>
                            <w:spacing w:val="-3"/>
                            <w:sz w:val="21"/>
                            <w:szCs w:val="21"/>
                          </w:rPr>
                          <w:t>805</w:t>
                        </w:r>
                        <w:r>
                          <w:rPr>
                            <w:rFonts w:ascii="仿宋" w:hAnsi="仿宋" w:eastAsia="仿宋" w:cs="仿宋"/>
                            <w:spacing w:val="-28"/>
                            <w:sz w:val="21"/>
                            <w:szCs w:val="21"/>
                          </w:rPr>
                          <w:t xml:space="preserve"> </w:t>
                        </w:r>
                        <w:r>
                          <w:rPr>
                            <w:rFonts w:ascii="仿宋" w:hAnsi="仿宋" w:eastAsia="仿宋" w:cs="仿宋"/>
                            <w:spacing w:val="-3"/>
                            <w:sz w:val="21"/>
                            <w:szCs w:val="21"/>
                          </w:rPr>
                          <w:t>元/吨；标包</w:t>
                        </w:r>
                        <w:r>
                          <w:rPr>
                            <w:rFonts w:ascii="仿宋" w:hAnsi="仿宋" w:eastAsia="仿宋" w:cs="仿宋"/>
                            <w:spacing w:val="-40"/>
                            <w:sz w:val="21"/>
                            <w:szCs w:val="21"/>
                          </w:rPr>
                          <w:t xml:space="preserve"> </w:t>
                        </w:r>
                        <w:r>
                          <w:rPr>
                            <w:rFonts w:ascii="仿宋" w:hAnsi="仿宋" w:eastAsia="仿宋" w:cs="仿宋"/>
                            <w:spacing w:val="-3"/>
                            <w:sz w:val="21"/>
                            <w:szCs w:val="21"/>
                          </w:rPr>
                          <w:t>LNGZ2021-GRZB017-3</w:t>
                        </w:r>
                        <w:r>
                          <w:rPr>
                            <w:rFonts w:ascii="仿宋" w:hAnsi="仿宋" w:eastAsia="仿宋" w:cs="仿宋"/>
                            <w:spacing w:val="-26"/>
                            <w:sz w:val="21"/>
                            <w:szCs w:val="21"/>
                          </w:rPr>
                          <w:t xml:space="preserve"> </w:t>
                        </w:r>
                        <w:r>
                          <w:rPr>
                            <w:rFonts w:ascii="仿宋" w:hAnsi="仿宋" w:eastAsia="仿宋" w:cs="仿宋"/>
                            <w:spacing w:val="-3"/>
                            <w:sz w:val="21"/>
                            <w:szCs w:val="21"/>
                          </w:rPr>
                          <w:t>氢氧化钙单价最高投</w:t>
                        </w:r>
                      </w:p>
                    </w:txbxContent>
                  </v:textbox>
                  <w10:wrap type="none"/>
                  <w10:anchorlock/>
                </v:shape>
              </w:pict>
            </w:r>
          </w:p>
          <w:p>
            <w:pPr>
              <w:spacing w:before="14" w:line="300" w:lineRule="exact"/>
              <w:ind w:firstLine="118"/>
              <w:textAlignment w:val="center"/>
            </w:pPr>
            <w:r>
              <w:pict>
                <v:shape id="_x0000_s1057" o:spid="_x0000_s1057" o:spt="202" type="#_x0000_t202" style="height:15pt;width:100.6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16"/>
                            <w:sz w:val="21"/>
                            <w:szCs w:val="21"/>
                          </w:rPr>
                          <w:t>标限价</w:t>
                        </w:r>
                        <w:r>
                          <w:rPr>
                            <w:rFonts w:ascii="仿宋" w:hAnsi="仿宋" w:eastAsia="仿宋" w:cs="仿宋"/>
                            <w:spacing w:val="-31"/>
                            <w:sz w:val="21"/>
                            <w:szCs w:val="21"/>
                          </w:rPr>
                          <w:t xml:space="preserve"> </w:t>
                        </w:r>
                        <w:r>
                          <w:rPr>
                            <w:rFonts w:ascii="仿宋" w:hAnsi="仿宋" w:eastAsia="仿宋" w:cs="仿宋"/>
                            <w:spacing w:val="-16"/>
                            <w:sz w:val="21"/>
                            <w:szCs w:val="21"/>
                          </w:rPr>
                          <w:t>850</w:t>
                        </w:r>
                        <w:r>
                          <w:rPr>
                            <w:rFonts w:ascii="仿宋" w:hAnsi="仿宋" w:eastAsia="仿宋" w:cs="仿宋"/>
                            <w:spacing w:val="-28"/>
                            <w:sz w:val="21"/>
                            <w:szCs w:val="21"/>
                          </w:rPr>
                          <w:t xml:space="preserve"> </w:t>
                        </w:r>
                        <w:r>
                          <w:rPr>
                            <w:rFonts w:ascii="仿宋" w:hAnsi="仿宋" w:eastAsia="仿宋" w:cs="仿宋"/>
                            <w:spacing w:val="-16"/>
                            <w:sz w:val="21"/>
                            <w:szCs w:val="21"/>
                          </w:rPr>
                          <w:t>元/吨。</w:t>
                        </w:r>
                        <w:r>
                          <w:rPr>
                            <w:rFonts w:ascii="仿宋" w:hAnsi="仿宋" w:eastAsia="仿宋" w:cs="仿宋"/>
                            <w:spacing w:val="28"/>
                            <w:sz w:val="21"/>
                            <w:szCs w:val="21"/>
                          </w:rPr>
                          <w:t xml:space="preserve"> </w:t>
                        </w:r>
                        <w:r>
                          <w:rPr>
                            <w:rFonts w:ascii="仿宋" w:hAnsi="仿宋" w:eastAsia="仿宋" w:cs="仿宋"/>
                            <w:spacing w:val="-16"/>
                            <w:sz w:val="21"/>
                            <w:szCs w:val="21"/>
                          </w:rPr>
                          <w:t>元</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2" w:type="dxa"/>
            <w:vAlign w:val="top"/>
          </w:tcPr>
          <w:p>
            <w:pPr>
              <w:spacing w:before="248" w:line="180" w:lineRule="auto"/>
              <w:ind w:firstLine="366"/>
              <w:rPr>
                <w:rFonts w:ascii="仿宋" w:hAnsi="仿宋" w:eastAsia="仿宋" w:cs="仿宋"/>
                <w:sz w:val="21"/>
                <w:szCs w:val="21"/>
              </w:rPr>
            </w:pPr>
            <w:r>
              <w:rPr>
                <w:rFonts w:ascii="仿宋" w:hAnsi="仿宋" w:eastAsia="仿宋" w:cs="仿宋"/>
                <w:sz w:val="21"/>
                <w:szCs w:val="21"/>
                <w:shd w:val="clear" w:fill="FFFFFE"/>
              </w:rPr>
              <w:t>4</w:t>
            </w:r>
          </w:p>
        </w:tc>
        <w:tc>
          <w:tcPr>
            <w:tcW w:w="1904" w:type="dxa"/>
            <w:vAlign w:val="top"/>
          </w:tcPr>
          <w:p>
            <w:pPr>
              <w:spacing w:before="209" w:line="185" w:lineRule="auto"/>
              <w:ind w:firstLine="533"/>
              <w:rPr>
                <w:rFonts w:ascii="仿宋" w:hAnsi="仿宋" w:eastAsia="仿宋" w:cs="仿宋"/>
                <w:sz w:val="21"/>
                <w:szCs w:val="21"/>
              </w:rPr>
            </w:pPr>
            <w:r>
              <w:rPr>
                <w:rFonts w:ascii="仿宋" w:hAnsi="仿宋" w:eastAsia="仿宋" w:cs="仿宋"/>
                <w:spacing w:val="-3"/>
                <w:sz w:val="21"/>
                <w:szCs w:val="21"/>
                <w:shd w:val="clear" w:fill="FFFFFE"/>
              </w:rPr>
              <w:t>计量单位</w:t>
            </w:r>
          </w:p>
        </w:tc>
        <w:tc>
          <w:tcPr>
            <w:tcW w:w="5900" w:type="dxa"/>
            <w:vAlign w:val="top"/>
          </w:tcPr>
          <w:p>
            <w:pPr>
              <w:spacing w:before="59" w:line="185" w:lineRule="auto"/>
              <w:ind w:firstLine="134"/>
              <w:rPr>
                <w:rFonts w:ascii="仿宋" w:hAnsi="仿宋" w:eastAsia="仿宋" w:cs="仿宋"/>
                <w:sz w:val="21"/>
                <w:szCs w:val="21"/>
              </w:rPr>
            </w:pPr>
            <w:r>
              <w:rPr>
                <w:rFonts w:ascii="MS Mincho" w:hAnsi="MS Mincho" w:eastAsia="MS Mincho" w:cs="MS Mincho"/>
                <w:spacing w:val="-1"/>
                <w:sz w:val="21"/>
                <w:szCs w:val="21"/>
                <w:shd w:val="clear" w:fill="FFFFFE"/>
              </w:rPr>
              <w:t>☑</w:t>
            </w:r>
            <w:r>
              <w:rPr>
                <w:rFonts w:ascii="仿宋" w:hAnsi="仿宋" w:eastAsia="仿宋" w:cs="仿宋"/>
                <w:spacing w:val="-1"/>
                <w:sz w:val="21"/>
                <w:szCs w:val="21"/>
                <w:shd w:val="clear" w:fill="FFFFFE"/>
              </w:rPr>
              <w:t>中华人民共和国法定计量单位</w:t>
            </w:r>
          </w:p>
          <w:p>
            <w:pPr>
              <w:spacing w:before="45" w:line="300" w:lineRule="exact"/>
              <w:ind w:firstLine="118"/>
              <w:textAlignment w:val="center"/>
            </w:pPr>
            <w:r>
              <w:pict>
                <v:shape id="_x0000_s1058" o:spid="_x0000_s1058" o:spt="202" type="#_x0000_t202" style="height:15pt;width:42.1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16"/>
                            <w:sz w:val="21"/>
                            <w:szCs w:val="21"/>
                          </w:rPr>
                          <w:t>□其他：</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5" w:hRule="atLeast"/>
        </w:trPr>
        <w:tc>
          <w:tcPr>
            <w:tcW w:w="862"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69" w:line="180" w:lineRule="auto"/>
              <w:ind w:firstLine="264"/>
              <w:rPr>
                <w:rFonts w:ascii="仿宋" w:hAnsi="仿宋" w:eastAsia="仿宋" w:cs="仿宋"/>
                <w:sz w:val="21"/>
                <w:szCs w:val="21"/>
              </w:rPr>
            </w:pPr>
            <w:r>
              <w:rPr>
                <w:rFonts w:ascii="仿宋" w:hAnsi="仿宋" w:eastAsia="仿宋" w:cs="仿宋"/>
                <w:spacing w:val="-3"/>
                <w:sz w:val="21"/>
                <w:szCs w:val="21"/>
                <w:shd w:val="clear" w:fill="FFFFFE"/>
              </w:rPr>
              <w:t>6.1</w:t>
            </w:r>
          </w:p>
        </w:tc>
        <w:tc>
          <w:tcPr>
            <w:tcW w:w="1904" w:type="dxa"/>
            <w:vAlign w:val="top"/>
          </w:tcPr>
          <w:p>
            <w:pPr>
              <w:spacing w:line="310" w:lineRule="auto"/>
              <w:rPr>
                <w:rFonts w:ascii="Arial"/>
                <w:sz w:val="21"/>
              </w:rPr>
            </w:pPr>
          </w:p>
          <w:p>
            <w:pPr>
              <w:spacing w:line="310"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2"/>
                <w:sz w:val="21"/>
                <w:szCs w:val="21"/>
                <w:shd w:val="clear" w:fill="FFFFFE"/>
              </w:rPr>
              <w:t>现场考察、开标前</w:t>
            </w:r>
          </w:p>
          <w:p>
            <w:pPr>
              <w:spacing w:before="120" w:line="185" w:lineRule="auto"/>
              <w:ind w:firstLine="638"/>
              <w:rPr>
                <w:rFonts w:ascii="仿宋" w:hAnsi="仿宋" w:eastAsia="仿宋" w:cs="仿宋"/>
                <w:sz w:val="21"/>
                <w:szCs w:val="21"/>
              </w:rPr>
            </w:pPr>
            <w:r>
              <w:rPr>
                <w:rFonts w:ascii="仿宋" w:hAnsi="仿宋" w:eastAsia="仿宋" w:cs="仿宋"/>
                <w:spacing w:val="-3"/>
                <w:sz w:val="21"/>
                <w:szCs w:val="21"/>
                <w:shd w:val="clear" w:fill="FFFFFE"/>
              </w:rPr>
              <w:t>答疑会</w:t>
            </w:r>
          </w:p>
        </w:tc>
        <w:tc>
          <w:tcPr>
            <w:tcW w:w="5900" w:type="dxa"/>
            <w:vAlign w:val="top"/>
          </w:tcPr>
          <w:p>
            <w:pPr>
              <w:spacing w:before="62" w:line="315" w:lineRule="exact"/>
              <w:ind w:firstLine="134"/>
              <w:rPr>
                <w:rFonts w:ascii="仿宋" w:hAnsi="仿宋" w:eastAsia="仿宋" w:cs="仿宋"/>
                <w:sz w:val="21"/>
                <w:szCs w:val="21"/>
              </w:rPr>
            </w:pPr>
            <w:r>
              <w:rPr>
                <w:rFonts w:ascii="MS Mincho" w:hAnsi="MS Mincho" w:eastAsia="MS Mincho" w:cs="MS Mincho"/>
                <w:spacing w:val="-4"/>
                <w:position w:val="7"/>
                <w:sz w:val="21"/>
                <w:szCs w:val="21"/>
                <w:shd w:val="clear" w:fill="FFFFFE"/>
              </w:rPr>
              <w:t>☑</w:t>
            </w:r>
            <w:r>
              <w:rPr>
                <w:rFonts w:ascii="仿宋" w:hAnsi="仿宋" w:eastAsia="仿宋" w:cs="仿宋"/>
                <w:spacing w:val="-4"/>
                <w:position w:val="7"/>
                <w:sz w:val="21"/>
                <w:szCs w:val="21"/>
                <w:shd w:val="clear" w:fill="FFFFFE"/>
              </w:rPr>
              <w:t>不组织</w:t>
            </w:r>
          </w:p>
          <w:p>
            <w:pPr>
              <w:spacing w:line="204" w:lineRule="auto"/>
              <w:ind w:firstLine="147"/>
              <w:rPr>
                <w:rFonts w:ascii="仿宋" w:hAnsi="仿宋" w:eastAsia="仿宋" w:cs="仿宋"/>
                <w:sz w:val="21"/>
                <w:szCs w:val="21"/>
              </w:rPr>
            </w:pPr>
            <w:r>
              <w:rPr>
                <w:rFonts w:ascii="仿宋" w:hAnsi="仿宋" w:eastAsia="仿宋" w:cs="仿宋"/>
                <w:spacing w:val="-20"/>
                <w:w w:val="97"/>
                <w:sz w:val="21"/>
                <w:szCs w:val="21"/>
                <w:shd w:val="clear" w:fill="FFFFFE"/>
              </w:rPr>
              <w:t>□组织，时</w:t>
            </w:r>
            <w:r>
              <w:rPr>
                <w:rFonts w:ascii="仿宋" w:hAnsi="仿宋" w:eastAsia="仿宋" w:cs="仿宋"/>
                <w:spacing w:val="20"/>
                <w:sz w:val="21"/>
                <w:szCs w:val="21"/>
                <w:shd w:val="clear" w:fill="FFFFFE"/>
              </w:rPr>
              <w:t xml:space="preserve">  </w:t>
            </w:r>
            <w:r>
              <w:rPr>
                <w:rFonts w:ascii="仿宋" w:hAnsi="仿宋" w:eastAsia="仿宋" w:cs="仿宋"/>
                <w:spacing w:val="-20"/>
                <w:w w:val="97"/>
                <w:sz w:val="21"/>
                <w:szCs w:val="21"/>
                <w:shd w:val="clear" w:fill="FFFFFE"/>
              </w:rPr>
              <w:t>间：</w:t>
            </w:r>
            <w:r>
              <w:rPr>
                <w:rFonts w:ascii="仿宋" w:hAnsi="仿宋" w:eastAsia="仿宋" w:cs="仿宋"/>
                <w:sz w:val="21"/>
                <w:szCs w:val="21"/>
                <w:shd w:val="clear" w:fill="FFFFFE"/>
              </w:rPr>
              <w:t xml:space="preserve">  </w:t>
            </w:r>
          </w:p>
          <w:p>
            <w:pPr>
              <w:spacing w:before="23" w:line="945" w:lineRule="exact"/>
              <w:ind w:firstLine="959"/>
              <w:textAlignment w:val="center"/>
            </w:pPr>
            <w:r>
              <w:pict>
                <v:shape id="_x0000_s1059" o:spid="_x0000_s1059" o:spt="202" type="#_x0000_t202" style="height:47.3pt;width:42.05pt;" fillcolor="#FFFFFF" filled="t" stroked="f" coordsize="21600,21600">
                  <v:path/>
                  <v:fill on="t" focussize="0,0"/>
                  <v:stroke on="f"/>
                  <v:imagedata o:title=""/>
                  <o:lock v:ext="edit" aspectratio="f"/>
                  <v:textbox inset="0mm,0mm,0mm,0mm">
                    <w:txbxContent>
                      <w:p>
                        <w:pPr>
                          <w:spacing w:before="58" w:line="251" w:lineRule="auto"/>
                          <w:ind w:left="11" w:right="46" w:firstLine="3"/>
                          <w:rPr>
                            <w:rFonts w:ascii="仿宋" w:hAnsi="仿宋" w:eastAsia="仿宋" w:cs="仿宋"/>
                            <w:sz w:val="21"/>
                            <w:szCs w:val="21"/>
                          </w:rPr>
                        </w:pPr>
                        <w:r>
                          <w:rPr>
                            <w:rFonts w:ascii="仿宋" w:hAnsi="仿宋" w:eastAsia="仿宋" w:cs="仿宋"/>
                            <w:spacing w:val="-20"/>
                            <w:w w:val="95"/>
                            <w:sz w:val="21"/>
                            <w:szCs w:val="21"/>
                          </w:rPr>
                          <w:t>地</w:t>
                        </w:r>
                        <w:r>
                          <w:rPr>
                            <w:rFonts w:ascii="仿宋" w:hAnsi="仿宋" w:eastAsia="仿宋" w:cs="仿宋"/>
                            <w:spacing w:val="15"/>
                            <w:sz w:val="21"/>
                            <w:szCs w:val="21"/>
                          </w:rPr>
                          <w:t xml:space="preserve">  </w:t>
                        </w:r>
                        <w:r>
                          <w:rPr>
                            <w:rFonts w:ascii="仿宋" w:hAnsi="仿宋" w:eastAsia="仿宋" w:cs="仿宋"/>
                            <w:spacing w:val="-20"/>
                            <w:w w:val="95"/>
                            <w:sz w:val="21"/>
                            <w:szCs w:val="21"/>
                          </w:rPr>
                          <w:t>点：</w:t>
                        </w:r>
                        <w:r>
                          <w:rPr>
                            <w:rFonts w:ascii="仿宋" w:hAnsi="仿宋" w:eastAsia="仿宋" w:cs="仿宋"/>
                            <w:spacing w:val="1"/>
                            <w:sz w:val="21"/>
                            <w:szCs w:val="21"/>
                          </w:rPr>
                          <w:t xml:space="preserve"> </w:t>
                        </w:r>
                        <w:r>
                          <w:rPr>
                            <w:rFonts w:ascii="仿宋" w:hAnsi="仿宋" w:eastAsia="仿宋" w:cs="仿宋"/>
                            <w:spacing w:val="-15"/>
                            <w:sz w:val="21"/>
                            <w:szCs w:val="21"/>
                          </w:rPr>
                          <w:t>联系人：</w:t>
                        </w:r>
                        <w:r>
                          <w:rPr>
                            <w:rFonts w:ascii="仿宋" w:hAnsi="仿宋" w:eastAsia="仿宋" w:cs="仿宋"/>
                            <w:spacing w:val="3"/>
                            <w:sz w:val="21"/>
                            <w:szCs w:val="21"/>
                          </w:rPr>
                          <w:t xml:space="preserve"> </w:t>
                        </w:r>
                        <w:r>
                          <w:rPr>
                            <w:rFonts w:ascii="仿宋" w:hAnsi="仿宋" w:eastAsia="仿宋" w:cs="仿宋"/>
                            <w:spacing w:val="-20"/>
                            <w:w w:val="98"/>
                            <w:sz w:val="21"/>
                            <w:szCs w:val="21"/>
                          </w:rPr>
                          <w:t>电</w:t>
                        </w:r>
                        <w:r>
                          <w:rPr>
                            <w:rFonts w:ascii="仿宋" w:hAnsi="仿宋" w:eastAsia="仿宋" w:cs="仿宋"/>
                            <w:spacing w:val="7"/>
                            <w:sz w:val="21"/>
                            <w:szCs w:val="21"/>
                          </w:rPr>
                          <w:t xml:space="preserve">  </w:t>
                        </w:r>
                        <w:r>
                          <w:rPr>
                            <w:rFonts w:ascii="仿宋" w:hAnsi="仿宋" w:eastAsia="仿宋" w:cs="仿宋"/>
                            <w:spacing w:val="-20"/>
                            <w:w w:val="98"/>
                            <w:sz w:val="21"/>
                            <w:szCs w:val="21"/>
                          </w:rPr>
                          <w:t>话：</w:t>
                        </w:r>
                      </w:p>
                    </w:txbxContent>
                  </v:textbox>
                  <w10:wrap type="none"/>
                  <w10:anchorlock/>
                </v:shape>
              </w:pict>
            </w:r>
          </w:p>
          <w:p>
            <w:pPr>
              <w:spacing w:before="14" w:line="301" w:lineRule="exact"/>
              <w:ind w:firstLine="118"/>
              <w:textAlignment w:val="center"/>
            </w:pPr>
            <w:r>
              <w:pict>
                <v:shape id="_x0000_s1060" o:spid="_x0000_s1060" o:spt="202" type="#_x0000_t202" style="height:15.05pt;width:241.85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3"/>
                            <w:sz w:val="21"/>
                            <w:szCs w:val="21"/>
                          </w:rPr>
                          <w:t>□组织，招标文件提供期限截止后以书面形式通知。</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862" w:type="dxa"/>
            <w:vAlign w:val="top"/>
          </w:tcPr>
          <w:p>
            <w:pPr>
              <w:spacing w:before="266" w:line="180" w:lineRule="auto"/>
              <w:ind w:firstLine="233"/>
              <w:rPr>
                <w:rFonts w:ascii="仿宋" w:hAnsi="仿宋" w:eastAsia="仿宋" w:cs="仿宋"/>
                <w:sz w:val="21"/>
                <w:szCs w:val="21"/>
              </w:rPr>
            </w:pPr>
            <w:r>
              <w:rPr>
                <w:rFonts w:ascii="仿宋" w:hAnsi="仿宋" w:eastAsia="仿宋" w:cs="仿宋"/>
                <w:spacing w:val="-5"/>
                <w:sz w:val="21"/>
                <w:szCs w:val="21"/>
                <w:shd w:val="clear" w:fill="FFFFFE"/>
              </w:rPr>
              <w:t>10.3</w:t>
            </w:r>
          </w:p>
        </w:tc>
        <w:tc>
          <w:tcPr>
            <w:tcW w:w="1904" w:type="dxa"/>
            <w:vAlign w:val="top"/>
          </w:tcPr>
          <w:p>
            <w:pPr>
              <w:spacing w:before="228" w:line="185" w:lineRule="auto"/>
              <w:ind w:firstLine="533"/>
              <w:rPr>
                <w:rFonts w:ascii="仿宋" w:hAnsi="仿宋" w:eastAsia="仿宋" w:cs="仿宋"/>
                <w:sz w:val="21"/>
                <w:szCs w:val="21"/>
              </w:rPr>
            </w:pPr>
            <w:r>
              <w:rPr>
                <w:rFonts w:ascii="仿宋" w:hAnsi="仿宋" w:eastAsia="仿宋" w:cs="仿宋"/>
                <w:spacing w:val="-3"/>
                <w:sz w:val="21"/>
                <w:szCs w:val="21"/>
                <w:shd w:val="clear" w:fill="FFFFFE"/>
              </w:rPr>
              <w:t>核心产品</w:t>
            </w:r>
          </w:p>
        </w:tc>
        <w:tc>
          <w:tcPr>
            <w:tcW w:w="5900" w:type="dxa"/>
            <w:vAlign w:val="top"/>
          </w:tcPr>
          <w:p>
            <w:pPr>
              <w:spacing w:before="63" w:line="185" w:lineRule="auto"/>
              <w:ind w:firstLine="127"/>
              <w:rPr>
                <w:rFonts w:ascii="宋体" w:hAnsi="宋体" w:eastAsia="宋体" w:cs="宋体"/>
                <w:sz w:val="21"/>
                <w:szCs w:val="21"/>
              </w:rPr>
            </w:pPr>
            <w:r>
              <w:rPr>
                <w:rFonts w:ascii="宋体" w:hAnsi="宋体" w:eastAsia="宋体" w:cs="宋体"/>
                <w:sz w:val="21"/>
                <w:szCs w:val="21"/>
                <w:shd w:val="clear" w:fill="FFFFFE"/>
              </w:rPr>
              <w:t>无</w:t>
            </w:r>
          </w:p>
          <w:p>
            <w:pPr>
              <w:spacing w:before="105" w:line="205" w:lineRule="auto"/>
              <w:ind w:firstLine="131"/>
              <w:rPr>
                <w:rFonts w:ascii="Calibri" w:hAnsi="Calibri" w:eastAsia="Calibri" w:cs="Calibri"/>
                <w:sz w:val="21"/>
                <w:szCs w:val="21"/>
              </w:rPr>
            </w:pPr>
            <w:r>
              <w:rPr>
                <w:rFonts w:ascii="Calibri" w:hAnsi="Calibri" w:eastAsia="Calibri" w:cs="Calibri"/>
                <w:spacing w:val="-1"/>
                <w:sz w:val="21"/>
                <w:szCs w:val="21"/>
                <w:shd w:val="clear" w:fill="FFFFFE"/>
              </w:rPr>
              <w:t>(</w:t>
            </w:r>
            <w:r>
              <w:rPr>
                <w:rFonts w:ascii="仿宋" w:hAnsi="仿宋" w:eastAsia="仿宋" w:cs="仿宋"/>
                <w:spacing w:val="-1"/>
                <w:sz w:val="21"/>
                <w:szCs w:val="21"/>
                <w:shd w:val="clear" w:fill="FFFFFE"/>
              </w:rPr>
              <w:t>非单一产品采购时，只能设一个核心产品</w:t>
            </w:r>
            <w:r>
              <w:rPr>
                <w:rFonts w:ascii="Calibri" w:hAnsi="Calibri" w:eastAsia="Calibri" w:cs="Calibri"/>
                <w:spacing w:val="-1"/>
                <w:sz w:val="21"/>
                <w:szCs w:val="21"/>
                <w:shd w:val="clear" w:fill="FFFFF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7" w:hRule="atLeast"/>
        </w:trPr>
        <w:tc>
          <w:tcPr>
            <w:tcW w:w="862"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300" w:lineRule="exact"/>
              <w:ind w:firstLine="210"/>
              <w:textAlignment w:val="center"/>
            </w:pPr>
            <w:r>
              <w:pict>
                <v:shape id="_x0000_s1061" o:spid="_x0000_s1061" o:spt="202" type="#_x0000_t202" style="height:15pt;width:21.05pt;" fillcolor="#FFFFFF" filled="t" stroked="f" coordsize="21600,21600">
                  <v:path/>
                  <v:fill on="t" focussize="0,0"/>
                  <v:stroke on="f"/>
                  <v:imagedata o:title=""/>
                  <o:lock v:ext="edit" aspectratio="f"/>
                  <v:textbox inset="0mm,0mm,0mm,0mm">
                    <w:txbxContent>
                      <w:p>
                        <w:pPr>
                          <w:spacing w:before="96" w:line="180" w:lineRule="auto"/>
                          <w:ind w:firstLine="22"/>
                          <w:rPr>
                            <w:rFonts w:ascii="仿宋" w:hAnsi="仿宋" w:eastAsia="仿宋" w:cs="仿宋"/>
                            <w:sz w:val="21"/>
                            <w:szCs w:val="21"/>
                          </w:rPr>
                        </w:pPr>
                        <w:r>
                          <w:rPr>
                            <w:rFonts w:ascii="仿宋" w:hAnsi="仿宋" w:eastAsia="仿宋" w:cs="仿宋"/>
                            <w:spacing w:val="-6"/>
                            <w:sz w:val="21"/>
                            <w:szCs w:val="21"/>
                          </w:rPr>
                          <w:t>11.3</w:t>
                        </w:r>
                      </w:p>
                    </w:txbxContent>
                  </v:textbox>
                  <w10:wrap type="none"/>
                  <w10:anchorlock/>
                </v:shape>
              </w:pict>
            </w:r>
          </w:p>
        </w:tc>
        <w:tc>
          <w:tcPr>
            <w:tcW w:w="1904"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300" w:lineRule="exact"/>
              <w:ind w:firstLine="415"/>
              <w:textAlignment w:val="center"/>
            </w:pPr>
            <w:r>
              <w:pict>
                <v:shape id="_x0000_s1062" o:spid="_x0000_s1062" o:spt="202" type="#_x0000_t202" style="height:15pt;width:52.6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3"/>
                            <w:sz w:val="21"/>
                            <w:szCs w:val="21"/>
                          </w:rPr>
                          <w:t>样品或演示</w:t>
                        </w:r>
                      </w:p>
                    </w:txbxContent>
                  </v:textbox>
                  <w10:wrap type="none"/>
                  <w10:anchorlock/>
                </v:shape>
              </w:pict>
            </w:r>
          </w:p>
        </w:tc>
        <w:tc>
          <w:tcPr>
            <w:tcW w:w="5900" w:type="dxa"/>
            <w:vAlign w:val="top"/>
          </w:tcPr>
          <w:p>
            <w:pPr>
              <w:spacing w:line="622" w:lineRule="exact"/>
              <w:ind w:firstLine="118"/>
              <w:textAlignment w:val="center"/>
            </w:pPr>
            <w:r>
              <w:pict>
                <v:group id="_x0000_s1063" o:spid="_x0000_s1063" o:spt="203" style="height:31.55pt;width:84.2pt;" coordsize="1683,630">
                  <o:lock v:ext="edit"/>
                  <v:shape id="_x0000_s1064" o:spid="_x0000_s1064" o:spt="75" type="#_x0000_t75" style="position:absolute;left:0;top:0;height:630;width:1681;" filled="f" stroked="f" coordsize="21600,21600">
                    <v:path/>
                    <v:fill on="f" focussize="0,0"/>
                    <v:stroke on="f"/>
                    <v:imagedata r:id="rId102" o:title=""/>
                    <o:lock v:ext="edit" aspectratio="t"/>
                  </v:shape>
                  <v:shape id="_x0000_s1065" o:spid="_x0000_s1065" o:spt="202" type="#_x0000_t202" style="position:absolute;left:-20;top:-20;height:670;width:1723;" filled="f" stroked="f" coordsize="21600,21600">
                    <v:path/>
                    <v:fill on="f" focussize="0,0"/>
                    <v:stroke on="f"/>
                    <v:imagedata o:title=""/>
                    <o:lock v:ext="edit" aspectratio="f"/>
                    <v:textbox inset="0mm,0mm,0mm,0mm">
                      <w:txbxContent>
                        <w:p>
                          <w:pPr>
                            <w:spacing w:before="79" w:line="231" w:lineRule="auto"/>
                            <w:ind w:left="49" w:right="20" w:hanging="13"/>
                            <w:rPr>
                              <w:rFonts w:ascii="仿宋" w:hAnsi="仿宋" w:eastAsia="仿宋" w:cs="仿宋"/>
                              <w:sz w:val="21"/>
                              <w:szCs w:val="21"/>
                            </w:rPr>
                          </w:pPr>
                          <w:r>
                            <w:rPr>
                              <w:rFonts w:ascii="MS Mincho" w:hAnsi="MS Mincho" w:eastAsia="MS Mincho" w:cs="MS Mincho"/>
                              <w:spacing w:val="-2"/>
                              <w:sz w:val="21"/>
                              <w:szCs w:val="21"/>
                            </w:rPr>
                            <w:t>☑</w:t>
                          </w:r>
                          <w:r>
                            <w:rPr>
                              <w:rFonts w:ascii="仿宋" w:hAnsi="仿宋" w:eastAsia="仿宋" w:cs="仿宋"/>
                              <w:spacing w:val="-2"/>
                              <w:sz w:val="21"/>
                              <w:szCs w:val="21"/>
                            </w:rPr>
                            <w:t>不需要提供样品</w:t>
                          </w:r>
                          <w:r>
                            <w:rPr>
                              <w:rFonts w:ascii="仿宋" w:hAnsi="仿宋" w:eastAsia="仿宋" w:cs="仿宋"/>
                              <w:spacing w:val="2"/>
                              <w:sz w:val="21"/>
                              <w:szCs w:val="21"/>
                            </w:rPr>
                            <w:t xml:space="preserve"> </w:t>
                          </w:r>
                          <w:r>
                            <w:rPr>
                              <w:rFonts w:ascii="仿宋" w:hAnsi="仿宋" w:eastAsia="仿宋" w:cs="仿宋"/>
                              <w:spacing w:val="-4"/>
                              <w:sz w:val="21"/>
                              <w:szCs w:val="21"/>
                            </w:rPr>
                            <w:t>□需要提供样品</w:t>
                          </w:r>
                        </w:p>
                      </w:txbxContent>
                    </v:textbox>
                  </v:shape>
                  <w10:wrap type="none"/>
                  <w10:anchorlock/>
                </v:group>
              </w:pict>
            </w:r>
          </w:p>
          <w:p>
            <w:pPr>
              <w:spacing w:before="15" w:line="300" w:lineRule="exact"/>
              <w:ind w:firstLine="118"/>
              <w:textAlignment w:val="center"/>
            </w:pPr>
            <w:r>
              <w:pict>
                <v:shape id="_x0000_s1066" o:spid="_x0000_s1066" o:spt="202" type="#_x0000_t202" style="height:15.05pt;width:184pt;" fillcolor="#FFFFFF" filled="t" stroked="f" coordsize="21600,21600">
                  <v:path/>
                  <v:fill on="t" focussize="0,0"/>
                  <v:stroke on="f"/>
                  <v:imagedata o:title=""/>
                  <o:lock v:ext="edit" aspectratio="f"/>
                  <v:textbox inset="0mm,0mm,0mm,0mm">
                    <w:txbxContent>
                      <w:p>
                        <w:pPr>
                          <w:spacing w:before="59" w:line="185" w:lineRule="auto"/>
                          <w:ind w:firstLine="17"/>
                          <w:rPr>
                            <w:rFonts w:ascii="宋体" w:hAnsi="宋体" w:eastAsia="宋体" w:cs="宋体"/>
                            <w:sz w:val="21"/>
                            <w:szCs w:val="21"/>
                          </w:rPr>
                        </w:pPr>
                        <w:r>
                          <w:rPr>
                            <w:rFonts w:ascii="Calibri" w:hAnsi="Calibri" w:eastAsia="Calibri" w:cs="Calibri"/>
                            <w:spacing w:val="-10"/>
                            <w:sz w:val="21"/>
                            <w:szCs w:val="21"/>
                          </w:rPr>
                          <w:t>1</w:t>
                        </w:r>
                        <w:r>
                          <w:rPr>
                            <w:rFonts w:ascii="Calibri" w:hAnsi="Calibri" w:eastAsia="Calibri" w:cs="Calibri"/>
                            <w:spacing w:val="-25"/>
                            <w:sz w:val="21"/>
                            <w:szCs w:val="21"/>
                          </w:rPr>
                          <w:t xml:space="preserve"> </w:t>
                        </w:r>
                        <w:r>
                          <w:rPr>
                            <w:rFonts w:ascii="宋体" w:hAnsi="宋体" w:eastAsia="宋体" w:cs="宋体"/>
                            <w:spacing w:val="-10"/>
                            <w:sz w:val="21"/>
                            <w:szCs w:val="21"/>
                          </w:rPr>
                          <w:t>、</w:t>
                        </w:r>
                        <w:r>
                          <w:rPr>
                            <w:rFonts w:ascii="仿宋" w:hAnsi="仿宋" w:eastAsia="仿宋" w:cs="仿宋"/>
                            <w:spacing w:val="-10"/>
                            <w:sz w:val="21"/>
                            <w:szCs w:val="21"/>
                          </w:rPr>
                          <w:t>递交样品的截止时间</w:t>
                        </w:r>
                        <w:r>
                          <w:rPr>
                            <w:rFonts w:ascii="仿宋" w:hAnsi="仿宋" w:eastAsia="仿宋" w:cs="仿宋"/>
                            <w:spacing w:val="-21"/>
                            <w:sz w:val="21"/>
                            <w:szCs w:val="21"/>
                          </w:rPr>
                          <w:t>：</w:t>
                        </w:r>
                        <w:r>
                          <w:rPr>
                            <w:rFonts w:ascii="仿宋" w:hAnsi="仿宋" w:eastAsia="仿宋" w:cs="仿宋"/>
                            <w:spacing w:val="45"/>
                            <w:sz w:val="21"/>
                            <w:szCs w:val="21"/>
                          </w:rPr>
                          <w:t xml:space="preserve"> </w:t>
                        </w:r>
                        <w:r>
                          <w:rPr>
                            <w:rFonts w:ascii="宋体" w:hAnsi="宋体" w:eastAsia="宋体" w:cs="宋体"/>
                            <w:spacing w:val="-21"/>
                            <w:sz w:val="21"/>
                            <w:szCs w:val="21"/>
                          </w:rPr>
                          <w:t>（</w:t>
                        </w:r>
                        <w:r>
                          <w:rPr>
                            <w:rFonts w:ascii="仿宋" w:hAnsi="仿宋" w:eastAsia="仿宋" w:cs="仿宋"/>
                            <w:spacing w:val="-10"/>
                            <w:sz w:val="21"/>
                            <w:szCs w:val="21"/>
                          </w:rPr>
                          <w:t>北京时间</w:t>
                        </w:r>
                        <w:r>
                          <w:rPr>
                            <w:rFonts w:ascii="宋体" w:hAnsi="宋体" w:eastAsia="宋体" w:cs="宋体"/>
                            <w:spacing w:val="-10"/>
                            <w:sz w:val="21"/>
                            <w:szCs w:val="21"/>
                          </w:rPr>
                          <w:t>）</w:t>
                        </w:r>
                      </w:p>
                    </w:txbxContent>
                  </v:textbox>
                  <w10:wrap type="none"/>
                  <w10:anchorlock/>
                </v:shape>
              </w:pict>
            </w:r>
          </w:p>
          <w:p>
            <w:pPr>
              <w:spacing w:before="74" w:line="316" w:lineRule="exact"/>
              <w:ind w:firstLine="764"/>
              <w:rPr>
                <w:rFonts w:ascii="仿宋" w:hAnsi="仿宋" w:eastAsia="仿宋" w:cs="仿宋"/>
                <w:sz w:val="21"/>
                <w:szCs w:val="21"/>
              </w:rPr>
            </w:pPr>
            <w:r>
              <w:rPr>
                <w:rFonts w:ascii="仿宋" w:hAnsi="仿宋" w:eastAsia="仿宋" w:cs="仿宋"/>
                <w:spacing w:val="-20"/>
                <w:w w:val="98"/>
                <w:position w:val="7"/>
                <w:sz w:val="21"/>
                <w:szCs w:val="21"/>
                <w:shd w:val="clear" w:fill="FFFFFE"/>
              </w:rPr>
              <w:t>递交样品地点：</w:t>
            </w:r>
            <w:r>
              <w:rPr>
                <w:rFonts w:ascii="仿宋" w:hAnsi="仿宋" w:eastAsia="仿宋" w:cs="仿宋"/>
                <w:spacing w:val="2"/>
                <w:position w:val="7"/>
                <w:sz w:val="21"/>
                <w:szCs w:val="21"/>
                <w:shd w:val="clear" w:fill="FFFFFE"/>
              </w:rPr>
              <w:t xml:space="preserve">  </w:t>
            </w:r>
          </w:p>
          <w:p>
            <w:pPr>
              <w:spacing w:line="204" w:lineRule="auto"/>
              <w:ind w:firstLine="764"/>
              <w:rPr>
                <w:rFonts w:ascii="仿宋" w:hAnsi="仿宋" w:eastAsia="仿宋" w:cs="仿宋"/>
                <w:sz w:val="21"/>
                <w:szCs w:val="21"/>
              </w:rPr>
            </w:pPr>
            <w:r>
              <w:rPr>
                <w:rFonts w:ascii="仿宋" w:hAnsi="仿宋" w:eastAsia="仿宋" w:cs="仿宋"/>
                <w:spacing w:val="-7"/>
                <w:sz w:val="21"/>
                <w:szCs w:val="21"/>
                <w:shd w:val="clear" w:fill="FFFFFE"/>
              </w:rPr>
              <w:t>递交样品联系人：</w:t>
            </w:r>
          </w:p>
          <w:p>
            <w:pPr>
              <w:spacing w:before="96" w:line="185" w:lineRule="auto"/>
              <w:ind w:firstLine="764"/>
              <w:rPr>
                <w:rFonts w:ascii="仿宋" w:hAnsi="仿宋" w:eastAsia="仿宋" w:cs="仿宋"/>
                <w:sz w:val="21"/>
                <w:szCs w:val="21"/>
              </w:rPr>
            </w:pPr>
            <w:r>
              <w:rPr>
                <w:rFonts w:ascii="仿宋" w:hAnsi="仿宋" w:eastAsia="仿宋" w:cs="仿宋"/>
                <w:spacing w:val="-19"/>
                <w:sz w:val="21"/>
                <w:szCs w:val="21"/>
                <w:shd w:val="clear" w:fill="FFFFFE"/>
              </w:rPr>
              <w:t>递交样品联系电话：</w:t>
            </w:r>
            <w:r>
              <w:rPr>
                <w:rFonts w:ascii="仿宋" w:hAnsi="仿宋" w:eastAsia="仿宋" w:cs="仿宋"/>
                <w:spacing w:val="3"/>
                <w:sz w:val="21"/>
                <w:szCs w:val="21"/>
                <w:shd w:val="clear" w:fill="FFFFFE"/>
              </w:rPr>
              <w:t xml:space="preserve">  </w:t>
            </w:r>
          </w:p>
          <w:p>
            <w:pPr>
              <w:spacing w:before="105" w:line="315" w:lineRule="exact"/>
              <w:ind w:firstLine="127"/>
              <w:rPr>
                <w:rFonts w:ascii="仿宋" w:hAnsi="仿宋" w:eastAsia="仿宋" w:cs="仿宋"/>
                <w:sz w:val="21"/>
                <w:szCs w:val="21"/>
              </w:rPr>
            </w:pPr>
            <w:r>
              <w:rPr>
                <w:rFonts w:ascii="仿宋" w:hAnsi="仿宋" w:eastAsia="仿宋" w:cs="仿宋"/>
                <w:spacing w:val="-4"/>
                <w:position w:val="7"/>
                <w:sz w:val="21"/>
                <w:szCs w:val="21"/>
                <w:shd w:val="clear" w:fill="FFFFFE"/>
              </w:rPr>
              <w:t>2、样品制作的标准和要求：</w:t>
            </w:r>
          </w:p>
          <w:p>
            <w:pPr>
              <w:spacing w:before="1" w:line="204" w:lineRule="auto"/>
              <w:ind w:firstLine="129"/>
              <w:rPr>
                <w:rFonts w:ascii="宋体" w:hAnsi="宋体" w:eastAsia="宋体" w:cs="宋体"/>
                <w:sz w:val="21"/>
                <w:szCs w:val="21"/>
              </w:rPr>
            </w:pPr>
            <w:r>
              <w:rPr>
                <w:rFonts w:ascii="仿宋" w:hAnsi="仿宋" w:eastAsia="仿宋" w:cs="仿宋"/>
                <w:spacing w:val="-2"/>
                <w:sz w:val="21"/>
                <w:szCs w:val="21"/>
                <w:shd w:val="clear" w:fill="FFFFFE"/>
              </w:rPr>
              <w:t>3、随样品提交相关检测报告要求</w:t>
            </w:r>
            <w:r>
              <w:rPr>
                <w:rFonts w:ascii="宋体" w:hAnsi="宋体" w:eastAsia="宋体" w:cs="宋体"/>
                <w:spacing w:val="-2"/>
                <w:sz w:val="21"/>
                <w:szCs w:val="21"/>
                <w:shd w:val="clear" w:fill="FFFFFE"/>
              </w:rPr>
              <w:t>：</w:t>
            </w:r>
            <w:r>
              <w:rPr>
                <w:rFonts w:ascii="宋体" w:hAnsi="宋体" w:eastAsia="宋体" w:cs="宋体"/>
                <w:spacing w:val="10"/>
                <w:sz w:val="21"/>
                <w:szCs w:val="21"/>
                <w:shd w:val="clear" w:fill="FFFFFE"/>
              </w:rPr>
              <w:t xml:space="preserve"> </w:t>
            </w:r>
          </w:p>
          <w:p>
            <w:pPr>
              <w:spacing w:line="351" w:lineRule="auto"/>
              <w:rPr>
                <w:rFonts w:ascii="Arial"/>
                <w:sz w:val="21"/>
              </w:rPr>
            </w:pPr>
          </w:p>
          <w:p>
            <w:pPr>
              <w:spacing w:line="616" w:lineRule="exact"/>
              <w:ind w:firstLine="118"/>
              <w:textAlignment w:val="center"/>
            </w:pPr>
            <w:r>
              <w:pict>
                <v:group id="_x0000_s1067" o:spid="_x0000_s1067" o:spt="203" style="height:30.8pt;width:284.85pt;" coordsize="5697,615">
                  <o:lock v:ext="edit"/>
                  <v:shape id="_x0000_s1068" o:spid="_x0000_s1068" o:spt="75" type="#_x0000_t75" style="position:absolute;left:0;top:0;height:615;width:5677;" filled="f" stroked="f" coordsize="21600,21600">
                    <v:path/>
                    <v:fill on="f" focussize="0,0"/>
                    <v:stroke on="f"/>
                    <v:imagedata r:id="rId103" o:title=""/>
                    <o:lock v:ext="edit" aspectratio="t"/>
                  </v:shape>
                  <v:shape id="_x0000_s1069" o:spid="_x0000_s1069" o:spt="202" type="#_x0000_t202" style="position:absolute;left:-20;top:-20;height:655;width:5737;" filled="f" stroked="f" coordsize="21600,21600">
                    <v:path/>
                    <v:fill on="f" focussize="0,0"/>
                    <v:stroke on="f"/>
                    <v:imagedata o:title=""/>
                    <o:lock v:ext="edit" aspectratio="f"/>
                    <v:textbox inset="0mm,0mm,0mm,0mm">
                      <w:txbxContent>
                        <w:p>
                          <w:pPr>
                            <w:spacing w:before="79" w:line="185" w:lineRule="auto"/>
                            <w:ind w:firstLine="33"/>
                            <w:rPr>
                              <w:rFonts w:ascii="仿宋" w:hAnsi="仿宋" w:eastAsia="仿宋" w:cs="仿宋"/>
                              <w:sz w:val="21"/>
                              <w:szCs w:val="21"/>
                            </w:rPr>
                          </w:pPr>
                          <w:r>
                            <w:rPr>
                              <w:rFonts w:ascii="仿宋" w:hAnsi="仿宋" w:eastAsia="仿宋" w:cs="仿宋"/>
                              <w:spacing w:val="-1"/>
                              <w:sz w:val="21"/>
                              <w:szCs w:val="21"/>
                            </w:rPr>
                            <w:t>（包含是否要求提供、检测机构要求、检测内容等）</w:t>
                          </w:r>
                        </w:p>
                        <w:p>
                          <w:pPr>
                            <w:spacing w:before="105" w:line="185" w:lineRule="auto"/>
                            <w:ind w:firstLine="26"/>
                            <w:rPr>
                              <w:rFonts w:ascii="仿宋" w:hAnsi="仿宋" w:eastAsia="仿宋" w:cs="仿宋"/>
                              <w:sz w:val="21"/>
                              <w:szCs w:val="21"/>
                            </w:rPr>
                          </w:pPr>
                          <w:r>
                            <w:rPr>
                              <w:rFonts w:ascii="仿宋" w:hAnsi="仿宋" w:eastAsia="仿宋" w:cs="仿宋"/>
                              <w:spacing w:val="-9"/>
                              <w:sz w:val="21"/>
                              <w:szCs w:val="21"/>
                            </w:rPr>
                            <w:t>4、样品的封存及退回：</w:t>
                          </w:r>
                          <w:r>
                            <w:rPr>
                              <w:rFonts w:ascii="仿宋" w:hAnsi="仿宋" w:eastAsia="仿宋" w:cs="仿宋"/>
                              <w:spacing w:val="62"/>
                              <w:sz w:val="21"/>
                              <w:szCs w:val="21"/>
                            </w:rPr>
                            <w:t xml:space="preserve"> </w:t>
                          </w:r>
                          <w:r>
                            <w:rPr>
                              <w:rFonts w:ascii="仿宋" w:hAnsi="仿宋" w:eastAsia="仿宋" w:cs="仿宋"/>
                              <w:spacing w:val="-9"/>
                              <w:sz w:val="21"/>
                              <w:szCs w:val="21"/>
                            </w:rPr>
                            <w:t>中标人的样品将由采购人进行保管、封</w:t>
                          </w:r>
                        </w:p>
                      </w:txbxContent>
                    </v:textbox>
                  </v:shape>
                  <w10:wrap type="none"/>
                  <w10:anchorlock/>
                </v:group>
              </w:pict>
            </w:r>
          </w:p>
          <w:p>
            <w:pPr>
              <w:spacing w:before="74" w:line="185" w:lineRule="auto"/>
              <w:ind w:firstLine="135"/>
              <w:rPr>
                <w:rFonts w:ascii="仿宋" w:hAnsi="仿宋" w:eastAsia="仿宋" w:cs="仿宋"/>
                <w:sz w:val="21"/>
                <w:szCs w:val="21"/>
              </w:rPr>
            </w:pPr>
            <w:r>
              <w:rPr>
                <w:rFonts w:ascii="仿宋" w:hAnsi="仿宋" w:eastAsia="仿宋" w:cs="仿宋"/>
                <w:spacing w:val="-1"/>
                <w:sz w:val="21"/>
                <w:szCs w:val="21"/>
                <w:shd w:val="clear" w:fill="FFFFFE"/>
              </w:rPr>
              <w:t>存，并作为履约验收的参考。未中标的投标人提供的样品，应</w:t>
            </w:r>
          </w:p>
          <w:p>
            <w:pPr>
              <w:spacing w:before="46" w:line="630" w:lineRule="exact"/>
              <w:ind w:firstLine="118"/>
              <w:textAlignment w:val="center"/>
            </w:pPr>
            <w:r>
              <w:pict>
                <v:group id="_x0000_s1070" o:spid="_x0000_s1070" o:spt="203" style="height:31.55pt;width:283.85pt;" coordsize="5677,630">
                  <o:lock v:ext="edit"/>
                  <v:shape id="_x0000_s1071" o:spid="_x0000_s1071" o:spt="75" type="#_x0000_t75" style="position:absolute;left:0;top:0;height:630;width:5677;" filled="f" stroked="f" coordsize="21600,21600">
                    <v:path/>
                    <v:fill on="f" focussize="0,0"/>
                    <v:stroke on="f"/>
                    <v:imagedata r:id="rId104" o:title=""/>
                    <o:lock v:ext="edit" aspectratio="t"/>
                  </v:shape>
                  <v:shape id="_x0000_s1072" o:spid="_x0000_s1072" o:spt="202" type="#_x0000_t202" style="position:absolute;left:-20;top:-20;height:670;width:5717;" filled="f" stroked="f" coordsize="21600,21600">
                    <v:path/>
                    <v:fill on="f" focussize="0,0"/>
                    <v:stroke on="f"/>
                    <v:imagedata o:title=""/>
                    <o:lock v:ext="edit" aspectratio="f"/>
                    <v:textbox inset="0mm,0mm,0mm,0mm">
                      <w:txbxContent>
                        <w:p>
                          <w:pPr>
                            <w:spacing w:before="78" w:line="238" w:lineRule="auto"/>
                            <w:ind w:left="60" w:right="57" w:hanging="4"/>
                            <w:rPr>
                              <w:rFonts w:ascii="仿宋" w:hAnsi="仿宋" w:eastAsia="仿宋" w:cs="仿宋"/>
                              <w:sz w:val="21"/>
                              <w:szCs w:val="21"/>
                            </w:rPr>
                          </w:pPr>
                          <w:r>
                            <w:rPr>
                              <w:rFonts w:ascii="仿宋" w:hAnsi="仿宋" w:eastAsia="仿宋" w:cs="仿宋"/>
                              <w:spacing w:val="-3"/>
                              <w:sz w:val="21"/>
                              <w:szCs w:val="21"/>
                            </w:rPr>
                            <w:t>当由采购人进行保管、封存，中标公告之日起七个工作日后，</w:t>
                          </w:r>
                          <w:r>
                            <w:rPr>
                              <w:rFonts w:ascii="仿宋" w:hAnsi="仿宋" w:eastAsia="仿宋" w:cs="仿宋"/>
                              <w:spacing w:val="14"/>
                              <w:sz w:val="21"/>
                              <w:szCs w:val="21"/>
                            </w:rPr>
                            <w:t xml:space="preserve"> </w:t>
                          </w:r>
                          <w:r>
                            <w:rPr>
                              <w:rFonts w:ascii="仿宋" w:hAnsi="仿宋" w:eastAsia="仿宋" w:cs="仿宋"/>
                              <w:spacing w:val="-3"/>
                              <w:sz w:val="21"/>
                              <w:szCs w:val="21"/>
                            </w:rPr>
                            <w:t>由未中标人自行领回或经未中标人同意后自行处理。</w:t>
                          </w:r>
                        </w:p>
                      </w:txbxContent>
                    </v:textbox>
                  </v:shape>
                  <w10:wrap type="none"/>
                  <w10:anchorlock/>
                </v:group>
              </w:pict>
            </w:r>
          </w:p>
          <w:p>
            <w:pPr>
              <w:spacing w:before="15" w:line="616" w:lineRule="exact"/>
              <w:ind w:firstLine="118"/>
              <w:textAlignment w:val="center"/>
            </w:pPr>
            <w:r>
              <w:pict>
                <v:group id="_x0000_s1073" o:spid="_x0000_s1073" o:spt="203" style="height:30.8pt;width:84.2pt;" coordsize="1683,615">
                  <o:lock v:ext="edit"/>
                  <v:shape id="_x0000_s1074" o:spid="_x0000_s1074" o:spt="75" type="#_x0000_t75" style="position:absolute;left:0;top:0;height:615;width:1681;" filled="f" stroked="f" coordsize="21600,21600">
                    <v:path/>
                    <v:fill on="f" focussize="0,0"/>
                    <v:stroke on="f"/>
                    <v:imagedata r:id="rId105" o:title=""/>
                    <o:lock v:ext="edit" aspectratio="t"/>
                  </v:shape>
                  <v:shape id="_x0000_s1075" o:spid="_x0000_s1075" o:spt="202" type="#_x0000_t202" style="position:absolute;left:-20;top:-20;height:655;width:1723;" filled="f" stroked="f" coordsize="21600,21600">
                    <v:path/>
                    <v:fill on="f" focussize="0,0"/>
                    <v:stroke on="f"/>
                    <v:imagedata o:title=""/>
                    <o:lock v:ext="edit" aspectratio="f"/>
                    <v:textbox inset="0mm,0mm,0mm,0mm">
                      <w:txbxContent>
                        <w:p>
                          <w:pPr>
                            <w:spacing w:before="79" w:line="231" w:lineRule="auto"/>
                            <w:ind w:left="49" w:right="20" w:hanging="13"/>
                            <w:rPr>
                              <w:rFonts w:ascii="仿宋" w:hAnsi="仿宋" w:eastAsia="仿宋" w:cs="仿宋"/>
                              <w:sz w:val="21"/>
                              <w:szCs w:val="21"/>
                            </w:rPr>
                          </w:pPr>
                          <w:r>
                            <w:rPr>
                              <w:rFonts w:ascii="MS Mincho" w:hAnsi="MS Mincho" w:eastAsia="MS Mincho" w:cs="MS Mincho"/>
                              <w:spacing w:val="-2"/>
                              <w:sz w:val="21"/>
                              <w:szCs w:val="21"/>
                            </w:rPr>
                            <w:t>☑</w:t>
                          </w:r>
                          <w:r>
                            <w:rPr>
                              <w:rFonts w:ascii="仿宋" w:hAnsi="仿宋" w:eastAsia="仿宋" w:cs="仿宋"/>
                              <w:spacing w:val="-2"/>
                              <w:sz w:val="21"/>
                              <w:szCs w:val="21"/>
                            </w:rPr>
                            <w:t>不需要提供演示</w:t>
                          </w:r>
                          <w:r>
                            <w:rPr>
                              <w:rFonts w:ascii="仿宋" w:hAnsi="仿宋" w:eastAsia="仿宋" w:cs="仿宋"/>
                              <w:spacing w:val="2"/>
                              <w:sz w:val="21"/>
                              <w:szCs w:val="21"/>
                            </w:rPr>
                            <w:t xml:space="preserve"> </w:t>
                          </w:r>
                          <w:r>
                            <w:rPr>
                              <w:rFonts w:ascii="仿宋" w:hAnsi="仿宋" w:eastAsia="仿宋" w:cs="仿宋"/>
                              <w:spacing w:val="-4"/>
                              <w:sz w:val="21"/>
                              <w:szCs w:val="21"/>
                            </w:rPr>
                            <w:t>□需要提供演示</w:t>
                          </w:r>
                        </w:p>
                      </w:txbxContent>
                    </v:textbox>
                  </v:shape>
                  <w10:wrap type="none"/>
                  <w10:anchorlock/>
                </v:group>
              </w:pict>
            </w:r>
          </w:p>
          <w:p>
            <w:pPr>
              <w:spacing w:before="15" w:line="315" w:lineRule="exact"/>
              <w:ind w:firstLine="118"/>
              <w:textAlignment w:val="center"/>
            </w:pPr>
            <w:r>
              <w:pict>
                <v:shape id="_x0000_s1076" o:spid="_x0000_s1076" o:spt="202" type="#_x0000_t202" style="height:15.75pt;width:68.35pt;" fillcolor="#FFFFFF" filled="t" stroked="f" coordsize="21600,21600">
                  <v:path/>
                  <v:fill on="t" focussize="0,0"/>
                  <v:stroke on="f"/>
                  <v:imagedata o:title=""/>
                  <o:lock v:ext="edit" aspectratio="f"/>
                  <v:textbox inset="0mm,0mm,0mm,0mm">
                    <w:txbxContent>
                      <w:p>
                        <w:pPr>
                          <w:spacing w:before="59" w:line="185" w:lineRule="auto"/>
                          <w:ind w:firstLine="22"/>
                          <w:rPr>
                            <w:rFonts w:ascii="仿宋" w:hAnsi="仿宋" w:eastAsia="仿宋" w:cs="仿宋"/>
                            <w:sz w:val="21"/>
                            <w:szCs w:val="21"/>
                          </w:rPr>
                        </w:pPr>
                        <w:r>
                          <w:rPr>
                            <w:rFonts w:ascii="仿宋" w:hAnsi="仿宋" w:eastAsia="仿宋" w:cs="仿宋"/>
                            <w:spacing w:val="-9"/>
                            <w:sz w:val="21"/>
                            <w:szCs w:val="21"/>
                          </w:rPr>
                          <w:t>1、演示时间：</w:t>
                        </w:r>
                      </w:p>
                    </w:txbxContent>
                  </v:textbox>
                  <w10:wrap type="none"/>
                  <w10:anchorlock/>
                </v:shape>
              </w:pict>
            </w:r>
          </w:p>
          <w:p>
            <w:pPr>
              <w:spacing w:before="15" w:line="300" w:lineRule="exact"/>
              <w:ind w:firstLine="118"/>
              <w:textAlignment w:val="center"/>
            </w:pPr>
            <w:r>
              <w:pict>
                <v:shape id="_x0000_s1077" o:spid="_x0000_s1077" o:spt="202" type="#_x0000_t202" style="height:15.05pt;width:68.35pt;" fillcolor="#FFFFFF" filled="t" stroked="f" coordsize="21600,21600">
                  <v:path/>
                  <v:fill on="t" focussize="0,0"/>
                  <v:stroke on="f"/>
                  <v:imagedata o:title=""/>
                  <o:lock v:ext="edit" aspectratio="f"/>
                  <v:textbox inset="0mm,0mm,0mm,0mm">
                    <w:txbxContent>
                      <w:p>
                        <w:pPr>
                          <w:spacing w:before="59" w:line="185" w:lineRule="auto"/>
                          <w:ind w:firstLine="331"/>
                          <w:rPr>
                            <w:rFonts w:ascii="仿宋" w:hAnsi="仿宋" w:eastAsia="仿宋" w:cs="仿宋"/>
                            <w:sz w:val="21"/>
                            <w:szCs w:val="21"/>
                          </w:rPr>
                        </w:pPr>
                        <w:r>
                          <w:rPr>
                            <w:rFonts w:ascii="仿宋" w:hAnsi="仿宋" w:eastAsia="仿宋" w:cs="仿宋"/>
                            <w:spacing w:val="-10"/>
                            <w:sz w:val="21"/>
                            <w:szCs w:val="21"/>
                          </w:rPr>
                          <w:t>演示地点：</w:t>
                        </w:r>
                      </w:p>
                    </w:txbxContent>
                  </v:textbox>
                  <w10:wrap type="none"/>
                  <w10:anchorlock/>
                </v:shape>
              </w:pict>
            </w:r>
          </w:p>
          <w:p>
            <w:pPr>
              <w:spacing w:before="15" w:line="301" w:lineRule="exact"/>
              <w:ind w:firstLine="118"/>
              <w:textAlignment w:val="center"/>
            </w:pPr>
            <w:r>
              <w:pict>
                <v:shape id="_x0000_s1078" o:spid="_x0000_s1078" o:spt="202" type="#_x0000_t202" style="height:15.05pt;width:68.35pt;" fillcolor="#FFFFFF" filled="t" stroked="f" coordsize="21600,21600">
                  <v:path/>
                  <v:fill on="t" focussize="0,0"/>
                  <v:stroke on="f"/>
                  <v:imagedata o:title=""/>
                  <o:lock v:ext="edit" aspectratio="f"/>
                  <v:textbox inset="0mm,0mm,0mm,0mm">
                    <w:txbxContent>
                      <w:p>
                        <w:pPr>
                          <w:spacing w:before="59" w:line="185" w:lineRule="auto"/>
                          <w:ind w:firstLine="331"/>
                          <w:rPr>
                            <w:rFonts w:ascii="仿宋" w:hAnsi="仿宋" w:eastAsia="仿宋" w:cs="仿宋"/>
                            <w:sz w:val="21"/>
                            <w:szCs w:val="21"/>
                          </w:rPr>
                        </w:pPr>
                        <w:r>
                          <w:rPr>
                            <w:rFonts w:ascii="仿宋" w:hAnsi="仿宋" w:eastAsia="仿宋" w:cs="仿宋"/>
                            <w:spacing w:val="-10"/>
                            <w:sz w:val="21"/>
                            <w:szCs w:val="21"/>
                          </w:rPr>
                          <w:t>演示顺序：</w:t>
                        </w:r>
                      </w:p>
                    </w:txbxContent>
                  </v:textbox>
                  <w10:wrap type="none"/>
                  <w10:anchorlock/>
                </v:shape>
              </w:pict>
            </w:r>
          </w:p>
          <w:p>
            <w:pPr>
              <w:spacing w:before="74" w:line="331" w:lineRule="exact"/>
              <w:ind w:firstLine="127"/>
              <w:rPr>
                <w:rFonts w:ascii="仿宋" w:hAnsi="仿宋" w:eastAsia="仿宋" w:cs="仿宋"/>
                <w:sz w:val="21"/>
                <w:szCs w:val="21"/>
              </w:rPr>
            </w:pPr>
            <w:r>
              <w:rPr>
                <w:rFonts w:ascii="仿宋" w:hAnsi="仿宋" w:eastAsia="仿宋" w:cs="仿宋"/>
                <w:spacing w:val="-7"/>
                <w:position w:val="8"/>
                <w:sz w:val="21"/>
                <w:szCs w:val="21"/>
                <w:shd w:val="clear" w:fill="FFFFFE"/>
              </w:rPr>
              <w:t>2、演示要求：</w:t>
            </w:r>
          </w:p>
          <w:p>
            <w:pPr>
              <w:spacing w:before="1" w:line="204" w:lineRule="auto"/>
              <w:ind w:firstLine="131"/>
              <w:rPr>
                <w:rFonts w:ascii="仿宋" w:hAnsi="仿宋" w:eastAsia="仿宋" w:cs="仿宋"/>
                <w:sz w:val="21"/>
                <w:szCs w:val="21"/>
              </w:rPr>
            </w:pPr>
            <w:r>
              <w:rPr>
                <w:rFonts w:ascii="仿宋" w:hAnsi="仿宋" w:eastAsia="仿宋" w:cs="仿宋"/>
                <w:spacing w:val="-3"/>
                <w:sz w:val="21"/>
                <w:szCs w:val="21"/>
                <w:shd w:val="clear" w:fill="FFFFFE"/>
              </w:rPr>
              <w:t>（内容、设备等要求）</w:t>
            </w:r>
          </w:p>
        </w:tc>
      </w:tr>
    </w:tbl>
    <w:p>
      <w:pPr>
        <w:spacing w:line="397" w:lineRule="auto"/>
        <w:rPr>
          <w:rFonts w:ascii="Arial"/>
          <w:sz w:val="21"/>
        </w:rPr>
      </w:pPr>
    </w:p>
    <w:p>
      <w:pPr>
        <w:spacing w:before="55" w:line="180" w:lineRule="auto"/>
        <w:ind w:firstLine="5887"/>
        <w:rPr>
          <w:rFonts w:ascii="Calibri" w:hAnsi="Calibri" w:eastAsia="Calibri" w:cs="Calibri"/>
          <w:sz w:val="18"/>
          <w:szCs w:val="18"/>
        </w:rPr>
      </w:pPr>
      <w:r>
        <w:rPr>
          <w:rFonts w:ascii="Calibri" w:hAnsi="Calibri" w:eastAsia="Calibri" w:cs="Calibri"/>
          <w:spacing w:val="-5"/>
          <w:sz w:val="18"/>
          <w:szCs w:val="18"/>
          <w:shd w:val="clear" w:fill="FFFFFE"/>
        </w:rPr>
        <w:t>10</w:t>
      </w:r>
    </w:p>
    <w:p>
      <w:pPr>
        <w:sectPr>
          <w:headerReference r:id="rId14" w:type="default"/>
          <w:pgSz w:w="11910" w:h="16845"/>
          <w:pgMar w:top="400" w:right="0" w:bottom="0" w:left="0" w:header="0" w:footer="0" w:gutter="0"/>
          <w:cols w:space="720" w:num="1"/>
        </w:sectPr>
      </w:pPr>
    </w:p>
    <w:p/>
    <w:p/>
    <w:p/>
    <w:p/>
    <w:p>
      <w:pPr>
        <w:spacing w:line="75" w:lineRule="exact"/>
      </w:pPr>
    </w:p>
    <w:tbl>
      <w:tblPr>
        <w:tblStyle w:val="4"/>
        <w:tblW w:w="8666"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1904"/>
        <w:gridCol w:w="5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862" w:type="dxa"/>
            <w:vAlign w:val="top"/>
          </w:tcPr>
          <w:p>
            <w:pPr>
              <w:spacing w:before="246" w:line="180" w:lineRule="auto"/>
              <w:ind w:firstLine="233"/>
              <w:rPr>
                <w:rFonts w:ascii="仿宋" w:hAnsi="仿宋" w:eastAsia="仿宋" w:cs="仿宋"/>
                <w:sz w:val="21"/>
                <w:szCs w:val="21"/>
              </w:rPr>
            </w:pPr>
            <w:r>
              <w:rPr>
                <w:rFonts w:ascii="仿宋" w:hAnsi="仿宋" w:eastAsia="仿宋" w:cs="仿宋"/>
                <w:spacing w:val="-5"/>
                <w:sz w:val="21"/>
                <w:szCs w:val="21"/>
                <w:shd w:val="clear" w:fill="FFFFFE"/>
              </w:rPr>
              <w:t>12.1</w:t>
            </w:r>
          </w:p>
        </w:tc>
        <w:tc>
          <w:tcPr>
            <w:tcW w:w="1904" w:type="dxa"/>
            <w:vAlign w:val="top"/>
          </w:tcPr>
          <w:p>
            <w:pPr>
              <w:spacing w:before="209" w:line="185" w:lineRule="auto"/>
              <w:ind w:firstLine="112"/>
              <w:rPr>
                <w:rFonts w:ascii="仿宋" w:hAnsi="仿宋" w:eastAsia="仿宋" w:cs="仿宋"/>
                <w:sz w:val="21"/>
                <w:szCs w:val="21"/>
              </w:rPr>
            </w:pPr>
            <w:r>
              <w:rPr>
                <w:rFonts w:ascii="仿宋" w:hAnsi="仿宋" w:eastAsia="仿宋" w:cs="仿宋"/>
                <w:spacing w:val="-2"/>
                <w:sz w:val="21"/>
                <w:szCs w:val="21"/>
                <w:shd w:val="clear" w:fill="FFFFFE"/>
              </w:rPr>
              <w:t>投标报价货币要求</w:t>
            </w:r>
          </w:p>
        </w:tc>
        <w:tc>
          <w:tcPr>
            <w:tcW w:w="5900" w:type="dxa"/>
            <w:vAlign w:val="top"/>
          </w:tcPr>
          <w:p>
            <w:pPr>
              <w:spacing w:line="300" w:lineRule="exact"/>
              <w:ind w:firstLine="118"/>
              <w:textAlignment w:val="center"/>
            </w:pPr>
            <w:r>
              <w:pict>
                <v:shape id="_x0000_s1079" o:spid="_x0000_s1079" o:spt="202" type="#_x0000_t202" style="height:15pt;width:147.2pt;" fillcolor="#FFFFFF" filled="t" stroked="f" coordsize="21600,21600">
                  <v:path/>
                  <v:fill on="t" focussize="0,0"/>
                  <v:stroke on="f"/>
                  <v:imagedata o:title=""/>
                  <o:lock v:ext="edit" aspectratio="f"/>
                  <v:textbox inset="0mm,0mm,0mm,0mm">
                    <w:txbxContent>
                      <w:p>
                        <w:pPr>
                          <w:spacing w:before="59" w:line="185" w:lineRule="auto"/>
                          <w:ind w:firstLine="29"/>
                          <w:rPr>
                            <w:rFonts w:ascii="宋体" w:hAnsi="宋体" w:eastAsia="宋体" w:cs="宋体"/>
                            <w:sz w:val="21"/>
                            <w:szCs w:val="21"/>
                          </w:rPr>
                        </w:pPr>
                        <w:r>
                          <w:rPr>
                            <w:rFonts w:ascii="仿宋" w:hAnsi="仿宋" w:eastAsia="仿宋" w:cs="仿宋"/>
                            <w:spacing w:val="-5"/>
                            <w:sz w:val="21"/>
                            <w:szCs w:val="21"/>
                          </w:rPr>
                          <w:t>□所有投标均按货币进行报价</w:t>
                        </w:r>
                        <w:r>
                          <w:rPr>
                            <w:rFonts w:ascii="宋体" w:hAnsi="宋体" w:eastAsia="宋体" w:cs="宋体"/>
                            <w:spacing w:val="-5"/>
                            <w:sz w:val="21"/>
                            <w:szCs w:val="21"/>
                          </w:rPr>
                          <w:t>。</w:t>
                        </w:r>
                      </w:p>
                    </w:txbxContent>
                  </v:textbox>
                  <w10:wrap type="none"/>
                  <w10:anchorlock/>
                </v:shape>
              </w:pict>
            </w:r>
          </w:p>
          <w:p>
            <w:pPr>
              <w:spacing w:before="14" w:line="301" w:lineRule="exact"/>
              <w:ind w:firstLine="118"/>
              <w:textAlignment w:val="center"/>
            </w:pPr>
            <w:r>
              <w:pict>
                <v:shape id="_x0000_s1080" o:spid="_x0000_s1080" o:spt="202" type="#_x0000_t202" style="height:15.05pt;width:42.1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16"/>
                            <w:sz w:val="21"/>
                            <w:szCs w:val="21"/>
                          </w:rPr>
                          <w:t>□其它：</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1" w:hRule="atLeast"/>
        </w:trPr>
        <w:tc>
          <w:tcPr>
            <w:tcW w:w="862"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301" w:lineRule="exact"/>
              <w:ind w:firstLine="210"/>
              <w:textAlignment w:val="center"/>
            </w:pPr>
            <w:r>
              <w:pict>
                <v:shape id="_x0000_s1081" o:spid="_x0000_s1081" o:spt="202" type="#_x0000_t202" style="height:15.05pt;width:21.05pt;" fillcolor="#FFFFFF" filled="t" stroked="f" coordsize="21600,21600">
                  <v:path/>
                  <v:fill on="t" focussize="0,0"/>
                  <v:stroke on="f"/>
                  <v:imagedata o:title=""/>
                  <o:lock v:ext="edit" aspectratio="f"/>
                  <v:textbox inset="0mm,0mm,0mm,0mm">
                    <w:txbxContent>
                      <w:p>
                        <w:pPr>
                          <w:spacing w:before="97" w:line="180" w:lineRule="auto"/>
                          <w:ind w:firstLine="22"/>
                          <w:rPr>
                            <w:rFonts w:ascii="仿宋" w:hAnsi="仿宋" w:eastAsia="仿宋" w:cs="仿宋"/>
                            <w:sz w:val="21"/>
                            <w:szCs w:val="21"/>
                          </w:rPr>
                        </w:pPr>
                        <w:r>
                          <w:rPr>
                            <w:rFonts w:ascii="仿宋" w:hAnsi="仿宋" w:eastAsia="仿宋" w:cs="仿宋"/>
                            <w:spacing w:val="-6"/>
                            <w:sz w:val="21"/>
                            <w:szCs w:val="21"/>
                          </w:rPr>
                          <w:t>13.1</w:t>
                        </w:r>
                      </w:p>
                    </w:txbxContent>
                  </v:textbox>
                  <w10:wrap type="none"/>
                  <w10:anchorlock/>
                </v:shape>
              </w:pict>
            </w:r>
          </w:p>
        </w:tc>
        <w:tc>
          <w:tcPr>
            <w:tcW w:w="1904"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301" w:lineRule="exact"/>
              <w:ind w:firstLine="415"/>
              <w:textAlignment w:val="center"/>
            </w:pPr>
            <w:r>
              <w:pict>
                <v:shape id="_x0000_s1082" o:spid="_x0000_s1082" o:spt="202" type="#_x0000_t202" style="height:15.05pt;width:52.6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3"/>
                            <w:sz w:val="21"/>
                            <w:szCs w:val="21"/>
                          </w:rPr>
                          <w:t>投标保证金</w:t>
                        </w:r>
                      </w:p>
                    </w:txbxContent>
                  </v:textbox>
                  <w10:wrap type="none"/>
                  <w10:anchorlock/>
                </v:shape>
              </w:pict>
            </w:r>
          </w:p>
        </w:tc>
        <w:tc>
          <w:tcPr>
            <w:tcW w:w="5900" w:type="dxa"/>
            <w:vAlign w:val="top"/>
          </w:tcPr>
          <w:p>
            <w:pPr>
              <w:spacing w:before="51" w:line="231" w:lineRule="auto"/>
              <w:ind w:left="126" w:right="105" w:firstLine="14"/>
              <w:rPr>
                <w:rFonts w:ascii="宋体" w:hAnsi="宋体" w:eastAsia="宋体" w:cs="宋体"/>
                <w:sz w:val="21"/>
                <w:szCs w:val="21"/>
              </w:rPr>
            </w:pPr>
            <w:r>
              <w:rPr>
                <w:rFonts w:ascii="仿宋" w:hAnsi="仿宋" w:eastAsia="仿宋" w:cs="仿宋"/>
                <w:spacing w:val="-10"/>
                <w:w w:val="98"/>
                <w:sz w:val="21"/>
                <w:szCs w:val="21"/>
                <w:shd w:val="clear" w:fill="FFFFFE"/>
              </w:rPr>
              <w:t>1.投标保证金金额：</w:t>
            </w:r>
            <w:r>
              <w:rPr>
                <w:rFonts w:ascii="仿宋" w:hAnsi="仿宋" w:eastAsia="仿宋" w:cs="仿宋"/>
                <w:spacing w:val="55"/>
                <w:sz w:val="21"/>
                <w:szCs w:val="21"/>
                <w:shd w:val="clear" w:fill="FFFFFE"/>
              </w:rPr>
              <w:t xml:space="preserve"> </w:t>
            </w:r>
            <w:r>
              <w:rPr>
                <w:rFonts w:ascii="宋体" w:hAnsi="宋体" w:eastAsia="宋体" w:cs="宋体"/>
                <w:spacing w:val="-10"/>
                <w:w w:val="98"/>
                <w:sz w:val="21"/>
                <w:szCs w:val="21"/>
                <w:shd w:val="clear" w:fill="FFFFFE"/>
              </w:rPr>
              <w:t>包</w:t>
            </w:r>
            <w:r>
              <w:rPr>
                <w:rFonts w:ascii="宋体" w:hAnsi="宋体" w:eastAsia="宋体" w:cs="宋体"/>
                <w:spacing w:val="-27"/>
                <w:sz w:val="21"/>
                <w:szCs w:val="21"/>
                <w:shd w:val="clear" w:fill="FFFFFE"/>
              </w:rPr>
              <w:t xml:space="preserve"> </w:t>
            </w:r>
            <w:r>
              <w:rPr>
                <w:rFonts w:ascii="Calibri" w:hAnsi="Calibri" w:eastAsia="Calibri" w:cs="Calibri"/>
                <w:spacing w:val="-10"/>
                <w:w w:val="98"/>
                <w:sz w:val="21"/>
                <w:szCs w:val="21"/>
                <w:shd w:val="clear" w:fill="FFFFFE"/>
              </w:rPr>
              <w:t>1</w:t>
            </w:r>
            <w:r>
              <w:rPr>
                <w:rFonts w:ascii="Calibri" w:hAnsi="Calibri" w:eastAsia="Calibri" w:cs="Calibri"/>
                <w:spacing w:val="23"/>
                <w:sz w:val="21"/>
                <w:szCs w:val="21"/>
                <w:shd w:val="clear" w:fill="FFFFFE"/>
              </w:rPr>
              <w:t xml:space="preserve"> </w:t>
            </w:r>
            <w:r>
              <w:rPr>
                <w:rFonts w:ascii="宋体" w:hAnsi="宋体" w:eastAsia="宋体" w:cs="宋体"/>
                <w:spacing w:val="-10"/>
                <w:w w:val="98"/>
                <w:sz w:val="21"/>
                <w:szCs w:val="21"/>
                <w:shd w:val="clear" w:fill="FFFFFE"/>
              </w:rPr>
              <w:t>投标保证金：</w:t>
            </w:r>
            <w:r>
              <w:rPr>
                <w:rFonts w:ascii="宋体" w:hAnsi="宋体" w:eastAsia="宋体" w:cs="宋体"/>
                <w:spacing w:val="57"/>
                <w:sz w:val="21"/>
                <w:szCs w:val="21"/>
                <w:shd w:val="clear" w:fill="FFFFFE"/>
              </w:rPr>
              <w:t xml:space="preserve"> </w:t>
            </w:r>
            <w:r>
              <w:rPr>
                <w:rFonts w:ascii="Calibri" w:hAnsi="Calibri" w:eastAsia="Calibri" w:cs="Calibri"/>
                <w:spacing w:val="-10"/>
                <w:w w:val="98"/>
                <w:sz w:val="21"/>
                <w:szCs w:val="21"/>
                <w:shd w:val="clear" w:fill="FFFFFE"/>
              </w:rPr>
              <w:t>35000</w:t>
            </w:r>
            <w:r>
              <w:rPr>
                <w:rFonts w:ascii="Calibri" w:hAnsi="Calibri" w:eastAsia="Calibri" w:cs="Calibri"/>
                <w:spacing w:val="22"/>
                <w:sz w:val="21"/>
                <w:szCs w:val="21"/>
                <w:shd w:val="clear" w:fill="FFFFFE"/>
              </w:rPr>
              <w:t xml:space="preserve"> </w:t>
            </w:r>
            <w:r>
              <w:rPr>
                <w:rFonts w:ascii="宋体" w:hAnsi="宋体" w:eastAsia="宋体" w:cs="宋体"/>
                <w:spacing w:val="-10"/>
                <w:w w:val="98"/>
                <w:sz w:val="21"/>
                <w:szCs w:val="21"/>
                <w:shd w:val="clear" w:fill="FFFFFE"/>
              </w:rPr>
              <w:t>元，包</w:t>
            </w:r>
            <w:r>
              <w:rPr>
                <w:rFonts w:ascii="宋体" w:hAnsi="宋体" w:eastAsia="宋体" w:cs="宋体"/>
                <w:spacing w:val="-33"/>
                <w:sz w:val="21"/>
                <w:szCs w:val="21"/>
                <w:shd w:val="clear" w:fill="FFFFFE"/>
              </w:rPr>
              <w:t xml:space="preserve"> </w:t>
            </w:r>
            <w:r>
              <w:rPr>
                <w:rFonts w:ascii="Calibri" w:hAnsi="Calibri" w:eastAsia="Calibri" w:cs="Calibri"/>
                <w:spacing w:val="-10"/>
                <w:w w:val="98"/>
                <w:sz w:val="21"/>
                <w:szCs w:val="21"/>
                <w:shd w:val="clear" w:fill="FFFFFE"/>
              </w:rPr>
              <w:t>2</w:t>
            </w:r>
            <w:r>
              <w:rPr>
                <w:rFonts w:ascii="Calibri" w:hAnsi="Calibri" w:eastAsia="Calibri" w:cs="Calibri"/>
                <w:spacing w:val="21"/>
                <w:w w:val="101"/>
                <w:sz w:val="21"/>
                <w:szCs w:val="21"/>
                <w:shd w:val="clear" w:fill="FFFFFE"/>
              </w:rPr>
              <w:t xml:space="preserve"> </w:t>
            </w:r>
            <w:r>
              <w:rPr>
                <w:rFonts w:ascii="宋体" w:hAnsi="宋体" w:eastAsia="宋体" w:cs="宋体"/>
                <w:spacing w:val="-10"/>
                <w:w w:val="98"/>
                <w:sz w:val="21"/>
                <w:szCs w:val="21"/>
                <w:shd w:val="clear" w:fill="FFFFFE"/>
              </w:rPr>
              <w:t>投标保</w:t>
            </w:r>
            <w:r>
              <w:rPr>
                <w:rFonts w:ascii="宋体" w:hAnsi="宋体" w:eastAsia="宋体" w:cs="宋体"/>
                <w:sz w:val="21"/>
                <w:szCs w:val="21"/>
              </w:rPr>
              <w:t xml:space="preserve"> </w:t>
            </w:r>
            <w:r>
              <w:rPr>
                <w:rFonts w:ascii="宋体" w:hAnsi="宋体" w:eastAsia="宋体" w:cs="宋体"/>
                <w:spacing w:val="-10"/>
                <w:w w:val="96"/>
                <w:sz w:val="21"/>
                <w:szCs w:val="21"/>
                <w:shd w:val="clear" w:fill="FFFFFE"/>
              </w:rPr>
              <w:t>证金：</w:t>
            </w:r>
            <w:r>
              <w:rPr>
                <w:rFonts w:ascii="宋体" w:hAnsi="宋体" w:eastAsia="宋体" w:cs="宋体"/>
                <w:spacing w:val="80"/>
                <w:sz w:val="21"/>
                <w:szCs w:val="21"/>
                <w:shd w:val="clear" w:fill="FFFFFE"/>
              </w:rPr>
              <w:t xml:space="preserve"> </w:t>
            </w:r>
            <w:r>
              <w:rPr>
                <w:rFonts w:ascii="Calibri" w:hAnsi="Calibri" w:eastAsia="Calibri" w:cs="Calibri"/>
                <w:spacing w:val="-10"/>
                <w:w w:val="96"/>
                <w:sz w:val="21"/>
                <w:szCs w:val="21"/>
                <w:shd w:val="clear" w:fill="FFFFFE"/>
              </w:rPr>
              <w:t>20000</w:t>
            </w:r>
            <w:r>
              <w:rPr>
                <w:rFonts w:ascii="Calibri" w:hAnsi="Calibri" w:eastAsia="Calibri" w:cs="Calibri"/>
                <w:spacing w:val="22"/>
                <w:w w:val="101"/>
                <w:sz w:val="21"/>
                <w:szCs w:val="21"/>
                <w:shd w:val="clear" w:fill="FFFFFE"/>
              </w:rPr>
              <w:t xml:space="preserve"> </w:t>
            </w:r>
            <w:r>
              <w:rPr>
                <w:rFonts w:ascii="宋体" w:hAnsi="宋体" w:eastAsia="宋体" w:cs="宋体"/>
                <w:spacing w:val="-10"/>
                <w:w w:val="96"/>
                <w:sz w:val="21"/>
                <w:szCs w:val="21"/>
                <w:shd w:val="clear" w:fill="FFFFFE"/>
              </w:rPr>
              <w:t>元，包</w:t>
            </w:r>
            <w:r>
              <w:rPr>
                <w:rFonts w:ascii="宋体" w:hAnsi="宋体" w:eastAsia="宋体" w:cs="宋体"/>
                <w:spacing w:val="-35"/>
                <w:sz w:val="21"/>
                <w:szCs w:val="21"/>
                <w:shd w:val="clear" w:fill="FFFFFE"/>
              </w:rPr>
              <w:t xml:space="preserve"> </w:t>
            </w:r>
            <w:r>
              <w:rPr>
                <w:rFonts w:ascii="Calibri" w:hAnsi="Calibri" w:eastAsia="Calibri" w:cs="Calibri"/>
                <w:spacing w:val="-10"/>
                <w:w w:val="96"/>
                <w:sz w:val="21"/>
                <w:szCs w:val="21"/>
                <w:shd w:val="clear" w:fill="FFFFFE"/>
              </w:rPr>
              <w:t>3</w:t>
            </w:r>
            <w:r>
              <w:rPr>
                <w:rFonts w:ascii="Calibri" w:hAnsi="Calibri" w:eastAsia="Calibri" w:cs="Calibri"/>
                <w:spacing w:val="22"/>
                <w:sz w:val="21"/>
                <w:szCs w:val="21"/>
                <w:shd w:val="clear" w:fill="FFFFFE"/>
              </w:rPr>
              <w:t xml:space="preserve"> </w:t>
            </w:r>
            <w:r>
              <w:rPr>
                <w:rFonts w:ascii="宋体" w:hAnsi="宋体" w:eastAsia="宋体" w:cs="宋体"/>
                <w:spacing w:val="-10"/>
                <w:w w:val="96"/>
                <w:sz w:val="21"/>
                <w:szCs w:val="21"/>
                <w:shd w:val="clear" w:fill="FFFFFE"/>
              </w:rPr>
              <w:t>投标保证金：</w:t>
            </w:r>
            <w:r>
              <w:rPr>
                <w:rFonts w:ascii="宋体" w:hAnsi="宋体" w:eastAsia="宋体" w:cs="宋体"/>
                <w:spacing w:val="58"/>
                <w:sz w:val="21"/>
                <w:szCs w:val="21"/>
                <w:shd w:val="clear" w:fill="FFFFFE"/>
              </w:rPr>
              <w:t xml:space="preserve"> </w:t>
            </w:r>
            <w:r>
              <w:rPr>
                <w:rFonts w:ascii="Calibri" w:hAnsi="Calibri" w:eastAsia="Calibri" w:cs="Calibri"/>
                <w:spacing w:val="-10"/>
                <w:w w:val="96"/>
                <w:sz w:val="21"/>
                <w:szCs w:val="21"/>
                <w:shd w:val="clear" w:fill="FFFFFE"/>
              </w:rPr>
              <w:t>35000</w:t>
            </w:r>
            <w:r>
              <w:rPr>
                <w:rFonts w:ascii="Calibri" w:hAnsi="Calibri" w:eastAsia="Calibri" w:cs="Calibri"/>
                <w:spacing w:val="22"/>
                <w:sz w:val="21"/>
                <w:szCs w:val="21"/>
                <w:shd w:val="clear" w:fill="FFFFFE"/>
              </w:rPr>
              <w:t xml:space="preserve"> </w:t>
            </w:r>
            <w:r>
              <w:rPr>
                <w:rFonts w:ascii="宋体" w:hAnsi="宋体" w:eastAsia="宋体" w:cs="宋体"/>
                <w:spacing w:val="-10"/>
                <w:w w:val="96"/>
                <w:sz w:val="21"/>
                <w:szCs w:val="21"/>
                <w:shd w:val="clear" w:fill="FFFFFE"/>
              </w:rPr>
              <w:t>元</w:t>
            </w:r>
          </w:p>
          <w:p>
            <w:pPr>
              <w:spacing w:before="104" w:line="238" w:lineRule="auto"/>
              <w:ind w:left="128" w:right="90" w:hanging="1"/>
              <w:rPr>
                <w:rFonts w:ascii="宋体" w:hAnsi="宋体" w:eastAsia="宋体" w:cs="宋体"/>
                <w:sz w:val="21"/>
                <w:szCs w:val="21"/>
              </w:rPr>
            </w:pPr>
            <w:r>
              <w:rPr>
                <w:rFonts w:ascii="仿宋" w:hAnsi="仿宋" w:eastAsia="仿宋" w:cs="仿宋"/>
                <w:spacing w:val="-1"/>
                <w:sz w:val="21"/>
                <w:szCs w:val="21"/>
                <w:shd w:val="clear" w:fill="FFFFFE"/>
              </w:rPr>
              <w:t>2.投标保证金缴纳时间：同投标截止时间</w:t>
            </w:r>
            <w:r>
              <w:rPr>
                <w:rFonts w:ascii="仿宋" w:hAnsi="仿宋" w:eastAsia="仿宋" w:cs="仿宋"/>
                <w:sz w:val="21"/>
                <w:szCs w:val="21"/>
              </w:rPr>
              <w:t xml:space="preserve">                   </w:t>
            </w:r>
            <w:r>
              <w:rPr>
                <w:rFonts w:ascii="仿宋" w:hAnsi="仿宋" w:eastAsia="仿宋" w:cs="仿宋"/>
                <w:spacing w:val="-9"/>
                <w:sz w:val="21"/>
                <w:szCs w:val="21"/>
                <w:shd w:val="clear" w:fill="FFFFFE"/>
              </w:rPr>
              <w:t>3.投标保证金缴纳方式：</w:t>
            </w:r>
            <w:r>
              <w:rPr>
                <w:rFonts w:ascii="仿宋" w:hAnsi="仿宋" w:eastAsia="仿宋" w:cs="仿宋"/>
                <w:spacing w:val="64"/>
                <w:sz w:val="21"/>
                <w:szCs w:val="21"/>
                <w:shd w:val="clear" w:fill="FFFFFE"/>
              </w:rPr>
              <w:t xml:space="preserve"> </w:t>
            </w:r>
            <w:r>
              <w:rPr>
                <w:rFonts w:ascii="MS Mincho" w:hAnsi="MS Mincho" w:eastAsia="MS Mincho" w:cs="MS Mincho"/>
                <w:spacing w:val="-9"/>
                <w:sz w:val="21"/>
                <w:szCs w:val="21"/>
                <w:shd w:val="clear" w:fill="FFFFFE"/>
              </w:rPr>
              <w:t>☑</w:t>
            </w:r>
            <w:r>
              <w:rPr>
                <w:rFonts w:ascii="仿宋" w:hAnsi="仿宋" w:eastAsia="仿宋" w:cs="仿宋"/>
                <w:spacing w:val="-9"/>
                <w:sz w:val="21"/>
                <w:szCs w:val="21"/>
                <w:shd w:val="clear" w:fill="FFFFFE"/>
              </w:rPr>
              <w:t>保函</w:t>
            </w:r>
            <w:r>
              <w:rPr>
                <w:rFonts w:ascii="仿宋" w:hAnsi="仿宋" w:eastAsia="仿宋" w:cs="仿宋"/>
                <w:spacing w:val="5"/>
                <w:sz w:val="21"/>
                <w:szCs w:val="21"/>
                <w:shd w:val="clear" w:fill="FFFFFE"/>
              </w:rPr>
              <w:t xml:space="preserve">   </w:t>
            </w:r>
            <w:r>
              <w:rPr>
                <w:rFonts w:ascii="MS Mincho" w:hAnsi="MS Mincho" w:eastAsia="MS Mincho" w:cs="MS Mincho"/>
                <w:spacing w:val="-9"/>
                <w:sz w:val="21"/>
                <w:szCs w:val="21"/>
                <w:shd w:val="clear" w:fill="FFFFFE"/>
              </w:rPr>
              <w:t>☑</w:t>
            </w:r>
            <w:r>
              <w:rPr>
                <w:rFonts w:ascii="仿宋" w:hAnsi="仿宋" w:eastAsia="仿宋" w:cs="仿宋"/>
                <w:spacing w:val="-9"/>
                <w:sz w:val="21"/>
                <w:szCs w:val="21"/>
                <w:shd w:val="clear" w:fill="FFFFFE"/>
              </w:rPr>
              <w:t>支票</w:t>
            </w:r>
            <w:r>
              <w:rPr>
                <w:rFonts w:ascii="仿宋" w:hAnsi="仿宋" w:eastAsia="仿宋" w:cs="仿宋"/>
                <w:spacing w:val="9"/>
                <w:sz w:val="21"/>
                <w:szCs w:val="21"/>
                <w:shd w:val="clear" w:fill="FFFFFE"/>
              </w:rPr>
              <w:t xml:space="preserve">  </w:t>
            </w:r>
            <w:r>
              <w:rPr>
                <w:rFonts w:ascii="MS Mincho" w:hAnsi="MS Mincho" w:eastAsia="MS Mincho" w:cs="MS Mincho"/>
                <w:spacing w:val="-9"/>
                <w:sz w:val="21"/>
                <w:szCs w:val="21"/>
                <w:shd w:val="clear" w:fill="FFFFFE"/>
              </w:rPr>
              <w:t>☑</w:t>
            </w:r>
            <w:r>
              <w:rPr>
                <w:rFonts w:ascii="仿宋" w:hAnsi="仿宋" w:eastAsia="仿宋" w:cs="仿宋"/>
                <w:spacing w:val="-9"/>
                <w:sz w:val="21"/>
                <w:szCs w:val="21"/>
                <w:shd w:val="clear" w:fill="FFFFFE"/>
              </w:rPr>
              <w:t>电汇</w:t>
            </w:r>
            <w:r>
              <w:rPr>
                <w:rFonts w:ascii="仿宋" w:hAnsi="仿宋" w:eastAsia="仿宋" w:cs="仿宋"/>
                <w:spacing w:val="17"/>
                <w:sz w:val="21"/>
                <w:szCs w:val="21"/>
                <w:shd w:val="clear" w:fill="FFFFFE"/>
              </w:rPr>
              <w:t xml:space="preserve"> </w:t>
            </w:r>
            <w:r>
              <w:rPr>
                <w:rFonts w:ascii="MS Mincho" w:hAnsi="MS Mincho" w:eastAsia="MS Mincho" w:cs="MS Mincho"/>
                <w:spacing w:val="-9"/>
                <w:sz w:val="21"/>
                <w:szCs w:val="21"/>
                <w:shd w:val="clear" w:fill="FFFFFE"/>
              </w:rPr>
              <w:t>☑</w:t>
            </w:r>
            <w:r>
              <w:rPr>
                <w:rFonts w:ascii="仿宋" w:hAnsi="仿宋" w:eastAsia="仿宋" w:cs="仿宋"/>
                <w:spacing w:val="-9"/>
                <w:sz w:val="21"/>
                <w:szCs w:val="21"/>
                <w:shd w:val="clear" w:fill="FFFFFE"/>
              </w:rPr>
              <w:t>其他</w:t>
            </w:r>
            <w:r>
              <w:rPr>
                <w:rFonts w:ascii="宋体" w:hAnsi="宋体" w:eastAsia="宋体" w:cs="宋体"/>
                <w:spacing w:val="-9"/>
                <w:sz w:val="21"/>
                <w:szCs w:val="21"/>
                <w:shd w:val="clear" w:fill="FFFFFE"/>
              </w:rPr>
              <w:t>：</w:t>
            </w:r>
            <w:r>
              <w:rPr>
                <w:rFonts w:ascii="宋体" w:hAnsi="宋体" w:eastAsia="宋体" w:cs="宋体"/>
                <w:sz w:val="21"/>
                <w:szCs w:val="21"/>
                <w:shd w:val="clear" w:fill="FFFFFE"/>
              </w:rPr>
              <w:t xml:space="preserve"> </w:t>
            </w:r>
          </w:p>
          <w:p>
            <w:pPr>
              <w:tabs>
                <w:tab w:val="left" w:pos="342"/>
              </w:tabs>
              <w:spacing w:before="105" w:line="315" w:lineRule="exact"/>
              <w:ind w:firstLine="118"/>
              <w:rPr>
                <w:rFonts w:ascii="仿宋" w:hAnsi="仿宋" w:eastAsia="仿宋" w:cs="仿宋"/>
                <w:sz w:val="21"/>
                <w:szCs w:val="21"/>
              </w:rPr>
            </w:pPr>
            <w:r>
              <w:rPr>
                <w:rFonts w:ascii="Arial" w:hAnsi="Arial" w:eastAsia="Arial" w:cs="Arial"/>
                <w:position w:val="7"/>
                <w:sz w:val="21"/>
                <w:szCs w:val="21"/>
                <w:shd w:val="clear" w:fill="FFFFFE"/>
              </w:rPr>
              <w:tab/>
            </w:r>
            <w:r>
              <w:rPr>
                <w:rFonts w:ascii="仿宋" w:hAnsi="仿宋" w:eastAsia="仿宋" w:cs="仿宋"/>
                <w:spacing w:val="-5"/>
                <w:position w:val="7"/>
                <w:sz w:val="21"/>
                <w:szCs w:val="21"/>
                <w:shd w:val="clear" w:fill="FFFFFE"/>
              </w:rPr>
              <w:t>保证金收款人银行信息：</w:t>
            </w:r>
          </w:p>
          <w:p>
            <w:pPr>
              <w:tabs>
                <w:tab w:val="left" w:pos="552"/>
              </w:tabs>
              <w:spacing w:line="204" w:lineRule="auto"/>
              <w:ind w:firstLine="118"/>
              <w:rPr>
                <w:rFonts w:ascii="宋体" w:hAnsi="宋体" w:eastAsia="宋体" w:cs="宋体"/>
                <w:sz w:val="21"/>
                <w:szCs w:val="21"/>
              </w:rPr>
            </w:pPr>
            <w:r>
              <w:rPr>
                <w:rFonts w:ascii="Arial" w:hAnsi="Arial" w:eastAsia="Arial" w:cs="Arial"/>
                <w:sz w:val="21"/>
                <w:szCs w:val="21"/>
                <w:shd w:val="clear" w:fill="FFFFFE"/>
              </w:rPr>
              <w:tab/>
            </w:r>
            <w:r>
              <w:rPr>
                <w:rFonts w:ascii="仿宋" w:hAnsi="仿宋" w:eastAsia="仿宋" w:cs="仿宋"/>
                <w:spacing w:val="-10"/>
                <w:sz w:val="21"/>
                <w:szCs w:val="21"/>
                <w:shd w:val="clear" w:fill="FFFFFE"/>
              </w:rPr>
              <w:t>开</w:t>
            </w:r>
            <w:r>
              <w:rPr>
                <w:rFonts w:ascii="仿宋" w:hAnsi="仿宋" w:eastAsia="仿宋" w:cs="仿宋"/>
                <w:spacing w:val="29"/>
                <w:sz w:val="21"/>
                <w:szCs w:val="21"/>
                <w:shd w:val="clear" w:fill="FFFFFE"/>
              </w:rPr>
              <w:t xml:space="preserve"> </w:t>
            </w:r>
            <w:r>
              <w:rPr>
                <w:rFonts w:ascii="仿宋" w:hAnsi="仿宋" w:eastAsia="仿宋" w:cs="仿宋"/>
                <w:spacing w:val="-10"/>
                <w:sz w:val="21"/>
                <w:szCs w:val="21"/>
                <w:shd w:val="clear" w:fill="FFFFFE"/>
              </w:rPr>
              <w:t>户</w:t>
            </w:r>
            <w:r>
              <w:rPr>
                <w:rFonts w:ascii="仿宋" w:hAnsi="仿宋" w:eastAsia="仿宋" w:cs="仿宋"/>
                <w:spacing w:val="15"/>
                <w:sz w:val="21"/>
                <w:szCs w:val="21"/>
                <w:shd w:val="clear" w:fill="FFFFFE"/>
              </w:rPr>
              <w:t xml:space="preserve"> </w:t>
            </w:r>
            <w:r>
              <w:rPr>
                <w:rFonts w:ascii="仿宋" w:hAnsi="仿宋" w:eastAsia="仿宋" w:cs="仿宋"/>
                <w:spacing w:val="-10"/>
                <w:sz w:val="21"/>
                <w:szCs w:val="21"/>
                <w:shd w:val="clear" w:fill="FFFFFE"/>
              </w:rPr>
              <w:t>名：</w:t>
            </w:r>
            <w:r>
              <w:rPr>
                <w:rFonts w:ascii="仿宋" w:hAnsi="仿宋" w:eastAsia="仿宋" w:cs="仿宋"/>
                <w:spacing w:val="25"/>
                <w:sz w:val="21"/>
                <w:szCs w:val="21"/>
                <w:shd w:val="clear" w:fill="FFFFFE"/>
              </w:rPr>
              <w:t xml:space="preserve"> </w:t>
            </w:r>
            <w:r>
              <w:rPr>
                <w:rFonts w:ascii="宋体" w:hAnsi="宋体" w:eastAsia="宋体" w:cs="宋体"/>
                <w:spacing w:val="-10"/>
                <w:sz w:val="21"/>
                <w:szCs w:val="21"/>
                <w:shd w:val="clear" w:fill="FFFFFE"/>
              </w:rPr>
              <w:t>辽宁光正项目管理咨询有限公司</w:t>
            </w:r>
          </w:p>
          <w:p>
            <w:pPr>
              <w:tabs>
                <w:tab w:val="left" w:pos="552"/>
              </w:tabs>
              <w:spacing w:before="81" w:line="185" w:lineRule="auto"/>
              <w:ind w:firstLine="118"/>
              <w:rPr>
                <w:rFonts w:ascii="宋体" w:hAnsi="宋体" w:eastAsia="宋体" w:cs="宋体"/>
                <w:sz w:val="21"/>
                <w:szCs w:val="21"/>
              </w:rPr>
            </w:pPr>
            <w:r>
              <w:rPr>
                <w:rFonts w:ascii="Arial" w:hAnsi="Arial" w:eastAsia="Arial" w:cs="Arial"/>
                <w:sz w:val="21"/>
                <w:szCs w:val="21"/>
                <w:shd w:val="clear" w:fill="FFFFFE"/>
              </w:rPr>
              <w:tab/>
            </w:r>
            <w:r>
              <w:rPr>
                <w:rFonts w:ascii="仿宋" w:hAnsi="仿宋" w:eastAsia="仿宋" w:cs="仿宋"/>
                <w:spacing w:val="-10"/>
                <w:sz w:val="21"/>
                <w:szCs w:val="21"/>
                <w:shd w:val="clear" w:fill="FFFFFE"/>
              </w:rPr>
              <w:t>开</w:t>
            </w:r>
            <w:r>
              <w:rPr>
                <w:rFonts w:ascii="仿宋" w:hAnsi="仿宋" w:eastAsia="仿宋" w:cs="仿宋"/>
                <w:spacing w:val="33"/>
                <w:sz w:val="21"/>
                <w:szCs w:val="21"/>
                <w:shd w:val="clear" w:fill="FFFFFE"/>
              </w:rPr>
              <w:t xml:space="preserve"> </w:t>
            </w:r>
            <w:r>
              <w:rPr>
                <w:rFonts w:ascii="仿宋" w:hAnsi="仿宋" w:eastAsia="仿宋" w:cs="仿宋"/>
                <w:spacing w:val="-10"/>
                <w:sz w:val="21"/>
                <w:szCs w:val="21"/>
                <w:shd w:val="clear" w:fill="FFFFFE"/>
              </w:rPr>
              <w:t>户</w:t>
            </w:r>
            <w:r>
              <w:rPr>
                <w:rFonts w:ascii="仿宋" w:hAnsi="仿宋" w:eastAsia="仿宋" w:cs="仿宋"/>
                <w:spacing w:val="16"/>
                <w:sz w:val="21"/>
                <w:szCs w:val="21"/>
                <w:shd w:val="clear" w:fill="FFFFFE"/>
              </w:rPr>
              <w:t xml:space="preserve"> </w:t>
            </w:r>
            <w:r>
              <w:rPr>
                <w:rFonts w:ascii="仿宋" w:hAnsi="仿宋" w:eastAsia="仿宋" w:cs="仿宋"/>
                <w:spacing w:val="-10"/>
                <w:sz w:val="21"/>
                <w:szCs w:val="21"/>
                <w:shd w:val="clear" w:fill="FFFFFE"/>
              </w:rPr>
              <w:t>行：</w:t>
            </w:r>
            <w:r>
              <w:rPr>
                <w:rFonts w:ascii="仿宋" w:hAnsi="仿宋" w:eastAsia="仿宋" w:cs="仿宋"/>
                <w:spacing w:val="41"/>
                <w:sz w:val="21"/>
                <w:szCs w:val="21"/>
                <w:shd w:val="clear" w:fill="FFFFFE"/>
              </w:rPr>
              <w:t xml:space="preserve"> </w:t>
            </w:r>
            <w:r>
              <w:rPr>
                <w:rFonts w:ascii="宋体" w:hAnsi="宋体" w:eastAsia="宋体" w:cs="宋体"/>
                <w:spacing w:val="-10"/>
                <w:sz w:val="21"/>
                <w:szCs w:val="21"/>
                <w:shd w:val="clear" w:fill="FFFFFE"/>
              </w:rPr>
              <w:t>招商银行股份有限公司沈阳太原支行</w:t>
            </w:r>
          </w:p>
          <w:p>
            <w:pPr>
              <w:tabs>
                <w:tab w:val="left" w:pos="550"/>
              </w:tabs>
              <w:spacing w:before="121" w:line="185" w:lineRule="auto"/>
              <w:ind w:firstLine="118"/>
              <w:rPr>
                <w:rFonts w:ascii="Calibri" w:hAnsi="Calibri" w:eastAsia="Calibri" w:cs="Calibri"/>
                <w:sz w:val="21"/>
                <w:szCs w:val="21"/>
              </w:rPr>
            </w:pPr>
            <w:r>
              <w:rPr>
                <w:rFonts w:ascii="Arial" w:hAnsi="Arial" w:eastAsia="Arial" w:cs="Arial"/>
                <w:sz w:val="21"/>
                <w:szCs w:val="21"/>
                <w:shd w:val="clear" w:fill="FFFFFE"/>
              </w:rPr>
              <w:tab/>
            </w:r>
            <w:r>
              <w:rPr>
                <w:rFonts w:ascii="仿宋" w:hAnsi="仿宋" w:eastAsia="仿宋" w:cs="仿宋"/>
                <w:spacing w:val="-12"/>
                <w:sz w:val="21"/>
                <w:szCs w:val="21"/>
                <w:shd w:val="clear" w:fill="FFFFFE"/>
              </w:rPr>
              <w:t>账</w:t>
            </w:r>
            <w:r>
              <w:rPr>
                <w:rFonts w:ascii="仿宋" w:hAnsi="仿宋" w:eastAsia="仿宋" w:cs="仿宋"/>
                <w:spacing w:val="8"/>
                <w:sz w:val="21"/>
                <w:szCs w:val="21"/>
                <w:shd w:val="clear" w:fill="FFFFFE"/>
              </w:rPr>
              <w:t xml:space="preserve">    </w:t>
            </w:r>
            <w:r>
              <w:rPr>
                <w:rFonts w:ascii="仿宋" w:hAnsi="仿宋" w:eastAsia="仿宋" w:cs="仿宋"/>
                <w:spacing w:val="-12"/>
                <w:sz w:val="21"/>
                <w:szCs w:val="21"/>
                <w:shd w:val="clear" w:fill="FFFFFE"/>
              </w:rPr>
              <w:t>号：</w:t>
            </w:r>
            <w:r>
              <w:rPr>
                <w:rFonts w:ascii="仿宋" w:hAnsi="仿宋" w:eastAsia="仿宋" w:cs="仿宋"/>
                <w:spacing w:val="51"/>
                <w:sz w:val="21"/>
                <w:szCs w:val="21"/>
                <w:shd w:val="clear" w:fill="FFFFFE"/>
              </w:rPr>
              <w:t xml:space="preserve"> </w:t>
            </w:r>
            <w:r>
              <w:rPr>
                <w:rFonts w:ascii="Calibri" w:hAnsi="Calibri" w:eastAsia="Calibri" w:cs="Calibri"/>
                <w:spacing w:val="-12"/>
                <w:sz w:val="21"/>
                <w:szCs w:val="21"/>
                <w:shd w:val="clear" w:fill="FFFFFE"/>
              </w:rPr>
              <w:t>124908972610701</w:t>
            </w:r>
          </w:p>
          <w:p>
            <w:pPr>
              <w:spacing w:before="45" w:line="301" w:lineRule="exact"/>
              <w:ind w:firstLine="118"/>
              <w:textAlignment w:val="center"/>
            </w:pPr>
            <w:r>
              <w:pict>
                <v:shape id="_x0000_s1083" o:spid="_x0000_s1083" o:spt="202" type="#_x0000_t202" style="height:15.05pt;width:168.2pt;" fillcolor="#FFFFFF" filled="t" stroked="f" coordsize="21600,21600">
                  <v:path/>
                  <v:fill on="t" focussize="0,0"/>
                  <v:stroke on="f"/>
                  <v:imagedata o:title=""/>
                  <o:lock v:ext="edit" aspectratio="f"/>
                  <v:textbox inset="0mm,0mm,0mm,0mm">
                    <w:txbxContent>
                      <w:p>
                        <w:pPr>
                          <w:spacing w:before="59" w:line="185" w:lineRule="auto"/>
                          <w:ind w:firstLine="6"/>
                          <w:rPr>
                            <w:rFonts w:ascii="仿宋" w:hAnsi="仿宋" w:eastAsia="仿宋" w:cs="仿宋"/>
                            <w:sz w:val="21"/>
                            <w:szCs w:val="21"/>
                          </w:rPr>
                        </w:pPr>
                        <w:r>
                          <w:rPr>
                            <w:rFonts w:ascii="仿宋" w:hAnsi="仿宋" w:eastAsia="仿宋" w:cs="仿宋"/>
                            <w:spacing w:val="-10"/>
                            <w:w w:val="99"/>
                            <w:sz w:val="21"/>
                            <w:szCs w:val="21"/>
                          </w:rPr>
                          <w:t>4.保证金退还方式：</w:t>
                        </w:r>
                        <w:r>
                          <w:rPr>
                            <w:rFonts w:ascii="仿宋" w:hAnsi="仿宋" w:eastAsia="仿宋" w:cs="仿宋"/>
                            <w:spacing w:val="74"/>
                            <w:sz w:val="21"/>
                            <w:szCs w:val="21"/>
                          </w:rPr>
                          <w:t xml:space="preserve"> </w:t>
                        </w:r>
                        <w:r>
                          <w:rPr>
                            <w:rFonts w:ascii="仿宋" w:hAnsi="仿宋" w:eastAsia="仿宋" w:cs="仿宋"/>
                            <w:spacing w:val="-10"/>
                            <w:w w:val="99"/>
                            <w:sz w:val="21"/>
                            <w:szCs w:val="21"/>
                          </w:rPr>
                          <w:t>按原路径退回。</w:t>
                        </w:r>
                      </w:p>
                    </w:txbxContent>
                  </v:textbox>
                  <w10:wrap type="none"/>
                  <w10:anchorlock/>
                </v:shape>
              </w:pict>
            </w:r>
          </w:p>
          <w:p>
            <w:pPr>
              <w:spacing w:before="73" w:line="238" w:lineRule="auto"/>
              <w:ind w:left="127" w:right="63" w:firstLine="2"/>
              <w:rPr>
                <w:rFonts w:ascii="Calibri" w:hAnsi="Calibri" w:eastAsia="Calibri" w:cs="Calibri"/>
                <w:sz w:val="21"/>
                <w:szCs w:val="21"/>
              </w:rPr>
            </w:pPr>
            <w:r>
              <w:rPr>
                <w:rFonts w:ascii="仿宋" w:hAnsi="仿宋" w:eastAsia="仿宋" w:cs="仿宋"/>
                <w:spacing w:val="-8"/>
                <w:sz w:val="21"/>
                <w:szCs w:val="21"/>
                <w:shd w:val="clear" w:fill="FFFFFE"/>
              </w:rPr>
              <w:t>5.保证金退还咨询电话：</w:t>
            </w:r>
            <w:r>
              <w:rPr>
                <w:rFonts w:ascii="仿宋" w:hAnsi="仿宋" w:eastAsia="仿宋" w:cs="仿宋"/>
                <w:spacing w:val="59"/>
                <w:sz w:val="21"/>
                <w:szCs w:val="21"/>
                <w:shd w:val="clear" w:fill="FFFFFE"/>
              </w:rPr>
              <w:t xml:space="preserve"> </w:t>
            </w:r>
            <w:r>
              <w:rPr>
                <w:rFonts w:ascii="Calibri" w:hAnsi="Calibri" w:eastAsia="Calibri" w:cs="Calibri"/>
                <w:spacing w:val="-8"/>
                <w:sz w:val="21"/>
                <w:szCs w:val="21"/>
                <w:shd w:val="clear" w:fill="FFFFFE"/>
              </w:rPr>
              <w:t>024-31872261</w:t>
            </w:r>
            <w:r>
              <w:rPr>
                <w:rFonts w:ascii="Calibri" w:hAnsi="Calibri" w:eastAsia="Calibri" w:cs="Calibri"/>
                <w:sz w:val="21"/>
                <w:szCs w:val="21"/>
              </w:rPr>
              <w:t xml:space="preserve">                                               </w:t>
            </w:r>
            <w:r>
              <w:rPr>
                <w:rFonts w:ascii="仿宋" w:hAnsi="仿宋" w:eastAsia="仿宋" w:cs="仿宋"/>
                <w:spacing w:val="-1"/>
                <w:sz w:val="21"/>
                <w:szCs w:val="21"/>
                <w:shd w:val="clear" w:fill="FFFFFE"/>
              </w:rPr>
              <w:t>6.其它：</w:t>
            </w:r>
            <w:r>
              <w:rPr>
                <w:rFonts w:ascii="仿宋" w:hAnsi="仿宋" w:eastAsia="仿宋" w:cs="仿宋"/>
                <w:spacing w:val="72"/>
                <w:sz w:val="21"/>
                <w:szCs w:val="21"/>
                <w:shd w:val="clear" w:fill="FFFFFE"/>
              </w:rPr>
              <w:t xml:space="preserve"> </w:t>
            </w:r>
            <w:r>
              <w:rPr>
                <w:rFonts w:ascii="宋体" w:hAnsi="宋体" w:eastAsia="宋体" w:cs="宋体"/>
                <w:spacing w:val="-1"/>
                <w:sz w:val="21"/>
                <w:szCs w:val="21"/>
                <w:shd w:val="clear" w:fill="FFFFFE"/>
              </w:rPr>
              <w:t>投标人在转账时应注明本项目名称和</w:t>
            </w:r>
            <w:r>
              <w:rPr>
                <w:rFonts w:ascii="宋体" w:hAnsi="宋体" w:eastAsia="宋体" w:cs="宋体"/>
                <w:spacing w:val="14"/>
                <w:sz w:val="21"/>
                <w:szCs w:val="21"/>
                <w:shd w:val="clear" w:fill="FFFFFE"/>
              </w:rPr>
              <w:t xml:space="preserve"> </w:t>
            </w:r>
            <w:r>
              <w:rPr>
                <w:rFonts w:ascii="Calibri" w:hAnsi="Calibri" w:eastAsia="Calibri" w:cs="Calibri"/>
                <w:spacing w:val="-1"/>
                <w:sz w:val="21"/>
                <w:szCs w:val="21"/>
                <w:shd w:val="clear" w:fill="FFFFFE"/>
              </w:rPr>
              <w:t>“</w:t>
            </w:r>
            <w:r>
              <w:rPr>
                <w:rFonts w:ascii="宋体" w:hAnsi="宋体" w:eastAsia="宋体" w:cs="宋体"/>
                <w:spacing w:val="-1"/>
                <w:sz w:val="21"/>
                <w:szCs w:val="21"/>
                <w:shd w:val="clear" w:fill="FFFFFE"/>
              </w:rPr>
              <w:t>投标保证金</w:t>
            </w:r>
            <w:r>
              <w:rPr>
                <w:rFonts w:ascii="Calibri" w:hAnsi="Calibri" w:eastAsia="Calibri" w:cs="Calibri"/>
                <w:spacing w:val="-1"/>
                <w:sz w:val="21"/>
                <w:szCs w:val="21"/>
                <w:shd w:val="clear" w:fill="FFFFFE"/>
              </w:rPr>
              <w:t>”</w:t>
            </w:r>
          </w:p>
          <w:p>
            <w:pPr>
              <w:spacing w:before="105" w:line="205" w:lineRule="auto"/>
              <w:ind w:firstLine="127"/>
              <w:rPr>
                <w:rFonts w:ascii="宋体" w:hAnsi="宋体" w:eastAsia="宋体" w:cs="宋体"/>
                <w:sz w:val="21"/>
                <w:szCs w:val="21"/>
              </w:rPr>
            </w:pPr>
            <w:r>
              <w:rPr>
                <w:rFonts w:ascii="宋体" w:hAnsi="宋体" w:eastAsia="宋体" w:cs="宋体"/>
                <w:spacing w:val="-5"/>
                <w:sz w:val="21"/>
                <w:szCs w:val="21"/>
                <w:shd w:val="clear" w:fill="FFFFFE"/>
              </w:rPr>
              <w:t>字样。</w:t>
            </w:r>
            <w:r>
              <w:rPr>
                <w:rFonts w:ascii="宋体" w:hAnsi="宋体" w:eastAsia="宋体" w:cs="宋体"/>
                <w:spacing w:val="27"/>
                <w:sz w:val="21"/>
                <w:szCs w:val="21"/>
                <w:shd w:val="clear" w:fill="FFFFFE"/>
              </w:rPr>
              <w:t xml:space="preserve">  </w:t>
            </w:r>
            <w:r>
              <w:rPr>
                <w:rFonts w:ascii="宋体" w:hAnsi="宋体" w:eastAsia="宋体" w:cs="宋体"/>
                <w:spacing w:val="-5"/>
                <w:sz w:val="21"/>
                <w:szCs w:val="21"/>
                <w:shd w:val="clear" w:fill="FFFFFE"/>
              </w:rPr>
              <w:t>银行保函原件或担保函原件</w:t>
            </w:r>
            <w:r>
              <w:rPr>
                <w:rFonts w:ascii="Calibri" w:hAnsi="Calibri" w:eastAsia="Calibri" w:cs="Calibri"/>
                <w:spacing w:val="-5"/>
                <w:sz w:val="21"/>
                <w:szCs w:val="21"/>
                <w:shd w:val="clear" w:fill="FFFFFE"/>
              </w:rPr>
              <w:t>(</w:t>
            </w:r>
            <w:r>
              <w:rPr>
                <w:rFonts w:ascii="宋体" w:hAnsi="宋体" w:eastAsia="宋体" w:cs="宋体"/>
                <w:spacing w:val="-5"/>
                <w:sz w:val="21"/>
                <w:szCs w:val="21"/>
                <w:shd w:val="clear" w:fill="FFFFFE"/>
              </w:rPr>
              <w:t>银行保函、担保函有效期</w:t>
            </w:r>
          </w:p>
          <w:p>
            <w:pPr>
              <w:spacing w:before="82" w:line="205" w:lineRule="auto"/>
              <w:ind w:firstLine="128"/>
              <w:rPr>
                <w:rFonts w:ascii="宋体" w:hAnsi="宋体" w:eastAsia="宋体" w:cs="宋体"/>
                <w:sz w:val="21"/>
                <w:szCs w:val="21"/>
              </w:rPr>
            </w:pPr>
            <w:r>
              <w:rPr>
                <w:rFonts w:ascii="宋体" w:hAnsi="宋体" w:eastAsia="宋体" w:cs="宋体"/>
                <w:spacing w:val="-3"/>
                <w:sz w:val="21"/>
                <w:szCs w:val="21"/>
                <w:shd w:val="clear" w:fill="FFFFFE"/>
              </w:rPr>
              <w:t>为投标有效期</w:t>
            </w:r>
            <w:r>
              <w:rPr>
                <w:rFonts w:ascii="Calibri" w:hAnsi="Calibri" w:eastAsia="Calibri" w:cs="Calibri"/>
                <w:spacing w:val="-3"/>
                <w:sz w:val="21"/>
                <w:szCs w:val="21"/>
                <w:shd w:val="clear" w:fill="FFFFFE"/>
              </w:rPr>
              <w:t>)</w:t>
            </w:r>
            <w:r>
              <w:rPr>
                <w:rFonts w:ascii="宋体" w:hAnsi="宋体" w:eastAsia="宋体" w:cs="宋体"/>
                <w:spacing w:val="-3"/>
                <w:sz w:val="21"/>
                <w:szCs w:val="21"/>
                <w:shd w:val="clear" w:fill="FFFFFE"/>
              </w:rPr>
              <w:t>与投标文件一同邮寄（应在投标截止时间前邮寄</w:t>
            </w:r>
          </w:p>
          <w:p>
            <w:pPr>
              <w:spacing w:before="23" w:line="315" w:lineRule="exact"/>
              <w:ind w:firstLine="118"/>
              <w:textAlignment w:val="center"/>
            </w:pPr>
            <w:r>
              <w:pict>
                <v:shape id="_x0000_s1084" o:spid="_x0000_s1084" o:spt="202" type="#_x0000_t202" style="height:15.75pt;width:283.85pt;" fillcolor="#FFFFFF" filled="t" stroked="f" coordsize="21600,21600">
                  <v:path/>
                  <v:fill on="t" focussize="0,0"/>
                  <v:stroke on="f"/>
                  <v:imagedata o:title=""/>
                  <o:lock v:ext="edit" aspectratio="f"/>
                  <v:textbox inset="0mm,0mm,0mm,0mm">
                    <w:txbxContent>
                      <w:p>
                        <w:pPr>
                          <w:spacing w:before="59" w:line="185" w:lineRule="auto"/>
                          <w:ind w:firstLine="9"/>
                          <w:rPr>
                            <w:rFonts w:ascii="宋体" w:hAnsi="宋体" w:eastAsia="宋体" w:cs="宋体"/>
                            <w:sz w:val="21"/>
                            <w:szCs w:val="21"/>
                          </w:rPr>
                        </w:pPr>
                        <w:r>
                          <w:rPr>
                            <w:rFonts w:ascii="宋体" w:hAnsi="宋体" w:eastAsia="宋体" w:cs="宋体"/>
                            <w:spacing w:val="-7"/>
                            <w:sz w:val="21"/>
                            <w:szCs w:val="21"/>
                          </w:rPr>
                          <w:t>至鞍山市公共资源交易中心孟晓龙接收，</w:t>
                        </w:r>
                        <w:r>
                          <w:rPr>
                            <w:rFonts w:ascii="宋体" w:hAnsi="宋体" w:eastAsia="宋体" w:cs="宋体"/>
                            <w:spacing w:val="81"/>
                            <w:sz w:val="21"/>
                            <w:szCs w:val="21"/>
                          </w:rPr>
                          <w:t xml:space="preserve"> </w:t>
                        </w:r>
                        <w:r>
                          <w:rPr>
                            <w:rFonts w:ascii="宋体" w:hAnsi="宋体" w:eastAsia="宋体" w:cs="宋体"/>
                            <w:spacing w:val="-7"/>
                            <w:sz w:val="21"/>
                            <w:szCs w:val="21"/>
                          </w:rPr>
                          <w:t>电话</w:t>
                        </w:r>
                        <w:r>
                          <w:rPr>
                            <w:rFonts w:ascii="宋体" w:hAnsi="宋体" w:eastAsia="宋体" w:cs="宋体"/>
                            <w:spacing w:val="4"/>
                            <w:sz w:val="21"/>
                            <w:szCs w:val="21"/>
                          </w:rPr>
                          <w:t xml:space="preserve"> </w:t>
                        </w:r>
                        <w:r>
                          <w:rPr>
                            <w:rFonts w:ascii="Calibri" w:hAnsi="Calibri" w:eastAsia="Calibri" w:cs="Calibri"/>
                            <w:spacing w:val="-7"/>
                            <w:sz w:val="21"/>
                            <w:szCs w:val="21"/>
                          </w:rPr>
                          <w:t>13604227393</w:t>
                        </w:r>
                        <w:r>
                          <w:rPr>
                            <w:rFonts w:ascii="宋体" w:hAnsi="宋体" w:eastAsia="宋体" w:cs="宋体"/>
                            <w:spacing w:val="-7"/>
                            <w:sz w:val="21"/>
                            <w:szCs w:val="21"/>
                          </w:rPr>
                          <w:t>，</w:t>
                        </w:r>
                      </w:p>
                    </w:txbxContent>
                  </v:textbox>
                  <w10:wrap type="none"/>
                  <w10:anchorlock/>
                </v:shape>
              </w:pict>
            </w:r>
          </w:p>
          <w:p>
            <w:pPr>
              <w:spacing w:before="74" w:line="185" w:lineRule="auto"/>
              <w:ind w:firstLine="141"/>
              <w:rPr>
                <w:rFonts w:ascii="宋体" w:hAnsi="宋体" w:eastAsia="宋体" w:cs="宋体"/>
                <w:sz w:val="21"/>
                <w:szCs w:val="21"/>
              </w:rPr>
            </w:pPr>
            <w:r>
              <w:rPr>
                <w:rFonts w:ascii="宋体" w:hAnsi="宋体" w:eastAsia="宋体" w:cs="宋体"/>
                <w:spacing w:val="-1"/>
                <w:sz w:val="21"/>
                <w:szCs w:val="21"/>
                <w:shd w:val="clear" w:fill="FFFFFE"/>
              </w:rPr>
              <w:t>邮寄时标必须注项目名称，邮寄费由投标人自行承担，不得到</w:t>
            </w:r>
          </w:p>
          <w:p>
            <w:pPr>
              <w:spacing w:before="46" w:line="300" w:lineRule="exact"/>
              <w:ind w:firstLine="118"/>
              <w:textAlignment w:val="center"/>
            </w:pPr>
            <w:r>
              <w:pict>
                <v:shape id="_x0000_s1085" o:spid="_x0000_s1085" o:spt="202" type="#_x0000_t202" style="height:15.05pt;width:31.55pt;" fillcolor="#FFFFFF" filled="t" stroked="f" coordsize="21600,21600">
                  <v:path/>
                  <v:fill on="t" focussize="0,0"/>
                  <v:stroke on="f"/>
                  <v:imagedata o:title=""/>
                  <o:lock v:ext="edit" aspectratio="f"/>
                  <v:textbox inset="0mm,0mm,0mm,0mm">
                    <w:txbxContent>
                      <w:p>
                        <w:pPr>
                          <w:spacing w:before="59" w:line="185" w:lineRule="auto"/>
                          <w:ind w:firstLine="8"/>
                          <w:rPr>
                            <w:rFonts w:ascii="宋体" w:hAnsi="宋体" w:eastAsia="宋体" w:cs="宋体"/>
                            <w:sz w:val="21"/>
                            <w:szCs w:val="21"/>
                          </w:rPr>
                        </w:pPr>
                        <w:r>
                          <w:rPr>
                            <w:rFonts w:ascii="宋体" w:hAnsi="宋体" w:eastAsia="宋体" w:cs="宋体"/>
                            <w:spacing w:val="-5"/>
                            <w:sz w:val="21"/>
                            <w:szCs w:val="21"/>
                          </w:rPr>
                          <w:t>付。）</w:t>
                        </w:r>
                      </w:p>
                    </w:txbxContent>
                  </v:textbox>
                  <w10:wrap type="none"/>
                  <w10:anchorlock/>
                </v:shape>
              </w:pict>
            </w:r>
          </w:p>
          <w:p>
            <w:pPr>
              <w:spacing w:before="15" w:line="300" w:lineRule="exact"/>
              <w:ind w:firstLine="118"/>
              <w:textAlignment w:val="center"/>
            </w:pPr>
            <w:r>
              <w:pict>
                <v:shape id="_x0000_s1086" o:spid="_x0000_s1086" o:spt="202" type="#_x0000_t202" style="height:15pt;width:210.2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1"/>
                            <w:sz w:val="21"/>
                            <w:szCs w:val="21"/>
                          </w:rPr>
                          <w:t>（注：鼓励采用保函的方式递交投标保证金）</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62" w:type="dxa"/>
            <w:vAlign w:val="top"/>
          </w:tcPr>
          <w:p>
            <w:pPr>
              <w:spacing w:before="50" w:line="301" w:lineRule="exact"/>
              <w:ind w:firstLine="210"/>
              <w:textAlignment w:val="center"/>
            </w:pPr>
            <w:r>
              <w:pict>
                <v:shape id="_x0000_s1087" o:spid="_x0000_s1087" o:spt="202" type="#_x0000_t202" style="height:15.05pt;width:21.05pt;" fillcolor="#FFFFFF" filled="t" stroked="f" coordsize="21600,21600">
                  <v:path/>
                  <v:fill on="t" focussize="0,0"/>
                  <v:stroke on="f"/>
                  <v:imagedata o:title=""/>
                  <o:lock v:ext="edit" aspectratio="f"/>
                  <v:textbox inset="0mm,0mm,0mm,0mm">
                    <w:txbxContent>
                      <w:p>
                        <w:pPr>
                          <w:spacing w:before="97" w:line="180" w:lineRule="auto"/>
                          <w:ind w:firstLine="22"/>
                          <w:rPr>
                            <w:rFonts w:ascii="仿宋" w:hAnsi="仿宋" w:eastAsia="仿宋" w:cs="仿宋"/>
                            <w:sz w:val="21"/>
                            <w:szCs w:val="21"/>
                          </w:rPr>
                        </w:pPr>
                        <w:r>
                          <w:rPr>
                            <w:rFonts w:ascii="仿宋" w:hAnsi="仿宋" w:eastAsia="仿宋" w:cs="仿宋"/>
                            <w:spacing w:val="-6"/>
                            <w:sz w:val="21"/>
                            <w:szCs w:val="21"/>
                          </w:rPr>
                          <w:t>15.1</w:t>
                        </w:r>
                      </w:p>
                    </w:txbxContent>
                  </v:textbox>
                  <w10:wrap type="none"/>
                  <w10:anchorlock/>
                </v:shape>
              </w:pict>
            </w:r>
          </w:p>
        </w:tc>
        <w:tc>
          <w:tcPr>
            <w:tcW w:w="1904" w:type="dxa"/>
            <w:vAlign w:val="top"/>
          </w:tcPr>
          <w:p>
            <w:pPr>
              <w:spacing w:before="50" w:line="301" w:lineRule="exact"/>
              <w:ind w:firstLine="415"/>
              <w:textAlignment w:val="center"/>
            </w:pPr>
            <w:r>
              <w:pict>
                <v:shape id="_x0000_s1088" o:spid="_x0000_s1088" o:spt="202" type="#_x0000_t202" style="height:15.05pt;width:52.6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3"/>
                            <w:sz w:val="21"/>
                            <w:szCs w:val="21"/>
                          </w:rPr>
                          <w:t>投标有效期</w:t>
                        </w:r>
                      </w:p>
                    </w:txbxContent>
                  </v:textbox>
                  <w10:wrap type="none"/>
                  <w10:anchorlock/>
                </v:shape>
              </w:pict>
            </w:r>
          </w:p>
        </w:tc>
        <w:tc>
          <w:tcPr>
            <w:tcW w:w="5900" w:type="dxa"/>
            <w:vAlign w:val="top"/>
          </w:tcPr>
          <w:p>
            <w:pPr>
              <w:spacing w:before="50" w:line="301" w:lineRule="exact"/>
              <w:ind w:firstLine="118"/>
              <w:textAlignment w:val="center"/>
            </w:pPr>
            <w:r>
              <w:pict>
                <v:shape id="_x0000_s1089" o:spid="_x0000_s1089" o:spt="202" type="#_x0000_t202" style="height:15.05pt;width:142.7pt;" fillcolor="#FFFFFF" filled="t" stroked="f" coordsize="21600,21600">
                  <v:path/>
                  <v:fill on="t" focussize="0,0"/>
                  <v:stroke on="f"/>
                  <v:imagedata o:title=""/>
                  <o:lock v:ext="edit" aspectratio="f"/>
                  <v:textbox inset="0mm,0mm,0mm,0mm">
                    <w:txbxContent>
                      <w:p>
                        <w:pPr>
                          <w:spacing w:before="59" w:line="185" w:lineRule="auto"/>
                          <w:ind w:firstLine="53"/>
                          <w:rPr>
                            <w:rFonts w:ascii="仿宋" w:hAnsi="仿宋" w:eastAsia="仿宋" w:cs="仿宋"/>
                            <w:sz w:val="21"/>
                            <w:szCs w:val="21"/>
                          </w:rPr>
                        </w:pPr>
                        <w:r>
                          <w:rPr>
                            <w:rFonts w:ascii="仿宋" w:hAnsi="仿宋" w:eastAsia="仿宋" w:cs="仿宋"/>
                            <w:spacing w:val="-15"/>
                            <w:sz w:val="21"/>
                            <w:szCs w:val="21"/>
                          </w:rPr>
                          <w:t>自开标之日起</w:t>
                        </w:r>
                        <w:r>
                          <w:rPr>
                            <w:rFonts w:ascii="仿宋" w:hAnsi="仿宋" w:eastAsia="仿宋" w:cs="仿宋"/>
                            <w:spacing w:val="-33"/>
                            <w:sz w:val="21"/>
                            <w:szCs w:val="21"/>
                          </w:rPr>
                          <w:t xml:space="preserve"> </w:t>
                        </w:r>
                        <w:r>
                          <w:rPr>
                            <w:rFonts w:ascii="仿宋" w:hAnsi="仿宋" w:eastAsia="仿宋" w:cs="仿宋"/>
                            <w:spacing w:val="-15"/>
                            <w:sz w:val="21"/>
                            <w:szCs w:val="21"/>
                          </w:rPr>
                          <w:t>90</w:t>
                        </w:r>
                        <w:r>
                          <w:rPr>
                            <w:rFonts w:ascii="仿宋" w:hAnsi="仿宋" w:eastAsia="仿宋" w:cs="仿宋"/>
                            <w:spacing w:val="-30"/>
                            <w:sz w:val="21"/>
                            <w:szCs w:val="21"/>
                          </w:rPr>
                          <w:t xml:space="preserve"> </w:t>
                        </w:r>
                        <w:r>
                          <w:rPr>
                            <w:rFonts w:ascii="仿宋" w:hAnsi="仿宋" w:eastAsia="仿宋" w:cs="仿宋"/>
                            <w:spacing w:val="-15"/>
                            <w:sz w:val="21"/>
                            <w:szCs w:val="21"/>
                          </w:rPr>
                          <w:t>天</w:t>
                        </w:r>
                        <w:r>
                          <w:rPr>
                            <w:rFonts w:ascii="仿宋" w:hAnsi="仿宋" w:eastAsia="仿宋" w:cs="仿宋"/>
                            <w:spacing w:val="14"/>
                            <w:sz w:val="21"/>
                            <w:szCs w:val="21"/>
                          </w:rPr>
                          <w:t xml:space="preserve"> </w:t>
                        </w:r>
                        <w:r>
                          <w:rPr>
                            <w:rFonts w:ascii="仿宋" w:hAnsi="仿宋" w:eastAsia="仿宋" w:cs="仿宋"/>
                            <w:spacing w:val="-15"/>
                            <w:sz w:val="21"/>
                            <w:szCs w:val="21"/>
                          </w:rPr>
                          <w:t>（日历日）</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2" w:type="dxa"/>
            <w:vAlign w:val="top"/>
          </w:tcPr>
          <w:p>
            <w:pPr>
              <w:spacing w:before="240" w:line="180" w:lineRule="auto"/>
              <w:ind w:firstLine="233"/>
              <w:rPr>
                <w:rFonts w:ascii="仿宋" w:hAnsi="仿宋" w:eastAsia="仿宋" w:cs="仿宋"/>
                <w:sz w:val="21"/>
                <w:szCs w:val="21"/>
              </w:rPr>
            </w:pPr>
            <w:r>
              <w:rPr>
                <w:rFonts w:ascii="仿宋" w:hAnsi="仿宋" w:eastAsia="仿宋" w:cs="仿宋"/>
                <w:spacing w:val="-5"/>
                <w:sz w:val="21"/>
                <w:szCs w:val="21"/>
                <w:shd w:val="clear" w:fill="FFFFFE"/>
              </w:rPr>
              <w:t>16.1</w:t>
            </w:r>
          </w:p>
        </w:tc>
        <w:tc>
          <w:tcPr>
            <w:tcW w:w="1904" w:type="dxa"/>
            <w:vAlign w:val="top"/>
          </w:tcPr>
          <w:p>
            <w:pPr>
              <w:spacing w:before="52" w:line="185" w:lineRule="auto"/>
              <w:ind w:firstLine="112"/>
              <w:rPr>
                <w:rFonts w:ascii="仿宋" w:hAnsi="仿宋" w:eastAsia="仿宋" w:cs="仿宋"/>
                <w:sz w:val="21"/>
                <w:szCs w:val="21"/>
              </w:rPr>
            </w:pPr>
            <w:r>
              <w:rPr>
                <w:rFonts w:ascii="仿宋" w:hAnsi="仿宋" w:eastAsia="仿宋" w:cs="仿宋"/>
                <w:spacing w:val="-2"/>
                <w:sz w:val="21"/>
                <w:szCs w:val="21"/>
                <w:shd w:val="clear" w:fill="FFFFFE"/>
              </w:rPr>
              <w:t>投标文件及电子文</w:t>
            </w:r>
          </w:p>
          <w:p>
            <w:pPr>
              <w:spacing w:before="104" w:line="185" w:lineRule="auto"/>
              <w:ind w:firstLine="638"/>
              <w:rPr>
                <w:rFonts w:ascii="仿宋" w:hAnsi="仿宋" w:eastAsia="仿宋" w:cs="仿宋"/>
                <w:sz w:val="21"/>
                <w:szCs w:val="21"/>
              </w:rPr>
            </w:pPr>
            <w:r>
              <w:rPr>
                <w:rFonts w:ascii="仿宋" w:hAnsi="仿宋" w:eastAsia="仿宋" w:cs="仿宋"/>
                <w:spacing w:val="-3"/>
                <w:sz w:val="21"/>
                <w:szCs w:val="21"/>
                <w:shd w:val="clear" w:fill="FFFFFE"/>
              </w:rPr>
              <w:t>档份数</w:t>
            </w:r>
          </w:p>
        </w:tc>
        <w:tc>
          <w:tcPr>
            <w:tcW w:w="5900" w:type="dxa"/>
            <w:vAlign w:val="top"/>
          </w:tcPr>
          <w:p>
            <w:pPr>
              <w:spacing w:before="202" w:line="185" w:lineRule="auto"/>
              <w:ind w:firstLine="131"/>
              <w:rPr>
                <w:rFonts w:ascii="仿宋" w:hAnsi="仿宋" w:eastAsia="仿宋" w:cs="仿宋"/>
                <w:sz w:val="21"/>
                <w:szCs w:val="21"/>
              </w:rPr>
            </w:pPr>
            <w:r>
              <w:rPr>
                <w:rFonts w:ascii="仿宋" w:hAnsi="仿宋" w:eastAsia="仿宋" w:cs="仿宋"/>
                <w:spacing w:val="-5"/>
                <w:sz w:val="21"/>
                <w:szCs w:val="21"/>
                <w:shd w:val="clear" w:fill="FFFFFE"/>
              </w:rPr>
              <w:t>投标文件正本</w:t>
            </w:r>
            <w:r>
              <w:rPr>
                <w:rFonts w:ascii="仿宋" w:hAnsi="仿宋" w:eastAsia="仿宋" w:cs="仿宋"/>
                <w:spacing w:val="-17"/>
                <w:sz w:val="21"/>
                <w:szCs w:val="21"/>
                <w:shd w:val="clear" w:fill="FFFFFE"/>
              </w:rPr>
              <w:t xml:space="preserve"> </w:t>
            </w:r>
            <w:r>
              <w:rPr>
                <w:rFonts w:ascii="仿宋" w:hAnsi="仿宋" w:eastAsia="仿宋" w:cs="仿宋"/>
                <w:spacing w:val="-5"/>
                <w:sz w:val="21"/>
                <w:szCs w:val="21"/>
                <w:shd w:val="clear" w:fill="FFFFFE"/>
              </w:rPr>
              <w:t>1</w:t>
            </w:r>
            <w:r>
              <w:rPr>
                <w:rFonts w:ascii="仿宋" w:hAnsi="仿宋" w:eastAsia="仿宋" w:cs="仿宋"/>
                <w:spacing w:val="-31"/>
                <w:sz w:val="21"/>
                <w:szCs w:val="21"/>
                <w:shd w:val="clear" w:fill="FFFFFE"/>
              </w:rPr>
              <w:t xml:space="preserve"> </w:t>
            </w:r>
            <w:r>
              <w:rPr>
                <w:rFonts w:ascii="仿宋" w:hAnsi="仿宋" w:eastAsia="仿宋" w:cs="仿宋"/>
                <w:spacing w:val="-5"/>
                <w:sz w:val="21"/>
                <w:szCs w:val="21"/>
                <w:shd w:val="clear" w:fill="FFFFFE"/>
              </w:rPr>
              <w:t>份,副本</w:t>
            </w:r>
            <w:r>
              <w:rPr>
                <w:rFonts w:ascii="仿宋" w:hAnsi="仿宋" w:eastAsia="仿宋" w:cs="仿宋"/>
                <w:spacing w:val="-35"/>
                <w:sz w:val="21"/>
                <w:szCs w:val="21"/>
                <w:shd w:val="clear" w:fill="FFFFFE"/>
              </w:rPr>
              <w:t xml:space="preserve"> </w:t>
            </w:r>
            <w:r>
              <w:rPr>
                <w:rFonts w:ascii="仿宋" w:hAnsi="仿宋" w:eastAsia="仿宋" w:cs="仿宋"/>
                <w:spacing w:val="-5"/>
                <w:sz w:val="21"/>
                <w:szCs w:val="21"/>
                <w:shd w:val="clear" w:fill="FFFFFE"/>
              </w:rPr>
              <w:t>2</w:t>
            </w:r>
            <w:r>
              <w:rPr>
                <w:rFonts w:ascii="仿宋" w:hAnsi="仿宋" w:eastAsia="仿宋" w:cs="仿宋"/>
                <w:spacing w:val="-31"/>
                <w:sz w:val="21"/>
                <w:szCs w:val="21"/>
                <w:shd w:val="clear" w:fill="FFFFFE"/>
              </w:rPr>
              <w:t xml:space="preserve"> </w:t>
            </w:r>
            <w:r>
              <w:rPr>
                <w:rFonts w:ascii="仿宋" w:hAnsi="仿宋" w:eastAsia="仿宋" w:cs="仿宋"/>
                <w:spacing w:val="-5"/>
                <w:sz w:val="21"/>
                <w:szCs w:val="21"/>
                <w:shd w:val="clear" w:fill="FFFFFE"/>
              </w:rPr>
              <w:t>份；电子文档</w:t>
            </w:r>
            <w:r>
              <w:rPr>
                <w:rFonts w:ascii="仿宋" w:hAnsi="仿宋" w:eastAsia="仿宋" w:cs="仿宋"/>
                <w:spacing w:val="-36"/>
                <w:sz w:val="21"/>
                <w:szCs w:val="21"/>
                <w:shd w:val="clear" w:fill="FFFFFE"/>
              </w:rPr>
              <w:t xml:space="preserve"> </w:t>
            </w:r>
            <w:r>
              <w:rPr>
                <w:rFonts w:ascii="仿宋" w:hAnsi="仿宋" w:eastAsia="仿宋" w:cs="仿宋"/>
                <w:spacing w:val="-5"/>
                <w:sz w:val="21"/>
                <w:szCs w:val="21"/>
                <w:shd w:val="clear" w:fill="FFFFFE"/>
              </w:rPr>
              <w:t>2</w:t>
            </w:r>
            <w:r>
              <w:rPr>
                <w:rFonts w:ascii="仿宋" w:hAnsi="仿宋" w:eastAsia="仿宋" w:cs="仿宋"/>
                <w:spacing w:val="-31"/>
                <w:sz w:val="21"/>
                <w:szCs w:val="21"/>
                <w:shd w:val="clear" w:fill="FFFFFE"/>
              </w:rPr>
              <w:t xml:space="preserve"> </w:t>
            </w:r>
            <w:r>
              <w:rPr>
                <w:rFonts w:ascii="仿宋" w:hAnsi="仿宋" w:eastAsia="仿宋" w:cs="仿宋"/>
                <w:spacing w:val="-5"/>
                <w:sz w:val="21"/>
                <w:szCs w:val="21"/>
                <w:shd w:val="clear" w:fill="FFFFFE"/>
              </w:rP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862" w:type="dxa"/>
            <w:vAlign w:val="top"/>
          </w:tcPr>
          <w:p>
            <w:pPr>
              <w:spacing w:before="258" w:line="180" w:lineRule="auto"/>
              <w:ind w:firstLine="233"/>
              <w:rPr>
                <w:rFonts w:ascii="仿宋" w:hAnsi="仿宋" w:eastAsia="仿宋" w:cs="仿宋"/>
                <w:sz w:val="21"/>
                <w:szCs w:val="21"/>
              </w:rPr>
            </w:pPr>
            <w:r>
              <w:rPr>
                <w:rFonts w:ascii="仿宋" w:hAnsi="仿宋" w:eastAsia="仿宋" w:cs="仿宋"/>
                <w:spacing w:val="-5"/>
                <w:sz w:val="21"/>
                <w:szCs w:val="21"/>
                <w:shd w:val="clear" w:fill="FFFFFE"/>
              </w:rPr>
              <w:t>18.1</w:t>
            </w:r>
          </w:p>
        </w:tc>
        <w:tc>
          <w:tcPr>
            <w:tcW w:w="1904" w:type="dxa"/>
            <w:vAlign w:val="top"/>
          </w:tcPr>
          <w:p>
            <w:pPr>
              <w:spacing w:before="55" w:line="231" w:lineRule="auto"/>
              <w:ind w:left="442" w:right="105" w:hanging="327"/>
              <w:rPr>
                <w:rFonts w:ascii="仿宋" w:hAnsi="仿宋" w:eastAsia="仿宋" w:cs="仿宋"/>
                <w:sz w:val="21"/>
                <w:szCs w:val="21"/>
              </w:rPr>
            </w:pPr>
            <w:r>
              <w:rPr>
                <w:rFonts w:ascii="仿宋" w:hAnsi="仿宋" w:eastAsia="仿宋" w:cs="仿宋"/>
                <w:spacing w:val="-2"/>
                <w:sz w:val="21"/>
                <w:szCs w:val="21"/>
                <w:shd w:val="clear" w:fill="FFFFFE"/>
              </w:rPr>
              <w:t>递交投标文件截止</w:t>
            </w:r>
            <w:r>
              <w:rPr>
                <w:rFonts w:ascii="仿宋" w:hAnsi="仿宋" w:eastAsia="仿宋" w:cs="仿宋"/>
                <w:spacing w:val="3"/>
                <w:sz w:val="21"/>
                <w:szCs w:val="21"/>
              </w:rPr>
              <w:t xml:space="preserve"> </w:t>
            </w:r>
            <w:r>
              <w:rPr>
                <w:rFonts w:ascii="仿宋" w:hAnsi="仿宋" w:eastAsia="仿宋" w:cs="仿宋"/>
                <w:spacing w:val="-5"/>
                <w:sz w:val="21"/>
                <w:szCs w:val="21"/>
                <w:shd w:val="clear" w:fill="FFFFFE"/>
              </w:rPr>
              <w:t>时间、地点</w:t>
            </w:r>
          </w:p>
        </w:tc>
        <w:tc>
          <w:tcPr>
            <w:tcW w:w="5900" w:type="dxa"/>
            <w:vAlign w:val="top"/>
          </w:tcPr>
          <w:p>
            <w:pPr>
              <w:spacing w:before="160" w:line="301" w:lineRule="exact"/>
              <w:ind w:firstLine="118"/>
              <w:textAlignment w:val="center"/>
            </w:pPr>
            <w:r>
              <w:pict>
                <v:shape id="_x0000_s1090" o:spid="_x0000_s1090" o:spt="202" type="#_x0000_t202" style="height:15.05pt;width:231.3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2"/>
                            <w:sz w:val="21"/>
                            <w:szCs w:val="21"/>
                          </w:rPr>
                          <w:t>详见招标公告，以招标公告规定时间、地点为准。</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862" w:type="dxa"/>
            <w:vAlign w:val="top"/>
          </w:tcPr>
          <w:p>
            <w:pPr>
              <w:spacing w:before="57" w:line="301" w:lineRule="exact"/>
              <w:ind w:firstLine="210"/>
              <w:textAlignment w:val="center"/>
            </w:pPr>
            <w:r>
              <w:pict>
                <v:shape id="_x0000_s1091" o:spid="_x0000_s1091" o:spt="202" type="#_x0000_t202" style="height:15.05pt;width:21.05pt;" fillcolor="#FFFFFF" filled="t" stroked="f" coordsize="21600,21600">
                  <v:path/>
                  <v:fill on="t" focussize="0,0"/>
                  <v:stroke on="f"/>
                  <v:imagedata o:title=""/>
                  <o:lock v:ext="edit" aspectratio="f"/>
                  <v:textbox inset="0mm,0mm,0mm,0mm">
                    <w:txbxContent>
                      <w:p>
                        <w:pPr>
                          <w:spacing w:before="97" w:line="180" w:lineRule="auto"/>
                          <w:ind w:firstLine="9"/>
                          <w:rPr>
                            <w:rFonts w:ascii="仿宋" w:hAnsi="仿宋" w:eastAsia="仿宋" w:cs="仿宋"/>
                            <w:sz w:val="21"/>
                            <w:szCs w:val="21"/>
                          </w:rPr>
                        </w:pPr>
                        <w:r>
                          <w:rPr>
                            <w:rFonts w:ascii="仿宋" w:hAnsi="仿宋" w:eastAsia="仿宋" w:cs="仿宋"/>
                            <w:spacing w:val="-3"/>
                            <w:sz w:val="21"/>
                            <w:szCs w:val="21"/>
                          </w:rPr>
                          <w:t>20.1</w:t>
                        </w:r>
                      </w:p>
                    </w:txbxContent>
                  </v:textbox>
                  <w10:wrap type="none"/>
                  <w10:anchorlock/>
                </v:shape>
              </w:pict>
            </w:r>
          </w:p>
        </w:tc>
        <w:tc>
          <w:tcPr>
            <w:tcW w:w="1904" w:type="dxa"/>
            <w:vAlign w:val="top"/>
          </w:tcPr>
          <w:p>
            <w:pPr>
              <w:spacing w:before="57" w:line="301" w:lineRule="exact"/>
              <w:ind w:firstLine="204"/>
              <w:textAlignment w:val="center"/>
            </w:pPr>
            <w:r>
              <w:pict>
                <v:shape id="_x0000_s1092" o:spid="_x0000_s1092" o:spt="202" type="#_x0000_t202" style="height:15.05pt;width:73.6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2"/>
                            <w:sz w:val="21"/>
                            <w:szCs w:val="21"/>
                          </w:rPr>
                          <w:t>开标时间、地点</w:t>
                        </w:r>
                      </w:p>
                    </w:txbxContent>
                  </v:textbox>
                  <w10:wrap type="none"/>
                  <w10:anchorlock/>
                </v:shape>
              </w:pict>
            </w:r>
          </w:p>
        </w:tc>
        <w:tc>
          <w:tcPr>
            <w:tcW w:w="5900" w:type="dxa"/>
            <w:vAlign w:val="top"/>
          </w:tcPr>
          <w:p>
            <w:pPr>
              <w:spacing w:before="57" w:line="301" w:lineRule="exact"/>
              <w:ind w:firstLine="118"/>
              <w:textAlignment w:val="center"/>
            </w:pPr>
            <w:r>
              <w:pict>
                <v:shape id="_x0000_s1093" o:spid="_x0000_s1093" o:spt="202" type="#_x0000_t202" style="height:15.05pt;width:231.3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2"/>
                            <w:sz w:val="21"/>
                            <w:szCs w:val="21"/>
                          </w:rPr>
                          <w:t>详见招标公告，以招标公告规定时间、地点为准。</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862" w:type="dxa"/>
            <w:vAlign w:val="top"/>
          </w:tcPr>
          <w:p>
            <w:pPr>
              <w:spacing w:before="231" w:line="180" w:lineRule="auto"/>
              <w:ind w:firstLine="325"/>
              <w:rPr>
                <w:rFonts w:ascii="仿宋" w:hAnsi="仿宋" w:eastAsia="仿宋" w:cs="仿宋"/>
                <w:sz w:val="21"/>
                <w:szCs w:val="21"/>
              </w:rPr>
            </w:pPr>
            <w:r>
              <w:rPr>
                <w:rFonts w:ascii="仿宋" w:hAnsi="仿宋" w:eastAsia="仿宋" w:cs="仿宋"/>
                <w:spacing w:val="-3"/>
                <w:sz w:val="21"/>
                <w:szCs w:val="21"/>
                <w:shd w:val="clear" w:fill="FFFFFE"/>
              </w:rPr>
              <w:t>21</w:t>
            </w:r>
          </w:p>
        </w:tc>
        <w:tc>
          <w:tcPr>
            <w:tcW w:w="1904" w:type="dxa"/>
            <w:vAlign w:val="top"/>
          </w:tcPr>
          <w:p>
            <w:pPr>
              <w:spacing w:before="193" w:line="185" w:lineRule="auto"/>
              <w:ind w:firstLine="219"/>
              <w:rPr>
                <w:rFonts w:ascii="仿宋" w:hAnsi="仿宋" w:eastAsia="仿宋" w:cs="仿宋"/>
                <w:sz w:val="21"/>
                <w:szCs w:val="21"/>
              </w:rPr>
            </w:pPr>
            <w:r>
              <w:rPr>
                <w:rFonts w:ascii="仿宋" w:hAnsi="仿宋" w:eastAsia="仿宋" w:cs="仿宋"/>
                <w:spacing w:val="-2"/>
                <w:sz w:val="21"/>
                <w:szCs w:val="21"/>
                <w:shd w:val="clear" w:fill="FFFFFE"/>
              </w:rPr>
              <w:t>评标委员会组成</w:t>
            </w:r>
          </w:p>
        </w:tc>
        <w:tc>
          <w:tcPr>
            <w:tcW w:w="5900" w:type="dxa"/>
            <w:vAlign w:val="top"/>
          </w:tcPr>
          <w:p>
            <w:pPr>
              <w:spacing w:before="133" w:line="301" w:lineRule="exact"/>
              <w:ind w:firstLine="118"/>
              <w:textAlignment w:val="center"/>
            </w:pPr>
            <w:r>
              <w:pict>
                <v:shape id="_x0000_s1094" o:spid="_x0000_s1094" o:spt="202" type="#_x0000_t202" style="height:15.05pt;width:283.85pt;" fillcolor="#FFFFFF" filled="t" stroked="f" coordsize="21600,21600">
                  <v:path/>
                  <v:fill on="t" focussize="0,0"/>
                  <v:stroke on="f"/>
                  <v:imagedata o:title=""/>
                  <o:lock v:ext="edit" aspectratio="f"/>
                  <v:textbox inset="0mm,0mm,0mm,0mm">
                    <w:txbxContent>
                      <w:p>
                        <w:pPr>
                          <w:spacing w:before="59" w:line="185" w:lineRule="auto"/>
                          <w:ind w:firstLine="14"/>
                          <w:rPr>
                            <w:rFonts w:ascii="宋体" w:hAnsi="宋体" w:eastAsia="宋体" w:cs="宋体"/>
                            <w:sz w:val="21"/>
                            <w:szCs w:val="21"/>
                          </w:rPr>
                        </w:pPr>
                        <w:r>
                          <w:rPr>
                            <w:rFonts w:ascii="仿宋" w:hAnsi="仿宋" w:eastAsia="仿宋" w:cs="仿宋"/>
                            <w:spacing w:val="-10"/>
                            <w:w w:val="97"/>
                            <w:sz w:val="21"/>
                            <w:szCs w:val="21"/>
                          </w:rPr>
                          <w:t>评标委员会由采购人代表</w:t>
                        </w:r>
                        <w:r>
                          <w:rPr>
                            <w:rFonts w:ascii="仿宋" w:hAnsi="仿宋" w:eastAsia="仿宋" w:cs="仿宋"/>
                            <w:spacing w:val="-2"/>
                            <w:sz w:val="21"/>
                            <w:szCs w:val="21"/>
                          </w:rPr>
                          <w:t xml:space="preserve"> </w:t>
                        </w:r>
                        <w:r>
                          <w:rPr>
                            <w:rFonts w:ascii="仿宋" w:hAnsi="仿宋" w:eastAsia="仿宋" w:cs="仿宋"/>
                            <w:spacing w:val="-10"/>
                            <w:w w:val="97"/>
                            <w:sz w:val="21"/>
                            <w:szCs w:val="21"/>
                          </w:rPr>
                          <w:t>0</w:t>
                        </w:r>
                        <w:r>
                          <w:rPr>
                            <w:rFonts w:ascii="仿宋" w:hAnsi="仿宋" w:eastAsia="仿宋" w:cs="仿宋"/>
                            <w:spacing w:val="-28"/>
                            <w:sz w:val="21"/>
                            <w:szCs w:val="21"/>
                          </w:rPr>
                          <w:t xml:space="preserve"> </w:t>
                        </w:r>
                        <w:r>
                          <w:rPr>
                            <w:rFonts w:ascii="仿宋" w:hAnsi="仿宋" w:eastAsia="仿宋" w:cs="仿宋"/>
                            <w:spacing w:val="-10"/>
                            <w:w w:val="97"/>
                            <w:sz w:val="21"/>
                            <w:szCs w:val="21"/>
                          </w:rPr>
                          <w:t>人、</w:t>
                        </w:r>
                        <w:r>
                          <w:rPr>
                            <w:rFonts w:ascii="仿宋" w:hAnsi="仿宋" w:eastAsia="仿宋" w:cs="仿宋"/>
                            <w:spacing w:val="36"/>
                            <w:sz w:val="21"/>
                            <w:szCs w:val="21"/>
                          </w:rPr>
                          <w:t xml:space="preserve"> </w:t>
                        </w:r>
                        <w:r>
                          <w:rPr>
                            <w:rFonts w:ascii="仿宋" w:hAnsi="仿宋" w:eastAsia="仿宋" w:cs="仿宋"/>
                            <w:spacing w:val="-10"/>
                            <w:w w:val="97"/>
                            <w:sz w:val="21"/>
                            <w:szCs w:val="21"/>
                          </w:rPr>
                          <w:t>评审专家</w:t>
                        </w:r>
                        <w:r>
                          <w:rPr>
                            <w:rFonts w:ascii="仿宋" w:hAnsi="仿宋" w:eastAsia="仿宋" w:cs="仿宋"/>
                            <w:spacing w:val="-50"/>
                            <w:sz w:val="21"/>
                            <w:szCs w:val="21"/>
                          </w:rPr>
                          <w:t xml:space="preserve"> </w:t>
                        </w:r>
                        <w:r>
                          <w:rPr>
                            <w:rFonts w:ascii="仿宋" w:hAnsi="仿宋" w:eastAsia="仿宋" w:cs="仿宋"/>
                            <w:spacing w:val="-10"/>
                            <w:w w:val="97"/>
                            <w:sz w:val="21"/>
                            <w:szCs w:val="21"/>
                          </w:rPr>
                          <w:t>5</w:t>
                        </w:r>
                        <w:r>
                          <w:rPr>
                            <w:rFonts w:ascii="仿宋" w:hAnsi="仿宋" w:eastAsia="仿宋" w:cs="仿宋"/>
                            <w:spacing w:val="-27"/>
                            <w:sz w:val="21"/>
                            <w:szCs w:val="21"/>
                          </w:rPr>
                          <w:t xml:space="preserve"> </w:t>
                        </w:r>
                        <w:r>
                          <w:rPr>
                            <w:rFonts w:ascii="仿宋" w:hAnsi="仿宋" w:eastAsia="仿宋" w:cs="仿宋"/>
                            <w:spacing w:val="-10"/>
                            <w:w w:val="97"/>
                            <w:sz w:val="21"/>
                            <w:szCs w:val="21"/>
                          </w:rPr>
                          <w:t>人组成，</w:t>
                        </w:r>
                        <w:r>
                          <w:rPr>
                            <w:rFonts w:ascii="仿宋" w:hAnsi="仿宋" w:eastAsia="仿宋" w:cs="仿宋"/>
                            <w:spacing w:val="37"/>
                            <w:sz w:val="21"/>
                            <w:szCs w:val="21"/>
                          </w:rPr>
                          <w:t xml:space="preserve"> </w:t>
                        </w:r>
                        <w:r>
                          <w:rPr>
                            <w:rFonts w:ascii="宋体" w:hAnsi="宋体" w:eastAsia="宋体" w:cs="宋体"/>
                            <w:spacing w:val="-10"/>
                            <w:w w:val="97"/>
                            <w:sz w:val="21"/>
                            <w:szCs w:val="21"/>
                          </w:rPr>
                          <w:t>共</w:t>
                        </w:r>
                        <w:r>
                          <w:rPr>
                            <w:rFonts w:ascii="宋体" w:hAnsi="宋体" w:eastAsia="宋体" w:cs="宋体"/>
                            <w:spacing w:val="-49"/>
                            <w:sz w:val="21"/>
                            <w:szCs w:val="21"/>
                          </w:rPr>
                          <w:t xml:space="preserve"> </w:t>
                        </w:r>
                        <w:r>
                          <w:rPr>
                            <w:rFonts w:ascii="Calibri" w:hAnsi="Calibri" w:eastAsia="Calibri" w:cs="Calibri"/>
                            <w:spacing w:val="-10"/>
                            <w:w w:val="97"/>
                            <w:sz w:val="21"/>
                            <w:szCs w:val="21"/>
                          </w:rPr>
                          <w:t>5</w:t>
                        </w:r>
                        <w:r>
                          <w:rPr>
                            <w:rFonts w:ascii="Calibri" w:hAnsi="Calibri" w:eastAsia="Calibri" w:cs="Calibri"/>
                            <w:spacing w:val="21"/>
                            <w:w w:val="101"/>
                            <w:sz w:val="21"/>
                            <w:szCs w:val="21"/>
                          </w:rPr>
                          <w:t xml:space="preserve"> </w:t>
                        </w:r>
                        <w:r>
                          <w:rPr>
                            <w:rFonts w:ascii="宋体" w:hAnsi="宋体" w:eastAsia="宋体" w:cs="宋体"/>
                            <w:spacing w:val="-10"/>
                            <w:w w:val="97"/>
                            <w:sz w:val="21"/>
                            <w:szCs w:val="21"/>
                          </w:rPr>
                          <w:t>人。</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6" w:hRule="atLeast"/>
        </w:trPr>
        <w:tc>
          <w:tcPr>
            <w:tcW w:w="862"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9" w:line="180" w:lineRule="auto"/>
              <w:ind w:firstLine="220"/>
              <w:rPr>
                <w:rFonts w:ascii="仿宋" w:hAnsi="仿宋" w:eastAsia="仿宋" w:cs="仿宋"/>
                <w:sz w:val="21"/>
                <w:szCs w:val="21"/>
              </w:rPr>
            </w:pPr>
            <w:r>
              <w:rPr>
                <w:rFonts w:ascii="仿宋" w:hAnsi="仿宋" w:eastAsia="仿宋" w:cs="仿宋"/>
                <w:spacing w:val="-3"/>
                <w:sz w:val="21"/>
                <w:szCs w:val="21"/>
                <w:shd w:val="clear" w:fill="FFFFFE"/>
              </w:rPr>
              <w:t>25.1</w:t>
            </w:r>
          </w:p>
        </w:tc>
        <w:tc>
          <w:tcPr>
            <w:tcW w:w="1904" w:type="dxa"/>
            <w:vAlign w:val="top"/>
          </w:tcPr>
          <w:p>
            <w:pPr>
              <w:spacing w:line="469" w:lineRule="auto"/>
              <w:rPr>
                <w:rFonts w:ascii="Arial"/>
                <w:sz w:val="21"/>
              </w:rPr>
            </w:pPr>
          </w:p>
          <w:p>
            <w:pPr>
              <w:spacing w:before="69" w:line="185" w:lineRule="auto"/>
              <w:ind w:firstLine="114"/>
              <w:rPr>
                <w:rFonts w:ascii="仿宋" w:hAnsi="仿宋" w:eastAsia="仿宋" w:cs="仿宋"/>
                <w:sz w:val="21"/>
                <w:szCs w:val="21"/>
              </w:rPr>
            </w:pPr>
            <w:r>
              <w:rPr>
                <w:rFonts w:ascii="仿宋" w:hAnsi="仿宋" w:eastAsia="仿宋" w:cs="仿宋"/>
                <w:spacing w:val="-2"/>
                <w:sz w:val="21"/>
                <w:szCs w:val="21"/>
                <w:shd w:val="clear" w:fill="FFFFFE"/>
              </w:rPr>
              <w:t>样品的评审方法以</w:t>
            </w:r>
          </w:p>
          <w:p>
            <w:pPr>
              <w:spacing w:before="105" w:line="185" w:lineRule="auto"/>
              <w:ind w:firstLine="431"/>
              <w:rPr>
                <w:rFonts w:ascii="仿宋" w:hAnsi="仿宋" w:eastAsia="仿宋" w:cs="仿宋"/>
                <w:sz w:val="21"/>
                <w:szCs w:val="21"/>
              </w:rPr>
            </w:pPr>
            <w:r>
              <w:rPr>
                <w:rFonts w:ascii="仿宋" w:hAnsi="仿宋" w:eastAsia="仿宋" w:cs="仿宋"/>
                <w:spacing w:val="-3"/>
                <w:sz w:val="21"/>
                <w:szCs w:val="21"/>
                <w:shd w:val="clear" w:fill="FFFFFE"/>
              </w:rPr>
              <w:t>及评审标准</w:t>
            </w:r>
          </w:p>
          <w:p>
            <w:pPr>
              <w:spacing w:before="105" w:line="185" w:lineRule="auto"/>
              <w:ind w:firstLine="115"/>
              <w:rPr>
                <w:rFonts w:ascii="仿宋" w:hAnsi="仿宋" w:eastAsia="仿宋" w:cs="仿宋"/>
                <w:sz w:val="21"/>
                <w:szCs w:val="21"/>
              </w:rPr>
            </w:pPr>
            <w:r>
              <w:rPr>
                <w:rFonts w:ascii="仿宋" w:hAnsi="仿宋" w:eastAsia="仿宋" w:cs="仿宋"/>
                <w:spacing w:val="-2"/>
                <w:sz w:val="21"/>
                <w:szCs w:val="21"/>
                <w:shd w:val="clear" w:fill="FFFFFE"/>
              </w:rPr>
              <w:t>演示的评审方法及</w:t>
            </w:r>
          </w:p>
          <w:p>
            <w:pPr>
              <w:spacing w:before="104" w:line="185" w:lineRule="auto"/>
              <w:ind w:firstLine="534"/>
              <w:rPr>
                <w:rFonts w:ascii="仿宋" w:hAnsi="仿宋" w:eastAsia="仿宋" w:cs="仿宋"/>
                <w:sz w:val="21"/>
                <w:szCs w:val="21"/>
              </w:rPr>
            </w:pPr>
            <w:r>
              <w:rPr>
                <w:rFonts w:ascii="仿宋" w:hAnsi="仿宋" w:eastAsia="仿宋" w:cs="仿宋"/>
                <w:spacing w:val="-3"/>
                <w:sz w:val="21"/>
                <w:szCs w:val="21"/>
                <w:shd w:val="clear" w:fill="FFFFFE"/>
              </w:rPr>
              <w:t>评审标准</w:t>
            </w:r>
          </w:p>
        </w:tc>
        <w:tc>
          <w:tcPr>
            <w:tcW w:w="5900" w:type="dxa"/>
            <w:vAlign w:val="top"/>
          </w:tcPr>
          <w:p>
            <w:pPr>
              <w:spacing w:before="1" w:line="301" w:lineRule="exact"/>
              <w:ind w:firstLine="118"/>
              <w:textAlignment w:val="center"/>
            </w:pPr>
            <w:r>
              <w:pict>
                <v:shape id="_x0000_s1095" o:spid="_x0000_s1095" o:spt="202" type="#_x0000_t202" style="height:15.05pt;width:42.1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16"/>
                            <w:sz w:val="21"/>
                            <w:szCs w:val="21"/>
                          </w:rPr>
                          <w:t>□样品：</w:t>
                        </w:r>
                      </w:p>
                    </w:txbxContent>
                  </v:textbox>
                  <w10:wrap type="none"/>
                  <w10:anchorlock/>
                </v:shape>
              </w:pict>
            </w:r>
          </w:p>
          <w:p>
            <w:pPr>
              <w:spacing w:before="14" w:line="300" w:lineRule="exact"/>
              <w:ind w:firstLine="118"/>
              <w:textAlignment w:val="center"/>
            </w:pPr>
            <w:r>
              <w:pict>
                <v:shape id="_x0000_s1096" o:spid="_x0000_s1096" o:spt="202" type="#_x0000_t202" style="height:15pt;width:89.4pt;" fillcolor="#FFFFFF" filled="t" stroked="f" coordsize="21600,21600">
                  <v:path/>
                  <v:fill on="t" focussize="0,0"/>
                  <v:stroke on="f"/>
                  <v:imagedata o:title=""/>
                  <o:lock v:ext="edit" aspectratio="f"/>
                  <v:textbox inset="0mm,0mm,0mm,0mm">
                    <w:txbxContent>
                      <w:p>
                        <w:pPr>
                          <w:spacing w:before="58" w:line="185" w:lineRule="auto"/>
                          <w:ind w:firstLine="22"/>
                          <w:rPr>
                            <w:rFonts w:ascii="仿宋" w:hAnsi="仿宋" w:eastAsia="仿宋" w:cs="仿宋"/>
                            <w:sz w:val="21"/>
                            <w:szCs w:val="21"/>
                          </w:rPr>
                        </w:pPr>
                        <w:r>
                          <w:rPr>
                            <w:rFonts w:ascii="仿宋" w:hAnsi="仿宋" w:eastAsia="仿宋" w:cs="仿宋"/>
                            <w:spacing w:val="-7"/>
                            <w:sz w:val="21"/>
                            <w:szCs w:val="21"/>
                          </w:rPr>
                          <w:t>1、样品评审方法：</w:t>
                        </w:r>
                      </w:p>
                    </w:txbxContent>
                  </v:textbox>
                  <w10:wrap type="none"/>
                  <w10:anchorlock/>
                </v:shape>
              </w:pict>
            </w:r>
          </w:p>
          <w:p>
            <w:pPr>
              <w:spacing w:before="14" w:line="316" w:lineRule="exact"/>
              <w:ind w:firstLine="118"/>
              <w:textAlignment w:val="center"/>
            </w:pPr>
            <w:r>
              <w:pict>
                <v:shape id="_x0000_s1097" o:spid="_x0000_s1097" o:spt="202" type="#_x0000_t202" style="height:15.8pt;width:89.4pt;" fillcolor="#FFFFFF" filled="t" stroked="f" coordsize="21600,21600">
                  <v:path/>
                  <v:fill on="t" focussize="0,0"/>
                  <v:stroke on="f"/>
                  <v:imagedata o:title=""/>
                  <o:lock v:ext="edit" aspectratio="f"/>
                  <v:textbox inset="0mm,0mm,0mm,0mm">
                    <w:txbxContent>
                      <w:p>
                        <w:pPr>
                          <w:spacing w:before="59" w:line="185" w:lineRule="auto"/>
                          <w:ind w:firstLine="9"/>
                          <w:rPr>
                            <w:rFonts w:ascii="仿宋" w:hAnsi="仿宋" w:eastAsia="仿宋" w:cs="仿宋"/>
                            <w:sz w:val="21"/>
                            <w:szCs w:val="21"/>
                          </w:rPr>
                        </w:pPr>
                        <w:r>
                          <w:rPr>
                            <w:rFonts w:ascii="仿宋" w:hAnsi="仿宋" w:eastAsia="仿宋" w:cs="仿宋"/>
                            <w:spacing w:val="-6"/>
                            <w:sz w:val="21"/>
                            <w:szCs w:val="21"/>
                          </w:rPr>
                          <w:t>2、样品评审标准：</w:t>
                        </w:r>
                      </w:p>
                    </w:txbxContent>
                  </v:textbox>
                  <w10:wrap type="none"/>
                  <w10:anchorlock/>
                </v:shape>
              </w:pict>
            </w:r>
          </w:p>
          <w:p>
            <w:pPr>
              <w:spacing w:line="328" w:lineRule="auto"/>
              <w:rPr>
                <w:rFonts w:ascii="Arial"/>
                <w:sz w:val="21"/>
              </w:rPr>
            </w:pPr>
          </w:p>
          <w:p>
            <w:pPr>
              <w:spacing w:line="300" w:lineRule="exact"/>
              <w:ind w:firstLine="118"/>
              <w:textAlignment w:val="center"/>
            </w:pPr>
            <w:r>
              <w:pict>
                <v:shape id="_x0000_s1098" o:spid="_x0000_s1098" o:spt="202" type="#_x0000_t202" style="height:15.05pt;width:42.1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16"/>
                            <w:sz w:val="21"/>
                            <w:szCs w:val="21"/>
                          </w:rPr>
                          <w:t>□演示：</w:t>
                        </w:r>
                      </w:p>
                    </w:txbxContent>
                  </v:textbox>
                  <w10:wrap type="none"/>
                  <w10:anchorlock/>
                </v:shape>
              </w:pict>
            </w:r>
          </w:p>
          <w:p>
            <w:pPr>
              <w:spacing w:before="15" w:line="630" w:lineRule="exact"/>
              <w:ind w:firstLine="118"/>
              <w:textAlignment w:val="center"/>
            </w:pPr>
            <w:r>
              <w:pict>
                <v:shape id="_x0000_s1099" o:spid="_x0000_s1099" o:spt="202" type="#_x0000_t202" style="height:31.55pt;width:89.4pt;" fillcolor="#FFFFFF" filled="t" stroked="f" coordsize="21600,21600">
                  <v:path/>
                  <v:fill on="t" focussize="0,0"/>
                  <v:stroke on="f"/>
                  <v:imagedata o:title=""/>
                  <o:lock v:ext="edit" aspectratio="f"/>
                  <v:textbox inset="0mm,0mm,0mm,0mm">
                    <w:txbxContent>
                      <w:p>
                        <w:pPr>
                          <w:spacing w:before="59" w:line="185" w:lineRule="auto"/>
                          <w:ind w:firstLine="22"/>
                          <w:rPr>
                            <w:rFonts w:ascii="仿宋" w:hAnsi="仿宋" w:eastAsia="仿宋" w:cs="仿宋"/>
                            <w:sz w:val="21"/>
                            <w:szCs w:val="21"/>
                          </w:rPr>
                        </w:pPr>
                        <w:r>
                          <w:rPr>
                            <w:rFonts w:ascii="仿宋" w:hAnsi="仿宋" w:eastAsia="仿宋" w:cs="仿宋"/>
                            <w:spacing w:val="-7"/>
                            <w:sz w:val="21"/>
                            <w:szCs w:val="21"/>
                          </w:rPr>
                          <w:t>1、演示评审方法：</w:t>
                        </w:r>
                      </w:p>
                      <w:p>
                        <w:pPr>
                          <w:spacing w:before="104" w:line="185" w:lineRule="auto"/>
                          <w:ind w:firstLine="9"/>
                          <w:rPr>
                            <w:rFonts w:ascii="仿宋" w:hAnsi="仿宋" w:eastAsia="仿宋" w:cs="仿宋"/>
                            <w:sz w:val="21"/>
                            <w:szCs w:val="21"/>
                          </w:rPr>
                        </w:pPr>
                        <w:r>
                          <w:rPr>
                            <w:rFonts w:ascii="仿宋" w:hAnsi="仿宋" w:eastAsia="仿宋" w:cs="仿宋"/>
                            <w:spacing w:val="-6"/>
                            <w:sz w:val="21"/>
                            <w:szCs w:val="21"/>
                          </w:rPr>
                          <w:t>2、演示评审标准：</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862" w:type="dxa"/>
            <w:vAlign w:val="top"/>
          </w:tcPr>
          <w:p>
            <w:pPr>
              <w:spacing w:before="250" w:line="180" w:lineRule="auto"/>
              <w:ind w:firstLine="220"/>
              <w:rPr>
                <w:rFonts w:ascii="仿宋" w:hAnsi="仿宋" w:eastAsia="仿宋" w:cs="仿宋"/>
                <w:sz w:val="21"/>
                <w:szCs w:val="21"/>
              </w:rPr>
            </w:pPr>
            <w:r>
              <w:rPr>
                <w:rFonts w:ascii="仿宋" w:hAnsi="仿宋" w:eastAsia="仿宋" w:cs="仿宋"/>
                <w:spacing w:val="-2"/>
                <w:sz w:val="21"/>
                <w:szCs w:val="21"/>
                <w:shd w:val="clear" w:fill="FFFFFE"/>
              </w:rPr>
              <w:t>27.2</w:t>
            </w:r>
          </w:p>
        </w:tc>
        <w:tc>
          <w:tcPr>
            <w:tcW w:w="1904" w:type="dxa"/>
            <w:vAlign w:val="top"/>
          </w:tcPr>
          <w:p>
            <w:pPr>
              <w:spacing w:before="212" w:line="185" w:lineRule="auto"/>
              <w:ind w:firstLine="534"/>
              <w:rPr>
                <w:rFonts w:ascii="仿宋" w:hAnsi="仿宋" w:eastAsia="仿宋" w:cs="仿宋"/>
                <w:sz w:val="21"/>
                <w:szCs w:val="21"/>
              </w:rPr>
            </w:pPr>
            <w:r>
              <w:rPr>
                <w:rFonts w:ascii="仿宋" w:hAnsi="仿宋" w:eastAsia="仿宋" w:cs="仿宋"/>
                <w:spacing w:val="-3"/>
                <w:sz w:val="21"/>
                <w:szCs w:val="21"/>
                <w:shd w:val="clear" w:fill="FFFFFE"/>
              </w:rPr>
              <w:t>评标办法</w:t>
            </w:r>
          </w:p>
        </w:tc>
        <w:tc>
          <w:tcPr>
            <w:tcW w:w="5900" w:type="dxa"/>
            <w:vAlign w:val="top"/>
          </w:tcPr>
          <w:p>
            <w:pPr>
              <w:spacing w:before="47" w:line="185" w:lineRule="auto"/>
              <w:ind w:firstLine="134"/>
              <w:rPr>
                <w:rFonts w:ascii="仿宋" w:hAnsi="仿宋" w:eastAsia="仿宋" w:cs="仿宋"/>
                <w:sz w:val="21"/>
                <w:szCs w:val="21"/>
              </w:rPr>
            </w:pPr>
            <w:r>
              <w:rPr>
                <w:rFonts w:ascii="MS Mincho" w:hAnsi="MS Mincho" w:eastAsia="MS Mincho" w:cs="MS Mincho"/>
                <w:spacing w:val="-3"/>
                <w:sz w:val="21"/>
                <w:szCs w:val="21"/>
                <w:shd w:val="clear" w:fill="FFFFFE"/>
              </w:rPr>
              <w:t>☑</w:t>
            </w:r>
            <w:r>
              <w:rPr>
                <w:rFonts w:ascii="仿宋" w:hAnsi="仿宋" w:eastAsia="仿宋" w:cs="仿宋"/>
                <w:spacing w:val="-3"/>
                <w:sz w:val="21"/>
                <w:szCs w:val="21"/>
                <w:shd w:val="clear" w:fill="FFFFFE"/>
              </w:rPr>
              <w:t>综合评分法</w:t>
            </w:r>
          </w:p>
          <w:p>
            <w:pPr>
              <w:spacing w:before="60" w:line="300" w:lineRule="exact"/>
              <w:ind w:firstLine="118"/>
              <w:textAlignment w:val="center"/>
            </w:pPr>
            <w:r>
              <w:pict>
                <v:shape id="_x0000_s1100" o:spid="_x0000_s1100" o:spt="202" type="#_x0000_t202" style="height:15pt;width:131.45pt;" fillcolor="#FFFFFF" filled="t" stroked="f" coordsize="21600,21600">
                  <v:path/>
                  <v:fill on="t" focussize="0,0"/>
                  <v:stroke on="f"/>
                  <v:imagedata o:title=""/>
                  <o:lock v:ext="edit" aspectratio="f"/>
                  <v:textbox inset="0mm,0mm,0mm,0mm">
                    <w:txbxContent>
                      <w:p>
                        <w:pPr>
                          <w:spacing w:before="59" w:line="185" w:lineRule="auto"/>
                          <w:ind w:firstLine="29"/>
                          <w:rPr>
                            <w:rFonts w:ascii="仿宋" w:hAnsi="仿宋" w:eastAsia="仿宋" w:cs="仿宋"/>
                            <w:sz w:val="21"/>
                            <w:szCs w:val="21"/>
                          </w:rPr>
                        </w:pPr>
                        <w:r>
                          <w:rPr>
                            <w:rFonts w:ascii="仿宋" w:hAnsi="仿宋" w:eastAsia="仿宋" w:cs="仿宋"/>
                            <w:spacing w:val="-4"/>
                            <w:sz w:val="21"/>
                            <w:szCs w:val="21"/>
                          </w:rPr>
                          <w:t>□最低评标价法</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2" w:type="dxa"/>
            <w:vAlign w:val="top"/>
          </w:tcPr>
          <w:p>
            <w:pPr>
              <w:spacing w:before="252" w:line="180" w:lineRule="auto"/>
              <w:ind w:firstLine="220"/>
              <w:rPr>
                <w:rFonts w:ascii="仿宋" w:hAnsi="仿宋" w:eastAsia="仿宋" w:cs="仿宋"/>
                <w:sz w:val="21"/>
                <w:szCs w:val="21"/>
              </w:rPr>
            </w:pPr>
            <w:r>
              <w:rPr>
                <w:rFonts w:ascii="仿宋" w:hAnsi="仿宋" w:eastAsia="仿宋" w:cs="仿宋"/>
                <w:spacing w:val="-2"/>
                <w:sz w:val="21"/>
                <w:szCs w:val="21"/>
                <w:shd w:val="clear" w:fill="FFFFFE"/>
              </w:rPr>
              <w:t>29.2</w:t>
            </w:r>
          </w:p>
        </w:tc>
        <w:tc>
          <w:tcPr>
            <w:tcW w:w="1904" w:type="dxa"/>
            <w:vAlign w:val="top"/>
          </w:tcPr>
          <w:p>
            <w:pPr>
              <w:spacing w:before="48" w:line="185" w:lineRule="auto"/>
              <w:ind w:firstLine="115"/>
              <w:rPr>
                <w:rFonts w:ascii="仿宋" w:hAnsi="仿宋" w:eastAsia="仿宋" w:cs="仿宋"/>
                <w:sz w:val="21"/>
                <w:szCs w:val="21"/>
              </w:rPr>
            </w:pPr>
            <w:r>
              <w:rPr>
                <w:rFonts w:ascii="仿宋" w:hAnsi="仿宋" w:eastAsia="仿宋" w:cs="仿宋"/>
                <w:spacing w:val="-2"/>
                <w:sz w:val="21"/>
                <w:szCs w:val="21"/>
                <w:shd w:val="clear" w:fill="FFFFFE"/>
              </w:rPr>
              <w:t>推荐中标候选人的</w:t>
            </w:r>
          </w:p>
          <w:p>
            <w:pPr>
              <w:spacing w:before="119" w:line="185" w:lineRule="auto"/>
              <w:ind w:firstLine="743"/>
              <w:rPr>
                <w:rFonts w:ascii="仿宋" w:hAnsi="仿宋" w:eastAsia="仿宋" w:cs="仿宋"/>
                <w:sz w:val="21"/>
                <w:szCs w:val="21"/>
              </w:rPr>
            </w:pPr>
            <w:r>
              <w:rPr>
                <w:rFonts w:ascii="仿宋" w:hAnsi="仿宋" w:eastAsia="仿宋" w:cs="仿宋"/>
                <w:spacing w:val="-4"/>
                <w:sz w:val="21"/>
                <w:szCs w:val="21"/>
                <w:shd w:val="clear" w:fill="FFFFFE"/>
              </w:rPr>
              <w:t>数量</w:t>
            </w:r>
          </w:p>
        </w:tc>
        <w:tc>
          <w:tcPr>
            <w:tcW w:w="5900" w:type="dxa"/>
            <w:vAlign w:val="top"/>
          </w:tcPr>
          <w:p>
            <w:pPr>
              <w:spacing w:before="213" w:line="185" w:lineRule="auto"/>
              <w:ind w:firstLine="126"/>
              <w:rPr>
                <w:rFonts w:ascii="宋体" w:hAnsi="宋体" w:eastAsia="宋体" w:cs="宋体"/>
                <w:sz w:val="21"/>
                <w:szCs w:val="21"/>
              </w:rPr>
            </w:pPr>
            <w:r>
              <w:rPr>
                <w:rFonts w:ascii="宋体" w:hAnsi="宋体" w:eastAsia="宋体" w:cs="宋体"/>
                <w:spacing w:val="-5"/>
                <w:sz w:val="21"/>
                <w:szCs w:val="21"/>
                <w:shd w:val="clear" w:fill="FFFFFE"/>
              </w:rPr>
              <w:t>每标包</w:t>
            </w:r>
            <w:r>
              <w:rPr>
                <w:rFonts w:ascii="宋体" w:hAnsi="宋体" w:eastAsia="宋体" w:cs="宋体"/>
                <w:spacing w:val="-23"/>
                <w:sz w:val="21"/>
                <w:szCs w:val="21"/>
                <w:shd w:val="clear" w:fill="FFFFFE"/>
              </w:rPr>
              <w:t xml:space="preserve"> </w:t>
            </w:r>
            <w:r>
              <w:rPr>
                <w:rFonts w:ascii="Calibri" w:hAnsi="Calibri" w:eastAsia="Calibri" w:cs="Calibri"/>
                <w:spacing w:val="-5"/>
                <w:sz w:val="21"/>
                <w:szCs w:val="21"/>
                <w:shd w:val="clear" w:fill="FFFFFE"/>
              </w:rPr>
              <w:t>1-3</w:t>
            </w:r>
            <w:r>
              <w:rPr>
                <w:rFonts w:ascii="Calibri" w:hAnsi="Calibri" w:eastAsia="Calibri" w:cs="Calibri"/>
                <w:spacing w:val="21"/>
                <w:w w:val="101"/>
                <w:sz w:val="21"/>
                <w:szCs w:val="21"/>
                <w:shd w:val="clear" w:fill="FFFFFE"/>
              </w:rPr>
              <w:t xml:space="preserve"> </w:t>
            </w:r>
            <w:r>
              <w:rPr>
                <w:rFonts w:ascii="宋体" w:hAnsi="宋体" w:eastAsia="宋体" w:cs="宋体"/>
                <w:spacing w:val="-5"/>
                <w:sz w:val="21"/>
                <w:szCs w:val="21"/>
                <w:shd w:val="clear" w:fill="FFFFFE"/>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7" w:hRule="atLeast"/>
        </w:trPr>
        <w:tc>
          <w:tcPr>
            <w:tcW w:w="862" w:type="dxa"/>
            <w:vAlign w:val="top"/>
          </w:tcPr>
          <w:p>
            <w:pPr>
              <w:spacing w:line="241" w:lineRule="auto"/>
              <w:rPr>
                <w:rFonts w:ascii="Arial"/>
                <w:sz w:val="21"/>
              </w:rPr>
            </w:pPr>
          </w:p>
          <w:p>
            <w:pPr>
              <w:spacing w:line="242" w:lineRule="auto"/>
              <w:rPr>
                <w:rFonts w:ascii="Arial"/>
                <w:sz w:val="21"/>
              </w:rPr>
            </w:pPr>
          </w:p>
          <w:p>
            <w:pPr>
              <w:spacing w:line="301" w:lineRule="exact"/>
              <w:ind w:firstLine="315"/>
              <w:textAlignment w:val="center"/>
            </w:pPr>
            <w:r>
              <w:pict>
                <v:shape id="_x0000_s1101" o:spid="_x0000_s1101" o:spt="202" type="#_x0000_t202" style="height:15.05pt;width:10.55pt;" fillcolor="#FFFFFF" filled="t" stroked="f" coordsize="21600,21600">
                  <v:path/>
                  <v:fill on="t" focussize="0,0"/>
                  <v:stroke on="f"/>
                  <v:imagedata o:title=""/>
                  <o:lock v:ext="edit" aspectratio="f"/>
                  <v:textbox inset="0mm,0mm,0mm,0mm">
                    <w:txbxContent>
                      <w:p>
                        <w:pPr>
                          <w:spacing w:before="97" w:line="180" w:lineRule="auto"/>
                          <w:ind w:firstLine="11"/>
                          <w:rPr>
                            <w:rFonts w:ascii="仿宋" w:hAnsi="仿宋" w:eastAsia="仿宋" w:cs="仿宋"/>
                            <w:sz w:val="21"/>
                            <w:szCs w:val="21"/>
                          </w:rPr>
                        </w:pPr>
                        <w:r>
                          <w:rPr>
                            <w:rFonts w:ascii="仿宋" w:hAnsi="仿宋" w:eastAsia="仿宋" w:cs="仿宋"/>
                            <w:spacing w:val="-6"/>
                            <w:sz w:val="21"/>
                            <w:szCs w:val="21"/>
                          </w:rPr>
                          <w:t>31</w:t>
                        </w:r>
                      </w:p>
                    </w:txbxContent>
                  </v:textbox>
                  <w10:wrap type="none"/>
                  <w10:anchorlock/>
                </v:shape>
              </w:pict>
            </w:r>
          </w:p>
        </w:tc>
        <w:tc>
          <w:tcPr>
            <w:tcW w:w="1904" w:type="dxa"/>
            <w:vAlign w:val="top"/>
          </w:tcPr>
          <w:p>
            <w:pPr>
              <w:spacing w:line="241" w:lineRule="auto"/>
              <w:rPr>
                <w:rFonts w:ascii="Arial"/>
                <w:sz w:val="21"/>
              </w:rPr>
            </w:pPr>
          </w:p>
          <w:p>
            <w:pPr>
              <w:spacing w:line="242" w:lineRule="auto"/>
              <w:rPr>
                <w:rFonts w:ascii="Arial"/>
                <w:sz w:val="21"/>
              </w:rPr>
            </w:pPr>
          </w:p>
          <w:p>
            <w:pPr>
              <w:spacing w:line="301" w:lineRule="exact"/>
              <w:ind w:firstLine="99"/>
              <w:textAlignment w:val="center"/>
            </w:pPr>
            <w:r>
              <w:pict>
                <v:shape id="_x0000_s1102" o:spid="_x0000_s1102" o:spt="202" type="#_x0000_t202" style="height:15.05pt;width:84.15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2"/>
                            <w:sz w:val="21"/>
                            <w:szCs w:val="21"/>
                          </w:rPr>
                          <w:t>确定中标人的方式</w:t>
                        </w:r>
                      </w:p>
                    </w:txbxContent>
                  </v:textbox>
                  <w10:wrap type="none"/>
                  <w10:anchorlock/>
                </v:shape>
              </w:pict>
            </w:r>
          </w:p>
        </w:tc>
        <w:tc>
          <w:tcPr>
            <w:tcW w:w="5900" w:type="dxa"/>
            <w:shd w:val="clear" w:color="auto" w:fill="FFFFFF"/>
            <w:vAlign w:val="top"/>
          </w:tcPr>
          <w:p>
            <w:pPr>
              <w:spacing w:before="66" w:line="254" w:lineRule="auto"/>
              <w:ind w:left="134" w:right="1" w:firstLine="24"/>
              <w:rPr>
                <w:rFonts w:ascii="仿宋" w:hAnsi="仿宋" w:eastAsia="仿宋" w:cs="仿宋"/>
                <w:sz w:val="21"/>
                <w:szCs w:val="21"/>
              </w:rPr>
            </w:pPr>
            <w:r>
              <w:rPr>
                <w:rFonts w:ascii="仿宋" w:hAnsi="仿宋" w:eastAsia="仿宋" w:cs="仿宋"/>
                <w:spacing w:val="-8"/>
                <w:sz w:val="21"/>
                <w:szCs w:val="21"/>
              </w:rPr>
              <w:t>中标人数量：</w:t>
            </w:r>
            <w:r>
              <w:rPr>
                <w:rFonts w:ascii="仿宋" w:hAnsi="仿宋" w:eastAsia="仿宋" w:cs="仿宋"/>
                <w:spacing w:val="29"/>
                <w:sz w:val="21"/>
                <w:szCs w:val="21"/>
              </w:rPr>
              <w:t xml:space="preserve"> </w:t>
            </w:r>
            <w:r>
              <w:rPr>
                <w:rFonts w:ascii="仿宋" w:hAnsi="仿宋" w:eastAsia="仿宋" w:cs="仿宋"/>
                <w:spacing w:val="-8"/>
                <w:sz w:val="21"/>
                <w:szCs w:val="21"/>
              </w:rPr>
              <w:t>6</w:t>
            </w:r>
            <w:r>
              <w:rPr>
                <w:rFonts w:ascii="仿宋" w:hAnsi="仿宋" w:eastAsia="仿宋" w:cs="仿宋"/>
                <w:spacing w:val="-31"/>
                <w:sz w:val="21"/>
                <w:szCs w:val="21"/>
              </w:rPr>
              <w:t xml:space="preserve"> </w:t>
            </w:r>
            <w:r>
              <w:rPr>
                <w:rFonts w:ascii="仿宋" w:hAnsi="仿宋" w:eastAsia="仿宋" w:cs="仿宋"/>
                <w:spacing w:val="-8"/>
                <w:sz w:val="21"/>
                <w:szCs w:val="21"/>
              </w:rPr>
              <w:t>（每包</w:t>
            </w:r>
            <w:r>
              <w:rPr>
                <w:rFonts w:ascii="仿宋" w:hAnsi="仿宋" w:eastAsia="仿宋" w:cs="仿宋"/>
                <w:spacing w:val="-4"/>
                <w:sz w:val="21"/>
                <w:szCs w:val="21"/>
              </w:rPr>
              <w:t xml:space="preserve"> </w:t>
            </w:r>
            <w:r>
              <w:rPr>
                <w:rFonts w:ascii="仿宋" w:hAnsi="仿宋" w:eastAsia="仿宋" w:cs="仿宋"/>
                <w:spacing w:val="-8"/>
                <w:sz w:val="21"/>
                <w:szCs w:val="21"/>
              </w:rPr>
              <w:t>2</w:t>
            </w:r>
            <w:r>
              <w:rPr>
                <w:rFonts w:ascii="仿宋" w:hAnsi="仿宋" w:eastAsia="仿宋" w:cs="仿宋"/>
                <w:spacing w:val="-15"/>
                <w:sz w:val="21"/>
                <w:szCs w:val="21"/>
              </w:rPr>
              <w:t xml:space="preserve"> </w:t>
            </w:r>
            <w:r>
              <w:rPr>
                <w:rFonts w:ascii="仿宋" w:hAnsi="仿宋" w:eastAsia="仿宋" w:cs="仿宋"/>
                <w:spacing w:val="-8"/>
                <w:sz w:val="21"/>
                <w:szCs w:val="21"/>
              </w:rPr>
              <w:t>名）本项目标包</w:t>
            </w:r>
            <w:r>
              <w:rPr>
                <w:rFonts w:ascii="仿宋" w:hAnsi="仿宋" w:eastAsia="仿宋" w:cs="仿宋"/>
                <w:spacing w:val="-25"/>
                <w:sz w:val="21"/>
                <w:szCs w:val="21"/>
              </w:rPr>
              <w:t xml:space="preserve"> </w:t>
            </w:r>
            <w:r>
              <w:rPr>
                <w:rFonts w:ascii="仿宋" w:hAnsi="仿宋" w:eastAsia="仿宋" w:cs="仿宋"/>
                <w:spacing w:val="-8"/>
                <w:sz w:val="21"/>
                <w:szCs w:val="21"/>
              </w:rPr>
              <w:t>LNGZ2021-GRZB017-1</w:t>
            </w:r>
            <w:r>
              <w:rPr>
                <w:rFonts w:ascii="仿宋" w:hAnsi="仿宋" w:eastAsia="仿宋" w:cs="仿宋"/>
                <w:sz w:val="21"/>
                <w:szCs w:val="21"/>
              </w:rPr>
              <w:t xml:space="preserve"> </w:t>
            </w:r>
            <w:r>
              <w:rPr>
                <w:rFonts w:ascii="仿宋" w:hAnsi="仿宋" w:eastAsia="仿宋" w:cs="仿宋"/>
                <w:spacing w:val="-2"/>
                <w:sz w:val="21"/>
                <w:szCs w:val="21"/>
              </w:rPr>
              <w:t>选取</w:t>
            </w:r>
            <w:r>
              <w:rPr>
                <w:rFonts w:ascii="仿宋" w:hAnsi="仿宋" w:eastAsia="仿宋" w:cs="仿宋"/>
                <w:spacing w:val="-10"/>
                <w:sz w:val="21"/>
                <w:szCs w:val="21"/>
              </w:rPr>
              <w:t xml:space="preserve"> </w:t>
            </w:r>
            <w:r>
              <w:rPr>
                <w:rFonts w:ascii="仿宋" w:hAnsi="仿宋" w:eastAsia="仿宋" w:cs="仿宋"/>
                <w:spacing w:val="-2"/>
                <w:sz w:val="21"/>
                <w:szCs w:val="21"/>
              </w:rPr>
              <w:t>2</w:t>
            </w:r>
            <w:r>
              <w:rPr>
                <w:rFonts w:ascii="仿宋" w:hAnsi="仿宋" w:eastAsia="仿宋" w:cs="仿宋"/>
                <w:spacing w:val="-31"/>
                <w:sz w:val="21"/>
                <w:szCs w:val="21"/>
              </w:rPr>
              <w:t xml:space="preserve"> </w:t>
            </w:r>
            <w:r>
              <w:rPr>
                <w:rFonts w:ascii="仿宋" w:hAnsi="仿宋" w:eastAsia="仿宋" w:cs="仿宋"/>
                <w:spacing w:val="-2"/>
                <w:sz w:val="21"/>
                <w:szCs w:val="21"/>
              </w:rPr>
              <w:t>名中标人，第一中标人份额梨花峪热源厂，计划消耗量</w:t>
            </w:r>
            <w:r>
              <w:rPr>
                <w:rFonts w:ascii="仿宋" w:hAnsi="仿宋" w:eastAsia="仿宋" w:cs="仿宋"/>
                <w:sz w:val="21"/>
                <w:szCs w:val="21"/>
              </w:rPr>
              <w:t xml:space="preserve"> </w:t>
            </w:r>
            <w:r>
              <w:rPr>
                <w:rFonts w:ascii="仿宋" w:hAnsi="仿宋" w:eastAsia="仿宋" w:cs="仿宋"/>
                <w:spacing w:val="-10"/>
                <w:sz w:val="21"/>
                <w:szCs w:val="21"/>
              </w:rPr>
              <w:t>合计</w:t>
            </w:r>
            <w:r>
              <w:rPr>
                <w:rFonts w:ascii="仿宋" w:hAnsi="仿宋" w:eastAsia="仿宋" w:cs="仿宋"/>
                <w:spacing w:val="-17"/>
                <w:sz w:val="21"/>
                <w:szCs w:val="21"/>
              </w:rPr>
              <w:t xml:space="preserve"> </w:t>
            </w:r>
            <w:r>
              <w:rPr>
                <w:rFonts w:ascii="仿宋" w:hAnsi="仿宋" w:eastAsia="仿宋" w:cs="仿宋"/>
                <w:spacing w:val="-10"/>
                <w:sz w:val="21"/>
                <w:szCs w:val="21"/>
              </w:rPr>
              <w:t>2163</w:t>
            </w:r>
            <w:r>
              <w:rPr>
                <w:rFonts w:ascii="仿宋" w:hAnsi="仿宋" w:eastAsia="仿宋" w:cs="仿宋"/>
                <w:spacing w:val="-24"/>
                <w:sz w:val="21"/>
                <w:szCs w:val="21"/>
              </w:rPr>
              <w:t xml:space="preserve"> </w:t>
            </w:r>
            <w:r>
              <w:rPr>
                <w:rFonts w:ascii="仿宋" w:hAnsi="仿宋" w:eastAsia="仿宋" w:cs="仿宋"/>
                <w:spacing w:val="-10"/>
                <w:sz w:val="21"/>
                <w:szCs w:val="21"/>
              </w:rPr>
              <w:t>吨；第二中标人份额解放路热源厂、解放东路热源厂、</w:t>
            </w:r>
            <w:r>
              <w:rPr>
                <w:rFonts w:ascii="仿宋" w:hAnsi="仿宋" w:eastAsia="仿宋" w:cs="仿宋"/>
                <w:sz w:val="21"/>
                <w:szCs w:val="21"/>
              </w:rPr>
              <w:t xml:space="preserve"> </w:t>
            </w:r>
            <w:r>
              <w:rPr>
                <w:rFonts w:ascii="仿宋" w:hAnsi="仿宋" w:eastAsia="仿宋" w:cs="仿宋"/>
                <w:spacing w:val="-8"/>
                <w:sz w:val="21"/>
                <w:szCs w:val="21"/>
              </w:rPr>
              <w:t>丰盛热源厂、</w:t>
            </w:r>
            <w:r>
              <w:rPr>
                <w:rFonts w:ascii="仿宋" w:hAnsi="仿宋" w:eastAsia="仿宋" w:cs="仿宋"/>
                <w:spacing w:val="73"/>
                <w:sz w:val="21"/>
                <w:szCs w:val="21"/>
              </w:rPr>
              <w:t xml:space="preserve"> </w:t>
            </w:r>
            <w:r>
              <w:rPr>
                <w:rFonts w:ascii="仿宋" w:hAnsi="仿宋" w:eastAsia="仿宋" w:cs="仿宋"/>
                <w:spacing w:val="-8"/>
                <w:sz w:val="21"/>
                <w:szCs w:val="21"/>
              </w:rPr>
              <w:t>达道湾热源厂，计划消耗量合计</w:t>
            </w:r>
            <w:r>
              <w:rPr>
                <w:rFonts w:ascii="仿宋" w:hAnsi="仿宋" w:eastAsia="仿宋" w:cs="仿宋"/>
                <w:spacing w:val="20"/>
                <w:sz w:val="21"/>
                <w:szCs w:val="21"/>
              </w:rPr>
              <w:t xml:space="preserve"> </w:t>
            </w:r>
            <w:r>
              <w:rPr>
                <w:rFonts w:ascii="仿宋" w:hAnsi="仿宋" w:eastAsia="仿宋" w:cs="仿宋"/>
                <w:spacing w:val="-8"/>
                <w:sz w:val="21"/>
                <w:szCs w:val="21"/>
              </w:rPr>
              <w:t>1454</w:t>
            </w:r>
            <w:r>
              <w:rPr>
                <w:rFonts w:ascii="仿宋" w:hAnsi="仿宋" w:eastAsia="仿宋" w:cs="仿宋"/>
                <w:spacing w:val="21"/>
                <w:sz w:val="21"/>
                <w:szCs w:val="21"/>
              </w:rPr>
              <w:t xml:space="preserve"> </w:t>
            </w:r>
            <w:r>
              <w:rPr>
                <w:rFonts w:ascii="仿宋" w:hAnsi="仿宋" w:eastAsia="仿宋" w:cs="仿宋"/>
                <w:spacing w:val="-8"/>
                <w:sz w:val="21"/>
                <w:szCs w:val="21"/>
              </w:rPr>
              <w:t>吨。标包</w:t>
            </w:r>
          </w:p>
        </w:tc>
      </w:tr>
    </w:tbl>
    <w:p>
      <w:pPr>
        <w:spacing w:line="448" w:lineRule="auto"/>
        <w:rPr>
          <w:rFonts w:ascii="Arial"/>
          <w:sz w:val="21"/>
        </w:rPr>
      </w:pPr>
    </w:p>
    <w:p>
      <w:pPr>
        <w:spacing w:line="209" w:lineRule="exact"/>
        <w:ind w:firstLine="5872"/>
        <w:textAlignment w:val="center"/>
      </w:pPr>
      <w:r>
        <w:pict>
          <v:shape id="_x0000_s1103" o:spid="_x0000_s1103"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15"/>
                    <w:rPr>
                      <w:rFonts w:ascii="Calibri" w:hAnsi="Calibri" w:eastAsia="Calibri" w:cs="Calibri"/>
                      <w:sz w:val="18"/>
                      <w:szCs w:val="18"/>
                    </w:rPr>
                  </w:pPr>
                  <w:r>
                    <w:rPr>
                      <w:rFonts w:ascii="Calibri" w:hAnsi="Calibri" w:eastAsia="Calibri" w:cs="Calibri"/>
                      <w:spacing w:val="-9"/>
                      <w:w w:val="99"/>
                      <w:sz w:val="18"/>
                      <w:szCs w:val="18"/>
                    </w:rPr>
                    <w:t>11</w:t>
                  </w:r>
                </w:p>
              </w:txbxContent>
            </v:textbox>
            <w10:wrap type="none"/>
            <w10:anchorlock/>
          </v:shape>
        </w:pict>
      </w:r>
    </w:p>
    <w:p>
      <w:pPr>
        <w:sectPr>
          <w:headerReference r:id="rId15" w:type="default"/>
          <w:pgSz w:w="11910" w:h="16845"/>
          <w:pgMar w:top="400" w:right="0" w:bottom="0" w:left="0" w:header="0" w:footer="0" w:gutter="0"/>
          <w:cols w:space="720" w:num="1"/>
        </w:sectPr>
      </w:pPr>
    </w:p>
    <w:p/>
    <w:p/>
    <w:p/>
    <w:p/>
    <w:p>
      <w:pPr>
        <w:spacing w:line="75" w:lineRule="exact"/>
      </w:pPr>
    </w:p>
    <w:tbl>
      <w:tblPr>
        <w:tblStyle w:val="4"/>
        <w:tblW w:w="8666"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1904"/>
        <w:gridCol w:w="5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3" w:hRule="atLeast"/>
        </w:trPr>
        <w:tc>
          <w:tcPr>
            <w:tcW w:w="862" w:type="dxa"/>
            <w:vAlign w:val="top"/>
          </w:tcPr>
          <w:p>
            <w:pPr>
              <w:rPr>
                <w:rFonts w:ascii="Arial"/>
                <w:sz w:val="21"/>
              </w:rPr>
            </w:pPr>
          </w:p>
        </w:tc>
        <w:tc>
          <w:tcPr>
            <w:tcW w:w="1904" w:type="dxa"/>
            <w:vAlign w:val="top"/>
          </w:tcPr>
          <w:p>
            <w:pPr>
              <w:rPr>
                <w:rFonts w:ascii="Arial"/>
                <w:sz w:val="21"/>
              </w:rPr>
            </w:pPr>
          </w:p>
        </w:tc>
        <w:tc>
          <w:tcPr>
            <w:tcW w:w="5900" w:type="dxa"/>
            <w:vAlign w:val="top"/>
          </w:tcPr>
          <w:p>
            <w:pPr>
              <w:spacing w:line="300" w:lineRule="exact"/>
              <w:ind w:firstLine="118"/>
              <w:textAlignment w:val="center"/>
            </w:pPr>
            <w:r>
              <w:pict>
                <v:shape id="_x0000_s1104" o:spid="_x0000_s1104" o:spt="202" type="#_x0000_t202" style="height:15pt;width:283.85pt;" fillcolor="#FFFFFF" filled="t" stroked="f" coordsize="21600,21600">
                  <v:path/>
                  <v:fill on="t" focussize="0,0"/>
                  <v:stroke on="f"/>
                  <v:imagedata o:title=""/>
                  <o:lock v:ext="edit" aspectratio="f"/>
                  <v:textbox inset="0mm,0mm,0mm,0mm">
                    <w:txbxContent>
                      <w:p>
                        <w:pPr>
                          <w:spacing w:before="59" w:line="185" w:lineRule="auto"/>
                          <w:ind w:firstLine="5"/>
                          <w:rPr>
                            <w:rFonts w:ascii="仿宋" w:hAnsi="仿宋" w:eastAsia="仿宋" w:cs="仿宋"/>
                            <w:sz w:val="21"/>
                            <w:szCs w:val="21"/>
                          </w:rPr>
                        </w:pPr>
                        <w:r>
                          <w:rPr>
                            <w:rFonts w:ascii="仿宋" w:hAnsi="仿宋" w:eastAsia="仿宋" w:cs="仿宋"/>
                            <w:spacing w:val="-7"/>
                            <w:sz w:val="21"/>
                            <w:szCs w:val="21"/>
                          </w:rPr>
                          <w:t>LNGZ2021-GRZB017-2</w:t>
                        </w:r>
                        <w:r>
                          <w:rPr>
                            <w:rFonts w:ascii="仿宋" w:hAnsi="仿宋" w:eastAsia="仿宋" w:cs="仿宋"/>
                            <w:spacing w:val="-10"/>
                            <w:sz w:val="21"/>
                            <w:szCs w:val="21"/>
                          </w:rPr>
                          <w:t xml:space="preserve"> </w:t>
                        </w:r>
                        <w:r>
                          <w:rPr>
                            <w:rFonts w:ascii="仿宋" w:hAnsi="仿宋" w:eastAsia="仿宋" w:cs="仿宋"/>
                            <w:spacing w:val="-7"/>
                            <w:sz w:val="21"/>
                            <w:szCs w:val="21"/>
                          </w:rPr>
                          <w:t>选取</w:t>
                        </w:r>
                        <w:r>
                          <w:rPr>
                            <w:rFonts w:ascii="仿宋" w:hAnsi="仿宋" w:eastAsia="仿宋" w:cs="仿宋"/>
                            <w:spacing w:val="-35"/>
                            <w:sz w:val="21"/>
                            <w:szCs w:val="21"/>
                          </w:rPr>
                          <w:t xml:space="preserve"> </w:t>
                        </w:r>
                        <w:r>
                          <w:rPr>
                            <w:rFonts w:ascii="仿宋" w:hAnsi="仿宋" w:eastAsia="仿宋" w:cs="仿宋"/>
                            <w:spacing w:val="-7"/>
                            <w:sz w:val="21"/>
                            <w:szCs w:val="21"/>
                          </w:rPr>
                          <w:t>2</w:t>
                        </w:r>
                        <w:r>
                          <w:rPr>
                            <w:rFonts w:ascii="仿宋" w:hAnsi="仿宋" w:eastAsia="仿宋" w:cs="仿宋"/>
                            <w:spacing w:val="-30"/>
                            <w:sz w:val="21"/>
                            <w:szCs w:val="21"/>
                          </w:rPr>
                          <w:t xml:space="preserve"> </w:t>
                        </w:r>
                        <w:r>
                          <w:rPr>
                            <w:rFonts w:ascii="仿宋" w:hAnsi="仿宋" w:eastAsia="仿宋" w:cs="仿宋"/>
                            <w:spacing w:val="-7"/>
                            <w:sz w:val="21"/>
                            <w:szCs w:val="21"/>
                          </w:rPr>
                          <w:t>名中标人，</w:t>
                        </w:r>
                        <w:r>
                          <w:rPr>
                            <w:rFonts w:ascii="仿宋" w:hAnsi="仿宋" w:eastAsia="仿宋" w:cs="仿宋"/>
                            <w:spacing w:val="13"/>
                            <w:sz w:val="21"/>
                            <w:szCs w:val="21"/>
                          </w:rPr>
                          <w:t xml:space="preserve"> </w:t>
                        </w:r>
                        <w:r>
                          <w:rPr>
                            <w:rFonts w:ascii="仿宋" w:hAnsi="仿宋" w:eastAsia="仿宋" w:cs="仿宋"/>
                            <w:spacing w:val="-7"/>
                            <w:sz w:val="21"/>
                            <w:szCs w:val="21"/>
                          </w:rPr>
                          <w:t>第一中标人份额前峪热</w:t>
                        </w:r>
                      </w:p>
                    </w:txbxContent>
                  </v:textbox>
                  <w10:wrap type="none"/>
                  <w10:anchorlock/>
                </v:shape>
              </w:pict>
            </w:r>
          </w:p>
          <w:p>
            <w:pPr>
              <w:spacing w:before="14" w:line="301" w:lineRule="exact"/>
              <w:ind w:firstLine="118"/>
              <w:textAlignment w:val="center"/>
            </w:pPr>
            <w:r>
              <w:pict>
                <v:shape id="_x0000_s1105" o:spid="_x0000_s1105" o:spt="202" type="#_x0000_t202" style="height:15.05pt;width:283.85pt;" fillcolor="#FFFFFF" filled="t" stroked="f" coordsize="21600,21600">
                  <v:path/>
                  <v:fill on="t" focussize="0,0"/>
                  <v:stroke on="f"/>
                  <v:imagedata o:title=""/>
                  <o:lock v:ext="edit" aspectratio="f"/>
                  <v:textbox inset="0mm,0mm,0mm,0mm">
                    <w:txbxContent>
                      <w:p>
                        <w:pPr>
                          <w:spacing w:before="59" w:line="185" w:lineRule="auto"/>
                          <w:ind w:firstLine="18"/>
                          <w:rPr>
                            <w:rFonts w:ascii="仿宋" w:hAnsi="仿宋" w:eastAsia="仿宋" w:cs="仿宋"/>
                            <w:sz w:val="21"/>
                            <w:szCs w:val="21"/>
                          </w:rPr>
                        </w:pPr>
                        <w:r>
                          <w:rPr>
                            <w:rFonts w:ascii="仿宋" w:hAnsi="仿宋" w:eastAsia="仿宋" w:cs="仿宋"/>
                            <w:spacing w:val="-8"/>
                            <w:sz w:val="21"/>
                            <w:szCs w:val="21"/>
                          </w:rPr>
                          <w:t>源厂、庆丰热源厂、桃山热源厂、日新热源厂、庙尔台锅炉房，</w:t>
                        </w:r>
                      </w:p>
                    </w:txbxContent>
                  </v:textbox>
                  <w10:wrap type="none"/>
                  <w10:anchorlock/>
                </v:shape>
              </w:pict>
            </w:r>
          </w:p>
          <w:p>
            <w:pPr>
              <w:spacing w:before="14" w:line="300" w:lineRule="exact"/>
              <w:ind w:firstLine="118"/>
              <w:textAlignment w:val="center"/>
            </w:pPr>
            <w:r>
              <w:pict>
                <v:shape id="_x0000_s1106" o:spid="_x0000_s1106" o:spt="202" type="#_x0000_t202" style="height:15pt;width:283.8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10"/>
                            <w:sz w:val="21"/>
                            <w:szCs w:val="21"/>
                          </w:rPr>
                          <w:t>计划消耗量合计</w:t>
                        </w:r>
                        <w:r>
                          <w:rPr>
                            <w:rFonts w:ascii="仿宋" w:hAnsi="仿宋" w:eastAsia="仿宋" w:cs="仿宋"/>
                            <w:spacing w:val="-18"/>
                            <w:sz w:val="21"/>
                            <w:szCs w:val="21"/>
                          </w:rPr>
                          <w:t xml:space="preserve"> </w:t>
                        </w:r>
                        <w:r>
                          <w:rPr>
                            <w:rFonts w:ascii="仿宋" w:hAnsi="仿宋" w:eastAsia="仿宋" w:cs="仿宋"/>
                            <w:spacing w:val="-10"/>
                            <w:sz w:val="21"/>
                            <w:szCs w:val="21"/>
                          </w:rPr>
                          <w:t>1510</w:t>
                        </w:r>
                        <w:r>
                          <w:rPr>
                            <w:rFonts w:ascii="仿宋" w:hAnsi="仿宋" w:eastAsia="仿宋" w:cs="仿宋"/>
                            <w:spacing w:val="-24"/>
                            <w:sz w:val="21"/>
                            <w:szCs w:val="21"/>
                          </w:rPr>
                          <w:t xml:space="preserve"> </w:t>
                        </w:r>
                        <w:r>
                          <w:rPr>
                            <w:rFonts w:ascii="仿宋" w:hAnsi="仿宋" w:eastAsia="仿宋" w:cs="仿宋"/>
                            <w:spacing w:val="-10"/>
                            <w:sz w:val="21"/>
                            <w:szCs w:val="21"/>
                          </w:rPr>
                          <w:t>吨；</w:t>
                        </w:r>
                        <w:r>
                          <w:rPr>
                            <w:rFonts w:ascii="仿宋" w:hAnsi="仿宋" w:eastAsia="仿宋" w:cs="仿宋"/>
                            <w:spacing w:val="10"/>
                            <w:sz w:val="21"/>
                            <w:szCs w:val="21"/>
                          </w:rPr>
                          <w:t xml:space="preserve"> </w:t>
                        </w:r>
                        <w:r>
                          <w:rPr>
                            <w:rFonts w:ascii="仿宋" w:hAnsi="仿宋" w:eastAsia="仿宋" w:cs="仿宋"/>
                            <w:spacing w:val="-10"/>
                            <w:sz w:val="21"/>
                            <w:szCs w:val="21"/>
                          </w:rPr>
                          <w:t>第二中标人份额解放东路热源厂、解</w:t>
                        </w:r>
                      </w:p>
                    </w:txbxContent>
                  </v:textbox>
                  <w10:wrap type="none"/>
                  <w10:anchorlock/>
                </v:shape>
              </w:pict>
            </w:r>
          </w:p>
          <w:p>
            <w:pPr>
              <w:spacing w:before="14" w:line="316" w:lineRule="exact"/>
              <w:ind w:firstLine="118"/>
              <w:textAlignment w:val="center"/>
            </w:pPr>
            <w:r>
              <w:pict>
                <v:shape id="_x0000_s1107" o:spid="_x0000_s1107" o:spt="202" type="#_x0000_t202" style="height:15.8pt;width:283.85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2"/>
                            <w:sz w:val="21"/>
                            <w:szCs w:val="21"/>
                          </w:rPr>
                          <w:t>放路热源厂、灵山热源厂，</w:t>
                        </w:r>
                        <w:r>
                          <w:rPr>
                            <w:rFonts w:ascii="仿宋" w:hAnsi="仿宋" w:eastAsia="仿宋" w:cs="仿宋"/>
                            <w:spacing w:val="79"/>
                            <w:sz w:val="21"/>
                            <w:szCs w:val="21"/>
                          </w:rPr>
                          <w:t xml:space="preserve"> </w:t>
                        </w:r>
                        <w:r>
                          <w:rPr>
                            <w:rFonts w:ascii="仿宋" w:hAnsi="仿宋" w:eastAsia="仿宋" w:cs="仿宋"/>
                            <w:spacing w:val="-2"/>
                            <w:sz w:val="21"/>
                            <w:szCs w:val="21"/>
                          </w:rPr>
                          <w:t>计划消耗量合计</w:t>
                        </w:r>
                        <w:r>
                          <w:rPr>
                            <w:rFonts w:ascii="仿宋" w:hAnsi="仿宋" w:eastAsia="仿宋" w:cs="仿宋"/>
                            <w:spacing w:val="36"/>
                            <w:sz w:val="21"/>
                            <w:szCs w:val="21"/>
                          </w:rPr>
                          <w:t xml:space="preserve"> </w:t>
                        </w:r>
                        <w:r>
                          <w:rPr>
                            <w:rFonts w:ascii="仿宋" w:hAnsi="仿宋" w:eastAsia="仿宋" w:cs="仿宋"/>
                            <w:spacing w:val="-2"/>
                            <w:sz w:val="21"/>
                            <w:szCs w:val="21"/>
                          </w:rPr>
                          <w:t>1490</w:t>
                        </w:r>
                        <w:r>
                          <w:rPr>
                            <w:rFonts w:ascii="仿宋" w:hAnsi="仿宋" w:eastAsia="仿宋" w:cs="仿宋"/>
                            <w:spacing w:val="36"/>
                            <w:sz w:val="21"/>
                            <w:szCs w:val="21"/>
                          </w:rPr>
                          <w:t xml:space="preserve"> </w:t>
                        </w:r>
                        <w:r>
                          <w:rPr>
                            <w:rFonts w:ascii="仿宋" w:hAnsi="仿宋" w:eastAsia="仿宋" w:cs="仿宋"/>
                            <w:spacing w:val="-2"/>
                            <w:sz w:val="21"/>
                            <w:szCs w:val="21"/>
                          </w:rPr>
                          <w:t>吨。标包</w:t>
                        </w:r>
                      </w:p>
                    </w:txbxContent>
                  </v:textbox>
                  <w10:wrap type="none"/>
                  <w10:anchorlock/>
                </v:shape>
              </w:pict>
            </w:r>
          </w:p>
          <w:p>
            <w:pPr>
              <w:spacing w:before="15" w:line="300" w:lineRule="exact"/>
              <w:ind w:firstLine="118"/>
              <w:textAlignment w:val="center"/>
            </w:pPr>
            <w:r>
              <w:pict>
                <v:shape id="_x0000_s1108" o:spid="_x0000_s1108" o:spt="202" type="#_x0000_t202" style="height:15pt;width:283.85pt;" fillcolor="#FFFFFF" filled="t" stroked="f" coordsize="21600,21600">
                  <v:path/>
                  <v:fill on="t" focussize="0,0"/>
                  <v:stroke on="f"/>
                  <v:imagedata o:title=""/>
                  <o:lock v:ext="edit" aspectratio="f"/>
                  <v:textbox inset="0mm,0mm,0mm,0mm">
                    <w:txbxContent>
                      <w:p>
                        <w:pPr>
                          <w:spacing w:before="59" w:line="185" w:lineRule="auto"/>
                          <w:ind w:firstLine="5"/>
                          <w:rPr>
                            <w:rFonts w:ascii="仿宋" w:hAnsi="仿宋" w:eastAsia="仿宋" w:cs="仿宋"/>
                            <w:sz w:val="21"/>
                            <w:szCs w:val="21"/>
                          </w:rPr>
                        </w:pPr>
                        <w:r>
                          <w:rPr>
                            <w:rFonts w:ascii="仿宋" w:hAnsi="仿宋" w:eastAsia="仿宋" w:cs="仿宋"/>
                            <w:spacing w:val="-7"/>
                            <w:sz w:val="21"/>
                            <w:szCs w:val="21"/>
                          </w:rPr>
                          <w:t>LNGZ2021-GRZB017-3</w:t>
                        </w:r>
                        <w:r>
                          <w:rPr>
                            <w:rFonts w:ascii="仿宋" w:hAnsi="仿宋" w:eastAsia="仿宋" w:cs="仿宋"/>
                            <w:spacing w:val="-10"/>
                            <w:sz w:val="21"/>
                            <w:szCs w:val="21"/>
                          </w:rPr>
                          <w:t xml:space="preserve"> </w:t>
                        </w:r>
                        <w:r>
                          <w:rPr>
                            <w:rFonts w:ascii="仿宋" w:hAnsi="仿宋" w:eastAsia="仿宋" w:cs="仿宋"/>
                            <w:spacing w:val="-7"/>
                            <w:sz w:val="21"/>
                            <w:szCs w:val="21"/>
                          </w:rPr>
                          <w:t>选取</w:t>
                        </w:r>
                        <w:r>
                          <w:rPr>
                            <w:rFonts w:ascii="仿宋" w:hAnsi="仿宋" w:eastAsia="仿宋" w:cs="仿宋"/>
                            <w:spacing w:val="-35"/>
                            <w:sz w:val="21"/>
                            <w:szCs w:val="21"/>
                          </w:rPr>
                          <w:t xml:space="preserve"> </w:t>
                        </w:r>
                        <w:r>
                          <w:rPr>
                            <w:rFonts w:ascii="仿宋" w:hAnsi="仿宋" w:eastAsia="仿宋" w:cs="仿宋"/>
                            <w:spacing w:val="-7"/>
                            <w:sz w:val="21"/>
                            <w:szCs w:val="21"/>
                          </w:rPr>
                          <w:t>2</w:t>
                        </w:r>
                        <w:r>
                          <w:rPr>
                            <w:rFonts w:ascii="仿宋" w:hAnsi="仿宋" w:eastAsia="仿宋" w:cs="仿宋"/>
                            <w:spacing w:val="-30"/>
                            <w:sz w:val="21"/>
                            <w:szCs w:val="21"/>
                          </w:rPr>
                          <w:t xml:space="preserve"> </w:t>
                        </w:r>
                        <w:r>
                          <w:rPr>
                            <w:rFonts w:ascii="仿宋" w:hAnsi="仿宋" w:eastAsia="仿宋" w:cs="仿宋"/>
                            <w:spacing w:val="-7"/>
                            <w:sz w:val="21"/>
                            <w:szCs w:val="21"/>
                          </w:rPr>
                          <w:t>名中标人，</w:t>
                        </w:r>
                        <w:r>
                          <w:rPr>
                            <w:rFonts w:ascii="仿宋" w:hAnsi="仿宋" w:eastAsia="仿宋" w:cs="仿宋"/>
                            <w:spacing w:val="13"/>
                            <w:sz w:val="21"/>
                            <w:szCs w:val="21"/>
                          </w:rPr>
                          <w:t xml:space="preserve"> </w:t>
                        </w:r>
                        <w:r>
                          <w:rPr>
                            <w:rFonts w:ascii="仿宋" w:hAnsi="仿宋" w:eastAsia="仿宋" w:cs="仿宋"/>
                            <w:spacing w:val="-7"/>
                            <w:sz w:val="21"/>
                            <w:szCs w:val="21"/>
                          </w:rPr>
                          <w:t>第一中标人份额计划消</w:t>
                        </w:r>
                      </w:p>
                    </w:txbxContent>
                  </v:textbox>
                  <w10:wrap type="none"/>
                  <w10:anchorlock/>
                </v:shape>
              </w:pict>
            </w:r>
          </w:p>
          <w:p>
            <w:pPr>
              <w:spacing w:before="15" w:line="300" w:lineRule="exact"/>
              <w:ind w:firstLine="118"/>
              <w:textAlignment w:val="center"/>
            </w:pPr>
            <w:r>
              <w:pict>
                <v:shape id="_x0000_s1109" o:spid="_x0000_s1109" o:spt="202" type="#_x0000_t202" style="height:15.05pt;width:283.85pt;" fillcolor="#FFFFFF" filled="t" stroked="f" coordsize="21600,21600">
                  <v:path/>
                  <v:fill on="t" focussize="0,0"/>
                  <v:stroke on="f"/>
                  <v:imagedata o:title=""/>
                  <o:lock v:ext="edit" aspectratio="f"/>
                  <v:textbox inset="0mm,0mm,0mm,0mm">
                    <w:txbxContent>
                      <w:p>
                        <w:pPr>
                          <w:spacing w:before="59" w:line="185" w:lineRule="auto"/>
                          <w:ind w:firstLine="14"/>
                          <w:rPr>
                            <w:rFonts w:ascii="仿宋" w:hAnsi="仿宋" w:eastAsia="仿宋" w:cs="仿宋"/>
                            <w:sz w:val="21"/>
                            <w:szCs w:val="21"/>
                          </w:rPr>
                        </w:pPr>
                        <w:r>
                          <w:rPr>
                            <w:rFonts w:ascii="仿宋" w:hAnsi="仿宋" w:eastAsia="仿宋" w:cs="仿宋"/>
                            <w:spacing w:val="-4"/>
                            <w:sz w:val="21"/>
                            <w:szCs w:val="21"/>
                          </w:rPr>
                          <w:t>耗量合计</w:t>
                        </w:r>
                        <w:r>
                          <w:rPr>
                            <w:rFonts w:ascii="仿宋" w:hAnsi="仿宋" w:eastAsia="仿宋" w:cs="仿宋"/>
                            <w:spacing w:val="-25"/>
                            <w:sz w:val="21"/>
                            <w:szCs w:val="21"/>
                          </w:rPr>
                          <w:t xml:space="preserve"> </w:t>
                        </w:r>
                        <w:r>
                          <w:rPr>
                            <w:rFonts w:ascii="仿宋" w:hAnsi="仿宋" w:eastAsia="仿宋" w:cs="仿宋"/>
                            <w:spacing w:val="-4"/>
                            <w:sz w:val="21"/>
                            <w:szCs w:val="21"/>
                          </w:rPr>
                          <w:t>3000</w:t>
                        </w:r>
                        <w:r>
                          <w:rPr>
                            <w:rFonts w:ascii="仿宋" w:hAnsi="仿宋" w:eastAsia="仿宋" w:cs="仿宋"/>
                            <w:spacing w:val="-24"/>
                            <w:sz w:val="21"/>
                            <w:szCs w:val="21"/>
                          </w:rPr>
                          <w:t xml:space="preserve"> </w:t>
                        </w:r>
                        <w:r>
                          <w:rPr>
                            <w:rFonts w:ascii="仿宋" w:hAnsi="仿宋" w:eastAsia="仿宋" w:cs="仿宋"/>
                            <w:spacing w:val="-4"/>
                            <w:sz w:val="21"/>
                            <w:szCs w:val="21"/>
                          </w:rPr>
                          <w:t>吨；第二中标人份额计划消耗量合计</w:t>
                        </w:r>
                        <w:r>
                          <w:rPr>
                            <w:rFonts w:ascii="仿宋" w:hAnsi="仿宋" w:eastAsia="仿宋" w:cs="仿宋"/>
                            <w:spacing w:val="-38"/>
                            <w:sz w:val="21"/>
                            <w:szCs w:val="21"/>
                          </w:rPr>
                          <w:t xml:space="preserve"> </w:t>
                        </w:r>
                        <w:r>
                          <w:rPr>
                            <w:rFonts w:ascii="仿宋" w:hAnsi="仿宋" w:eastAsia="仿宋" w:cs="仿宋"/>
                            <w:spacing w:val="-4"/>
                            <w:sz w:val="21"/>
                            <w:szCs w:val="21"/>
                          </w:rPr>
                          <w:t>2000</w:t>
                        </w:r>
                        <w:r>
                          <w:rPr>
                            <w:rFonts w:ascii="仿宋" w:hAnsi="仿宋" w:eastAsia="仿宋" w:cs="仿宋"/>
                            <w:spacing w:val="-24"/>
                            <w:sz w:val="21"/>
                            <w:szCs w:val="21"/>
                          </w:rPr>
                          <w:t xml:space="preserve"> </w:t>
                        </w:r>
                        <w:r>
                          <w:rPr>
                            <w:rFonts w:ascii="仿宋" w:hAnsi="仿宋" w:eastAsia="仿宋" w:cs="仿宋"/>
                            <w:spacing w:val="-4"/>
                            <w:sz w:val="21"/>
                            <w:szCs w:val="21"/>
                          </w:rPr>
                          <w:t>吨。</w:t>
                        </w:r>
                      </w:p>
                    </w:txbxContent>
                  </v:textbox>
                  <w10:wrap type="none"/>
                  <w10:anchorlock/>
                </v:shape>
              </w:pict>
            </w:r>
          </w:p>
          <w:p>
            <w:pPr>
              <w:spacing w:before="73" w:line="238" w:lineRule="auto"/>
              <w:ind w:left="146" w:right="322" w:hanging="14"/>
              <w:rPr>
                <w:rFonts w:ascii="仿宋" w:hAnsi="仿宋" w:eastAsia="仿宋" w:cs="仿宋"/>
                <w:sz w:val="21"/>
                <w:szCs w:val="21"/>
              </w:rPr>
            </w:pPr>
            <w:r>
              <w:rPr>
                <w:rFonts w:ascii="仿宋" w:hAnsi="仿宋" w:eastAsia="仿宋" w:cs="仿宋"/>
                <w:spacing w:val="-2"/>
                <w:sz w:val="21"/>
                <w:szCs w:val="21"/>
                <w:shd w:val="clear" w:fill="FFFFFE"/>
              </w:rPr>
              <w:t>本项目各标包中标价格按各标包所有中标人的平均价执行。</w:t>
            </w:r>
            <w:r>
              <w:rPr>
                <w:rFonts w:ascii="仿宋" w:hAnsi="仿宋" w:eastAsia="仿宋" w:cs="仿宋"/>
                <w:spacing w:val="21"/>
                <w:sz w:val="21"/>
                <w:szCs w:val="21"/>
              </w:rPr>
              <w:t xml:space="preserve"> </w:t>
            </w:r>
            <w:r>
              <w:rPr>
                <w:rFonts w:ascii="仿宋" w:hAnsi="仿宋" w:eastAsia="仿宋" w:cs="仿宋"/>
                <w:spacing w:val="-2"/>
                <w:sz w:val="21"/>
                <w:szCs w:val="21"/>
                <w:shd w:val="clear" w:fill="FFFFFE"/>
              </w:rPr>
              <w:t>□采购人委托评标委员会直接确定中标人</w:t>
            </w:r>
          </w:p>
          <w:p>
            <w:pPr>
              <w:spacing w:before="105" w:line="185" w:lineRule="auto"/>
              <w:ind w:firstLine="134"/>
              <w:rPr>
                <w:rFonts w:ascii="仿宋" w:hAnsi="仿宋" w:eastAsia="仿宋" w:cs="仿宋"/>
                <w:sz w:val="21"/>
                <w:szCs w:val="21"/>
              </w:rPr>
            </w:pPr>
            <w:r>
              <w:rPr>
                <w:rFonts w:ascii="MS Mincho" w:hAnsi="MS Mincho" w:eastAsia="MS Mincho" w:cs="MS Mincho"/>
                <w:spacing w:val="-2"/>
                <w:sz w:val="21"/>
                <w:szCs w:val="21"/>
                <w:shd w:val="clear" w:fill="FFFFFE"/>
              </w:rPr>
              <w:t>☑</w:t>
            </w:r>
            <w:r>
              <w:rPr>
                <w:rFonts w:ascii="仿宋" w:hAnsi="仿宋" w:eastAsia="仿宋" w:cs="仿宋"/>
                <w:spacing w:val="-2"/>
                <w:sz w:val="21"/>
                <w:szCs w:val="21"/>
                <w:shd w:val="clear" w:fill="FFFFFE"/>
              </w:rPr>
              <w:t>采购人确定中标人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3" w:hRule="atLeast"/>
        </w:trPr>
        <w:tc>
          <w:tcPr>
            <w:tcW w:w="862"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8" w:line="180" w:lineRule="auto"/>
              <w:ind w:firstLine="222"/>
              <w:rPr>
                <w:rFonts w:ascii="仿宋" w:hAnsi="仿宋" w:eastAsia="仿宋" w:cs="仿宋"/>
                <w:sz w:val="21"/>
                <w:szCs w:val="21"/>
              </w:rPr>
            </w:pPr>
            <w:r>
              <w:rPr>
                <w:rFonts w:ascii="仿宋" w:hAnsi="仿宋" w:eastAsia="仿宋" w:cs="仿宋"/>
                <w:spacing w:val="-3"/>
                <w:sz w:val="21"/>
                <w:szCs w:val="21"/>
                <w:shd w:val="clear" w:fill="FFFFFE"/>
              </w:rPr>
              <w:t>35.1</w:t>
            </w:r>
          </w:p>
        </w:tc>
        <w:tc>
          <w:tcPr>
            <w:tcW w:w="190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8" w:line="185" w:lineRule="auto"/>
              <w:ind w:firstLine="433"/>
              <w:rPr>
                <w:rFonts w:ascii="仿宋" w:hAnsi="仿宋" w:eastAsia="仿宋" w:cs="仿宋"/>
                <w:sz w:val="21"/>
                <w:szCs w:val="21"/>
              </w:rPr>
            </w:pPr>
            <w:r>
              <w:rPr>
                <w:rFonts w:ascii="仿宋" w:hAnsi="仿宋" w:eastAsia="仿宋" w:cs="仿宋"/>
                <w:spacing w:val="-3"/>
                <w:sz w:val="21"/>
                <w:szCs w:val="21"/>
                <w:shd w:val="clear" w:fill="FFFFFE"/>
              </w:rPr>
              <w:t>履约保证金</w:t>
            </w:r>
          </w:p>
        </w:tc>
        <w:tc>
          <w:tcPr>
            <w:tcW w:w="5900" w:type="dxa"/>
            <w:vAlign w:val="top"/>
          </w:tcPr>
          <w:p>
            <w:pPr>
              <w:spacing w:before="53" w:line="185" w:lineRule="auto"/>
              <w:ind w:firstLine="147"/>
              <w:rPr>
                <w:rFonts w:ascii="仿宋" w:hAnsi="仿宋" w:eastAsia="仿宋" w:cs="仿宋"/>
                <w:sz w:val="21"/>
                <w:szCs w:val="21"/>
              </w:rPr>
            </w:pPr>
            <w:r>
              <w:rPr>
                <w:rFonts w:ascii="仿宋" w:hAnsi="仿宋" w:eastAsia="仿宋" w:cs="仿宋"/>
                <w:spacing w:val="-3"/>
                <w:sz w:val="21"/>
                <w:szCs w:val="21"/>
                <w:shd w:val="clear" w:fill="FFFFFE"/>
              </w:rPr>
              <w:t>□本项目不收取履约保证金</w:t>
            </w:r>
          </w:p>
          <w:p>
            <w:pPr>
              <w:spacing w:before="104" w:line="185" w:lineRule="auto"/>
              <w:ind w:firstLine="134"/>
              <w:rPr>
                <w:rFonts w:ascii="仿宋" w:hAnsi="仿宋" w:eastAsia="仿宋" w:cs="仿宋"/>
                <w:sz w:val="21"/>
                <w:szCs w:val="21"/>
              </w:rPr>
            </w:pPr>
            <w:r>
              <w:rPr>
                <w:rFonts w:ascii="MS Mincho" w:hAnsi="MS Mincho" w:eastAsia="MS Mincho" w:cs="MS Mincho"/>
                <w:spacing w:val="-2"/>
                <w:sz w:val="21"/>
                <w:szCs w:val="21"/>
                <w:shd w:val="clear" w:fill="FFFFFE"/>
              </w:rPr>
              <w:t>☑</w:t>
            </w:r>
            <w:r>
              <w:rPr>
                <w:rFonts w:ascii="仿宋" w:hAnsi="仿宋" w:eastAsia="仿宋" w:cs="仿宋"/>
                <w:spacing w:val="-2"/>
                <w:sz w:val="21"/>
                <w:szCs w:val="21"/>
                <w:shd w:val="clear" w:fill="FFFFFE"/>
              </w:rPr>
              <w:t>本项目收取履约保证金</w:t>
            </w:r>
          </w:p>
          <w:p>
            <w:pPr>
              <w:spacing w:before="45" w:line="315" w:lineRule="exact"/>
              <w:ind w:firstLine="538"/>
              <w:textAlignment w:val="center"/>
            </w:pPr>
            <w:r>
              <w:pict>
                <v:shape id="_x0000_s1110" o:spid="_x0000_s1110" o:spt="202" type="#_x0000_t202" style="height:15.75pt;width:262.85pt;" fillcolor="#FFFFFF" filled="t" stroked="f" coordsize="21600,21600">
                  <v:path/>
                  <v:fill on="t" focussize="0,0"/>
                  <v:stroke on="f"/>
                  <v:imagedata o:title=""/>
                  <o:lock v:ext="edit" aspectratio="f"/>
                  <v:textbox inset="0mm,0mm,0mm,0mm">
                    <w:txbxContent>
                      <w:p>
                        <w:pPr>
                          <w:spacing w:before="59" w:line="185" w:lineRule="auto"/>
                          <w:ind w:firstLine="18"/>
                          <w:rPr>
                            <w:rFonts w:ascii="宋体" w:hAnsi="宋体" w:eastAsia="宋体" w:cs="宋体"/>
                            <w:sz w:val="21"/>
                            <w:szCs w:val="21"/>
                          </w:rPr>
                        </w:pPr>
                        <w:r>
                          <w:rPr>
                            <w:rFonts w:ascii="仿宋" w:hAnsi="仿宋" w:eastAsia="仿宋" w:cs="仿宋"/>
                            <w:spacing w:val="-8"/>
                            <w:sz w:val="21"/>
                            <w:szCs w:val="21"/>
                          </w:rPr>
                          <w:t>履约保证金金额：</w:t>
                        </w:r>
                        <w:r>
                          <w:rPr>
                            <w:rFonts w:ascii="仿宋" w:hAnsi="仿宋" w:eastAsia="仿宋" w:cs="仿宋"/>
                            <w:spacing w:val="102"/>
                            <w:sz w:val="21"/>
                            <w:szCs w:val="21"/>
                          </w:rPr>
                          <w:t xml:space="preserve"> </w:t>
                        </w:r>
                        <w:r>
                          <w:rPr>
                            <w:rFonts w:ascii="宋体" w:hAnsi="宋体" w:eastAsia="宋体" w:cs="宋体"/>
                            <w:spacing w:val="-8"/>
                            <w:sz w:val="21"/>
                            <w:szCs w:val="21"/>
                          </w:rPr>
                          <w:t>中标金额的</w:t>
                        </w:r>
                        <w:r>
                          <w:rPr>
                            <w:rFonts w:ascii="宋体" w:hAnsi="宋体" w:eastAsia="宋体" w:cs="宋体"/>
                            <w:spacing w:val="25"/>
                            <w:sz w:val="21"/>
                            <w:szCs w:val="21"/>
                          </w:rPr>
                          <w:t xml:space="preserve"> </w:t>
                        </w:r>
                        <w:r>
                          <w:rPr>
                            <w:rFonts w:ascii="Calibri" w:hAnsi="Calibri" w:eastAsia="Calibri" w:cs="Calibri"/>
                            <w:spacing w:val="-8"/>
                            <w:sz w:val="21"/>
                            <w:szCs w:val="21"/>
                          </w:rPr>
                          <w:t>5%</w:t>
                        </w:r>
                        <w:r>
                          <w:rPr>
                            <w:rFonts w:ascii="宋体" w:hAnsi="宋体" w:eastAsia="宋体" w:cs="宋体"/>
                            <w:spacing w:val="-8"/>
                            <w:sz w:val="21"/>
                            <w:szCs w:val="21"/>
                          </w:rPr>
                          <w:t>。中标人收到中标通知</w:t>
                        </w:r>
                      </w:p>
                    </w:txbxContent>
                  </v:textbox>
                  <w10:wrap type="none"/>
                  <w10:anchorlock/>
                </v:shape>
              </w:pict>
            </w:r>
          </w:p>
          <w:p>
            <w:pPr>
              <w:spacing w:before="15" w:line="300" w:lineRule="exact"/>
              <w:ind w:firstLine="118"/>
              <w:textAlignment w:val="center"/>
            </w:pPr>
            <w:r>
              <w:pict>
                <v:shape id="_x0000_s1111" o:spid="_x0000_s1111" o:spt="202" type="#_x0000_t202" style="height:15.05pt;width:283.85pt;" fillcolor="#FFFFFF" filled="t" stroked="f" coordsize="21600,21600">
                  <v:path/>
                  <v:fill on="t" focussize="0,0"/>
                  <v:stroke on="f"/>
                  <v:imagedata o:title=""/>
                  <o:lock v:ext="edit" aspectratio="f"/>
                  <v:textbox inset="0mm,0mm,0mm,0mm">
                    <w:txbxContent>
                      <w:p>
                        <w:pPr>
                          <w:spacing w:before="59" w:line="185" w:lineRule="auto"/>
                          <w:ind w:firstLine="12"/>
                          <w:rPr>
                            <w:rFonts w:ascii="宋体" w:hAnsi="宋体" w:eastAsia="宋体" w:cs="宋体"/>
                            <w:sz w:val="21"/>
                            <w:szCs w:val="21"/>
                          </w:rPr>
                        </w:pPr>
                        <w:r>
                          <w:rPr>
                            <w:rFonts w:ascii="宋体" w:hAnsi="宋体" w:eastAsia="宋体" w:cs="宋体"/>
                            <w:spacing w:val="-12"/>
                            <w:sz w:val="21"/>
                            <w:szCs w:val="21"/>
                          </w:rPr>
                          <w:t>书后，</w:t>
                        </w:r>
                        <w:r>
                          <w:rPr>
                            <w:rFonts w:ascii="宋体" w:hAnsi="宋体" w:eastAsia="宋体" w:cs="宋体"/>
                            <w:spacing w:val="76"/>
                            <w:sz w:val="21"/>
                            <w:szCs w:val="21"/>
                          </w:rPr>
                          <w:t xml:space="preserve"> </w:t>
                        </w:r>
                        <w:r>
                          <w:rPr>
                            <w:rFonts w:ascii="Calibri" w:hAnsi="Calibri" w:eastAsia="Calibri" w:cs="Calibri"/>
                            <w:spacing w:val="-12"/>
                            <w:sz w:val="21"/>
                            <w:szCs w:val="21"/>
                          </w:rPr>
                          <w:t>15</w:t>
                        </w:r>
                        <w:r>
                          <w:rPr>
                            <w:rFonts w:ascii="Calibri" w:hAnsi="Calibri" w:eastAsia="Calibri" w:cs="Calibri"/>
                            <w:spacing w:val="1"/>
                            <w:sz w:val="21"/>
                            <w:szCs w:val="21"/>
                          </w:rPr>
                          <w:t xml:space="preserve">   </w:t>
                        </w:r>
                        <w:r>
                          <w:rPr>
                            <w:rFonts w:ascii="宋体" w:hAnsi="宋体" w:eastAsia="宋体" w:cs="宋体"/>
                            <w:spacing w:val="-12"/>
                            <w:sz w:val="21"/>
                            <w:szCs w:val="21"/>
                          </w:rPr>
                          <w:t>日内向招标人递交履约保证金，否则视为放弃中标，</w:t>
                        </w:r>
                      </w:p>
                    </w:txbxContent>
                  </v:textbox>
                  <w10:wrap type="none"/>
                  <w10:anchorlock/>
                </v:shape>
              </w:pict>
            </w:r>
          </w:p>
          <w:p>
            <w:pPr>
              <w:spacing w:before="75" w:line="231" w:lineRule="auto"/>
              <w:ind w:left="131" w:right="84" w:hanging="4"/>
              <w:rPr>
                <w:rFonts w:ascii="宋体" w:hAnsi="宋体" w:eastAsia="宋体" w:cs="宋体"/>
                <w:sz w:val="21"/>
                <w:szCs w:val="21"/>
              </w:rPr>
            </w:pPr>
            <w:r>
              <w:rPr>
                <w:rFonts w:ascii="宋体" w:hAnsi="宋体" w:eastAsia="宋体" w:cs="宋体"/>
                <w:sz w:val="21"/>
                <w:szCs w:val="21"/>
                <w:shd w:val="clear" w:fill="FFFFFE"/>
              </w:rPr>
              <w:t>招标人可以按照评标委员会提出的中标候选人名单排序依次确</w:t>
            </w:r>
            <w:r>
              <w:rPr>
                <w:rFonts w:ascii="宋体" w:hAnsi="宋体" w:eastAsia="宋体" w:cs="宋体"/>
                <w:spacing w:val="3"/>
                <w:sz w:val="21"/>
                <w:szCs w:val="21"/>
              </w:rPr>
              <w:t xml:space="preserve"> </w:t>
            </w:r>
            <w:r>
              <w:rPr>
                <w:rFonts w:ascii="宋体" w:hAnsi="宋体" w:eastAsia="宋体" w:cs="宋体"/>
                <w:spacing w:val="-2"/>
                <w:sz w:val="21"/>
                <w:szCs w:val="21"/>
                <w:shd w:val="clear" w:fill="FFFFFE"/>
              </w:rPr>
              <w:t>定其他中标候选人为中标人，也可以重新招标。</w:t>
            </w:r>
          </w:p>
          <w:p>
            <w:pPr>
              <w:spacing w:before="45" w:line="315" w:lineRule="exact"/>
              <w:ind w:firstLine="538"/>
              <w:textAlignment w:val="center"/>
            </w:pPr>
            <w:r>
              <w:pict>
                <v:shape id="_x0000_s1112" o:spid="_x0000_s1112" o:spt="202" type="#_x0000_t202" style="height:15.75pt;width:105.15pt;" fillcolor="#FFFFFF" filled="t" stroked="f" coordsize="21600,21600">
                  <v:path/>
                  <v:fill on="t" focussize="0,0"/>
                  <v:stroke on="f"/>
                  <v:imagedata o:title=""/>
                  <o:lock v:ext="edit" aspectratio="f"/>
                  <v:textbox inset="0mm,0mm,0mm,0mm">
                    <w:txbxContent>
                      <w:p>
                        <w:pPr>
                          <w:spacing w:before="59" w:line="185" w:lineRule="auto"/>
                          <w:ind w:firstLine="18"/>
                          <w:rPr>
                            <w:rFonts w:ascii="仿宋" w:hAnsi="仿宋" w:eastAsia="仿宋" w:cs="仿宋"/>
                            <w:sz w:val="21"/>
                            <w:szCs w:val="21"/>
                          </w:rPr>
                        </w:pPr>
                        <w:r>
                          <w:rPr>
                            <w:rFonts w:ascii="仿宋" w:hAnsi="仿宋" w:eastAsia="仿宋" w:cs="仿宋"/>
                            <w:spacing w:val="-6"/>
                            <w:sz w:val="21"/>
                            <w:szCs w:val="21"/>
                          </w:rPr>
                          <w:t>履约保证金递交时间：</w:t>
                        </w:r>
                      </w:p>
                    </w:txbxContent>
                  </v:textbox>
                  <w10:wrap type="none"/>
                  <w10:anchorlock/>
                </v:shape>
              </w:pict>
            </w:r>
          </w:p>
          <w:p>
            <w:pPr>
              <w:spacing w:before="75" w:line="185" w:lineRule="auto"/>
              <w:ind w:firstLine="556"/>
              <w:rPr>
                <w:rFonts w:ascii="仿宋" w:hAnsi="仿宋" w:eastAsia="仿宋" w:cs="仿宋"/>
                <w:sz w:val="21"/>
                <w:szCs w:val="21"/>
              </w:rPr>
            </w:pPr>
            <w:r>
              <w:rPr>
                <w:rFonts w:ascii="仿宋" w:hAnsi="仿宋" w:eastAsia="仿宋" w:cs="仿宋"/>
                <w:spacing w:val="-12"/>
                <w:sz w:val="21"/>
                <w:szCs w:val="21"/>
                <w:shd w:val="clear" w:fill="FFFFFE"/>
              </w:rPr>
              <w:t>履约保证金递交方式：</w:t>
            </w:r>
            <w:r>
              <w:rPr>
                <w:rFonts w:ascii="仿宋" w:hAnsi="仿宋" w:eastAsia="仿宋" w:cs="仿宋"/>
                <w:spacing w:val="77"/>
                <w:sz w:val="21"/>
                <w:szCs w:val="21"/>
                <w:shd w:val="clear" w:fill="FFFFFE"/>
              </w:rPr>
              <w:t xml:space="preserve"> </w:t>
            </w:r>
            <w:r>
              <w:rPr>
                <w:rFonts w:ascii="MS Mincho" w:hAnsi="MS Mincho" w:eastAsia="MS Mincho" w:cs="MS Mincho"/>
                <w:spacing w:val="-12"/>
                <w:sz w:val="21"/>
                <w:szCs w:val="21"/>
                <w:shd w:val="clear" w:fill="FFFFFE"/>
              </w:rPr>
              <w:t>☑</w:t>
            </w:r>
            <w:r>
              <w:rPr>
                <w:rFonts w:ascii="仿宋" w:hAnsi="仿宋" w:eastAsia="仿宋" w:cs="仿宋"/>
                <w:spacing w:val="-12"/>
                <w:sz w:val="21"/>
                <w:szCs w:val="21"/>
                <w:shd w:val="clear" w:fill="FFFFFE"/>
              </w:rPr>
              <w:t>保函</w:t>
            </w:r>
            <w:r>
              <w:rPr>
                <w:rFonts w:ascii="仿宋" w:hAnsi="仿宋" w:eastAsia="仿宋" w:cs="仿宋"/>
                <w:spacing w:val="5"/>
                <w:sz w:val="21"/>
                <w:szCs w:val="21"/>
                <w:shd w:val="clear" w:fill="FFFFFE"/>
              </w:rPr>
              <w:t xml:space="preserve">   </w:t>
            </w:r>
            <w:r>
              <w:rPr>
                <w:rFonts w:ascii="MS Mincho" w:hAnsi="MS Mincho" w:eastAsia="MS Mincho" w:cs="MS Mincho"/>
                <w:spacing w:val="-12"/>
                <w:sz w:val="21"/>
                <w:szCs w:val="21"/>
                <w:shd w:val="clear" w:fill="FFFFFE"/>
              </w:rPr>
              <w:t>☑</w:t>
            </w:r>
            <w:r>
              <w:rPr>
                <w:rFonts w:ascii="仿宋" w:hAnsi="仿宋" w:eastAsia="仿宋" w:cs="仿宋"/>
                <w:spacing w:val="-12"/>
                <w:sz w:val="21"/>
                <w:szCs w:val="21"/>
                <w:shd w:val="clear" w:fill="FFFFFE"/>
              </w:rPr>
              <w:t>支票</w:t>
            </w:r>
            <w:r>
              <w:rPr>
                <w:rFonts w:ascii="仿宋" w:hAnsi="仿宋" w:eastAsia="仿宋" w:cs="仿宋"/>
                <w:spacing w:val="9"/>
                <w:sz w:val="21"/>
                <w:szCs w:val="21"/>
                <w:shd w:val="clear" w:fill="FFFFFE"/>
              </w:rPr>
              <w:t xml:space="preserve">  </w:t>
            </w:r>
            <w:r>
              <w:rPr>
                <w:rFonts w:ascii="MS Mincho" w:hAnsi="MS Mincho" w:eastAsia="MS Mincho" w:cs="MS Mincho"/>
                <w:spacing w:val="-12"/>
                <w:sz w:val="21"/>
                <w:szCs w:val="21"/>
                <w:shd w:val="clear" w:fill="FFFFFE"/>
              </w:rPr>
              <w:t>☑</w:t>
            </w:r>
            <w:r>
              <w:rPr>
                <w:rFonts w:ascii="仿宋" w:hAnsi="仿宋" w:eastAsia="仿宋" w:cs="仿宋"/>
                <w:spacing w:val="-12"/>
                <w:sz w:val="21"/>
                <w:szCs w:val="21"/>
                <w:shd w:val="clear" w:fill="FFFFFE"/>
              </w:rPr>
              <w:t>电汇</w:t>
            </w:r>
          </w:p>
          <w:p>
            <w:pPr>
              <w:spacing w:before="105" w:line="315" w:lineRule="exact"/>
              <w:ind w:firstLine="550"/>
              <w:rPr>
                <w:rFonts w:ascii="宋体" w:hAnsi="宋体" w:eastAsia="宋体" w:cs="宋体"/>
                <w:sz w:val="21"/>
                <w:szCs w:val="21"/>
              </w:rPr>
            </w:pPr>
            <w:r>
              <w:rPr>
                <w:rFonts w:ascii="仿宋" w:hAnsi="仿宋" w:eastAsia="仿宋" w:cs="仿宋"/>
                <w:spacing w:val="-10"/>
                <w:position w:val="7"/>
                <w:sz w:val="21"/>
                <w:szCs w:val="21"/>
                <w:shd w:val="clear" w:fill="FFFFFE"/>
              </w:rPr>
              <w:t>账户信息：</w:t>
            </w:r>
            <w:r>
              <w:rPr>
                <w:rFonts w:ascii="仿宋" w:hAnsi="仿宋" w:eastAsia="仿宋" w:cs="仿宋"/>
                <w:spacing w:val="49"/>
                <w:position w:val="7"/>
                <w:sz w:val="21"/>
                <w:szCs w:val="21"/>
                <w:shd w:val="clear" w:fill="FFFFFE"/>
              </w:rPr>
              <w:t xml:space="preserve"> </w:t>
            </w:r>
            <w:r>
              <w:rPr>
                <w:rFonts w:ascii="宋体" w:hAnsi="宋体" w:eastAsia="宋体" w:cs="宋体"/>
                <w:spacing w:val="-10"/>
                <w:position w:val="7"/>
                <w:sz w:val="21"/>
                <w:szCs w:val="21"/>
                <w:shd w:val="clear" w:fill="FFFFFE"/>
              </w:rPr>
              <w:t>鞍山市供热有限责任公司</w:t>
            </w:r>
          </w:p>
          <w:p>
            <w:pPr>
              <w:tabs>
                <w:tab w:val="left" w:pos="552"/>
              </w:tabs>
              <w:spacing w:before="1" w:line="204" w:lineRule="auto"/>
              <w:ind w:firstLine="118"/>
              <w:rPr>
                <w:rFonts w:ascii="宋体" w:hAnsi="宋体" w:eastAsia="宋体" w:cs="宋体"/>
                <w:sz w:val="21"/>
                <w:szCs w:val="21"/>
              </w:rPr>
            </w:pPr>
            <w:r>
              <w:rPr>
                <w:rFonts w:ascii="Arial" w:hAnsi="Arial" w:eastAsia="Arial" w:cs="Arial"/>
                <w:sz w:val="21"/>
                <w:szCs w:val="21"/>
                <w:shd w:val="clear" w:fill="FFFFFE"/>
              </w:rPr>
              <w:tab/>
            </w:r>
            <w:r>
              <w:rPr>
                <w:rFonts w:ascii="仿宋" w:hAnsi="仿宋" w:eastAsia="仿宋" w:cs="仿宋"/>
                <w:spacing w:val="-11"/>
                <w:sz w:val="21"/>
                <w:szCs w:val="21"/>
                <w:shd w:val="clear" w:fill="FFFFFE"/>
              </w:rPr>
              <w:t>开</w:t>
            </w:r>
            <w:r>
              <w:rPr>
                <w:rFonts w:ascii="仿宋" w:hAnsi="仿宋" w:eastAsia="仿宋" w:cs="仿宋"/>
                <w:spacing w:val="19"/>
                <w:sz w:val="21"/>
                <w:szCs w:val="21"/>
                <w:shd w:val="clear" w:fill="FFFFFE"/>
              </w:rPr>
              <w:t xml:space="preserve"> </w:t>
            </w:r>
            <w:r>
              <w:rPr>
                <w:rFonts w:ascii="仿宋" w:hAnsi="仿宋" w:eastAsia="仿宋" w:cs="仿宋"/>
                <w:spacing w:val="-11"/>
                <w:sz w:val="21"/>
                <w:szCs w:val="21"/>
                <w:shd w:val="clear" w:fill="FFFFFE"/>
              </w:rPr>
              <w:t>户</w:t>
            </w:r>
            <w:r>
              <w:rPr>
                <w:rFonts w:ascii="仿宋" w:hAnsi="仿宋" w:eastAsia="仿宋" w:cs="仿宋"/>
                <w:spacing w:val="15"/>
                <w:sz w:val="21"/>
                <w:szCs w:val="21"/>
                <w:shd w:val="clear" w:fill="FFFFFE"/>
              </w:rPr>
              <w:t xml:space="preserve"> </w:t>
            </w:r>
            <w:r>
              <w:rPr>
                <w:rFonts w:ascii="仿宋" w:hAnsi="仿宋" w:eastAsia="仿宋" w:cs="仿宋"/>
                <w:spacing w:val="-11"/>
                <w:sz w:val="21"/>
                <w:szCs w:val="21"/>
                <w:shd w:val="clear" w:fill="FFFFFE"/>
              </w:rPr>
              <w:t>名：</w:t>
            </w:r>
            <w:r>
              <w:rPr>
                <w:rFonts w:ascii="仿宋" w:hAnsi="仿宋" w:eastAsia="仿宋" w:cs="仿宋"/>
                <w:spacing w:val="18"/>
                <w:sz w:val="21"/>
                <w:szCs w:val="21"/>
                <w:shd w:val="clear" w:fill="FFFFFE"/>
              </w:rPr>
              <w:t xml:space="preserve"> </w:t>
            </w:r>
            <w:r>
              <w:rPr>
                <w:rFonts w:ascii="宋体" w:hAnsi="宋体" w:eastAsia="宋体" w:cs="宋体"/>
                <w:spacing w:val="-11"/>
                <w:sz w:val="21"/>
                <w:szCs w:val="21"/>
                <w:shd w:val="clear" w:fill="FFFFFE"/>
              </w:rPr>
              <w:t>鞍山市供热有限责任公司</w:t>
            </w:r>
          </w:p>
          <w:p>
            <w:pPr>
              <w:spacing w:before="23" w:line="315" w:lineRule="exact"/>
              <w:ind w:firstLine="118"/>
              <w:textAlignment w:val="center"/>
            </w:pPr>
            <w:r>
              <w:pict>
                <v:shape id="_x0000_s1113" o:spid="_x0000_s1113" o:spt="202" type="#_x0000_t202" style="height:15.8pt;width:189.25pt;" fillcolor="#FFFFFF" filled="t" stroked="f" coordsize="21600,21600">
                  <v:path/>
                  <v:fill on="t" focussize="0,0"/>
                  <v:stroke on="f"/>
                  <v:imagedata o:title=""/>
                  <o:lock v:ext="edit" aspectratio="f"/>
                  <v:textbox inset="0mm,0mm,0mm,0mm">
                    <w:txbxContent>
                      <w:p>
                        <w:pPr>
                          <w:spacing w:before="59" w:line="185" w:lineRule="auto"/>
                          <w:ind w:firstLine="434"/>
                          <w:rPr>
                            <w:rFonts w:ascii="宋体" w:hAnsi="宋体" w:eastAsia="宋体" w:cs="宋体"/>
                            <w:sz w:val="21"/>
                            <w:szCs w:val="21"/>
                          </w:rPr>
                        </w:pPr>
                        <w:r>
                          <w:rPr>
                            <w:rFonts w:ascii="仿宋" w:hAnsi="仿宋" w:eastAsia="仿宋" w:cs="仿宋"/>
                            <w:spacing w:val="-13"/>
                            <w:sz w:val="21"/>
                            <w:szCs w:val="21"/>
                          </w:rPr>
                          <w:t>开</w:t>
                        </w:r>
                        <w:r>
                          <w:rPr>
                            <w:rFonts w:ascii="仿宋" w:hAnsi="仿宋" w:eastAsia="仿宋" w:cs="仿宋"/>
                            <w:spacing w:val="19"/>
                            <w:sz w:val="21"/>
                            <w:szCs w:val="21"/>
                          </w:rPr>
                          <w:t xml:space="preserve"> </w:t>
                        </w:r>
                        <w:r>
                          <w:rPr>
                            <w:rFonts w:ascii="仿宋" w:hAnsi="仿宋" w:eastAsia="仿宋" w:cs="仿宋"/>
                            <w:spacing w:val="-13"/>
                            <w:sz w:val="21"/>
                            <w:szCs w:val="21"/>
                          </w:rPr>
                          <w:t>户</w:t>
                        </w:r>
                        <w:r>
                          <w:rPr>
                            <w:rFonts w:ascii="仿宋" w:hAnsi="仿宋" w:eastAsia="仿宋" w:cs="仿宋"/>
                            <w:spacing w:val="16"/>
                            <w:sz w:val="21"/>
                            <w:szCs w:val="21"/>
                          </w:rPr>
                          <w:t xml:space="preserve"> </w:t>
                        </w:r>
                        <w:r>
                          <w:rPr>
                            <w:rFonts w:ascii="仿宋" w:hAnsi="仿宋" w:eastAsia="仿宋" w:cs="仿宋"/>
                            <w:spacing w:val="-13"/>
                            <w:sz w:val="21"/>
                            <w:szCs w:val="21"/>
                          </w:rPr>
                          <w:t>行：</w:t>
                        </w:r>
                        <w:r>
                          <w:rPr>
                            <w:rFonts w:ascii="仿宋" w:hAnsi="仿宋" w:eastAsia="仿宋" w:cs="仿宋"/>
                            <w:spacing w:val="44"/>
                            <w:sz w:val="21"/>
                            <w:szCs w:val="21"/>
                          </w:rPr>
                          <w:t xml:space="preserve"> </w:t>
                        </w:r>
                        <w:r>
                          <w:rPr>
                            <w:rFonts w:ascii="宋体" w:hAnsi="宋体" w:eastAsia="宋体" w:cs="宋体"/>
                            <w:spacing w:val="-13"/>
                            <w:sz w:val="21"/>
                            <w:szCs w:val="21"/>
                          </w:rPr>
                          <w:t>交通银行鞍山分行营业部</w:t>
                        </w:r>
                      </w:p>
                    </w:txbxContent>
                  </v:textbox>
                  <w10:wrap type="none"/>
                  <w10:anchorlock/>
                </v:shape>
              </w:pict>
            </w:r>
          </w:p>
          <w:p>
            <w:pPr>
              <w:spacing w:before="15" w:line="945" w:lineRule="exact"/>
              <w:ind w:firstLine="88"/>
              <w:textAlignment w:val="center"/>
            </w:pPr>
            <w:r>
              <w:pict>
                <v:group id="_x0000_s1114" o:spid="_x0000_s1114" o:spt="203" style="height:47.25pt;width:286.85pt;" coordsize="5737,945">
                  <o:lock v:ext="edit"/>
                  <v:shape id="_x0000_s1115" o:spid="_x0000_s1115" o:spt="75" type="#_x0000_t75" style="position:absolute;left:0;top:0;height:945;width:5737;" filled="f" stroked="f" coordsize="21600,21600">
                    <v:path/>
                    <v:fill on="f" focussize="0,0"/>
                    <v:stroke on="f"/>
                    <v:imagedata r:id="rId106" o:title=""/>
                    <o:lock v:ext="edit" aspectratio="t"/>
                  </v:shape>
                  <v:shape id="_x0000_s1116" o:spid="_x0000_s1116" o:spt="202" type="#_x0000_t202" style="position:absolute;left:-20;top:-20;height:985;width:5777;" filled="f" stroked="f" coordsize="21600,21600">
                    <v:path/>
                    <v:fill on="f" focussize="0,0"/>
                    <v:stroke on="f"/>
                    <v:imagedata o:title=""/>
                    <o:lock v:ext="edit" aspectratio="f"/>
                    <v:textbox inset="0mm,0mm,0mm,0mm">
                      <w:txbxContent>
                        <w:p>
                          <w:pPr>
                            <w:spacing w:before="79" w:line="185" w:lineRule="auto"/>
                            <w:ind w:firstLine="482"/>
                            <w:rPr>
                              <w:rFonts w:ascii="Calibri" w:hAnsi="Calibri" w:eastAsia="Calibri" w:cs="Calibri"/>
                              <w:sz w:val="21"/>
                              <w:szCs w:val="21"/>
                            </w:rPr>
                          </w:pPr>
                          <w:r>
                            <w:rPr>
                              <w:rFonts w:ascii="仿宋" w:hAnsi="仿宋" w:eastAsia="仿宋" w:cs="仿宋"/>
                              <w:spacing w:val="-9"/>
                              <w:sz w:val="21"/>
                              <w:szCs w:val="21"/>
                            </w:rPr>
                            <w:t>账</w:t>
                          </w:r>
                          <w:r>
                            <w:rPr>
                              <w:rFonts w:ascii="仿宋" w:hAnsi="仿宋" w:eastAsia="仿宋" w:cs="仿宋"/>
                              <w:spacing w:val="8"/>
                              <w:sz w:val="21"/>
                              <w:szCs w:val="21"/>
                            </w:rPr>
                            <w:t xml:space="preserve">    </w:t>
                          </w:r>
                          <w:r>
                            <w:rPr>
                              <w:rFonts w:ascii="仿宋" w:hAnsi="仿宋" w:eastAsia="仿宋" w:cs="仿宋"/>
                              <w:spacing w:val="-9"/>
                              <w:sz w:val="21"/>
                              <w:szCs w:val="21"/>
                            </w:rPr>
                            <w:t>号：</w:t>
                          </w:r>
                          <w:r>
                            <w:rPr>
                              <w:rFonts w:ascii="仿宋" w:hAnsi="仿宋" w:eastAsia="仿宋" w:cs="仿宋"/>
                              <w:spacing w:val="41"/>
                              <w:sz w:val="21"/>
                              <w:szCs w:val="21"/>
                            </w:rPr>
                            <w:t xml:space="preserve"> </w:t>
                          </w:r>
                          <w:r>
                            <w:rPr>
                              <w:rFonts w:ascii="Calibri" w:hAnsi="Calibri" w:eastAsia="Calibri" w:cs="Calibri"/>
                              <w:spacing w:val="-9"/>
                              <w:sz w:val="21"/>
                              <w:szCs w:val="21"/>
                            </w:rPr>
                            <w:t>213311601018170007228</w:t>
                          </w:r>
                        </w:p>
                        <w:p>
                          <w:pPr>
                            <w:spacing w:before="104" w:line="185" w:lineRule="auto"/>
                            <w:ind w:firstLine="488"/>
                            <w:rPr>
                              <w:rFonts w:ascii="仿宋" w:hAnsi="仿宋" w:eastAsia="仿宋" w:cs="仿宋"/>
                              <w:sz w:val="21"/>
                              <w:szCs w:val="21"/>
                            </w:rPr>
                          </w:pPr>
                          <w:r>
                            <w:rPr>
                              <w:rFonts w:ascii="仿宋" w:hAnsi="仿宋" w:eastAsia="仿宋" w:cs="仿宋"/>
                              <w:spacing w:val="-11"/>
                              <w:sz w:val="21"/>
                              <w:szCs w:val="21"/>
                            </w:rPr>
                            <w:t>履约保证金退还时间及规定：</w:t>
                          </w:r>
                          <w:r>
                            <w:rPr>
                              <w:rFonts w:ascii="仿宋" w:hAnsi="仿宋" w:eastAsia="仿宋" w:cs="仿宋"/>
                              <w:spacing w:val="71"/>
                              <w:sz w:val="21"/>
                              <w:szCs w:val="21"/>
                            </w:rPr>
                            <w:t xml:space="preserve"> </w:t>
                          </w:r>
                          <w:r>
                            <w:rPr>
                              <w:rFonts w:ascii="仿宋" w:hAnsi="仿宋" w:eastAsia="仿宋" w:cs="仿宋"/>
                              <w:spacing w:val="-11"/>
                              <w:sz w:val="21"/>
                              <w:szCs w:val="21"/>
                            </w:rPr>
                            <w:t>原路径退回。</w:t>
                          </w:r>
                        </w:p>
                        <w:p>
                          <w:pPr>
                            <w:spacing w:before="104" w:line="185" w:lineRule="auto"/>
                            <w:ind w:firstLine="63"/>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（注：</w:t>
                          </w:r>
                          <w:r>
                            <w:rPr>
                              <w:rFonts w:ascii="仿宋" w:hAnsi="仿宋" w:eastAsia="仿宋" w:cs="仿宋"/>
                              <w:spacing w:val="67"/>
                              <w:sz w:val="21"/>
                              <w:szCs w:val="21"/>
                            </w:rPr>
                            <w:t xml:space="preserve"> </w:t>
                          </w:r>
                          <w:r>
                            <w:rPr>
                              <w:rFonts w:ascii="仿宋" w:hAnsi="仿宋" w:eastAsia="仿宋" w:cs="仿宋"/>
                              <w:spacing w:val="-6"/>
                              <w:sz w:val="21"/>
                              <w:szCs w:val="21"/>
                              <w14:textOutline w14:w="3810" w14:cap="flat" w14:cmpd="sng">
                                <w14:solidFill>
                                  <w14:srgbClr w14:val="000000"/>
                                </w14:solidFill>
                                <w14:prstDash w14:val="solid"/>
                                <w14:miter w14:val="0"/>
                              </w14:textOutline>
                            </w:rPr>
                            <w:t>鼓励采用保函的方式递交履约保证金）</w:t>
                          </w:r>
                        </w:p>
                      </w:txbxContent>
                    </v:textbox>
                  </v:shape>
                  <w10:wrap type="none"/>
                  <w10:anchorlock/>
                </v:group>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4" w:hRule="atLeast"/>
        </w:trPr>
        <w:tc>
          <w:tcPr>
            <w:tcW w:w="862"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180" w:lineRule="auto"/>
              <w:ind w:firstLine="326"/>
              <w:rPr>
                <w:rFonts w:ascii="仿宋" w:hAnsi="仿宋" w:eastAsia="仿宋" w:cs="仿宋"/>
                <w:sz w:val="21"/>
                <w:szCs w:val="21"/>
              </w:rPr>
            </w:pPr>
            <w:r>
              <w:rPr>
                <w:rFonts w:ascii="仿宋" w:hAnsi="仿宋" w:eastAsia="仿宋" w:cs="仿宋"/>
                <w:spacing w:val="-3"/>
                <w:sz w:val="21"/>
                <w:szCs w:val="21"/>
                <w:shd w:val="clear" w:fill="FFFFFE"/>
              </w:rPr>
              <w:t>36</w:t>
            </w:r>
          </w:p>
        </w:tc>
        <w:tc>
          <w:tcPr>
            <w:tcW w:w="1904"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8" w:line="185" w:lineRule="auto"/>
              <w:ind w:firstLine="217"/>
              <w:rPr>
                <w:rFonts w:ascii="仿宋" w:hAnsi="仿宋" w:eastAsia="仿宋" w:cs="仿宋"/>
                <w:sz w:val="21"/>
                <w:szCs w:val="21"/>
              </w:rPr>
            </w:pPr>
            <w:r>
              <w:rPr>
                <w:rFonts w:ascii="仿宋" w:hAnsi="仿宋" w:eastAsia="仿宋" w:cs="仿宋"/>
                <w:spacing w:val="-2"/>
                <w:sz w:val="21"/>
                <w:szCs w:val="21"/>
                <w:shd w:val="clear" w:fill="FFFFFE"/>
              </w:rPr>
              <w:t>招标代理服务费</w:t>
            </w:r>
          </w:p>
        </w:tc>
        <w:tc>
          <w:tcPr>
            <w:tcW w:w="5900" w:type="dxa"/>
            <w:vAlign w:val="top"/>
          </w:tcPr>
          <w:p>
            <w:pPr>
              <w:spacing w:before="59" w:line="185" w:lineRule="auto"/>
              <w:ind w:firstLine="147"/>
              <w:rPr>
                <w:rFonts w:ascii="仿宋" w:hAnsi="仿宋" w:eastAsia="仿宋" w:cs="仿宋"/>
                <w:sz w:val="21"/>
                <w:szCs w:val="21"/>
              </w:rPr>
            </w:pPr>
            <w:r>
              <w:rPr>
                <w:rFonts w:ascii="仿宋" w:hAnsi="仿宋" w:eastAsia="仿宋" w:cs="仿宋"/>
                <w:spacing w:val="-2"/>
                <w:sz w:val="21"/>
                <w:szCs w:val="21"/>
                <w:shd w:val="clear" w:fill="FFFFFE"/>
              </w:rPr>
              <w:t>□本项目不收取采购代理服务费</w:t>
            </w:r>
          </w:p>
          <w:p>
            <w:pPr>
              <w:spacing w:before="103" w:line="238" w:lineRule="auto"/>
              <w:ind w:left="762" w:right="88" w:hanging="628"/>
              <w:rPr>
                <w:rFonts w:ascii="仿宋" w:hAnsi="仿宋" w:eastAsia="仿宋" w:cs="仿宋"/>
                <w:sz w:val="21"/>
                <w:szCs w:val="21"/>
              </w:rPr>
            </w:pPr>
            <w:r>
              <w:rPr>
                <w:rFonts w:ascii="MS Mincho" w:hAnsi="MS Mincho" w:eastAsia="MS Mincho" w:cs="MS Mincho"/>
                <w:spacing w:val="-1"/>
                <w:sz w:val="21"/>
                <w:szCs w:val="21"/>
                <w:shd w:val="clear" w:fill="FFFFFE"/>
              </w:rPr>
              <w:t>☑</w:t>
            </w:r>
            <w:r>
              <w:rPr>
                <w:rFonts w:ascii="仿宋" w:hAnsi="仿宋" w:eastAsia="仿宋" w:cs="仿宋"/>
                <w:spacing w:val="-1"/>
                <w:sz w:val="21"/>
                <w:szCs w:val="21"/>
                <w:shd w:val="clear" w:fill="FFFFFE"/>
              </w:rPr>
              <w:t>本项目收取采购代理服务费</w:t>
            </w:r>
            <w:r>
              <w:rPr>
                <w:rFonts w:ascii="仿宋" w:hAnsi="仿宋" w:eastAsia="仿宋" w:cs="仿宋"/>
                <w:sz w:val="21"/>
                <w:szCs w:val="21"/>
              </w:rPr>
              <w:t xml:space="preserve">                             </w:t>
            </w:r>
            <w:r>
              <w:rPr>
                <w:rFonts w:ascii="仿宋" w:hAnsi="仿宋" w:eastAsia="仿宋" w:cs="仿宋"/>
                <w:spacing w:val="-1"/>
                <w:sz w:val="21"/>
                <w:szCs w:val="21"/>
                <w:shd w:val="clear" w:fill="FFFFFE"/>
              </w:rPr>
              <w:t>本项目采购代理服务费由中标人向采购代理机构予以支</w:t>
            </w:r>
          </w:p>
          <w:p>
            <w:pPr>
              <w:spacing w:before="45" w:line="300" w:lineRule="exact"/>
              <w:ind w:firstLine="118"/>
              <w:textAlignment w:val="center"/>
            </w:pPr>
            <w:r>
              <w:pict>
                <v:shape id="_x0000_s1117" o:spid="_x0000_s1117" o:spt="202" type="#_x0000_t202" style="height:15.05pt;width:21.0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11"/>
                            <w:sz w:val="21"/>
                            <w:szCs w:val="21"/>
                          </w:rPr>
                          <w:t>付。</w:t>
                        </w:r>
                      </w:p>
                    </w:txbxContent>
                  </v:textbox>
                  <w10:wrap type="none"/>
                  <w10:anchorlock/>
                </v:shape>
              </w:pict>
            </w:r>
          </w:p>
          <w:p>
            <w:pPr>
              <w:spacing w:before="15" w:line="631" w:lineRule="exact"/>
              <w:ind w:firstLine="118"/>
              <w:textAlignment w:val="center"/>
            </w:pPr>
            <w:r>
              <w:pict>
                <v:group id="_x0000_s1118" o:spid="_x0000_s1118" o:spt="203" style="height:31.55pt;width:283.9pt;" coordsize="5677,630">
                  <o:lock v:ext="edit"/>
                  <v:shape id="_x0000_s1119" o:spid="_x0000_s1119" o:spt="75" type="#_x0000_t75" style="position:absolute;left:0;top:0;height:630;width:5677;" filled="f" stroked="f" coordsize="21600,21600">
                    <v:path/>
                    <v:fill on="f" focussize="0,0"/>
                    <v:stroke on="f"/>
                    <v:imagedata r:id="rId107" o:title=""/>
                    <o:lock v:ext="edit" aspectratio="t"/>
                  </v:shape>
                  <v:shape id="_x0000_s1120" o:spid="_x0000_s1120" o:spt="202" type="#_x0000_t202" style="position:absolute;left:-20;top:-20;height:670;width:5717;" filled="f" stroked="f" coordsize="21600,21600">
                    <v:path/>
                    <v:fill on="f" focussize="0,0"/>
                    <v:stroke on="f"/>
                    <v:imagedata o:title=""/>
                    <o:lock v:ext="edit" aspectratio="f"/>
                    <v:textbox inset="0mm,0mm,0mm,0mm">
                      <w:txbxContent>
                        <w:p>
                          <w:pPr>
                            <w:spacing w:before="79" w:line="231" w:lineRule="auto"/>
                            <w:ind w:left="33" w:right="20" w:firstLine="630"/>
                            <w:rPr>
                              <w:rFonts w:ascii="仿宋" w:hAnsi="仿宋" w:eastAsia="仿宋" w:cs="仿宋"/>
                              <w:sz w:val="21"/>
                              <w:szCs w:val="21"/>
                            </w:rPr>
                          </w:pPr>
                          <w:r>
                            <w:rPr>
                              <w:rFonts w:ascii="仿宋" w:hAnsi="仿宋" w:eastAsia="仿宋" w:cs="仿宋"/>
                              <w:spacing w:val="-5"/>
                              <w:sz w:val="21"/>
                              <w:szCs w:val="21"/>
                            </w:rPr>
                            <w:t>支付标准：参照原国家计委计价格[2002]1980</w:t>
                          </w:r>
                          <w:r>
                            <w:rPr>
                              <w:rFonts w:ascii="仿宋" w:hAnsi="仿宋" w:eastAsia="仿宋" w:cs="仿宋"/>
                              <w:spacing w:val="33"/>
                              <w:sz w:val="21"/>
                              <w:szCs w:val="21"/>
                            </w:rPr>
                            <w:t xml:space="preserve"> </w:t>
                          </w:r>
                          <w:r>
                            <w:rPr>
                              <w:rFonts w:ascii="仿宋" w:hAnsi="仿宋" w:eastAsia="仿宋" w:cs="仿宋"/>
                              <w:spacing w:val="-5"/>
                              <w:sz w:val="21"/>
                              <w:szCs w:val="21"/>
                            </w:rPr>
                            <w:t>号文及附</w:t>
                          </w:r>
                          <w:r>
                            <w:rPr>
                              <w:rFonts w:ascii="仿宋" w:hAnsi="仿宋" w:eastAsia="仿宋" w:cs="仿宋"/>
                              <w:sz w:val="21"/>
                              <w:szCs w:val="21"/>
                            </w:rPr>
                            <w:t xml:space="preserve"> </w:t>
                          </w:r>
                          <w:r>
                            <w:rPr>
                              <w:rFonts w:ascii="仿宋" w:hAnsi="仿宋" w:eastAsia="仿宋" w:cs="仿宋"/>
                              <w:spacing w:val="-1"/>
                              <w:sz w:val="21"/>
                              <w:szCs w:val="21"/>
                            </w:rPr>
                            <w:t>件《招标代理服务收费标准》、发改办价格[2003]857</w:t>
                          </w:r>
                          <w:r>
                            <w:rPr>
                              <w:rFonts w:ascii="仿宋" w:hAnsi="仿宋" w:eastAsia="仿宋" w:cs="仿宋"/>
                              <w:spacing w:val="24"/>
                              <w:sz w:val="21"/>
                              <w:szCs w:val="21"/>
                            </w:rPr>
                            <w:t xml:space="preserve"> </w:t>
                          </w:r>
                          <w:r>
                            <w:rPr>
                              <w:rFonts w:ascii="仿宋" w:hAnsi="仿宋" w:eastAsia="仿宋" w:cs="仿宋"/>
                              <w:spacing w:val="-1"/>
                              <w:sz w:val="21"/>
                              <w:szCs w:val="21"/>
                            </w:rPr>
                            <w:t>号文件</w:t>
                          </w:r>
                        </w:p>
                      </w:txbxContent>
                    </v:textbox>
                  </v:shape>
                  <w10:wrap type="none"/>
                  <w10:anchorlock/>
                </v:group>
              </w:pict>
            </w:r>
          </w:p>
          <w:p>
            <w:pPr>
              <w:spacing w:before="15" w:line="300" w:lineRule="exact"/>
              <w:ind w:firstLine="118"/>
              <w:textAlignment w:val="center"/>
            </w:pPr>
            <w:r>
              <w:pict>
                <v:shape id="_x0000_s1121" o:spid="_x0000_s1121" o:spt="202" type="#_x0000_t202" style="height:15pt;width:283.85pt;" fillcolor="#FFFFFF" filled="t" stroked="f" coordsize="21600,21600">
                  <v:path/>
                  <v:fill on="t" focussize="0,0"/>
                  <v:stroke on="f"/>
                  <v:imagedata o:title=""/>
                  <o:lock v:ext="edit" aspectratio="f"/>
                  <v:textbox inset="0mm,0mm,0mm,0mm">
                    <w:txbxContent>
                      <w:p>
                        <w:pPr>
                          <w:spacing w:before="58" w:line="185" w:lineRule="auto"/>
                          <w:ind w:firstLine="35"/>
                          <w:rPr>
                            <w:rFonts w:ascii="仿宋" w:hAnsi="仿宋" w:eastAsia="仿宋" w:cs="仿宋"/>
                            <w:sz w:val="21"/>
                            <w:szCs w:val="21"/>
                          </w:rPr>
                        </w:pPr>
                        <w:r>
                          <w:rPr>
                            <w:rFonts w:ascii="仿宋" w:hAnsi="仿宋" w:eastAsia="仿宋" w:cs="仿宋"/>
                            <w:spacing w:val="-9"/>
                            <w:sz w:val="21"/>
                            <w:szCs w:val="21"/>
                          </w:rPr>
                          <w:t>以及发改价格〔</w:t>
                        </w:r>
                        <w:r>
                          <w:rPr>
                            <w:rFonts w:ascii="仿宋" w:hAnsi="仿宋" w:eastAsia="仿宋" w:cs="仿宋"/>
                            <w:spacing w:val="-32"/>
                            <w:sz w:val="21"/>
                            <w:szCs w:val="21"/>
                          </w:rPr>
                          <w:t xml:space="preserve"> </w:t>
                        </w:r>
                        <w:r>
                          <w:rPr>
                            <w:rFonts w:ascii="仿宋" w:hAnsi="仿宋" w:eastAsia="仿宋" w:cs="仿宋"/>
                            <w:spacing w:val="-9"/>
                            <w:sz w:val="21"/>
                            <w:szCs w:val="21"/>
                          </w:rPr>
                          <w:t>2011〕</w:t>
                        </w:r>
                        <w:r>
                          <w:rPr>
                            <w:rFonts w:ascii="仿宋" w:hAnsi="仿宋" w:eastAsia="仿宋" w:cs="仿宋"/>
                            <w:spacing w:val="44"/>
                            <w:sz w:val="21"/>
                            <w:szCs w:val="21"/>
                          </w:rPr>
                          <w:t xml:space="preserve"> </w:t>
                        </w:r>
                        <w:r>
                          <w:rPr>
                            <w:rFonts w:ascii="仿宋" w:hAnsi="仿宋" w:eastAsia="仿宋" w:cs="仿宋"/>
                            <w:spacing w:val="-9"/>
                            <w:sz w:val="21"/>
                            <w:szCs w:val="21"/>
                          </w:rPr>
                          <w:t>534</w:t>
                        </w:r>
                        <w:r>
                          <w:rPr>
                            <w:rFonts w:ascii="仿宋" w:hAnsi="仿宋" w:eastAsia="仿宋" w:cs="仿宋"/>
                            <w:spacing w:val="19"/>
                            <w:sz w:val="21"/>
                            <w:szCs w:val="21"/>
                          </w:rPr>
                          <w:t xml:space="preserve"> </w:t>
                        </w:r>
                        <w:r>
                          <w:rPr>
                            <w:rFonts w:ascii="仿宋" w:hAnsi="仿宋" w:eastAsia="仿宋" w:cs="仿宋"/>
                            <w:spacing w:val="-9"/>
                            <w:sz w:val="21"/>
                            <w:szCs w:val="21"/>
                          </w:rPr>
                          <w:t>号文件的规定。按上述文件规定费</w:t>
                        </w:r>
                      </w:p>
                    </w:txbxContent>
                  </v:textbox>
                  <w10:wrap type="none"/>
                  <w10:anchorlock/>
                </v:shape>
              </w:pict>
            </w:r>
          </w:p>
          <w:p>
            <w:pPr>
              <w:spacing w:before="15" w:line="300" w:lineRule="exact"/>
              <w:ind w:firstLine="118"/>
              <w:textAlignment w:val="center"/>
            </w:pPr>
            <w:r>
              <w:pict>
                <v:shape id="_x0000_s1122" o:spid="_x0000_s1122" o:spt="202" type="#_x0000_t202" style="height:15.05pt;width:71.35pt;" fillcolor="#FFFFFF" filled="t" stroked="f" coordsize="21600,21600">
                  <v:path/>
                  <v:fill on="t" focussize="0,0"/>
                  <v:stroke on="f"/>
                  <v:imagedata o:title=""/>
                  <o:lock v:ext="edit" aspectratio="f"/>
                  <v:textbox inset="0mm,0mm,0mm,0mm">
                    <w:txbxContent>
                      <w:p>
                        <w:pPr>
                          <w:spacing w:before="59" w:line="185" w:lineRule="auto"/>
                          <w:ind w:firstLine="20"/>
                          <w:rPr>
                            <w:rFonts w:ascii="仿宋" w:hAnsi="仿宋" w:eastAsia="仿宋" w:cs="仿宋"/>
                            <w:sz w:val="21"/>
                            <w:szCs w:val="21"/>
                          </w:rPr>
                        </w:pPr>
                        <w:r>
                          <w:rPr>
                            <w:rFonts w:ascii="仿宋" w:hAnsi="仿宋" w:eastAsia="仿宋" w:cs="仿宋"/>
                            <w:spacing w:val="-7"/>
                            <w:sz w:val="21"/>
                            <w:szCs w:val="21"/>
                          </w:rPr>
                          <w:t>率的</w:t>
                        </w:r>
                        <w:r>
                          <w:rPr>
                            <w:rFonts w:ascii="仿宋" w:hAnsi="仿宋" w:eastAsia="仿宋" w:cs="仿宋"/>
                            <w:spacing w:val="-27"/>
                            <w:sz w:val="21"/>
                            <w:szCs w:val="21"/>
                          </w:rPr>
                          <w:t xml:space="preserve"> </w:t>
                        </w:r>
                        <w:r>
                          <w:rPr>
                            <w:rFonts w:ascii="仿宋" w:hAnsi="仿宋" w:eastAsia="仿宋" w:cs="仿宋"/>
                            <w:spacing w:val="-7"/>
                            <w:sz w:val="21"/>
                            <w:szCs w:val="21"/>
                          </w:rPr>
                          <w:t>70%收取。</w:t>
                        </w:r>
                      </w:p>
                    </w:txbxContent>
                  </v:textbox>
                  <w10:wrap type="none"/>
                  <w10:anchorlock/>
                </v:shape>
              </w:pict>
            </w:r>
          </w:p>
          <w:p>
            <w:pPr>
              <w:spacing w:before="15" w:line="315" w:lineRule="exact"/>
              <w:ind w:firstLine="748"/>
              <w:textAlignment w:val="center"/>
            </w:pPr>
            <w:r>
              <w:pict>
                <v:shape id="_x0000_s1123" o:spid="_x0000_s1123" o:spt="202" type="#_x0000_t202" style="height:15.75pt;width:73.6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20"/>
                            <w:w w:val="96"/>
                            <w:sz w:val="21"/>
                            <w:szCs w:val="21"/>
                          </w:rPr>
                          <w:t>支付形式：</w:t>
                        </w:r>
                        <w:r>
                          <w:rPr>
                            <w:rFonts w:ascii="仿宋" w:hAnsi="仿宋" w:eastAsia="仿宋" w:cs="仿宋"/>
                            <w:spacing w:val="81"/>
                            <w:sz w:val="21"/>
                            <w:szCs w:val="21"/>
                          </w:rPr>
                          <w:t xml:space="preserve"> </w:t>
                        </w:r>
                        <w:r>
                          <w:rPr>
                            <w:rFonts w:ascii="仿宋" w:hAnsi="仿宋" w:eastAsia="仿宋" w:cs="仿宋"/>
                            <w:spacing w:val="-20"/>
                            <w:w w:val="96"/>
                            <w:sz w:val="21"/>
                            <w:szCs w:val="21"/>
                          </w:rPr>
                          <w:t>电汇</w:t>
                        </w:r>
                      </w:p>
                    </w:txbxContent>
                  </v:textbox>
                  <w10:wrap type="none"/>
                  <w10:anchorlock/>
                </v:shape>
              </w:pict>
            </w:r>
          </w:p>
          <w:p>
            <w:pPr>
              <w:spacing w:before="15" w:line="301" w:lineRule="exact"/>
              <w:ind w:firstLine="748"/>
              <w:textAlignment w:val="center"/>
            </w:pPr>
            <w:r>
              <w:pict>
                <v:shape id="_x0000_s1124" o:spid="_x0000_s1124" o:spt="202" type="#_x0000_t202" style="height:15.05pt;width:168.2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13"/>
                            <w:sz w:val="21"/>
                            <w:szCs w:val="21"/>
                          </w:rPr>
                          <w:t>支付时间：</w:t>
                        </w:r>
                        <w:r>
                          <w:rPr>
                            <w:rFonts w:ascii="仿宋" w:hAnsi="仿宋" w:eastAsia="仿宋" w:cs="仿宋"/>
                            <w:spacing w:val="56"/>
                            <w:sz w:val="21"/>
                            <w:szCs w:val="21"/>
                          </w:rPr>
                          <w:t xml:space="preserve"> </w:t>
                        </w:r>
                        <w:r>
                          <w:rPr>
                            <w:rFonts w:ascii="仿宋" w:hAnsi="仿宋" w:eastAsia="仿宋" w:cs="仿宋"/>
                            <w:spacing w:val="-13"/>
                            <w:sz w:val="21"/>
                            <w:szCs w:val="21"/>
                          </w:rPr>
                          <w:t>发出中标通知书</w:t>
                        </w:r>
                        <w:r>
                          <w:rPr>
                            <w:rFonts w:ascii="仿宋" w:hAnsi="仿宋" w:eastAsia="仿宋" w:cs="仿宋"/>
                            <w:spacing w:val="22"/>
                            <w:sz w:val="21"/>
                            <w:szCs w:val="21"/>
                          </w:rPr>
                          <w:t xml:space="preserve"> </w:t>
                        </w:r>
                        <w:r>
                          <w:rPr>
                            <w:rFonts w:ascii="仿宋" w:hAnsi="仿宋" w:eastAsia="仿宋" w:cs="仿宋"/>
                            <w:spacing w:val="-13"/>
                            <w:sz w:val="21"/>
                            <w:szCs w:val="21"/>
                          </w:rPr>
                          <w:t>15</w:t>
                        </w:r>
                        <w:r>
                          <w:rPr>
                            <w:rFonts w:ascii="仿宋" w:hAnsi="仿宋" w:eastAsia="仿宋" w:cs="仿宋"/>
                            <w:spacing w:val="15"/>
                            <w:sz w:val="21"/>
                            <w:szCs w:val="21"/>
                          </w:rPr>
                          <w:t xml:space="preserve"> </w:t>
                        </w:r>
                        <w:r>
                          <w:rPr>
                            <w:rFonts w:ascii="仿宋" w:hAnsi="仿宋" w:eastAsia="仿宋" w:cs="仿宋"/>
                            <w:spacing w:val="-13"/>
                            <w:sz w:val="21"/>
                            <w:szCs w:val="21"/>
                          </w:rPr>
                          <w:t>天内</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6" w:hRule="atLeast"/>
        </w:trPr>
        <w:tc>
          <w:tcPr>
            <w:tcW w:w="862"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9" w:line="180" w:lineRule="auto"/>
              <w:ind w:firstLine="222"/>
              <w:rPr>
                <w:rFonts w:ascii="仿宋" w:hAnsi="仿宋" w:eastAsia="仿宋" w:cs="仿宋"/>
                <w:sz w:val="21"/>
                <w:szCs w:val="21"/>
              </w:rPr>
            </w:pPr>
            <w:r>
              <w:rPr>
                <w:rFonts w:ascii="仿宋" w:hAnsi="仿宋" w:eastAsia="仿宋" w:cs="仿宋"/>
                <w:spacing w:val="-3"/>
                <w:sz w:val="21"/>
                <w:szCs w:val="21"/>
                <w:shd w:val="clear" w:fill="FFFFFE"/>
              </w:rPr>
              <w:t>39.3</w:t>
            </w:r>
          </w:p>
        </w:tc>
        <w:tc>
          <w:tcPr>
            <w:tcW w:w="1904"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748"/>
              <w:rPr>
                <w:rFonts w:ascii="仿宋" w:hAnsi="仿宋" w:eastAsia="仿宋" w:cs="仿宋"/>
                <w:sz w:val="21"/>
                <w:szCs w:val="21"/>
              </w:rPr>
            </w:pPr>
            <w:r>
              <w:rPr>
                <w:rFonts w:ascii="仿宋" w:hAnsi="仿宋" w:eastAsia="仿宋" w:cs="仿宋"/>
                <w:spacing w:val="-5"/>
                <w:sz w:val="21"/>
                <w:szCs w:val="21"/>
                <w:shd w:val="clear" w:fill="FFFFFE"/>
              </w:rPr>
              <w:t>质疑</w:t>
            </w:r>
          </w:p>
        </w:tc>
        <w:tc>
          <w:tcPr>
            <w:tcW w:w="5900" w:type="dxa"/>
            <w:vAlign w:val="top"/>
          </w:tcPr>
          <w:p>
            <w:pPr>
              <w:spacing w:before="33" w:line="242" w:lineRule="auto"/>
              <w:ind w:left="133" w:right="84" w:firstLine="1"/>
              <w:rPr>
                <w:rFonts w:ascii="仿宋" w:hAnsi="仿宋" w:eastAsia="仿宋" w:cs="仿宋"/>
                <w:sz w:val="21"/>
                <w:szCs w:val="21"/>
              </w:rPr>
            </w:pPr>
            <w:r>
              <w:rPr>
                <w:rFonts w:ascii="仿宋" w:hAnsi="仿宋" w:eastAsia="仿宋" w:cs="仿宋"/>
                <w:spacing w:val="-1"/>
                <w:sz w:val="21"/>
                <w:szCs w:val="21"/>
                <w:shd w:val="clear" w:fill="FFFFFE"/>
              </w:rPr>
              <w:t>一、投标人认为自己的权益受到损害的，可以在知道或者应知</w:t>
            </w:r>
            <w:r>
              <w:rPr>
                <w:rFonts w:ascii="仿宋" w:hAnsi="仿宋" w:eastAsia="仿宋" w:cs="仿宋"/>
                <w:spacing w:val="22"/>
                <w:sz w:val="21"/>
                <w:szCs w:val="21"/>
              </w:rPr>
              <w:t xml:space="preserve"> </w:t>
            </w:r>
            <w:r>
              <w:rPr>
                <w:rFonts w:ascii="仿宋" w:hAnsi="仿宋" w:eastAsia="仿宋" w:cs="仿宋"/>
                <w:spacing w:val="-1"/>
                <w:sz w:val="21"/>
                <w:szCs w:val="21"/>
                <w:shd w:val="clear" w:fill="FFFFFE"/>
              </w:rPr>
              <w:t>其权益受到损害之日起七个工作日内，向采购代理机构或采购</w:t>
            </w:r>
            <w:r>
              <w:rPr>
                <w:rFonts w:ascii="仿宋" w:hAnsi="仿宋" w:eastAsia="仿宋" w:cs="仿宋"/>
                <w:spacing w:val="18"/>
                <w:sz w:val="21"/>
                <w:szCs w:val="21"/>
              </w:rPr>
              <w:t xml:space="preserve"> </w:t>
            </w:r>
            <w:r>
              <w:rPr>
                <w:rFonts w:ascii="仿宋" w:hAnsi="仿宋" w:eastAsia="仿宋" w:cs="仿宋"/>
                <w:spacing w:val="-7"/>
                <w:sz w:val="21"/>
                <w:szCs w:val="21"/>
                <w:shd w:val="clear" w:fill="FFFFFE"/>
              </w:rPr>
              <w:t>人提出质疑。</w:t>
            </w:r>
            <w:r>
              <w:rPr>
                <w:rFonts w:ascii="仿宋" w:hAnsi="仿宋" w:eastAsia="仿宋" w:cs="仿宋"/>
                <w:sz w:val="21"/>
                <w:szCs w:val="21"/>
              </w:rPr>
              <w:t xml:space="preserve">                                           </w:t>
            </w:r>
            <w:r>
              <w:rPr>
                <w:rFonts w:ascii="仿宋" w:hAnsi="仿宋" w:eastAsia="仿宋" w:cs="仿宋"/>
                <w:spacing w:val="-1"/>
                <w:sz w:val="21"/>
                <w:szCs w:val="21"/>
                <w:shd w:val="clear" w:fill="FFFFFE"/>
              </w:rPr>
              <w:t>1.接收质疑函的方式：接收加盖单位公章的书面纸质疑函</w:t>
            </w:r>
          </w:p>
          <w:p>
            <w:pPr>
              <w:spacing w:before="24" w:line="185" w:lineRule="auto"/>
              <w:ind w:firstLine="339"/>
              <w:rPr>
                <w:rFonts w:ascii="宋体" w:hAnsi="宋体" w:eastAsia="宋体" w:cs="宋体"/>
                <w:sz w:val="21"/>
                <w:szCs w:val="21"/>
              </w:rPr>
            </w:pPr>
            <w:r>
              <w:rPr>
                <w:rFonts w:ascii="仿宋" w:hAnsi="仿宋" w:eastAsia="仿宋" w:cs="仿宋"/>
                <w:spacing w:val="-1"/>
                <w:sz w:val="21"/>
                <w:szCs w:val="21"/>
                <w:shd w:val="clear" w:fill="FFFFFE"/>
              </w:rPr>
              <w:t>联系单位</w:t>
            </w:r>
            <w:r>
              <w:rPr>
                <w:rFonts w:ascii="宋体" w:hAnsi="宋体" w:eastAsia="宋体" w:cs="宋体"/>
                <w:spacing w:val="-1"/>
                <w:sz w:val="21"/>
                <w:szCs w:val="21"/>
                <w:shd w:val="clear" w:fill="FFFFFE"/>
              </w:rPr>
              <w:t>：辽宁光正项目管理咨询有限公司</w:t>
            </w:r>
          </w:p>
          <w:p>
            <w:pPr>
              <w:spacing w:before="104" w:line="185" w:lineRule="auto"/>
              <w:ind w:firstLine="339"/>
              <w:rPr>
                <w:rFonts w:ascii="宋体" w:hAnsi="宋体" w:eastAsia="宋体" w:cs="宋体"/>
                <w:sz w:val="21"/>
                <w:szCs w:val="21"/>
              </w:rPr>
            </w:pPr>
            <w:r>
              <w:rPr>
                <w:rFonts w:ascii="仿宋" w:hAnsi="仿宋" w:eastAsia="仿宋" w:cs="仿宋"/>
                <w:spacing w:val="-20"/>
                <w:w w:val="98"/>
                <w:sz w:val="21"/>
                <w:szCs w:val="21"/>
                <w:shd w:val="clear" w:fill="FFFFFE"/>
              </w:rPr>
              <w:t>联系人：</w:t>
            </w:r>
            <w:r>
              <w:rPr>
                <w:rFonts w:ascii="仿宋" w:hAnsi="仿宋" w:eastAsia="仿宋" w:cs="仿宋"/>
                <w:spacing w:val="57"/>
                <w:sz w:val="21"/>
                <w:szCs w:val="21"/>
                <w:shd w:val="clear" w:fill="FFFFFE"/>
              </w:rPr>
              <w:t xml:space="preserve"> </w:t>
            </w:r>
            <w:r>
              <w:rPr>
                <w:rFonts w:ascii="宋体" w:hAnsi="宋体" w:eastAsia="宋体" w:cs="宋体"/>
                <w:spacing w:val="-20"/>
                <w:w w:val="98"/>
                <w:sz w:val="21"/>
                <w:szCs w:val="21"/>
                <w:shd w:val="clear" w:fill="FFFFFE"/>
              </w:rPr>
              <w:t>杨婷婷</w:t>
            </w:r>
          </w:p>
          <w:p>
            <w:pPr>
              <w:spacing w:before="104" w:line="185" w:lineRule="auto"/>
              <w:ind w:firstLine="339"/>
              <w:rPr>
                <w:rFonts w:ascii="Calibri" w:hAnsi="Calibri" w:eastAsia="Calibri" w:cs="Calibri"/>
                <w:sz w:val="21"/>
                <w:szCs w:val="21"/>
              </w:rPr>
            </w:pPr>
            <w:r>
              <w:rPr>
                <w:rFonts w:ascii="仿宋" w:hAnsi="仿宋" w:eastAsia="仿宋" w:cs="仿宋"/>
                <w:spacing w:val="-11"/>
                <w:sz w:val="21"/>
                <w:szCs w:val="21"/>
                <w:shd w:val="clear" w:fill="FFFFFE"/>
              </w:rPr>
              <w:t>联系电话：</w:t>
            </w:r>
            <w:r>
              <w:rPr>
                <w:rFonts w:ascii="仿宋" w:hAnsi="仿宋" w:eastAsia="仿宋" w:cs="仿宋"/>
                <w:spacing w:val="55"/>
                <w:sz w:val="21"/>
                <w:szCs w:val="21"/>
                <w:shd w:val="clear" w:fill="FFFFFE"/>
              </w:rPr>
              <w:t xml:space="preserve"> </w:t>
            </w:r>
            <w:r>
              <w:rPr>
                <w:rFonts w:ascii="Calibri" w:hAnsi="Calibri" w:eastAsia="Calibri" w:cs="Calibri"/>
                <w:spacing w:val="-11"/>
                <w:sz w:val="21"/>
                <w:szCs w:val="21"/>
                <w:shd w:val="clear" w:fill="FFFFFE"/>
              </w:rPr>
              <w:t>024-31872261</w:t>
            </w:r>
          </w:p>
          <w:p>
            <w:pPr>
              <w:spacing w:before="122" w:line="234" w:lineRule="auto"/>
              <w:ind w:left="127" w:right="84" w:firstLine="218"/>
              <w:rPr>
                <w:rFonts w:ascii="仿宋" w:hAnsi="仿宋" w:eastAsia="仿宋" w:cs="仿宋"/>
                <w:sz w:val="21"/>
                <w:szCs w:val="21"/>
              </w:rPr>
            </w:pPr>
            <w:r>
              <w:rPr>
                <w:rFonts w:ascii="仿宋" w:hAnsi="仿宋" w:eastAsia="仿宋" w:cs="仿宋"/>
                <w:spacing w:val="-10"/>
                <w:sz w:val="21"/>
                <w:szCs w:val="21"/>
                <w:shd w:val="clear" w:fill="FFFFFE"/>
              </w:rPr>
              <w:t>通讯地址：</w:t>
            </w:r>
            <w:r>
              <w:rPr>
                <w:rFonts w:ascii="仿宋" w:hAnsi="仿宋" w:eastAsia="仿宋" w:cs="仿宋"/>
                <w:spacing w:val="39"/>
                <w:sz w:val="21"/>
                <w:szCs w:val="21"/>
                <w:shd w:val="clear" w:fill="FFFFFE"/>
              </w:rPr>
              <w:t xml:space="preserve"> </w:t>
            </w:r>
            <w:r>
              <w:rPr>
                <w:rFonts w:ascii="宋体" w:hAnsi="宋体" w:eastAsia="宋体" w:cs="宋体"/>
                <w:spacing w:val="-10"/>
                <w:sz w:val="21"/>
                <w:szCs w:val="21"/>
                <w:shd w:val="clear" w:fill="FFFFFE"/>
              </w:rPr>
              <w:t>沈阳市和平区太原南街</w:t>
            </w:r>
            <w:r>
              <w:rPr>
                <w:rFonts w:ascii="宋体" w:hAnsi="宋体" w:eastAsia="宋体" w:cs="宋体"/>
                <w:spacing w:val="-30"/>
                <w:sz w:val="21"/>
                <w:szCs w:val="21"/>
                <w:shd w:val="clear" w:fill="FFFFFE"/>
              </w:rPr>
              <w:t xml:space="preserve"> </w:t>
            </w:r>
            <w:r>
              <w:rPr>
                <w:rFonts w:ascii="Calibri" w:hAnsi="Calibri" w:eastAsia="Calibri" w:cs="Calibri"/>
                <w:spacing w:val="-10"/>
                <w:sz w:val="21"/>
                <w:szCs w:val="21"/>
                <w:shd w:val="clear" w:fill="FFFFFE"/>
              </w:rPr>
              <w:t>193</w:t>
            </w:r>
            <w:r>
              <w:rPr>
                <w:rFonts w:ascii="Calibri" w:hAnsi="Calibri" w:eastAsia="Calibri" w:cs="Calibri"/>
                <w:spacing w:val="25"/>
                <w:w w:val="101"/>
                <w:sz w:val="21"/>
                <w:szCs w:val="21"/>
                <w:shd w:val="clear" w:fill="FFFFFE"/>
              </w:rPr>
              <w:t xml:space="preserve"> </w:t>
            </w:r>
            <w:r>
              <w:rPr>
                <w:rFonts w:ascii="宋体" w:hAnsi="宋体" w:eastAsia="宋体" w:cs="宋体"/>
                <w:spacing w:val="-10"/>
                <w:sz w:val="21"/>
                <w:szCs w:val="21"/>
                <w:shd w:val="clear" w:fill="FFFFFE"/>
              </w:rPr>
              <w:t>号</w:t>
            </w:r>
            <w:r>
              <w:rPr>
                <w:rFonts w:ascii="宋体" w:hAnsi="宋体" w:eastAsia="宋体" w:cs="宋体"/>
                <w:sz w:val="21"/>
                <w:szCs w:val="21"/>
              </w:rPr>
              <w:t xml:space="preserve">                 </w:t>
            </w:r>
            <w:r>
              <w:rPr>
                <w:rFonts w:ascii="仿宋" w:hAnsi="仿宋" w:eastAsia="仿宋" w:cs="仿宋"/>
                <w:spacing w:val="-1"/>
                <w:sz w:val="21"/>
                <w:szCs w:val="21"/>
                <w:shd w:val="clear" w:fill="FFFFFE"/>
              </w:rPr>
              <w:t>2.质疑函的内容、格式：应符合《政府采购质疑和投诉办法》</w:t>
            </w:r>
            <w:r>
              <w:rPr>
                <w:rFonts w:ascii="仿宋" w:hAnsi="仿宋" w:eastAsia="仿宋" w:cs="仿宋"/>
                <w:spacing w:val="22"/>
                <w:sz w:val="21"/>
                <w:szCs w:val="21"/>
              </w:rPr>
              <w:t xml:space="preserve"> </w:t>
            </w:r>
            <w:r>
              <w:rPr>
                <w:rFonts w:ascii="仿宋" w:hAnsi="仿宋" w:eastAsia="仿宋" w:cs="仿宋"/>
                <w:spacing w:val="-1"/>
                <w:sz w:val="21"/>
                <w:szCs w:val="21"/>
                <w:shd w:val="clear" w:fill="FFFFFE"/>
              </w:rPr>
              <w:t>相关规定和财政部门制定的《政府采购质疑函范本》格式。</w:t>
            </w:r>
            <w:r>
              <w:rPr>
                <w:rFonts w:ascii="仿宋" w:hAnsi="仿宋" w:eastAsia="仿宋" w:cs="仿宋"/>
                <w:sz w:val="21"/>
                <w:szCs w:val="21"/>
              </w:rPr>
              <w:t xml:space="preserve">   </w:t>
            </w:r>
            <w:r>
              <w:rPr>
                <w:rFonts w:ascii="仿宋" w:hAnsi="仿宋" w:eastAsia="仿宋" w:cs="仿宋"/>
                <w:sz w:val="21"/>
                <w:szCs w:val="21"/>
                <w:shd w:val="clear" w:fill="FFFFFE"/>
              </w:rPr>
              <w:t>二、投标人应在法定质疑期内一次性针对同一采购程序环节提</w:t>
            </w:r>
          </w:p>
        </w:tc>
      </w:tr>
    </w:tbl>
    <w:p>
      <w:pPr>
        <w:spacing w:line="353" w:lineRule="auto"/>
        <w:rPr>
          <w:rFonts w:ascii="Arial"/>
          <w:sz w:val="21"/>
        </w:rPr>
      </w:pPr>
    </w:p>
    <w:p>
      <w:pPr>
        <w:spacing w:before="54" w:line="180" w:lineRule="auto"/>
        <w:ind w:firstLine="5887"/>
        <w:rPr>
          <w:rFonts w:ascii="Calibri" w:hAnsi="Calibri" w:eastAsia="Calibri" w:cs="Calibri"/>
          <w:sz w:val="18"/>
          <w:szCs w:val="18"/>
        </w:rPr>
      </w:pPr>
      <w:r>
        <w:rPr>
          <w:rFonts w:ascii="Calibri" w:hAnsi="Calibri" w:eastAsia="Calibri" w:cs="Calibri"/>
          <w:spacing w:val="-5"/>
          <w:sz w:val="18"/>
          <w:szCs w:val="18"/>
          <w:shd w:val="clear" w:fill="FFFFFE"/>
        </w:rPr>
        <w:t>12</w:t>
      </w:r>
    </w:p>
    <w:p>
      <w:pPr>
        <w:sectPr>
          <w:headerReference r:id="rId16" w:type="default"/>
          <w:pgSz w:w="11910" w:h="16845"/>
          <w:pgMar w:top="400" w:right="0" w:bottom="0" w:left="0" w:header="0" w:footer="0" w:gutter="0"/>
          <w:cols w:space="720" w:num="1"/>
        </w:sectPr>
      </w:pPr>
    </w:p>
    <w:p/>
    <w:p/>
    <w:p/>
    <w:p/>
    <w:p>
      <w:pPr>
        <w:spacing w:line="75" w:lineRule="exact"/>
      </w:pPr>
    </w:p>
    <w:tbl>
      <w:tblPr>
        <w:tblStyle w:val="4"/>
        <w:tblW w:w="8666"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1904"/>
        <w:gridCol w:w="5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7" w:hRule="atLeast"/>
        </w:trPr>
        <w:tc>
          <w:tcPr>
            <w:tcW w:w="862" w:type="dxa"/>
            <w:vAlign w:val="top"/>
          </w:tcPr>
          <w:p>
            <w:pPr>
              <w:rPr>
                <w:rFonts w:ascii="Arial"/>
                <w:sz w:val="21"/>
              </w:rPr>
            </w:pPr>
          </w:p>
        </w:tc>
        <w:tc>
          <w:tcPr>
            <w:tcW w:w="1904" w:type="dxa"/>
            <w:vAlign w:val="top"/>
          </w:tcPr>
          <w:p>
            <w:pPr>
              <w:rPr>
                <w:rFonts w:ascii="Arial"/>
                <w:sz w:val="21"/>
              </w:rPr>
            </w:pPr>
          </w:p>
        </w:tc>
        <w:tc>
          <w:tcPr>
            <w:tcW w:w="5900" w:type="dxa"/>
            <w:vAlign w:val="top"/>
          </w:tcPr>
          <w:p>
            <w:pPr>
              <w:spacing w:line="615" w:lineRule="exact"/>
              <w:ind w:firstLine="118"/>
              <w:textAlignment w:val="center"/>
            </w:pPr>
            <w:r>
              <w:pict>
                <v:group id="_x0000_s1125" o:spid="_x0000_s1125" o:spt="203" style="height:30.8pt;width:284.1pt;" coordsize="5682,615">
                  <o:lock v:ext="edit"/>
                  <v:shape id="_x0000_s1126" o:spid="_x0000_s1126" o:spt="75" type="#_x0000_t75" style="position:absolute;left:0;top:0;height:615;width:5677;" filled="f" stroked="f" coordsize="21600,21600">
                    <v:path/>
                    <v:fill on="f" focussize="0,0"/>
                    <v:stroke on="f"/>
                    <v:imagedata r:id="rId108" o:title=""/>
                    <o:lock v:ext="edit" aspectratio="t"/>
                  </v:shape>
                  <v:shape id="_x0000_s1127" o:spid="_x0000_s1127" o:spt="202" type="#_x0000_t202" style="position:absolute;left:-20;top:-20;height:655;width:5722;" filled="f" stroked="f" coordsize="21600,21600">
                    <v:path/>
                    <v:fill on="f" focussize="0,0"/>
                    <v:stroke on="f"/>
                    <v:imagedata o:title=""/>
                    <o:lock v:ext="edit" aspectratio="f"/>
                    <v:textbox inset="0mm,0mm,0mm,0mm">
                      <w:txbxContent>
                        <w:p>
                          <w:pPr>
                            <w:spacing w:before="79" w:line="231" w:lineRule="auto"/>
                            <w:ind w:left="36" w:right="20" w:firstLine="18"/>
                            <w:rPr>
                              <w:rFonts w:ascii="仿宋" w:hAnsi="仿宋" w:eastAsia="仿宋" w:cs="仿宋"/>
                              <w:sz w:val="21"/>
                              <w:szCs w:val="21"/>
                            </w:rPr>
                          </w:pPr>
                          <w:r>
                            <w:rPr>
                              <w:rFonts w:ascii="仿宋" w:hAnsi="仿宋" w:eastAsia="仿宋" w:cs="仿宋"/>
                              <w:spacing w:val="-1"/>
                              <w:sz w:val="21"/>
                              <w:szCs w:val="21"/>
                            </w:rPr>
                            <w:t>出质疑，否则针对再次提出质疑将不予接收。（采购程序环节</w:t>
                          </w:r>
                          <w:r>
                            <w:rPr>
                              <w:rFonts w:ascii="仿宋" w:hAnsi="仿宋" w:eastAsia="仿宋" w:cs="仿宋"/>
                              <w:spacing w:val="3"/>
                              <w:sz w:val="21"/>
                              <w:szCs w:val="21"/>
                            </w:rPr>
                            <w:t xml:space="preserve"> </w:t>
                          </w:r>
                          <w:r>
                            <w:rPr>
                              <w:rFonts w:ascii="仿宋" w:hAnsi="仿宋" w:eastAsia="仿宋" w:cs="仿宋"/>
                              <w:spacing w:val="-1"/>
                              <w:sz w:val="21"/>
                              <w:szCs w:val="21"/>
                            </w:rPr>
                            <w:t>分为：采购公告、招标文件、招标过程、中标结果）</w:t>
                          </w:r>
                        </w:p>
                      </w:txbxContent>
                    </v:textbox>
                  </v:shape>
                  <w10:wrap type="none"/>
                  <w10:anchorlock/>
                </v:group>
              </w:pict>
            </w:r>
          </w:p>
        </w:tc>
      </w:tr>
    </w:tbl>
    <w:p>
      <w:pPr>
        <w:spacing w:line="315" w:lineRule="exact"/>
        <w:ind w:firstLine="1802"/>
        <w:textAlignment w:val="center"/>
      </w:pPr>
      <w:r>
        <w:pict>
          <v:shape id="_x0000_s1128" o:spid="_x0000_s1128" o:spt="202" type="#_x0000_t202" style="height:15.8pt;width:217.05pt;" fillcolor="#FFFFFF" filled="t" stroked="f" coordsize="21600,21600">
            <v:path/>
            <v:fill on="t" focussize="0,0"/>
            <v:stroke on="f"/>
            <v:imagedata o:title=""/>
            <o:lock v:ext="edit" aspectratio="f"/>
            <v:textbox inset="0mm,0mm,0mm,0mm">
              <w:txbxContent>
                <w:p>
                  <w:pPr>
                    <w:spacing w:before="59" w:line="185" w:lineRule="auto"/>
                    <w:ind w:firstLine="11"/>
                    <w:rPr>
                      <w:rFonts w:ascii="宋体" w:hAnsi="宋体" w:eastAsia="宋体" w:cs="宋体"/>
                      <w:sz w:val="21"/>
                      <w:szCs w:val="21"/>
                    </w:rPr>
                  </w:pPr>
                  <w:r>
                    <w:rPr>
                      <w:rFonts w:ascii="仿宋" w:hAnsi="仿宋" w:eastAsia="仿宋" w:cs="仿宋"/>
                      <w:spacing w:val="-3"/>
                      <w:sz w:val="21"/>
                      <w:szCs w:val="21"/>
                    </w:rPr>
                    <w:t>3</w:t>
                  </w:r>
                  <w:r>
                    <w:rPr>
                      <w:rFonts w:ascii="仿宋" w:hAnsi="仿宋" w:eastAsia="仿宋" w:cs="仿宋"/>
                      <w:spacing w:val="-23"/>
                      <w:sz w:val="21"/>
                      <w:szCs w:val="21"/>
                    </w:rPr>
                    <w:t xml:space="preserve"> </w:t>
                  </w:r>
                  <w:r>
                    <w:rPr>
                      <w:rFonts w:ascii="仿宋" w:hAnsi="仿宋" w:eastAsia="仿宋" w:cs="仿宋"/>
                      <w:spacing w:val="-3"/>
                      <w:sz w:val="21"/>
                      <w:szCs w:val="21"/>
                    </w:rPr>
                    <w:t>注：表格中“</w:t>
                  </w:r>
                  <w:r>
                    <w:rPr>
                      <w:sz w:val="21"/>
                      <w:szCs w:val="21"/>
                    </w:rPr>
                    <w:drawing>
                      <wp:inline distT="0" distB="0" distL="0" distR="0">
                        <wp:extent cx="114300" cy="10350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09"/>
                                <a:stretch>
                                  <a:fillRect/>
                                </a:stretch>
                              </pic:blipFill>
                              <pic:spPr>
                                <a:xfrm>
                                  <a:off x="0" y="0"/>
                                  <a:ext cx="114445" cy="103613"/>
                                </a:xfrm>
                                <a:prstGeom prst="rect">
                                  <a:avLst/>
                                </a:prstGeom>
                              </pic:spPr>
                            </pic:pic>
                          </a:graphicData>
                        </a:graphic>
                      </wp:inline>
                    </w:drawing>
                  </w:r>
                  <w:r>
                    <w:rPr>
                      <w:rFonts w:ascii="仿宋" w:hAnsi="仿宋" w:eastAsia="仿宋" w:cs="仿宋"/>
                      <w:spacing w:val="-3"/>
                      <w:sz w:val="21"/>
                      <w:szCs w:val="21"/>
                    </w:rPr>
                    <w:t>”项或“■”项为被选中项</w:t>
                  </w:r>
                  <w:r>
                    <w:rPr>
                      <w:rFonts w:ascii="宋体" w:hAnsi="宋体" w:eastAsia="宋体" w:cs="宋体"/>
                      <w:spacing w:val="-3"/>
                      <w:sz w:val="21"/>
                      <w:szCs w:val="21"/>
                    </w:rPr>
                    <w:t>。</w:t>
                  </w:r>
                </w:p>
              </w:txbxContent>
            </v:textbox>
            <w10:wrap type="none"/>
            <w10:anchorlock/>
          </v:shape>
        </w:pict>
      </w:r>
    </w:p>
    <w:p>
      <w:pPr>
        <w:spacing w:line="320" w:lineRule="auto"/>
        <w:rPr>
          <w:rFonts w:ascii="Arial"/>
          <w:sz w:val="21"/>
        </w:rPr>
      </w:pPr>
    </w:p>
    <w:p>
      <w:pPr>
        <w:spacing w:line="321" w:lineRule="auto"/>
        <w:rPr>
          <w:rFonts w:ascii="Arial"/>
          <w:sz w:val="21"/>
        </w:rPr>
      </w:pPr>
    </w:p>
    <w:p>
      <w:pPr>
        <w:spacing w:line="420" w:lineRule="exact"/>
        <w:ind w:firstLine="5376"/>
        <w:textAlignment w:val="center"/>
      </w:pPr>
      <w:r>
        <w:pict>
          <v:shape id="_x0000_s1129" o:spid="_x0000_s1129" o:spt="202" type="#_x0000_t202" style="height:21pt;width:57.85pt;" fillcolor="#FFFFFF" filled="t" stroked="f" coordsize="21600,21600">
            <v:path/>
            <v:fill on="t" focussize="0,0"/>
            <v:stroke on="f"/>
            <v:imagedata o:title=""/>
            <o:lock v:ext="edit" aspectratio="f"/>
            <v:textbox inset="0mm,0mm,0mm,0mm">
              <w:txbxContent>
                <w:p>
                  <w:pPr>
                    <w:spacing w:before="44" w:line="182" w:lineRule="auto"/>
                    <w:ind w:firstLine="30"/>
                    <w:outlineLvl w:val="1"/>
                    <w:rPr>
                      <w:rFonts w:ascii="仿宋" w:hAnsi="仿宋" w:eastAsia="仿宋" w:cs="仿宋"/>
                      <w:sz w:val="32"/>
                      <w:szCs w:val="32"/>
                    </w:rPr>
                  </w:pPr>
                  <w:r>
                    <w:rPr>
                      <w:rFonts w:ascii="仿宋" w:hAnsi="仿宋" w:eastAsia="仿宋" w:cs="仿宋"/>
                      <w:spacing w:val="-17"/>
                      <w:sz w:val="32"/>
                      <w:szCs w:val="32"/>
                    </w:rPr>
                    <w:t>二</w:t>
                  </w:r>
                  <w:r>
                    <w:rPr>
                      <w:rFonts w:ascii="仿宋" w:hAnsi="仿宋" w:eastAsia="仿宋" w:cs="仿宋"/>
                      <w:spacing w:val="55"/>
                      <w:sz w:val="32"/>
                      <w:szCs w:val="32"/>
                    </w:rPr>
                    <w:t xml:space="preserve"> </w:t>
                  </w:r>
                  <w:r>
                    <w:rPr>
                      <w:rFonts w:ascii="仿宋" w:hAnsi="仿宋" w:eastAsia="仿宋" w:cs="仿宋"/>
                      <w:spacing w:val="-17"/>
                      <w:sz w:val="32"/>
                      <w:szCs w:val="32"/>
                    </w:rPr>
                    <w:t>总则</w:t>
                  </w:r>
                </w:p>
              </w:txbxContent>
            </v:textbox>
            <w10:wrap type="none"/>
            <w10:anchorlock/>
          </v:shape>
        </w:pict>
      </w:r>
    </w:p>
    <w:p>
      <w:pPr>
        <w:spacing w:before="239" w:line="185" w:lineRule="auto"/>
        <w:ind w:firstLine="1825"/>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1.采购人、采购代理机构及投标人</w:t>
      </w:r>
    </w:p>
    <w:p>
      <w:pPr>
        <w:spacing w:before="195" w:line="185" w:lineRule="auto"/>
        <w:ind w:firstLine="1825"/>
        <w:rPr>
          <w:rFonts w:ascii="仿宋" w:hAnsi="仿宋" w:eastAsia="仿宋" w:cs="仿宋"/>
          <w:sz w:val="21"/>
          <w:szCs w:val="21"/>
        </w:rPr>
      </w:pPr>
      <w:r>
        <w:rPr>
          <w:rFonts w:ascii="仿宋" w:hAnsi="仿宋" w:eastAsia="仿宋" w:cs="仿宋"/>
          <w:spacing w:val="-7"/>
          <w:sz w:val="21"/>
          <w:szCs w:val="21"/>
          <w:shd w:val="clear" w:fill="FFFFFE"/>
        </w:rPr>
        <w:t>1.1</w:t>
      </w:r>
      <w:r>
        <w:rPr>
          <w:rFonts w:ascii="仿宋" w:hAnsi="仿宋" w:eastAsia="仿宋" w:cs="仿宋"/>
          <w:spacing w:val="43"/>
          <w:sz w:val="21"/>
          <w:szCs w:val="21"/>
          <w:shd w:val="clear" w:fill="FFFFFE"/>
        </w:rPr>
        <w:t xml:space="preserve"> </w:t>
      </w:r>
      <w:r>
        <w:rPr>
          <w:rFonts w:ascii="仿宋" w:hAnsi="仿宋" w:eastAsia="仿宋" w:cs="仿宋"/>
          <w:spacing w:val="-7"/>
          <w:sz w:val="21"/>
          <w:szCs w:val="21"/>
          <w:shd w:val="clear" w:fill="FFFFFE"/>
        </w:rPr>
        <w:t>采购人：</w:t>
      </w:r>
      <w:r>
        <w:rPr>
          <w:rFonts w:ascii="仿宋" w:hAnsi="仿宋" w:eastAsia="仿宋" w:cs="仿宋"/>
          <w:spacing w:val="25"/>
          <w:sz w:val="21"/>
          <w:szCs w:val="21"/>
          <w:shd w:val="clear" w:fill="FFFFFE"/>
        </w:rPr>
        <w:t xml:space="preserve"> </w:t>
      </w:r>
      <w:r>
        <w:rPr>
          <w:rFonts w:ascii="仿宋" w:hAnsi="仿宋" w:eastAsia="仿宋" w:cs="仿宋"/>
          <w:spacing w:val="-7"/>
          <w:sz w:val="21"/>
          <w:szCs w:val="21"/>
          <w:shd w:val="clear" w:fill="FFFFFE"/>
        </w:rPr>
        <w:t>是指依法进行政府采购的国家机关、事业单位、团体组织。本项目采购人见投</w:t>
      </w:r>
    </w:p>
    <w:p>
      <w:pPr>
        <w:spacing w:before="195" w:line="185" w:lineRule="auto"/>
        <w:ind w:firstLine="1815"/>
        <w:rPr>
          <w:rFonts w:ascii="仿宋" w:hAnsi="仿宋" w:eastAsia="仿宋" w:cs="仿宋"/>
          <w:sz w:val="21"/>
          <w:szCs w:val="21"/>
        </w:rPr>
      </w:pPr>
      <w:r>
        <w:rPr>
          <w:rFonts w:ascii="仿宋" w:hAnsi="仿宋" w:eastAsia="仿宋" w:cs="仿宋"/>
          <w:spacing w:val="-6"/>
          <w:sz w:val="21"/>
          <w:szCs w:val="21"/>
          <w:shd w:val="clear" w:fill="FFFFFE"/>
        </w:rPr>
        <w:t>标人须知表</w:t>
      </w:r>
      <w:r>
        <w:rPr>
          <w:rFonts w:ascii="仿宋" w:hAnsi="仿宋" w:eastAsia="仿宋" w:cs="仿宋"/>
          <w:spacing w:val="-18"/>
          <w:sz w:val="21"/>
          <w:szCs w:val="21"/>
          <w:shd w:val="clear" w:fill="FFFFFE"/>
        </w:rPr>
        <w:t xml:space="preserve"> </w:t>
      </w:r>
      <w:r>
        <w:rPr>
          <w:rFonts w:ascii="仿宋" w:hAnsi="仿宋" w:eastAsia="仿宋" w:cs="仿宋"/>
          <w:spacing w:val="-6"/>
          <w:sz w:val="21"/>
          <w:szCs w:val="21"/>
          <w:shd w:val="clear" w:fill="FFFFFE"/>
        </w:rPr>
        <w:t>1.1</w:t>
      </w:r>
      <w:r>
        <w:rPr>
          <w:rFonts w:ascii="仿宋" w:hAnsi="仿宋" w:eastAsia="仿宋" w:cs="仿宋"/>
          <w:spacing w:val="-31"/>
          <w:sz w:val="21"/>
          <w:szCs w:val="21"/>
          <w:shd w:val="clear" w:fill="FFFFFE"/>
        </w:rPr>
        <w:t xml:space="preserve"> </w:t>
      </w:r>
      <w:r>
        <w:rPr>
          <w:rFonts w:ascii="仿宋" w:hAnsi="仿宋" w:eastAsia="仿宋" w:cs="仿宋"/>
          <w:spacing w:val="-6"/>
          <w:sz w:val="21"/>
          <w:szCs w:val="21"/>
          <w:shd w:val="clear" w:fill="FFFFFE"/>
        </w:rPr>
        <w:t>款。</w:t>
      </w:r>
    </w:p>
    <w:p>
      <w:pPr>
        <w:spacing w:before="195" w:line="185" w:lineRule="auto"/>
        <w:ind w:firstLine="1825"/>
        <w:rPr>
          <w:rFonts w:ascii="仿宋" w:hAnsi="仿宋" w:eastAsia="仿宋" w:cs="仿宋"/>
          <w:sz w:val="21"/>
          <w:szCs w:val="21"/>
        </w:rPr>
      </w:pPr>
      <w:r>
        <w:rPr>
          <w:rFonts w:ascii="仿宋" w:hAnsi="仿宋" w:eastAsia="仿宋" w:cs="仿宋"/>
          <w:spacing w:val="-9"/>
          <w:sz w:val="21"/>
          <w:szCs w:val="21"/>
          <w:shd w:val="clear" w:fill="FFFFFE"/>
        </w:rPr>
        <w:t>1.2</w:t>
      </w:r>
      <w:r>
        <w:rPr>
          <w:rFonts w:ascii="仿宋" w:hAnsi="仿宋" w:eastAsia="仿宋" w:cs="仿宋"/>
          <w:spacing w:val="46"/>
          <w:sz w:val="21"/>
          <w:szCs w:val="21"/>
          <w:shd w:val="clear" w:fill="FFFFFE"/>
        </w:rPr>
        <w:t xml:space="preserve"> </w:t>
      </w:r>
      <w:r>
        <w:rPr>
          <w:rFonts w:ascii="仿宋" w:hAnsi="仿宋" w:eastAsia="仿宋" w:cs="仿宋"/>
          <w:spacing w:val="-9"/>
          <w:sz w:val="21"/>
          <w:szCs w:val="21"/>
          <w:shd w:val="clear" w:fill="FFFFFE"/>
        </w:rPr>
        <w:t>采购代理机构：</w:t>
      </w:r>
      <w:r>
        <w:rPr>
          <w:rFonts w:ascii="仿宋" w:hAnsi="仿宋" w:eastAsia="仿宋" w:cs="仿宋"/>
          <w:spacing w:val="9"/>
          <w:sz w:val="21"/>
          <w:szCs w:val="21"/>
          <w:shd w:val="clear" w:fill="FFFFFE"/>
        </w:rPr>
        <w:t xml:space="preserve"> </w:t>
      </w:r>
      <w:r>
        <w:rPr>
          <w:rFonts w:ascii="仿宋" w:hAnsi="仿宋" w:eastAsia="仿宋" w:cs="仿宋"/>
          <w:spacing w:val="-9"/>
          <w:sz w:val="21"/>
          <w:szCs w:val="21"/>
          <w:shd w:val="clear" w:fill="FFFFFE"/>
        </w:rPr>
        <w:t>是指集中采购机构或从事采购代理业务的社会中介机构，</w:t>
      </w:r>
      <w:r>
        <w:rPr>
          <w:rFonts w:ascii="仿宋" w:hAnsi="仿宋" w:eastAsia="仿宋" w:cs="仿宋"/>
          <w:spacing w:val="6"/>
          <w:sz w:val="21"/>
          <w:szCs w:val="21"/>
          <w:shd w:val="clear" w:fill="FFFFFE"/>
        </w:rPr>
        <w:t xml:space="preserve"> </w:t>
      </w:r>
      <w:r>
        <w:rPr>
          <w:rFonts w:ascii="仿宋" w:hAnsi="仿宋" w:eastAsia="仿宋" w:cs="仿宋"/>
          <w:spacing w:val="-9"/>
          <w:sz w:val="21"/>
          <w:szCs w:val="21"/>
          <w:shd w:val="clear" w:fill="FFFFFE"/>
        </w:rPr>
        <w:t>本项目的采购</w:t>
      </w:r>
    </w:p>
    <w:p>
      <w:pPr>
        <w:spacing w:before="210" w:line="185" w:lineRule="auto"/>
        <w:ind w:firstLine="1820"/>
        <w:rPr>
          <w:rFonts w:ascii="仿宋" w:hAnsi="仿宋" w:eastAsia="仿宋" w:cs="仿宋"/>
          <w:sz w:val="21"/>
          <w:szCs w:val="21"/>
        </w:rPr>
      </w:pPr>
      <w:r>
        <w:rPr>
          <w:rFonts w:ascii="仿宋" w:hAnsi="仿宋" w:eastAsia="仿宋" w:cs="仿宋"/>
          <w:spacing w:val="-4"/>
          <w:sz w:val="21"/>
          <w:szCs w:val="21"/>
          <w:shd w:val="clear" w:fill="FFFFFE"/>
        </w:rPr>
        <w:t>代理机构见投标人须知表</w:t>
      </w:r>
      <w:r>
        <w:rPr>
          <w:rFonts w:ascii="仿宋" w:hAnsi="仿宋" w:eastAsia="仿宋" w:cs="仿宋"/>
          <w:spacing w:val="-17"/>
          <w:sz w:val="21"/>
          <w:szCs w:val="21"/>
          <w:shd w:val="clear" w:fill="FFFFFE"/>
        </w:rPr>
        <w:t xml:space="preserve"> </w:t>
      </w:r>
      <w:r>
        <w:rPr>
          <w:rFonts w:ascii="仿宋" w:hAnsi="仿宋" w:eastAsia="仿宋" w:cs="仿宋"/>
          <w:spacing w:val="-4"/>
          <w:sz w:val="21"/>
          <w:szCs w:val="21"/>
          <w:shd w:val="clear" w:fill="FFFFFE"/>
        </w:rPr>
        <w:t>1.2</w:t>
      </w:r>
      <w:r>
        <w:rPr>
          <w:rFonts w:ascii="仿宋" w:hAnsi="仿宋" w:eastAsia="仿宋" w:cs="仿宋"/>
          <w:spacing w:val="-31"/>
          <w:sz w:val="21"/>
          <w:szCs w:val="21"/>
          <w:shd w:val="clear" w:fill="FFFFFE"/>
        </w:rPr>
        <w:t xml:space="preserve"> </w:t>
      </w:r>
      <w:r>
        <w:rPr>
          <w:rFonts w:ascii="仿宋" w:hAnsi="仿宋" w:eastAsia="仿宋" w:cs="仿宋"/>
          <w:spacing w:val="-4"/>
          <w:sz w:val="21"/>
          <w:szCs w:val="21"/>
          <w:shd w:val="clear" w:fill="FFFFFE"/>
        </w:rPr>
        <w:t>款。</w:t>
      </w:r>
    </w:p>
    <w:p>
      <w:pPr>
        <w:spacing w:before="195" w:line="185" w:lineRule="auto"/>
        <w:ind w:firstLine="1814"/>
        <w:rPr>
          <w:rFonts w:ascii="仿宋" w:hAnsi="仿宋" w:eastAsia="仿宋" w:cs="仿宋"/>
          <w:sz w:val="21"/>
          <w:szCs w:val="21"/>
        </w:rPr>
      </w:pPr>
      <w:r>
        <w:rPr>
          <w:rFonts w:ascii="仿宋" w:hAnsi="仿宋" w:eastAsia="仿宋" w:cs="仿宋"/>
          <w:spacing w:val="-7"/>
          <w:sz w:val="21"/>
          <w:szCs w:val="21"/>
          <w:shd w:val="clear" w:fill="FFFFFE"/>
        </w:rPr>
        <w:t>★1.3</w:t>
      </w:r>
      <w:r>
        <w:rPr>
          <w:rFonts w:ascii="仿宋" w:hAnsi="仿宋" w:eastAsia="仿宋" w:cs="仿宋"/>
          <w:spacing w:val="54"/>
          <w:sz w:val="21"/>
          <w:szCs w:val="21"/>
          <w:shd w:val="clear" w:fill="FFFFFE"/>
        </w:rPr>
        <w:t xml:space="preserve"> </w:t>
      </w:r>
      <w:r>
        <w:rPr>
          <w:rFonts w:ascii="仿宋" w:hAnsi="仿宋" w:eastAsia="仿宋" w:cs="仿宋"/>
          <w:spacing w:val="-7"/>
          <w:sz w:val="21"/>
          <w:szCs w:val="21"/>
          <w:shd w:val="clear" w:fill="FFFFFE"/>
        </w:rPr>
        <w:t>投标人：</w:t>
      </w:r>
      <w:r>
        <w:rPr>
          <w:rFonts w:ascii="仿宋" w:hAnsi="仿宋" w:eastAsia="仿宋" w:cs="仿宋"/>
          <w:spacing w:val="25"/>
          <w:sz w:val="21"/>
          <w:szCs w:val="21"/>
          <w:shd w:val="clear" w:fill="FFFFFE"/>
        </w:rPr>
        <w:t xml:space="preserve"> </w:t>
      </w:r>
      <w:r>
        <w:rPr>
          <w:rFonts w:ascii="仿宋" w:hAnsi="仿宋" w:eastAsia="仿宋" w:cs="仿宋"/>
          <w:spacing w:val="-7"/>
          <w:sz w:val="21"/>
          <w:szCs w:val="21"/>
          <w:shd w:val="clear" w:fill="FFFFFE"/>
        </w:rPr>
        <w:t>是指向采购人提供货物、工程或者服务的法人、非法人组织或者自然人。本</w:t>
      </w:r>
    </w:p>
    <w:p>
      <w:pPr>
        <w:spacing w:before="195" w:line="185" w:lineRule="auto"/>
        <w:ind w:firstLine="1817"/>
        <w:rPr>
          <w:rFonts w:ascii="仿宋" w:hAnsi="仿宋" w:eastAsia="仿宋" w:cs="仿宋"/>
          <w:sz w:val="21"/>
          <w:szCs w:val="21"/>
        </w:rPr>
      </w:pPr>
      <w:r>
        <w:rPr>
          <w:rFonts w:ascii="仿宋" w:hAnsi="仿宋" w:eastAsia="仿宋" w:cs="仿宋"/>
          <w:spacing w:val="-8"/>
          <w:sz w:val="21"/>
          <w:szCs w:val="21"/>
          <w:shd w:val="clear" w:fill="FFFFFE"/>
        </w:rPr>
        <w:t>项目的投标人及其投标货物须满足以下条件：</w:t>
      </w:r>
      <w:r>
        <w:rPr>
          <w:rFonts w:ascii="仿宋" w:hAnsi="仿宋" w:eastAsia="仿宋" w:cs="仿宋"/>
          <w:sz w:val="21"/>
          <w:szCs w:val="21"/>
          <w:shd w:val="clear" w:fill="FFFFFE"/>
        </w:rPr>
        <w:t xml:space="preserve">  </w:t>
      </w:r>
    </w:p>
    <w:p>
      <w:pPr>
        <w:spacing w:before="194" w:line="185" w:lineRule="auto"/>
        <w:ind w:firstLine="1825"/>
        <w:rPr>
          <w:rFonts w:ascii="仿宋" w:hAnsi="仿宋" w:eastAsia="仿宋" w:cs="仿宋"/>
          <w:sz w:val="21"/>
          <w:szCs w:val="21"/>
        </w:rPr>
      </w:pPr>
      <w:r>
        <w:rPr>
          <w:rFonts w:ascii="仿宋" w:hAnsi="仿宋" w:eastAsia="仿宋" w:cs="仿宋"/>
          <w:spacing w:val="-9"/>
          <w:sz w:val="21"/>
          <w:szCs w:val="21"/>
          <w:shd w:val="clear" w:fill="FFFFFE"/>
        </w:rPr>
        <w:t>1.3.1</w:t>
      </w:r>
      <w:r>
        <w:rPr>
          <w:rFonts w:ascii="仿宋" w:hAnsi="仿宋" w:eastAsia="仿宋" w:cs="仿宋"/>
          <w:spacing w:val="38"/>
          <w:sz w:val="21"/>
          <w:szCs w:val="21"/>
          <w:shd w:val="clear" w:fill="FFFFFE"/>
        </w:rPr>
        <w:t xml:space="preserve"> </w:t>
      </w:r>
      <w:r>
        <w:rPr>
          <w:rFonts w:ascii="仿宋" w:hAnsi="仿宋" w:eastAsia="仿宋" w:cs="仿宋"/>
          <w:spacing w:val="-9"/>
          <w:sz w:val="21"/>
          <w:szCs w:val="21"/>
          <w:shd w:val="clear" w:fill="FFFFFE"/>
        </w:rPr>
        <w:t>在中华人民共和国境内注册，</w:t>
      </w:r>
      <w:r>
        <w:rPr>
          <w:rFonts w:ascii="仿宋" w:hAnsi="仿宋" w:eastAsia="仿宋" w:cs="仿宋"/>
          <w:spacing w:val="24"/>
          <w:sz w:val="21"/>
          <w:szCs w:val="21"/>
          <w:shd w:val="clear" w:fill="FFFFFE"/>
        </w:rPr>
        <w:t xml:space="preserve"> </w:t>
      </w:r>
      <w:r>
        <w:rPr>
          <w:rFonts w:ascii="仿宋" w:hAnsi="仿宋" w:eastAsia="仿宋" w:cs="仿宋"/>
          <w:spacing w:val="-9"/>
          <w:sz w:val="21"/>
          <w:szCs w:val="21"/>
          <w:shd w:val="clear" w:fill="FFFFFE"/>
        </w:rPr>
        <w:t>能够独立承担民事责任，</w:t>
      </w:r>
      <w:r>
        <w:rPr>
          <w:rFonts w:ascii="仿宋" w:hAnsi="仿宋" w:eastAsia="仿宋" w:cs="仿宋"/>
          <w:spacing w:val="10"/>
          <w:sz w:val="21"/>
          <w:szCs w:val="21"/>
          <w:shd w:val="clear" w:fill="FFFFFE"/>
        </w:rPr>
        <w:t xml:space="preserve"> </w:t>
      </w:r>
      <w:r>
        <w:rPr>
          <w:rFonts w:ascii="仿宋" w:hAnsi="仿宋" w:eastAsia="仿宋" w:cs="仿宋"/>
          <w:spacing w:val="-9"/>
          <w:sz w:val="21"/>
          <w:szCs w:val="21"/>
          <w:shd w:val="clear" w:fill="FFFFFE"/>
        </w:rPr>
        <w:t>有生产或供应能力的本国供应</w:t>
      </w:r>
    </w:p>
    <w:p>
      <w:pPr>
        <w:spacing w:before="166" w:line="285" w:lineRule="exact"/>
        <w:ind w:firstLine="1802"/>
        <w:textAlignment w:val="center"/>
      </w:pPr>
      <w:r>
        <w:pict>
          <v:shape id="_x0000_s1130" o:spid="_x0000_s1130" o:spt="202" type="#_x0000_t202" style="height:14.25pt;width:21.05pt;" fillcolor="#FFFFFF" filled="t" stroked="f" coordsize="21600,21600">
            <v:path/>
            <v:fill on="t" focussize="0,0"/>
            <v:stroke on="f"/>
            <v:imagedata o:title=""/>
            <o:lock v:ext="edit" aspectratio="f"/>
            <v:textbox inset="0mm,0mm,0mm,0mm">
              <w:txbxContent>
                <w:p>
                  <w:pPr>
                    <w:spacing w:before="28" w:line="185" w:lineRule="auto"/>
                    <w:ind w:firstLine="21"/>
                    <w:rPr>
                      <w:rFonts w:ascii="仿宋" w:hAnsi="仿宋" w:eastAsia="仿宋" w:cs="仿宋"/>
                      <w:sz w:val="21"/>
                      <w:szCs w:val="21"/>
                    </w:rPr>
                  </w:pPr>
                  <w:r>
                    <w:rPr>
                      <w:rFonts w:ascii="仿宋" w:hAnsi="仿宋" w:eastAsia="仿宋" w:cs="仿宋"/>
                      <w:spacing w:val="-13"/>
                      <w:sz w:val="21"/>
                      <w:szCs w:val="21"/>
                    </w:rPr>
                    <w:t>商。</w:t>
                  </w:r>
                </w:p>
              </w:txbxContent>
            </v:textbox>
            <w10:wrap type="none"/>
            <w10:anchorlock/>
          </v:shape>
        </w:pict>
      </w:r>
    </w:p>
    <w:p>
      <w:pPr>
        <w:spacing w:before="165" w:line="185" w:lineRule="auto"/>
        <w:ind w:firstLine="1825"/>
        <w:rPr>
          <w:rFonts w:ascii="仿宋" w:hAnsi="仿宋" w:eastAsia="仿宋" w:cs="仿宋"/>
          <w:sz w:val="21"/>
          <w:szCs w:val="21"/>
        </w:rPr>
      </w:pPr>
      <w:r>
        <w:rPr>
          <w:rFonts w:ascii="仿宋" w:hAnsi="仿宋" w:eastAsia="仿宋" w:cs="仿宋"/>
          <w:spacing w:val="-6"/>
          <w:sz w:val="21"/>
          <w:szCs w:val="21"/>
          <w:shd w:val="clear" w:fill="FFFFFE"/>
        </w:rPr>
        <w:t>1.3.2</w:t>
      </w:r>
      <w:r>
        <w:rPr>
          <w:rFonts w:ascii="仿宋" w:hAnsi="仿宋" w:eastAsia="仿宋" w:cs="仿宋"/>
          <w:spacing w:val="32"/>
          <w:sz w:val="21"/>
          <w:szCs w:val="21"/>
          <w:shd w:val="clear" w:fill="FFFFFE"/>
        </w:rPr>
        <w:t xml:space="preserve"> </w:t>
      </w:r>
      <w:r>
        <w:rPr>
          <w:rFonts w:ascii="仿宋" w:hAnsi="仿宋" w:eastAsia="仿宋" w:cs="仿宋"/>
          <w:spacing w:val="-6"/>
          <w:sz w:val="21"/>
          <w:szCs w:val="21"/>
          <w:shd w:val="clear" w:fill="FFFFFE"/>
        </w:rPr>
        <w:t>符合《中华人民共和国政府采购法》第二十二条关于供应商条件的规定，</w:t>
      </w:r>
      <w:r>
        <w:rPr>
          <w:rFonts w:ascii="仿宋" w:hAnsi="仿宋" w:eastAsia="仿宋" w:cs="仿宋"/>
          <w:spacing w:val="17"/>
          <w:sz w:val="21"/>
          <w:szCs w:val="21"/>
          <w:shd w:val="clear" w:fill="FFFFFE"/>
        </w:rPr>
        <w:t xml:space="preserve"> </w:t>
      </w:r>
      <w:r>
        <w:rPr>
          <w:rFonts w:ascii="仿宋" w:hAnsi="仿宋" w:eastAsia="仿宋" w:cs="仿宋"/>
          <w:spacing w:val="-6"/>
          <w:sz w:val="21"/>
          <w:szCs w:val="21"/>
          <w:shd w:val="clear" w:fill="FFFFFE"/>
        </w:rPr>
        <w:t>遵守本项目</w:t>
      </w:r>
    </w:p>
    <w:p>
      <w:pPr>
        <w:spacing w:before="194"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采购人本级和上级财政部门关于政府采购的有关规定。</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1.3.3</w:t>
      </w:r>
      <w:r>
        <w:rPr>
          <w:rFonts w:ascii="仿宋" w:hAnsi="仿宋" w:eastAsia="仿宋" w:cs="仿宋"/>
          <w:spacing w:val="50"/>
          <w:sz w:val="21"/>
          <w:szCs w:val="21"/>
          <w:shd w:val="clear" w:fill="FFFFFE"/>
        </w:rPr>
        <w:t xml:space="preserve"> </w:t>
      </w:r>
      <w:r>
        <w:rPr>
          <w:rFonts w:ascii="仿宋" w:hAnsi="仿宋" w:eastAsia="仿宋" w:cs="仿宋"/>
          <w:spacing w:val="-3"/>
          <w:sz w:val="21"/>
          <w:szCs w:val="21"/>
          <w:shd w:val="clear" w:fill="FFFFFE"/>
        </w:rPr>
        <w:t>以采购代理机构认可的方式获得了本项目的招标文件。</w:t>
      </w:r>
    </w:p>
    <w:p>
      <w:pPr>
        <w:spacing w:before="196"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1.3.4</w:t>
      </w:r>
      <w:r>
        <w:rPr>
          <w:rFonts w:ascii="仿宋" w:hAnsi="仿宋" w:eastAsia="仿宋" w:cs="仿宋"/>
          <w:spacing w:val="37"/>
          <w:sz w:val="21"/>
          <w:szCs w:val="21"/>
          <w:shd w:val="clear" w:fill="FFFFFE"/>
        </w:rPr>
        <w:t xml:space="preserve"> </w:t>
      </w:r>
      <w:r>
        <w:rPr>
          <w:rFonts w:ascii="仿宋" w:hAnsi="仿宋" w:eastAsia="仿宋" w:cs="仿宋"/>
          <w:spacing w:val="-4"/>
          <w:sz w:val="21"/>
          <w:szCs w:val="21"/>
          <w:shd w:val="clear" w:fill="FFFFFE"/>
        </w:rPr>
        <w:t>符合投标人须知表</w:t>
      </w:r>
      <w:r>
        <w:rPr>
          <w:rFonts w:ascii="仿宋" w:hAnsi="仿宋" w:eastAsia="仿宋" w:cs="仿宋"/>
          <w:spacing w:val="-23"/>
          <w:sz w:val="21"/>
          <w:szCs w:val="21"/>
          <w:shd w:val="clear" w:fill="FFFFFE"/>
        </w:rPr>
        <w:t xml:space="preserve"> </w:t>
      </w:r>
      <w:r>
        <w:rPr>
          <w:rFonts w:ascii="仿宋" w:hAnsi="仿宋" w:eastAsia="仿宋" w:cs="仿宋"/>
          <w:spacing w:val="-4"/>
          <w:sz w:val="21"/>
          <w:szCs w:val="21"/>
          <w:shd w:val="clear" w:fill="FFFFFE"/>
        </w:rPr>
        <w:t>1.3.4</w:t>
      </w:r>
      <w:r>
        <w:rPr>
          <w:rFonts w:ascii="仿宋" w:hAnsi="仿宋" w:eastAsia="仿宋" w:cs="仿宋"/>
          <w:spacing w:val="-32"/>
          <w:sz w:val="21"/>
          <w:szCs w:val="21"/>
          <w:shd w:val="clear" w:fill="FFFFFE"/>
        </w:rPr>
        <w:t xml:space="preserve"> </w:t>
      </w:r>
      <w:r>
        <w:rPr>
          <w:rFonts w:ascii="仿宋" w:hAnsi="仿宋" w:eastAsia="仿宋" w:cs="仿宋"/>
          <w:spacing w:val="-4"/>
          <w:sz w:val="21"/>
          <w:szCs w:val="21"/>
          <w:shd w:val="clear" w:fill="FFFFFE"/>
        </w:rPr>
        <w:t>款中规定的资格条件。</w:t>
      </w:r>
    </w:p>
    <w:p>
      <w:pPr>
        <w:spacing w:before="210"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1.3.5</w:t>
      </w:r>
      <w:r>
        <w:rPr>
          <w:rFonts w:ascii="仿宋" w:hAnsi="仿宋" w:eastAsia="仿宋" w:cs="仿宋"/>
          <w:spacing w:val="18"/>
          <w:sz w:val="21"/>
          <w:szCs w:val="21"/>
          <w:shd w:val="clear" w:fill="FFFFFE"/>
        </w:rPr>
        <w:t xml:space="preserve"> </w:t>
      </w:r>
      <w:r>
        <w:rPr>
          <w:rFonts w:ascii="仿宋" w:hAnsi="仿宋" w:eastAsia="仿宋" w:cs="仿宋"/>
          <w:spacing w:val="-4"/>
          <w:sz w:val="21"/>
          <w:szCs w:val="21"/>
          <w:shd w:val="clear" w:fill="FFFFFE"/>
        </w:rPr>
        <w:t>若投标人须知表</w:t>
      </w:r>
      <w:r>
        <w:rPr>
          <w:rFonts w:ascii="仿宋" w:hAnsi="仿宋" w:eastAsia="仿宋" w:cs="仿宋"/>
          <w:spacing w:val="-23"/>
          <w:sz w:val="21"/>
          <w:szCs w:val="21"/>
          <w:shd w:val="clear" w:fill="FFFFFE"/>
        </w:rPr>
        <w:t xml:space="preserve"> </w:t>
      </w:r>
      <w:r>
        <w:rPr>
          <w:rFonts w:ascii="仿宋" w:hAnsi="仿宋" w:eastAsia="仿宋" w:cs="仿宋"/>
          <w:spacing w:val="-4"/>
          <w:sz w:val="21"/>
          <w:szCs w:val="21"/>
          <w:shd w:val="clear" w:fill="FFFFFE"/>
        </w:rPr>
        <w:t>1.3.5</w:t>
      </w:r>
      <w:r>
        <w:rPr>
          <w:rFonts w:ascii="仿宋" w:hAnsi="仿宋" w:eastAsia="仿宋" w:cs="仿宋"/>
          <w:spacing w:val="-31"/>
          <w:sz w:val="21"/>
          <w:szCs w:val="21"/>
          <w:shd w:val="clear" w:fill="FFFFFE"/>
        </w:rPr>
        <w:t xml:space="preserve"> </w:t>
      </w:r>
      <w:r>
        <w:rPr>
          <w:rFonts w:ascii="仿宋" w:hAnsi="仿宋" w:eastAsia="仿宋" w:cs="仿宋"/>
          <w:spacing w:val="-4"/>
          <w:sz w:val="21"/>
          <w:szCs w:val="21"/>
          <w:shd w:val="clear" w:fill="FFFFFE"/>
        </w:rPr>
        <w:t>款中写明允许采购进口产品（凡在海关特殊监管区域内企业生</w:t>
      </w:r>
    </w:p>
    <w:p>
      <w:pPr>
        <w:spacing w:before="194" w:line="185" w:lineRule="auto"/>
        <w:ind w:firstLine="1818"/>
        <w:rPr>
          <w:rFonts w:ascii="仿宋" w:hAnsi="仿宋" w:eastAsia="仿宋" w:cs="仿宋"/>
          <w:sz w:val="21"/>
          <w:szCs w:val="21"/>
        </w:rPr>
      </w:pPr>
      <w:r>
        <w:rPr>
          <w:rFonts w:ascii="仿宋" w:hAnsi="仿宋" w:eastAsia="仿宋" w:cs="仿宋"/>
          <w:spacing w:val="-8"/>
          <w:sz w:val="21"/>
          <w:szCs w:val="21"/>
          <w:shd w:val="clear" w:fill="FFFFFE"/>
        </w:rPr>
        <w:t>产或加工（包括从境外进口料件）销往境内其他地区的产品，</w:t>
      </w:r>
      <w:r>
        <w:rPr>
          <w:rFonts w:ascii="仿宋" w:hAnsi="仿宋" w:eastAsia="仿宋" w:cs="仿宋"/>
          <w:spacing w:val="-6"/>
          <w:sz w:val="21"/>
          <w:szCs w:val="21"/>
          <w:shd w:val="clear" w:fill="FFFFFE"/>
        </w:rPr>
        <w:t xml:space="preserve"> </w:t>
      </w:r>
      <w:r>
        <w:rPr>
          <w:rFonts w:ascii="仿宋" w:hAnsi="仿宋" w:eastAsia="仿宋" w:cs="仿宋"/>
          <w:spacing w:val="-8"/>
          <w:sz w:val="21"/>
          <w:szCs w:val="21"/>
          <w:shd w:val="clear" w:fill="FFFFFE"/>
        </w:rPr>
        <w:t>不作为政府采购项下进口产品。</w:t>
      </w:r>
    </w:p>
    <w:p>
      <w:pPr>
        <w:spacing w:before="195"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对从境外进入海关特殊监管区域，再经办理报关手续后从海关特殊监管区进入境内其他地区</w:t>
      </w:r>
    </w:p>
    <w:p>
      <w:pPr>
        <w:spacing w:before="195" w:line="185" w:lineRule="auto"/>
        <w:ind w:firstLine="1828"/>
        <w:rPr>
          <w:rFonts w:ascii="仿宋" w:hAnsi="仿宋" w:eastAsia="仿宋" w:cs="仿宋"/>
          <w:sz w:val="21"/>
          <w:szCs w:val="21"/>
        </w:rPr>
      </w:pPr>
      <w:r>
        <w:rPr>
          <w:rFonts w:ascii="仿宋" w:hAnsi="仿宋" w:eastAsia="仿宋" w:cs="仿宋"/>
          <w:spacing w:val="-6"/>
          <w:sz w:val="21"/>
          <w:szCs w:val="21"/>
          <w:shd w:val="clear" w:fill="FFFFFE"/>
        </w:rPr>
        <w:t>的产品，</w:t>
      </w:r>
      <w:r>
        <w:rPr>
          <w:rFonts w:ascii="仿宋" w:hAnsi="仿宋" w:eastAsia="仿宋" w:cs="仿宋"/>
          <w:spacing w:val="15"/>
          <w:sz w:val="21"/>
          <w:szCs w:val="21"/>
          <w:shd w:val="clear" w:fill="FFFFFE"/>
        </w:rPr>
        <w:t xml:space="preserve"> </w:t>
      </w:r>
      <w:r>
        <w:rPr>
          <w:rFonts w:ascii="仿宋" w:hAnsi="仿宋" w:eastAsia="仿宋" w:cs="仿宋"/>
          <w:spacing w:val="-6"/>
          <w:sz w:val="21"/>
          <w:szCs w:val="21"/>
          <w:shd w:val="clear" w:fill="FFFFFE"/>
        </w:rPr>
        <w:t>应当认定为进口产品</w:t>
      </w:r>
      <w:r>
        <w:rPr>
          <w:rFonts w:ascii="仿宋" w:hAnsi="仿宋" w:eastAsia="仿宋" w:cs="仿宋"/>
          <w:spacing w:val="-38"/>
          <w:sz w:val="21"/>
          <w:szCs w:val="21"/>
          <w:shd w:val="clear" w:fill="FFFFFE"/>
        </w:rPr>
        <w:t>）</w:t>
      </w:r>
      <w:r>
        <w:rPr>
          <w:rFonts w:ascii="仿宋" w:hAnsi="仿宋" w:eastAsia="仿宋" w:cs="仿宋"/>
          <w:spacing w:val="-22"/>
          <w:sz w:val="21"/>
          <w:szCs w:val="21"/>
          <w:shd w:val="clear" w:fill="FFFFFE"/>
        </w:rPr>
        <w:t xml:space="preserve"> </w:t>
      </w:r>
      <w:r>
        <w:rPr>
          <w:rFonts w:ascii="仿宋" w:hAnsi="仿宋" w:eastAsia="仿宋" w:cs="仿宋"/>
          <w:spacing w:val="-38"/>
          <w:sz w:val="21"/>
          <w:szCs w:val="21"/>
          <w:shd w:val="clear" w:fill="FFFFFE"/>
        </w:rPr>
        <w:t>，</w:t>
      </w:r>
      <w:r>
        <w:rPr>
          <w:rFonts w:ascii="仿宋" w:hAnsi="仿宋" w:eastAsia="仿宋" w:cs="仿宋"/>
          <w:spacing w:val="-6"/>
          <w:sz w:val="21"/>
          <w:szCs w:val="21"/>
          <w:shd w:val="clear" w:fill="FFFFFE"/>
        </w:rPr>
        <w:t>投标人应保证所投进口产品可履行合法报通关手续进入中</w:t>
      </w:r>
    </w:p>
    <w:p>
      <w:pPr>
        <w:spacing w:before="210" w:line="185" w:lineRule="auto"/>
        <w:ind w:firstLine="1840"/>
        <w:rPr>
          <w:rFonts w:ascii="仿宋" w:hAnsi="仿宋" w:eastAsia="仿宋" w:cs="仿宋"/>
          <w:sz w:val="21"/>
          <w:szCs w:val="21"/>
        </w:rPr>
      </w:pPr>
      <w:r>
        <w:rPr>
          <w:rFonts w:ascii="仿宋" w:hAnsi="仿宋" w:eastAsia="仿宋" w:cs="仿宋"/>
          <w:spacing w:val="-2"/>
          <w:sz w:val="21"/>
          <w:szCs w:val="21"/>
          <w:shd w:val="clear" w:fill="FFFFFE"/>
        </w:rPr>
        <w:t>国关境内，但不限制满足招标文件要求的国内产品参与投标。</w:t>
      </w:r>
    </w:p>
    <w:p>
      <w:pPr>
        <w:spacing w:before="195" w:line="185" w:lineRule="auto"/>
        <w:ind w:firstLine="2236"/>
        <w:rPr>
          <w:rFonts w:ascii="仿宋" w:hAnsi="仿宋" w:eastAsia="仿宋" w:cs="仿宋"/>
          <w:sz w:val="21"/>
          <w:szCs w:val="21"/>
        </w:rPr>
      </w:pPr>
      <w:r>
        <w:rPr>
          <w:rFonts w:ascii="仿宋" w:hAnsi="仿宋" w:eastAsia="仿宋" w:cs="仿宋"/>
          <w:spacing w:val="-2"/>
          <w:sz w:val="21"/>
          <w:szCs w:val="21"/>
          <w:shd w:val="clear" w:fill="FFFFFE"/>
        </w:rPr>
        <w:t>若投标人须知表</w:t>
      </w:r>
      <w:r>
        <w:rPr>
          <w:rFonts w:ascii="仿宋" w:hAnsi="仿宋" w:eastAsia="仿宋" w:cs="仿宋"/>
          <w:spacing w:val="-19"/>
          <w:sz w:val="21"/>
          <w:szCs w:val="21"/>
          <w:shd w:val="clear" w:fill="FFFFFE"/>
        </w:rPr>
        <w:t xml:space="preserve"> </w:t>
      </w:r>
      <w:r>
        <w:rPr>
          <w:rFonts w:ascii="仿宋" w:hAnsi="仿宋" w:eastAsia="仿宋" w:cs="仿宋"/>
          <w:spacing w:val="-2"/>
          <w:sz w:val="21"/>
          <w:szCs w:val="21"/>
          <w:shd w:val="clear" w:fill="FFFFFE"/>
        </w:rPr>
        <w:t>1.3.5</w:t>
      </w:r>
      <w:r>
        <w:rPr>
          <w:rFonts w:ascii="仿宋" w:hAnsi="仿宋" w:eastAsia="仿宋" w:cs="仿宋"/>
          <w:spacing w:val="-31"/>
          <w:sz w:val="21"/>
          <w:szCs w:val="21"/>
          <w:shd w:val="clear" w:fill="FFFFFE"/>
        </w:rPr>
        <w:t xml:space="preserve"> </w:t>
      </w:r>
      <w:r>
        <w:rPr>
          <w:rFonts w:ascii="仿宋" w:hAnsi="仿宋" w:eastAsia="仿宋" w:cs="仿宋"/>
          <w:spacing w:val="-2"/>
          <w:sz w:val="21"/>
          <w:szCs w:val="21"/>
          <w:shd w:val="clear" w:fill="FFFFFE"/>
        </w:rPr>
        <w:t>款中未写明允许采购进口产品，如投标人所投产品为进口产品，</w:t>
      </w:r>
    </w:p>
    <w:p>
      <w:pPr>
        <w:spacing w:before="195"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其投标将被认定为</w:t>
      </w: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2"/>
          <w:sz w:val="21"/>
          <w:szCs w:val="21"/>
          <w:shd w:val="clear" w:fill="FFFFFE"/>
        </w:rPr>
        <w:t>。</w:t>
      </w:r>
    </w:p>
    <w:p>
      <w:pPr>
        <w:spacing w:before="195"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1.3.6</w:t>
      </w:r>
      <w:r>
        <w:rPr>
          <w:rFonts w:ascii="仿宋" w:hAnsi="仿宋" w:eastAsia="仿宋" w:cs="仿宋"/>
          <w:spacing w:val="28"/>
          <w:sz w:val="21"/>
          <w:szCs w:val="21"/>
          <w:shd w:val="clear" w:fill="FFFFFE"/>
        </w:rPr>
        <w:t xml:space="preserve"> </w:t>
      </w:r>
      <w:r>
        <w:rPr>
          <w:rFonts w:ascii="仿宋" w:hAnsi="仿宋" w:eastAsia="仿宋" w:cs="仿宋"/>
          <w:spacing w:val="-4"/>
          <w:sz w:val="21"/>
          <w:szCs w:val="21"/>
          <w:shd w:val="clear" w:fill="FFFFFE"/>
        </w:rPr>
        <w:t>若投标人须知表</w:t>
      </w:r>
      <w:r>
        <w:rPr>
          <w:rFonts w:ascii="仿宋" w:hAnsi="仿宋" w:eastAsia="仿宋" w:cs="仿宋"/>
          <w:spacing w:val="-24"/>
          <w:sz w:val="21"/>
          <w:szCs w:val="21"/>
          <w:shd w:val="clear" w:fill="FFFFFE"/>
        </w:rPr>
        <w:t xml:space="preserve"> </w:t>
      </w:r>
      <w:r>
        <w:rPr>
          <w:rFonts w:ascii="仿宋" w:hAnsi="仿宋" w:eastAsia="仿宋" w:cs="仿宋"/>
          <w:spacing w:val="-4"/>
          <w:sz w:val="21"/>
          <w:szCs w:val="21"/>
          <w:shd w:val="clear" w:fill="FFFFFE"/>
        </w:rPr>
        <w:t>1.3.6</w:t>
      </w:r>
      <w:r>
        <w:rPr>
          <w:rFonts w:ascii="仿宋" w:hAnsi="仿宋" w:eastAsia="仿宋" w:cs="仿宋"/>
          <w:spacing w:val="-30"/>
          <w:sz w:val="21"/>
          <w:szCs w:val="21"/>
          <w:shd w:val="clear" w:fill="FFFFFE"/>
        </w:rPr>
        <w:t xml:space="preserve"> </w:t>
      </w:r>
      <w:r>
        <w:rPr>
          <w:rFonts w:ascii="仿宋" w:hAnsi="仿宋" w:eastAsia="仿宋" w:cs="仿宋"/>
          <w:spacing w:val="-4"/>
          <w:sz w:val="21"/>
          <w:szCs w:val="21"/>
          <w:shd w:val="clear" w:fill="FFFFFE"/>
        </w:rPr>
        <w:t>款中写明专门面向中小企业采购的，如投标人为非中小企业且</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所投产品为非中小企业产品，其投标将被认定为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line="310" w:lineRule="auto"/>
        <w:rPr>
          <w:rFonts w:ascii="Arial"/>
          <w:sz w:val="21"/>
        </w:rPr>
      </w:pPr>
    </w:p>
    <w:p>
      <w:pPr>
        <w:spacing w:line="311" w:lineRule="auto"/>
        <w:rPr>
          <w:rFonts w:ascii="Arial"/>
          <w:sz w:val="21"/>
        </w:rPr>
      </w:pPr>
    </w:p>
    <w:p>
      <w:pPr>
        <w:spacing w:before="55" w:line="180" w:lineRule="auto"/>
        <w:ind w:firstLine="5887"/>
        <w:rPr>
          <w:rFonts w:ascii="Calibri" w:hAnsi="Calibri" w:eastAsia="Calibri" w:cs="Calibri"/>
          <w:sz w:val="18"/>
          <w:szCs w:val="18"/>
        </w:rPr>
      </w:pPr>
      <w:r>
        <w:rPr>
          <w:rFonts w:ascii="Calibri" w:hAnsi="Calibri" w:eastAsia="Calibri" w:cs="Calibri"/>
          <w:spacing w:val="-5"/>
          <w:sz w:val="18"/>
          <w:szCs w:val="18"/>
          <w:shd w:val="clear" w:fill="FFFFFE"/>
        </w:rPr>
        <w:t>13</w:t>
      </w:r>
    </w:p>
    <w:p>
      <w:pPr>
        <w:sectPr>
          <w:headerReference r:id="rId17"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1.3.7</w:t>
      </w:r>
      <w:r>
        <w:rPr>
          <w:rFonts w:ascii="仿宋" w:hAnsi="仿宋" w:eastAsia="仿宋" w:cs="仿宋"/>
          <w:spacing w:val="42"/>
          <w:sz w:val="21"/>
          <w:szCs w:val="21"/>
          <w:shd w:val="clear" w:fill="FFFFFE"/>
        </w:rPr>
        <w:t xml:space="preserve"> </w:t>
      </w:r>
      <w:r>
        <w:rPr>
          <w:rFonts w:ascii="仿宋" w:hAnsi="仿宋" w:eastAsia="仿宋" w:cs="仿宋"/>
          <w:spacing w:val="-4"/>
          <w:sz w:val="21"/>
          <w:szCs w:val="21"/>
          <w:shd w:val="clear" w:fill="FFFFFE"/>
        </w:rPr>
        <w:t>若投标人须知表</w:t>
      </w:r>
      <w:r>
        <w:rPr>
          <w:rFonts w:ascii="仿宋" w:hAnsi="仿宋" w:eastAsia="仿宋" w:cs="仿宋"/>
          <w:spacing w:val="-23"/>
          <w:sz w:val="21"/>
          <w:szCs w:val="21"/>
          <w:shd w:val="clear" w:fill="FFFFFE"/>
        </w:rPr>
        <w:t xml:space="preserve"> </w:t>
      </w:r>
      <w:r>
        <w:rPr>
          <w:rFonts w:ascii="仿宋" w:hAnsi="仿宋" w:eastAsia="仿宋" w:cs="仿宋"/>
          <w:spacing w:val="-4"/>
          <w:sz w:val="21"/>
          <w:szCs w:val="21"/>
          <w:shd w:val="clear" w:fill="FFFFFE"/>
        </w:rPr>
        <w:t>1.3.7</w:t>
      </w:r>
      <w:r>
        <w:rPr>
          <w:rFonts w:ascii="仿宋" w:hAnsi="仿宋" w:eastAsia="仿宋" w:cs="仿宋"/>
          <w:spacing w:val="-31"/>
          <w:sz w:val="21"/>
          <w:szCs w:val="21"/>
          <w:shd w:val="clear" w:fill="FFFFFE"/>
        </w:rPr>
        <w:t xml:space="preserve"> </w:t>
      </w:r>
      <w:r>
        <w:rPr>
          <w:rFonts w:ascii="仿宋" w:hAnsi="仿宋" w:eastAsia="仿宋" w:cs="仿宋"/>
          <w:spacing w:val="-4"/>
          <w:sz w:val="21"/>
          <w:szCs w:val="21"/>
          <w:shd w:val="clear" w:fill="FFFFFE"/>
        </w:rPr>
        <w:t>款中写明采购的产品为财政部、发展改革委、生态环境部等部</w:t>
      </w:r>
    </w:p>
    <w:p>
      <w:pPr>
        <w:spacing w:before="194" w:line="185" w:lineRule="auto"/>
        <w:ind w:firstLine="1836"/>
        <w:rPr>
          <w:rFonts w:ascii="仿宋" w:hAnsi="仿宋" w:eastAsia="仿宋" w:cs="仿宋"/>
          <w:sz w:val="21"/>
          <w:szCs w:val="21"/>
        </w:rPr>
      </w:pPr>
      <w:r>
        <w:rPr>
          <w:rFonts w:ascii="仿宋" w:hAnsi="仿宋" w:eastAsia="仿宋" w:cs="仿宋"/>
          <w:spacing w:val="-4"/>
          <w:sz w:val="21"/>
          <w:szCs w:val="21"/>
          <w:shd w:val="clear" w:fill="FFFFFE"/>
        </w:rPr>
        <w:t>门发布的品目清单中属于实施政府强制采购品目清单范围的节能产品，如投标人所投产品不</w:t>
      </w:r>
    </w:p>
    <w:p>
      <w:pPr>
        <w:spacing w:before="194"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具备依据国家确定的认证机构出具的、处于有效期之内的节能产品认证证书，</w:t>
      </w:r>
      <w:r>
        <w:rPr>
          <w:rFonts w:ascii="仿宋" w:hAnsi="仿宋" w:eastAsia="仿宋" w:cs="仿宋"/>
          <w:spacing w:val="49"/>
          <w:sz w:val="21"/>
          <w:szCs w:val="21"/>
          <w:shd w:val="clear" w:fill="FFFFFE"/>
        </w:rPr>
        <w:t xml:space="preserve"> </w:t>
      </w:r>
      <w:r>
        <w:rPr>
          <w:rFonts w:ascii="仿宋" w:hAnsi="仿宋" w:eastAsia="仿宋" w:cs="仿宋"/>
          <w:spacing w:val="-6"/>
          <w:sz w:val="21"/>
          <w:szCs w:val="21"/>
          <w:shd w:val="clear" w:fill="FFFFFE"/>
        </w:rPr>
        <w:t>其投标将被认</w:t>
      </w:r>
    </w:p>
    <w:p>
      <w:pPr>
        <w:spacing w:before="210" w:line="185" w:lineRule="auto"/>
        <w:ind w:firstLine="1820"/>
        <w:rPr>
          <w:rFonts w:ascii="仿宋" w:hAnsi="仿宋" w:eastAsia="仿宋" w:cs="仿宋"/>
          <w:sz w:val="21"/>
          <w:szCs w:val="21"/>
        </w:rPr>
      </w:pPr>
      <w:r>
        <w:rPr>
          <w:rFonts w:ascii="仿宋" w:hAnsi="仿宋" w:eastAsia="仿宋" w:cs="仿宋"/>
          <w:spacing w:val="-6"/>
          <w:sz w:val="21"/>
          <w:szCs w:val="21"/>
          <w:shd w:val="clear" w:fill="FFFFFE"/>
        </w:rPr>
        <w:t>定为投标无效。</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1.3.8</w:t>
      </w:r>
      <w:r>
        <w:rPr>
          <w:rFonts w:ascii="仿宋" w:hAnsi="仿宋" w:eastAsia="仿宋" w:cs="仿宋"/>
          <w:spacing w:val="-17"/>
          <w:sz w:val="21"/>
          <w:szCs w:val="21"/>
          <w:shd w:val="clear" w:fill="FFFFFE"/>
        </w:rPr>
        <w:t xml:space="preserve"> </w:t>
      </w:r>
      <w:r>
        <w:rPr>
          <w:rFonts w:ascii="仿宋" w:hAnsi="仿宋" w:eastAsia="仿宋" w:cs="仿宋"/>
          <w:spacing w:val="-3"/>
          <w:sz w:val="21"/>
          <w:szCs w:val="21"/>
          <w:shd w:val="clear" w:fill="FFFFFE"/>
        </w:rPr>
        <w:t>若投标人须知表</w:t>
      </w:r>
      <w:r>
        <w:rPr>
          <w:rFonts w:ascii="仿宋" w:hAnsi="仿宋" w:eastAsia="仿宋" w:cs="仿宋"/>
          <w:spacing w:val="-23"/>
          <w:sz w:val="21"/>
          <w:szCs w:val="21"/>
          <w:shd w:val="clear" w:fill="FFFFFE"/>
        </w:rPr>
        <w:t xml:space="preserve"> </w:t>
      </w:r>
      <w:r>
        <w:rPr>
          <w:rFonts w:ascii="仿宋" w:hAnsi="仿宋" w:eastAsia="仿宋" w:cs="仿宋"/>
          <w:spacing w:val="-3"/>
          <w:sz w:val="21"/>
          <w:szCs w:val="21"/>
          <w:shd w:val="clear" w:fill="FFFFFE"/>
        </w:rPr>
        <w:t>1.3.8</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款中写明要求采购列入《辽宁省创新产品和服务目录》内产品</w:t>
      </w:r>
    </w:p>
    <w:p>
      <w:pPr>
        <w:spacing w:before="194" w:line="185" w:lineRule="auto"/>
        <w:ind w:firstLine="1818"/>
        <w:rPr>
          <w:rFonts w:ascii="仿宋" w:hAnsi="仿宋" w:eastAsia="仿宋" w:cs="仿宋"/>
          <w:sz w:val="21"/>
          <w:szCs w:val="21"/>
        </w:rPr>
      </w:pPr>
      <w:r>
        <w:rPr>
          <w:rFonts w:ascii="仿宋" w:hAnsi="仿宋" w:eastAsia="仿宋" w:cs="仿宋"/>
          <w:spacing w:val="-7"/>
          <w:sz w:val="21"/>
          <w:szCs w:val="21"/>
          <w:shd w:val="clear" w:fill="FFFFFE"/>
        </w:rPr>
        <w:t>及伴随服务，</w:t>
      </w:r>
      <w:r>
        <w:rPr>
          <w:rFonts w:ascii="仿宋" w:hAnsi="仿宋" w:eastAsia="仿宋" w:cs="仿宋"/>
          <w:spacing w:val="29"/>
          <w:sz w:val="21"/>
          <w:szCs w:val="21"/>
          <w:shd w:val="clear" w:fill="FFFFFE"/>
        </w:rPr>
        <w:t xml:space="preserve"> </w:t>
      </w:r>
      <w:r>
        <w:rPr>
          <w:rFonts w:ascii="仿宋" w:hAnsi="仿宋" w:eastAsia="仿宋" w:cs="仿宋"/>
          <w:spacing w:val="-7"/>
          <w:sz w:val="21"/>
          <w:szCs w:val="21"/>
          <w:shd w:val="clear" w:fill="FFFFFE"/>
        </w:rPr>
        <w:t>且该要求在第四章</w:t>
      </w:r>
      <w:r>
        <w:rPr>
          <w:rFonts w:ascii="仿宋" w:hAnsi="仿宋" w:eastAsia="仿宋" w:cs="仿宋"/>
          <w:spacing w:val="14"/>
          <w:sz w:val="21"/>
          <w:szCs w:val="21"/>
          <w:shd w:val="clear" w:fill="FFFFFE"/>
        </w:rPr>
        <w:t xml:space="preserve"> </w:t>
      </w:r>
      <w:r>
        <w:rPr>
          <w:rFonts w:ascii="仿宋" w:hAnsi="仿宋" w:eastAsia="仿宋" w:cs="仿宋"/>
          <w:spacing w:val="-7"/>
          <w:sz w:val="21"/>
          <w:szCs w:val="21"/>
          <w:shd w:val="clear" w:fill="FFFFFE"/>
        </w:rPr>
        <w:t>评标办法</w:t>
      </w:r>
      <w:r>
        <w:rPr>
          <w:rFonts w:ascii="仿宋" w:hAnsi="仿宋" w:eastAsia="仿宋" w:cs="仿宋"/>
          <w:spacing w:val="23"/>
          <w:sz w:val="21"/>
          <w:szCs w:val="21"/>
          <w:shd w:val="clear" w:fill="FFFFFE"/>
        </w:rPr>
        <w:t xml:space="preserve"> </w:t>
      </w:r>
      <w:r>
        <w:rPr>
          <w:rFonts w:ascii="仿宋" w:hAnsi="仿宋" w:eastAsia="仿宋" w:cs="仿宋"/>
          <w:spacing w:val="-7"/>
          <w:sz w:val="21"/>
          <w:szCs w:val="21"/>
          <w:shd w:val="clear" w:fill="FFFFFE"/>
        </w:rPr>
        <w:t>附表</w:t>
      </w:r>
      <w:r>
        <w:rPr>
          <w:rFonts w:ascii="仿宋" w:hAnsi="仿宋" w:eastAsia="仿宋" w:cs="仿宋"/>
          <w:spacing w:val="-36"/>
          <w:sz w:val="21"/>
          <w:szCs w:val="21"/>
          <w:shd w:val="clear" w:fill="FFFFFE"/>
        </w:rPr>
        <w:t xml:space="preserve"> </w:t>
      </w:r>
      <w:r>
        <w:rPr>
          <w:rFonts w:ascii="仿宋" w:hAnsi="仿宋" w:eastAsia="仿宋" w:cs="仿宋"/>
          <w:spacing w:val="-7"/>
          <w:sz w:val="21"/>
          <w:szCs w:val="21"/>
          <w:shd w:val="clear" w:fill="FFFFFE"/>
        </w:rPr>
        <w:t>2</w:t>
      </w:r>
      <w:r>
        <w:rPr>
          <w:rFonts w:ascii="仿宋" w:hAnsi="仿宋" w:eastAsia="仿宋" w:cs="仿宋"/>
          <w:spacing w:val="19"/>
          <w:sz w:val="21"/>
          <w:szCs w:val="21"/>
          <w:shd w:val="clear" w:fill="FFFFFE"/>
        </w:rPr>
        <w:t xml:space="preserve"> </w:t>
      </w:r>
      <w:r>
        <w:rPr>
          <w:rFonts w:ascii="仿宋" w:hAnsi="仿宋" w:eastAsia="仿宋" w:cs="仿宋"/>
          <w:spacing w:val="-7"/>
          <w:sz w:val="21"/>
          <w:szCs w:val="21"/>
          <w:shd w:val="clear" w:fill="FFFFFE"/>
        </w:rPr>
        <w:t>符合性审查表中列为符合性审查内容的。</w:t>
      </w:r>
    </w:p>
    <w:p>
      <w:pPr>
        <w:spacing w:before="195"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如投标人所投产品及伴随服务为非《辽宁省创新产品和服务目录》产品、服务，</w:t>
      </w:r>
      <w:r>
        <w:rPr>
          <w:rFonts w:ascii="仿宋" w:hAnsi="仿宋" w:eastAsia="仿宋" w:cs="仿宋"/>
          <w:spacing w:val="34"/>
          <w:sz w:val="21"/>
          <w:szCs w:val="21"/>
          <w:shd w:val="clear" w:fill="FFFFFE"/>
        </w:rPr>
        <w:t xml:space="preserve"> </w:t>
      </w:r>
      <w:r>
        <w:rPr>
          <w:rFonts w:ascii="仿宋" w:hAnsi="仿宋" w:eastAsia="仿宋" w:cs="仿宋"/>
          <w:spacing w:val="-6"/>
          <w:sz w:val="21"/>
          <w:szCs w:val="21"/>
          <w:shd w:val="clear" w:fill="FFFFFE"/>
        </w:rPr>
        <w:t>其投标将被</w:t>
      </w:r>
    </w:p>
    <w:p>
      <w:pPr>
        <w:spacing w:before="210" w:line="185" w:lineRule="auto"/>
        <w:ind w:firstLine="1817"/>
        <w:rPr>
          <w:rFonts w:ascii="仿宋" w:hAnsi="仿宋" w:eastAsia="仿宋" w:cs="仿宋"/>
          <w:sz w:val="21"/>
          <w:szCs w:val="21"/>
        </w:rPr>
      </w:pPr>
      <w:r>
        <w:rPr>
          <w:rFonts w:ascii="仿宋" w:hAnsi="仿宋" w:eastAsia="仿宋" w:cs="仿宋"/>
          <w:spacing w:val="-5"/>
          <w:sz w:val="21"/>
          <w:szCs w:val="21"/>
          <w:shd w:val="clear" w:fill="FFFFFE"/>
        </w:rPr>
        <w:t>认定为投标无效。</w:t>
      </w:r>
    </w:p>
    <w:p>
      <w:pPr>
        <w:spacing w:before="195" w:line="185" w:lineRule="auto"/>
        <w:ind w:firstLine="1814"/>
        <w:rPr>
          <w:rFonts w:ascii="仿宋" w:hAnsi="仿宋" w:eastAsia="仿宋" w:cs="仿宋"/>
          <w:sz w:val="21"/>
          <w:szCs w:val="21"/>
        </w:rPr>
      </w:pPr>
      <w:r>
        <w:rPr>
          <w:rFonts w:ascii="仿宋" w:hAnsi="仿宋" w:eastAsia="仿宋" w:cs="仿宋"/>
          <w:spacing w:val="-7"/>
          <w:sz w:val="21"/>
          <w:szCs w:val="21"/>
          <w:shd w:val="clear" w:fill="FFFFFE"/>
        </w:rPr>
        <w:t>★1.4</w:t>
      </w:r>
      <w:r>
        <w:rPr>
          <w:rFonts w:ascii="仿宋" w:hAnsi="仿宋" w:eastAsia="仿宋" w:cs="仿宋"/>
          <w:spacing w:val="43"/>
          <w:sz w:val="21"/>
          <w:szCs w:val="21"/>
          <w:shd w:val="clear" w:fill="FFFFFE"/>
        </w:rPr>
        <w:t xml:space="preserve"> </w:t>
      </w:r>
      <w:r>
        <w:rPr>
          <w:rFonts w:ascii="仿宋" w:hAnsi="仿宋" w:eastAsia="仿宋" w:cs="仿宋"/>
          <w:spacing w:val="-7"/>
          <w:sz w:val="21"/>
          <w:szCs w:val="21"/>
          <w:shd w:val="clear" w:fill="FFFFFE"/>
        </w:rPr>
        <w:t>如投标人须知表</w:t>
      </w:r>
      <w:r>
        <w:rPr>
          <w:rFonts w:ascii="仿宋" w:hAnsi="仿宋" w:eastAsia="仿宋" w:cs="仿宋"/>
          <w:spacing w:val="-23"/>
          <w:sz w:val="21"/>
          <w:szCs w:val="21"/>
          <w:shd w:val="clear" w:fill="FFFFFE"/>
        </w:rPr>
        <w:t xml:space="preserve"> </w:t>
      </w:r>
      <w:r>
        <w:rPr>
          <w:rFonts w:ascii="仿宋" w:hAnsi="仿宋" w:eastAsia="仿宋" w:cs="仿宋"/>
          <w:spacing w:val="-7"/>
          <w:sz w:val="21"/>
          <w:szCs w:val="21"/>
          <w:shd w:val="clear" w:fill="FFFFFE"/>
        </w:rPr>
        <w:t>1.4</w:t>
      </w:r>
      <w:r>
        <w:rPr>
          <w:rFonts w:ascii="仿宋" w:hAnsi="仿宋" w:eastAsia="仿宋" w:cs="仿宋"/>
          <w:spacing w:val="-31"/>
          <w:sz w:val="21"/>
          <w:szCs w:val="21"/>
          <w:shd w:val="clear" w:fill="FFFFFE"/>
        </w:rPr>
        <w:t xml:space="preserve"> </w:t>
      </w:r>
      <w:r>
        <w:rPr>
          <w:rFonts w:ascii="仿宋" w:hAnsi="仿宋" w:eastAsia="仿宋" w:cs="仿宋"/>
          <w:spacing w:val="-7"/>
          <w:sz w:val="21"/>
          <w:szCs w:val="21"/>
          <w:shd w:val="clear" w:fill="FFFFFE"/>
        </w:rPr>
        <w:t>款中允许联合体投标，对联合体规定如下：</w:t>
      </w:r>
      <w:r>
        <w:rPr>
          <w:rFonts w:ascii="仿宋" w:hAnsi="仿宋" w:eastAsia="仿宋" w:cs="仿宋"/>
          <w:sz w:val="21"/>
          <w:szCs w:val="21"/>
          <w:shd w:val="clear" w:fill="FFFFFE"/>
        </w:rPr>
        <w:t xml:space="preserve">  </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1.4.1</w:t>
      </w:r>
      <w:r>
        <w:rPr>
          <w:rFonts w:ascii="仿宋" w:hAnsi="仿宋" w:eastAsia="仿宋" w:cs="仿宋"/>
          <w:spacing w:val="37"/>
          <w:sz w:val="21"/>
          <w:szCs w:val="21"/>
          <w:shd w:val="clear" w:fill="FFFFFE"/>
        </w:rPr>
        <w:t xml:space="preserve"> </w:t>
      </w:r>
      <w:r>
        <w:rPr>
          <w:rFonts w:ascii="仿宋" w:hAnsi="仿宋" w:eastAsia="仿宋" w:cs="仿宋"/>
          <w:spacing w:val="-2"/>
          <w:sz w:val="21"/>
          <w:szCs w:val="21"/>
          <w:shd w:val="clear" w:fill="FFFFFE"/>
        </w:rPr>
        <w:t>两个以上供应商可以组成一个投标联合体，以一个投标人的身份投标。</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1.4.2</w:t>
      </w:r>
      <w:r>
        <w:rPr>
          <w:rFonts w:ascii="仿宋" w:hAnsi="仿宋" w:eastAsia="仿宋" w:cs="仿宋"/>
          <w:spacing w:val="44"/>
          <w:sz w:val="21"/>
          <w:szCs w:val="21"/>
          <w:shd w:val="clear" w:fill="FFFFFE"/>
        </w:rPr>
        <w:t xml:space="preserve"> </w:t>
      </w:r>
      <w:r>
        <w:rPr>
          <w:rFonts w:ascii="仿宋" w:hAnsi="仿宋" w:eastAsia="仿宋" w:cs="仿宋"/>
          <w:spacing w:val="-2"/>
          <w:sz w:val="21"/>
          <w:szCs w:val="21"/>
          <w:shd w:val="clear" w:fill="FFFFFE"/>
        </w:rPr>
        <w:t>联合体各方均应符合《中华人民共和国政府采购法》第二十二条规定的条件。</w:t>
      </w:r>
    </w:p>
    <w:p>
      <w:pPr>
        <w:spacing w:before="210"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1.4.3</w:t>
      </w:r>
      <w:r>
        <w:rPr>
          <w:rFonts w:ascii="仿宋" w:hAnsi="仿宋" w:eastAsia="仿宋" w:cs="仿宋"/>
          <w:spacing w:val="52"/>
          <w:sz w:val="21"/>
          <w:szCs w:val="21"/>
          <w:shd w:val="clear" w:fill="FFFFFE"/>
        </w:rPr>
        <w:t xml:space="preserve"> </w:t>
      </w:r>
      <w:r>
        <w:rPr>
          <w:rFonts w:ascii="仿宋" w:hAnsi="仿宋" w:eastAsia="仿宋" w:cs="仿宋"/>
          <w:spacing w:val="-2"/>
          <w:sz w:val="21"/>
          <w:szCs w:val="21"/>
          <w:shd w:val="clear" w:fill="FFFFFE"/>
        </w:rPr>
        <w:t>采购人根据采购项目对投标人的特殊要求，联合体中至少应当有一方符合相关规定。</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1.4.4</w:t>
      </w:r>
      <w:r>
        <w:rPr>
          <w:rFonts w:ascii="仿宋" w:hAnsi="仿宋" w:eastAsia="仿宋" w:cs="仿宋"/>
          <w:spacing w:val="49"/>
          <w:sz w:val="21"/>
          <w:szCs w:val="21"/>
          <w:shd w:val="clear" w:fill="FFFFFE"/>
        </w:rPr>
        <w:t xml:space="preserve"> </w:t>
      </w:r>
      <w:r>
        <w:rPr>
          <w:rFonts w:ascii="仿宋" w:hAnsi="仿宋" w:eastAsia="仿宋" w:cs="仿宋"/>
          <w:spacing w:val="-2"/>
          <w:sz w:val="21"/>
          <w:szCs w:val="21"/>
          <w:shd w:val="clear" w:fill="FFFFFE"/>
        </w:rPr>
        <w:t>联合体各方应签订共同投标协议，明确约定联合体各方承担的工作和相应的责任。</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1.4.5</w:t>
      </w:r>
      <w:r>
        <w:rPr>
          <w:rFonts w:ascii="仿宋" w:hAnsi="仿宋" w:eastAsia="仿宋" w:cs="仿宋"/>
          <w:spacing w:val="27"/>
          <w:sz w:val="21"/>
          <w:szCs w:val="21"/>
          <w:shd w:val="clear" w:fill="FFFFFE"/>
        </w:rPr>
        <w:t xml:space="preserve"> </w:t>
      </w:r>
      <w:r>
        <w:rPr>
          <w:rFonts w:ascii="仿宋" w:hAnsi="仿宋" w:eastAsia="仿宋" w:cs="仿宋"/>
          <w:spacing w:val="-3"/>
          <w:sz w:val="21"/>
          <w:szCs w:val="21"/>
          <w:shd w:val="clear" w:fill="FFFFFE"/>
        </w:rPr>
        <w:t>大中型企业、其他自然人、法人或者非法人组织与小型、微型企业组成联合体共同参</w:t>
      </w:r>
    </w:p>
    <w:p>
      <w:pPr>
        <w:spacing w:before="195" w:line="185" w:lineRule="auto"/>
        <w:ind w:firstLine="1815"/>
        <w:rPr>
          <w:rFonts w:ascii="仿宋" w:hAnsi="仿宋" w:eastAsia="仿宋" w:cs="仿宋"/>
          <w:sz w:val="21"/>
          <w:szCs w:val="21"/>
        </w:rPr>
      </w:pPr>
      <w:r>
        <w:rPr>
          <w:rFonts w:ascii="仿宋" w:hAnsi="仿宋" w:eastAsia="仿宋" w:cs="仿宋"/>
          <w:spacing w:val="-6"/>
          <w:sz w:val="21"/>
          <w:szCs w:val="21"/>
          <w:shd w:val="clear" w:fill="FFFFFE"/>
        </w:rPr>
        <w:t>加投标，</w:t>
      </w:r>
      <w:r>
        <w:rPr>
          <w:rFonts w:ascii="仿宋" w:hAnsi="仿宋" w:eastAsia="仿宋" w:cs="仿宋"/>
          <w:spacing w:val="49"/>
          <w:sz w:val="21"/>
          <w:szCs w:val="21"/>
          <w:shd w:val="clear" w:fill="FFFFFE"/>
        </w:rPr>
        <w:t xml:space="preserve"> </w:t>
      </w:r>
      <w:r>
        <w:rPr>
          <w:rFonts w:ascii="仿宋" w:hAnsi="仿宋" w:eastAsia="仿宋" w:cs="仿宋"/>
          <w:spacing w:val="-6"/>
          <w:sz w:val="21"/>
          <w:szCs w:val="21"/>
          <w:shd w:val="clear" w:fill="FFFFFE"/>
        </w:rPr>
        <w:t>共同投标协议中应写明小型、微型企业的协议合同金额占到共同投标协议投标总金</w:t>
      </w:r>
    </w:p>
    <w:p>
      <w:pPr>
        <w:spacing w:before="180" w:line="271" w:lineRule="exact"/>
        <w:ind w:firstLine="1802"/>
        <w:textAlignment w:val="center"/>
      </w:pPr>
      <w:r>
        <w:pict>
          <v:shape id="_x0000_s1131" o:spid="_x0000_s1131" o:spt="202" type="#_x0000_t202" style="height:13.55pt;width:52.5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7"/>
                      <w:sz w:val="21"/>
                      <w:szCs w:val="21"/>
                    </w:rPr>
                    <w:t>额的比例。</w:t>
                  </w:r>
                </w:p>
              </w:txbxContent>
            </v:textbox>
            <w10:wrap type="none"/>
            <w10:anchorlock/>
          </v:shape>
        </w:pict>
      </w:r>
    </w:p>
    <w:p>
      <w:pPr>
        <w:spacing w:before="164"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1.4.6</w:t>
      </w:r>
      <w:r>
        <w:rPr>
          <w:rFonts w:ascii="仿宋" w:hAnsi="仿宋" w:eastAsia="仿宋" w:cs="仿宋"/>
          <w:spacing w:val="16"/>
          <w:sz w:val="21"/>
          <w:szCs w:val="21"/>
          <w:shd w:val="clear" w:fill="FFFFFE"/>
        </w:rPr>
        <w:t xml:space="preserve"> </w:t>
      </w:r>
      <w:r>
        <w:rPr>
          <w:rFonts w:ascii="仿宋" w:hAnsi="仿宋" w:eastAsia="仿宋" w:cs="仿宋"/>
          <w:spacing w:val="-3"/>
          <w:sz w:val="21"/>
          <w:szCs w:val="21"/>
          <w:shd w:val="clear" w:fill="FFFFFE"/>
        </w:rPr>
        <w:t>联合体中有同类资质的供应商按照联合体分工承担相同工作的，按照较低的资质等级</w:t>
      </w:r>
    </w:p>
    <w:p>
      <w:pPr>
        <w:spacing w:before="195" w:line="185" w:lineRule="auto"/>
        <w:ind w:firstLine="1817"/>
        <w:rPr>
          <w:rFonts w:ascii="仿宋" w:hAnsi="仿宋" w:eastAsia="仿宋" w:cs="仿宋"/>
          <w:sz w:val="21"/>
          <w:szCs w:val="21"/>
        </w:rPr>
      </w:pPr>
      <w:r>
        <w:rPr>
          <w:rFonts w:ascii="仿宋" w:hAnsi="仿宋" w:eastAsia="仿宋" w:cs="仿宋"/>
          <w:spacing w:val="-4"/>
          <w:sz w:val="21"/>
          <w:szCs w:val="21"/>
          <w:shd w:val="clear" w:fill="FFFFFE"/>
        </w:rPr>
        <w:t>确定联合体的资质等级。</w:t>
      </w:r>
    </w:p>
    <w:p>
      <w:pPr>
        <w:spacing w:before="195"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1.4.7</w:t>
      </w:r>
      <w:r>
        <w:rPr>
          <w:rFonts w:ascii="仿宋" w:hAnsi="仿宋" w:eastAsia="仿宋" w:cs="仿宋"/>
          <w:spacing w:val="58"/>
          <w:sz w:val="21"/>
          <w:szCs w:val="21"/>
          <w:shd w:val="clear" w:fill="FFFFFE"/>
        </w:rPr>
        <w:t xml:space="preserve"> </w:t>
      </w:r>
      <w:r>
        <w:rPr>
          <w:rFonts w:ascii="仿宋" w:hAnsi="仿宋" w:eastAsia="仿宋" w:cs="仿宋"/>
          <w:spacing w:val="-4"/>
          <w:sz w:val="21"/>
          <w:szCs w:val="21"/>
          <w:shd w:val="clear" w:fill="FFFFFE"/>
        </w:rPr>
        <w:t>以联合体形式参加政府采购活动的，联合体各方不得再单独参加或者与其他供应商另</w:t>
      </w:r>
    </w:p>
    <w:p>
      <w:pPr>
        <w:spacing w:before="195" w:line="185" w:lineRule="auto"/>
        <w:ind w:firstLine="1818"/>
        <w:rPr>
          <w:rFonts w:ascii="仿宋" w:hAnsi="仿宋" w:eastAsia="仿宋" w:cs="仿宋"/>
          <w:sz w:val="21"/>
          <w:szCs w:val="21"/>
        </w:rPr>
      </w:pPr>
      <w:r>
        <w:rPr>
          <w:rFonts w:ascii="仿宋" w:hAnsi="仿宋" w:eastAsia="仿宋" w:cs="仿宋"/>
          <w:spacing w:val="1"/>
          <w:sz w:val="21"/>
          <w:szCs w:val="21"/>
          <w:shd w:val="clear" w:fill="FFFFFE"/>
        </w:rPr>
        <w:t>外组成联合体参加本项目投标，否则相关投标将被认定为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210"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（1）两个以上的自然人、法人或者其他组织可以组成一个联合体，以一个投标人的身份共</w:t>
      </w:r>
    </w:p>
    <w:p>
      <w:pPr>
        <w:spacing w:before="195" w:line="185" w:lineRule="auto"/>
        <w:ind w:firstLine="1841"/>
        <w:rPr>
          <w:rFonts w:ascii="仿宋" w:hAnsi="仿宋" w:eastAsia="仿宋" w:cs="仿宋"/>
          <w:sz w:val="21"/>
          <w:szCs w:val="21"/>
        </w:rPr>
      </w:pPr>
      <w:r>
        <w:rPr>
          <w:rFonts w:ascii="仿宋" w:hAnsi="仿宋" w:eastAsia="仿宋" w:cs="仿宋"/>
          <w:spacing w:val="-6"/>
          <w:sz w:val="21"/>
          <w:szCs w:val="21"/>
          <w:shd w:val="clear" w:fill="FFFFFE"/>
        </w:rPr>
        <w:t>同参加政府采购活动。</w:t>
      </w:r>
    </w:p>
    <w:p>
      <w:pPr>
        <w:spacing w:before="195"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（2）联合体中标的，联合体各方应共同与采购人签订采购合同，就采购合同约定的事项对</w:t>
      </w:r>
    </w:p>
    <w:p>
      <w:pPr>
        <w:spacing w:before="194" w:line="185" w:lineRule="auto"/>
        <w:ind w:firstLine="1818"/>
        <w:rPr>
          <w:rFonts w:ascii="仿宋" w:hAnsi="仿宋" w:eastAsia="仿宋" w:cs="仿宋"/>
          <w:sz w:val="21"/>
          <w:szCs w:val="21"/>
        </w:rPr>
      </w:pPr>
      <w:r>
        <w:rPr>
          <w:rFonts w:ascii="仿宋" w:hAnsi="仿宋" w:eastAsia="仿宋" w:cs="仿宋"/>
          <w:spacing w:val="-4"/>
          <w:sz w:val="21"/>
          <w:szCs w:val="21"/>
          <w:shd w:val="clear" w:fill="FFFFFE"/>
        </w:rPr>
        <w:t>采购人承担连带责任。</w:t>
      </w:r>
    </w:p>
    <w:p>
      <w:pPr>
        <w:spacing w:before="210"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1.4.8</w:t>
      </w:r>
      <w:r>
        <w:rPr>
          <w:rFonts w:ascii="仿宋" w:hAnsi="仿宋" w:eastAsia="仿宋" w:cs="仿宋"/>
          <w:spacing w:val="39"/>
          <w:sz w:val="21"/>
          <w:szCs w:val="21"/>
          <w:shd w:val="clear" w:fill="FFFFFE"/>
        </w:rPr>
        <w:t xml:space="preserve"> </w:t>
      </w:r>
      <w:r>
        <w:rPr>
          <w:rFonts w:ascii="仿宋" w:hAnsi="仿宋" w:eastAsia="仿宋" w:cs="仿宋"/>
          <w:spacing w:val="-3"/>
          <w:sz w:val="21"/>
          <w:szCs w:val="21"/>
          <w:shd w:val="clear" w:fill="FFFFFE"/>
        </w:rPr>
        <w:t>对联合体投标的其他资格要求见投标人须知表</w:t>
      </w:r>
      <w:r>
        <w:rPr>
          <w:rFonts w:ascii="仿宋" w:hAnsi="仿宋" w:eastAsia="仿宋" w:cs="仿宋"/>
          <w:spacing w:val="-26"/>
          <w:sz w:val="21"/>
          <w:szCs w:val="21"/>
          <w:shd w:val="clear" w:fill="FFFFFE"/>
        </w:rPr>
        <w:t xml:space="preserve"> </w:t>
      </w:r>
      <w:r>
        <w:rPr>
          <w:rFonts w:ascii="仿宋" w:hAnsi="仿宋" w:eastAsia="仿宋" w:cs="仿宋"/>
          <w:spacing w:val="-3"/>
          <w:sz w:val="21"/>
          <w:szCs w:val="21"/>
          <w:shd w:val="clear" w:fill="FFFFFE"/>
        </w:rPr>
        <w:t>1.4.8</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w:t>
      </w:r>
    </w:p>
    <w:p>
      <w:pPr>
        <w:spacing w:before="196" w:line="185" w:lineRule="auto"/>
        <w:ind w:firstLine="1814"/>
        <w:rPr>
          <w:rFonts w:ascii="仿宋" w:hAnsi="仿宋" w:eastAsia="仿宋" w:cs="仿宋"/>
          <w:sz w:val="21"/>
          <w:szCs w:val="21"/>
        </w:rPr>
      </w:pPr>
      <w:r>
        <w:rPr>
          <w:rFonts w:ascii="仿宋" w:hAnsi="仿宋" w:eastAsia="仿宋" w:cs="仿宋"/>
          <w:spacing w:val="-6"/>
          <w:sz w:val="21"/>
          <w:szCs w:val="21"/>
          <w:shd w:val="clear" w:fill="FFFFFE"/>
        </w:rPr>
        <w:t>★1.5</w:t>
      </w:r>
      <w:r>
        <w:rPr>
          <w:rFonts w:ascii="仿宋" w:hAnsi="仿宋" w:eastAsia="仿宋" w:cs="仿宋"/>
          <w:spacing w:val="44"/>
          <w:sz w:val="21"/>
          <w:szCs w:val="21"/>
          <w:shd w:val="clear" w:fill="FFFFFE"/>
        </w:rPr>
        <w:t xml:space="preserve"> </w:t>
      </w:r>
      <w:r>
        <w:rPr>
          <w:rFonts w:ascii="仿宋" w:hAnsi="仿宋" w:eastAsia="仿宋" w:cs="仿宋"/>
          <w:spacing w:val="-6"/>
          <w:sz w:val="21"/>
          <w:szCs w:val="21"/>
          <w:shd w:val="clear" w:fill="FFFFFE"/>
        </w:rPr>
        <w:t>单位负责人为同一人或者存在直接控股、管理关系的不同供应商，</w:t>
      </w:r>
      <w:r>
        <w:rPr>
          <w:rFonts w:ascii="仿宋" w:hAnsi="仿宋" w:eastAsia="仿宋" w:cs="仿宋"/>
          <w:spacing w:val="14"/>
          <w:sz w:val="21"/>
          <w:szCs w:val="21"/>
          <w:shd w:val="clear" w:fill="FFFFFE"/>
        </w:rPr>
        <w:t xml:space="preserve"> </w:t>
      </w:r>
      <w:r>
        <w:rPr>
          <w:rFonts w:ascii="仿宋" w:hAnsi="仿宋" w:eastAsia="仿宋" w:cs="仿宋"/>
          <w:spacing w:val="-6"/>
          <w:sz w:val="21"/>
          <w:szCs w:val="21"/>
          <w:shd w:val="clear" w:fill="FFFFFE"/>
        </w:rPr>
        <w:t>其相关投标将被认</w:t>
      </w:r>
    </w:p>
    <w:p>
      <w:pPr>
        <w:spacing w:before="195" w:line="185" w:lineRule="auto"/>
        <w:ind w:firstLine="1820"/>
        <w:rPr>
          <w:rFonts w:ascii="仿宋" w:hAnsi="仿宋" w:eastAsia="仿宋" w:cs="仿宋"/>
          <w:sz w:val="21"/>
          <w:szCs w:val="21"/>
        </w:rPr>
      </w:pPr>
      <w:r>
        <w:rPr>
          <w:rFonts w:ascii="仿宋" w:hAnsi="仿宋" w:eastAsia="仿宋" w:cs="仿宋"/>
          <w:spacing w:val="4"/>
          <w:sz w:val="21"/>
          <w:szCs w:val="21"/>
          <w:shd w:val="clear" w:fill="FFFFFE"/>
        </w:rPr>
        <w:t>定为</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4"/>
          <w:sz w:val="21"/>
          <w:szCs w:val="21"/>
          <w:shd w:val="clear" w:fill="FFFFFE"/>
        </w:rPr>
        <w:t>。</w:t>
      </w:r>
    </w:p>
    <w:p>
      <w:pPr>
        <w:spacing w:before="194" w:line="185" w:lineRule="auto"/>
        <w:ind w:firstLine="1814"/>
        <w:rPr>
          <w:rFonts w:ascii="仿宋" w:hAnsi="仿宋" w:eastAsia="仿宋" w:cs="仿宋"/>
          <w:sz w:val="21"/>
          <w:szCs w:val="21"/>
        </w:rPr>
      </w:pPr>
      <w:r>
        <w:rPr>
          <w:rFonts w:ascii="仿宋" w:hAnsi="仿宋" w:eastAsia="仿宋" w:cs="仿宋"/>
          <w:spacing w:val="-6"/>
          <w:sz w:val="21"/>
          <w:szCs w:val="21"/>
          <w:shd w:val="clear" w:fill="FFFFFE"/>
        </w:rPr>
        <w:t>★1.6</w:t>
      </w:r>
      <w:r>
        <w:rPr>
          <w:rFonts w:ascii="仿宋" w:hAnsi="仿宋" w:eastAsia="仿宋" w:cs="仿宋"/>
          <w:spacing w:val="40"/>
          <w:sz w:val="21"/>
          <w:szCs w:val="21"/>
          <w:shd w:val="clear" w:fill="FFFFFE"/>
        </w:rPr>
        <w:t xml:space="preserve"> </w:t>
      </w:r>
      <w:r>
        <w:rPr>
          <w:rFonts w:ascii="仿宋" w:hAnsi="仿宋" w:eastAsia="仿宋" w:cs="仿宋"/>
          <w:spacing w:val="-6"/>
          <w:sz w:val="21"/>
          <w:szCs w:val="21"/>
          <w:shd w:val="clear" w:fill="FFFFFE"/>
        </w:rPr>
        <w:t>为本项目提供过整体设计、规范编制或者项目管理、监理、检测等服务的供应商，</w:t>
      </w:r>
      <w:r>
        <w:rPr>
          <w:rFonts w:ascii="仿宋" w:hAnsi="仿宋" w:eastAsia="仿宋" w:cs="仿宋"/>
          <w:spacing w:val="19"/>
          <w:sz w:val="21"/>
          <w:szCs w:val="21"/>
          <w:shd w:val="clear" w:fill="FFFFFE"/>
        </w:rPr>
        <w:t xml:space="preserve"> </w:t>
      </w:r>
      <w:r>
        <w:rPr>
          <w:rFonts w:ascii="仿宋" w:hAnsi="仿宋" w:eastAsia="仿宋" w:cs="仿宋"/>
          <w:spacing w:val="-6"/>
          <w:sz w:val="21"/>
          <w:szCs w:val="21"/>
          <w:shd w:val="clear" w:fill="FFFFFE"/>
        </w:rPr>
        <w:t>不</w:t>
      </w:r>
    </w:p>
    <w:p>
      <w:pPr>
        <w:spacing w:before="210"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得再参加本项目上述服务以外的其他采购活动，否则其投标将被认定为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195" w:line="185" w:lineRule="auto"/>
        <w:ind w:firstLine="1814"/>
        <w:rPr>
          <w:rFonts w:ascii="仿宋" w:hAnsi="仿宋" w:eastAsia="仿宋" w:cs="仿宋"/>
          <w:sz w:val="21"/>
          <w:szCs w:val="21"/>
        </w:rPr>
      </w:pPr>
      <w:r>
        <w:rPr>
          <w:rFonts w:ascii="仿宋" w:hAnsi="仿宋" w:eastAsia="仿宋" w:cs="仿宋"/>
          <w:spacing w:val="-6"/>
          <w:sz w:val="21"/>
          <w:szCs w:val="21"/>
          <w:shd w:val="clear" w:fill="FFFFFE"/>
        </w:rPr>
        <w:t>★1.7</w:t>
      </w:r>
      <w:r>
        <w:rPr>
          <w:rFonts w:ascii="仿宋" w:hAnsi="仿宋" w:eastAsia="仿宋" w:cs="仿宋"/>
          <w:spacing w:val="43"/>
          <w:sz w:val="21"/>
          <w:szCs w:val="21"/>
          <w:shd w:val="clear" w:fill="FFFFFE"/>
        </w:rPr>
        <w:t xml:space="preserve"> </w:t>
      </w:r>
      <w:r>
        <w:rPr>
          <w:rFonts w:ascii="仿宋" w:hAnsi="仿宋" w:eastAsia="仿宋" w:cs="仿宋"/>
          <w:spacing w:val="-6"/>
          <w:sz w:val="21"/>
          <w:szCs w:val="21"/>
          <w:shd w:val="clear" w:fill="FFFFFE"/>
        </w:rPr>
        <w:t>投标人在投标过程中不得向采购人提供、给予任何有价值的物品，</w:t>
      </w:r>
      <w:r>
        <w:rPr>
          <w:rFonts w:ascii="仿宋" w:hAnsi="仿宋" w:eastAsia="仿宋" w:cs="仿宋"/>
          <w:spacing w:val="15"/>
          <w:sz w:val="21"/>
          <w:szCs w:val="21"/>
          <w:shd w:val="clear" w:fill="FFFFFE"/>
        </w:rPr>
        <w:t xml:space="preserve"> </w:t>
      </w:r>
      <w:r>
        <w:rPr>
          <w:rFonts w:ascii="仿宋" w:hAnsi="仿宋" w:eastAsia="仿宋" w:cs="仿宋"/>
          <w:spacing w:val="-6"/>
          <w:sz w:val="21"/>
          <w:szCs w:val="21"/>
          <w:shd w:val="clear" w:fill="FFFFFE"/>
        </w:rPr>
        <w:t>影响其正常决策行</w:t>
      </w:r>
    </w:p>
    <w:p>
      <w:pPr>
        <w:spacing w:before="195" w:line="185" w:lineRule="auto"/>
        <w:ind w:firstLine="1823"/>
        <w:rPr>
          <w:rFonts w:ascii="仿宋" w:hAnsi="仿宋" w:eastAsia="仿宋" w:cs="仿宋"/>
          <w:sz w:val="21"/>
          <w:szCs w:val="21"/>
        </w:rPr>
      </w:pPr>
      <w:r>
        <w:rPr>
          <w:rFonts w:ascii="仿宋" w:hAnsi="仿宋" w:eastAsia="仿宋" w:cs="仿宋"/>
          <w:spacing w:val="1"/>
          <w:sz w:val="21"/>
          <w:szCs w:val="21"/>
          <w:shd w:val="clear" w:fill="FFFFFE"/>
        </w:rPr>
        <w:t>为。一经发现，其将被认定为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195" w:line="185" w:lineRule="auto"/>
        <w:ind w:firstLine="1812"/>
        <w:rPr>
          <w:rFonts w:ascii="仿宋" w:hAnsi="仿宋" w:eastAsia="仿宋" w:cs="仿宋"/>
          <w:sz w:val="21"/>
          <w:szCs w:val="21"/>
        </w:rPr>
      </w:pPr>
      <w:r>
        <w:rPr>
          <w:rFonts w:ascii="仿宋" w:hAnsi="仿宋" w:eastAsia="仿宋" w:cs="仿宋"/>
          <w:spacing w:val="6"/>
          <w:sz w:val="21"/>
          <w:szCs w:val="21"/>
          <w:shd w:val="clear" w:fill="FFFFFE"/>
          <w14:textOutline w14:w="3810" w14:cap="flat" w14:cmpd="sng">
            <w14:solidFill>
              <w14:srgbClr w14:val="000000"/>
            </w14:solidFill>
            <w14:prstDash w14:val="solid"/>
            <w14:miter w14:val="0"/>
          </w14:textOutline>
        </w:rPr>
        <w:t>2.资金来源</w:t>
      </w:r>
    </w:p>
    <w:p>
      <w:pPr>
        <w:spacing w:before="210" w:line="185" w:lineRule="auto"/>
        <w:ind w:firstLine="1812"/>
        <w:rPr>
          <w:rFonts w:ascii="仿宋" w:hAnsi="仿宋" w:eastAsia="仿宋" w:cs="仿宋"/>
          <w:sz w:val="21"/>
          <w:szCs w:val="21"/>
        </w:rPr>
      </w:pPr>
      <w:r>
        <w:rPr>
          <w:rFonts w:ascii="仿宋" w:hAnsi="仿宋" w:eastAsia="仿宋" w:cs="仿宋"/>
          <w:spacing w:val="-3"/>
          <w:sz w:val="21"/>
          <w:szCs w:val="21"/>
          <w:shd w:val="clear" w:fill="FFFFFE"/>
        </w:rPr>
        <w:t>2.1</w:t>
      </w:r>
      <w:r>
        <w:rPr>
          <w:rFonts w:ascii="仿宋" w:hAnsi="仿宋" w:eastAsia="仿宋" w:cs="仿宋"/>
          <w:spacing w:val="25"/>
          <w:sz w:val="21"/>
          <w:szCs w:val="21"/>
          <w:shd w:val="clear" w:fill="FFFFFE"/>
        </w:rPr>
        <w:t xml:space="preserve"> </w:t>
      </w:r>
      <w:r>
        <w:rPr>
          <w:rFonts w:ascii="仿宋" w:hAnsi="仿宋" w:eastAsia="仿宋" w:cs="仿宋"/>
          <w:spacing w:val="-3"/>
          <w:sz w:val="21"/>
          <w:szCs w:val="21"/>
          <w:shd w:val="clear" w:fill="FFFFFE"/>
        </w:rPr>
        <w:t>本项目的采购人已获得足以支付本次招标后所签订的合同项下的资金（包括财政性资金</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和本项目采购中无法与财政性资金分割的非财政性资金）。</w:t>
      </w:r>
    </w:p>
    <w:p>
      <w:pPr>
        <w:spacing w:line="463" w:lineRule="auto"/>
        <w:rPr>
          <w:rFonts w:ascii="Arial"/>
          <w:sz w:val="21"/>
        </w:rPr>
      </w:pPr>
    </w:p>
    <w:p>
      <w:pPr>
        <w:spacing w:line="210" w:lineRule="exact"/>
        <w:ind w:firstLine="5872"/>
        <w:textAlignment w:val="center"/>
      </w:pPr>
      <w:r>
        <w:pict>
          <v:shape id="_x0000_s1132" o:spid="_x0000_s1132"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15"/>
                    <w:rPr>
                      <w:rFonts w:ascii="Calibri" w:hAnsi="Calibri" w:eastAsia="Calibri" w:cs="Calibri"/>
                      <w:sz w:val="18"/>
                      <w:szCs w:val="18"/>
                    </w:rPr>
                  </w:pPr>
                  <w:r>
                    <w:rPr>
                      <w:rFonts w:ascii="Calibri" w:hAnsi="Calibri" w:eastAsia="Calibri" w:cs="Calibri"/>
                      <w:spacing w:val="-9"/>
                      <w:w w:val="99"/>
                      <w:sz w:val="18"/>
                      <w:szCs w:val="18"/>
                    </w:rPr>
                    <w:t>14</w:t>
                  </w:r>
                </w:p>
              </w:txbxContent>
            </v:textbox>
            <w10:wrap type="none"/>
            <w10:anchorlock/>
          </v:shape>
        </w:pict>
      </w:r>
    </w:p>
    <w:p>
      <w:pPr>
        <w:sectPr>
          <w:headerReference r:id="rId18"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14"/>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w:t>
      </w:r>
      <w:r>
        <w:rPr>
          <w:rFonts w:ascii="仿宋" w:hAnsi="仿宋" w:eastAsia="仿宋" w:cs="仿宋"/>
          <w:spacing w:val="-1"/>
          <w:sz w:val="21"/>
          <w:szCs w:val="21"/>
          <w:shd w:val="clear" w:fill="FFFFFE"/>
        </w:rPr>
        <w:t>2.2</w:t>
      </w:r>
      <w:r>
        <w:rPr>
          <w:rFonts w:ascii="仿宋" w:hAnsi="仿宋" w:eastAsia="仿宋" w:cs="仿宋"/>
          <w:spacing w:val="1"/>
          <w:sz w:val="21"/>
          <w:szCs w:val="21"/>
          <w:shd w:val="clear" w:fill="FFFFFE"/>
        </w:rPr>
        <w:t xml:space="preserve"> </w:t>
      </w:r>
      <w:r>
        <w:rPr>
          <w:rFonts w:ascii="仿宋" w:hAnsi="仿宋" w:eastAsia="仿宋" w:cs="仿宋"/>
          <w:spacing w:val="-1"/>
          <w:sz w:val="21"/>
          <w:szCs w:val="21"/>
          <w:shd w:val="clear" w:fill="FFFFFE"/>
        </w:rPr>
        <w:t>项目预算金额和分项或分包最高限价见投标人须知表</w:t>
      </w:r>
      <w:r>
        <w:rPr>
          <w:rFonts w:ascii="仿宋" w:hAnsi="仿宋" w:eastAsia="仿宋" w:cs="仿宋"/>
          <w:spacing w:val="-39"/>
          <w:sz w:val="21"/>
          <w:szCs w:val="21"/>
          <w:shd w:val="clear" w:fill="FFFFFE"/>
        </w:rPr>
        <w:t xml:space="preserve"> </w:t>
      </w:r>
      <w:r>
        <w:rPr>
          <w:rFonts w:ascii="仿宋" w:hAnsi="仿宋" w:eastAsia="仿宋" w:cs="仿宋"/>
          <w:spacing w:val="-1"/>
          <w:sz w:val="21"/>
          <w:szCs w:val="21"/>
          <w:shd w:val="clear" w:fill="FFFFFE"/>
        </w:rPr>
        <w:t>2.2</w:t>
      </w:r>
      <w:r>
        <w:rPr>
          <w:rFonts w:ascii="仿宋" w:hAnsi="仿宋" w:eastAsia="仿宋" w:cs="仿宋"/>
          <w:spacing w:val="-32"/>
          <w:sz w:val="21"/>
          <w:szCs w:val="21"/>
          <w:shd w:val="clear" w:fill="FFFFFE"/>
        </w:rPr>
        <w:t xml:space="preserve"> </w:t>
      </w:r>
      <w:r>
        <w:rPr>
          <w:rFonts w:ascii="仿宋" w:hAnsi="仿宋" w:eastAsia="仿宋" w:cs="仿宋"/>
          <w:spacing w:val="-1"/>
          <w:sz w:val="21"/>
          <w:szCs w:val="21"/>
          <w:shd w:val="clear" w:fill="FFFFFE"/>
        </w:rPr>
        <w:t>款。</w:t>
      </w:r>
    </w:p>
    <w:p>
      <w:pPr>
        <w:spacing w:before="194" w:line="185" w:lineRule="auto"/>
        <w:ind w:firstLine="1814"/>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w:t>
      </w:r>
      <w:r>
        <w:rPr>
          <w:rFonts w:ascii="仿宋" w:hAnsi="仿宋" w:eastAsia="仿宋" w:cs="仿宋"/>
          <w:spacing w:val="-5"/>
          <w:sz w:val="21"/>
          <w:szCs w:val="21"/>
          <w:shd w:val="clear" w:fill="FFFFFE"/>
        </w:rPr>
        <w:t>2.3</w:t>
      </w:r>
      <w:r>
        <w:rPr>
          <w:rFonts w:ascii="仿宋" w:hAnsi="仿宋" w:eastAsia="仿宋" w:cs="仿宋"/>
          <w:spacing w:val="19"/>
          <w:sz w:val="21"/>
          <w:szCs w:val="21"/>
          <w:shd w:val="clear" w:fill="FFFFFE"/>
        </w:rPr>
        <w:t xml:space="preserve"> </w:t>
      </w:r>
      <w:r>
        <w:rPr>
          <w:rFonts w:ascii="仿宋" w:hAnsi="仿宋" w:eastAsia="仿宋" w:cs="仿宋"/>
          <w:spacing w:val="-5"/>
          <w:sz w:val="21"/>
          <w:szCs w:val="21"/>
          <w:shd w:val="clear" w:fill="FFFFFE"/>
        </w:rPr>
        <w:t>投标人报价超过招标文件规定的预算金额或者分项、分包最高限价的，</w:t>
      </w:r>
      <w:r>
        <w:rPr>
          <w:rFonts w:ascii="仿宋" w:hAnsi="仿宋" w:eastAsia="仿宋" w:cs="仿宋"/>
          <w:spacing w:val="13"/>
          <w:sz w:val="21"/>
          <w:szCs w:val="21"/>
          <w:shd w:val="clear" w:fill="FFFFFE"/>
        </w:rPr>
        <w:t xml:space="preserve"> </w:t>
      </w:r>
      <w:r>
        <w:rPr>
          <w:rFonts w:ascii="仿宋" w:hAnsi="仿宋" w:eastAsia="仿宋" w:cs="仿宋"/>
          <w:spacing w:val="-5"/>
          <w:sz w:val="21"/>
          <w:szCs w:val="21"/>
          <w:shd w:val="clear" w:fill="FFFFFE"/>
        </w:rPr>
        <w:t>其投标将被认</w:t>
      </w:r>
    </w:p>
    <w:p>
      <w:pPr>
        <w:spacing w:before="194" w:line="185" w:lineRule="auto"/>
        <w:ind w:firstLine="1820"/>
        <w:rPr>
          <w:rFonts w:ascii="仿宋" w:hAnsi="仿宋" w:eastAsia="仿宋" w:cs="仿宋"/>
          <w:sz w:val="21"/>
          <w:szCs w:val="21"/>
        </w:rPr>
      </w:pPr>
      <w:r>
        <w:rPr>
          <w:rFonts w:ascii="仿宋" w:hAnsi="仿宋" w:eastAsia="仿宋" w:cs="仿宋"/>
          <w:spacing w:val="4"/>
          <w:sz w:val="21"/>
          <w:szCs w:val="21"/>
          <w:shd w:val="clear" w:fill="FFFFFE"/>
        </w:rPr>
        <w:t>定为</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4"/>
          <w:sz w:val="21"/>
          <w:szCs w:val="21"/>
          <w:shd w:val="clear" w:fill="FFFFFE"/>
        </w:rPr>
        <w:t>。</w:t>
      </w:r>
    </w:p>
    <w:p>
      <w:pPr>
        <w:spacing w:before="210" w:line="185" w:lineRule="auto"/>
        <w:ind w:firstLine="1814"/>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3.语言文字</w:t>
      </w:r>
    </w:p>
    <w:p>
      <w:pPr>
        <w:spacing w:before="195" w:line="185" w:lineRule="auto"/>
        <w:ind w:firstLine="2246"/>
        <w:rPr>
          <w:rFonts w:ascii="仿宋" w:hAnsi="仿宋" w:eastAsia="仿宋" w:cs="仿宋"/>
          <w:sz w:val="21"/>
          <w:szCs w:val="21"/>
        </w:rPr>
      </w:pPr>
      <w:r>
        <w:rPr>
          <w:rFonts w:ascii="仿宋" w:hAnsi="仿宋" w:eastAsia="仿宋" w:cs="仿宋"/>
          <w:spacing w:val="-7"/>
          <w:sz w:val="21"/>
          <w:szCs w:val="21"/>
          <w:shd w:val="clear" w:fill="FFFFFE"/>
        </w:rPr>
        <w:t>除专用术语外，</w:t>
      </w:r>
      <w:r>
        <w:rPr>
          <w:rFonts w:ascii="仿宋" w:hAnsi="仿宋" w:eastAsia="仿宋" w:cs="仿宋"/>
          <w:spacing w:val="61"/>
          <w:sz w:val="21"/>
          <w:szCs w:val="21"/>
          <w:shd w:val="clear" w:fill="FFFFFE"/>
        </w:rPr>
        <w:t xml:space="preserve"> </w:t>
      </w:r>
      <w:r>
        <w:rPr>
          <w:rFonts w:ascii="仿宋" w:hAnsi="仿宋" w:eastAsia="仿宋" w:cs="仿宋"/>
          <w:spacing w:val="-7"/>
          <w:sz w:val="21"/>
          <w:szCs w:val="21"/>
          <w:shd w:val="clear" w:fill="FFFFFE"/>
        </w:rPr>
        <w:t>与投标有关的语言均使用中文。必要时专用术语应附有中文注释。对不</w:t>
      </w:r>
    </w:p>
    <w:p>
      <w:pPr>
        <w:spacing w:before="194" w:line="185" w:lineRule="auto"/>
        <w:ind w:firstLine="1841"/>
        <w:rPr>
          <w:rFonts w:ascii="仿宋" w:hAnsi="仿宋" w:eastAsia="仿宋" w:cs="仿宋"/>
          <w:sz w:val="21"/>
          <w:szCs w:val="21"/>
        </w:rPr>
      </w:pPr>
      <w:r>
        <w:rPr>
          <w:rFonts w:ascii="仿宋" w:hAnsi="仿宋" w:eastAsia="仿宋" w:cs="仿宋"/>
          <w:spacing w:val="-2"/>
          <w:sz w:val="21"/>
          <w:szCs w:val="21"/>
          <w:shd w:val="clear" w:fill="FFFFFE"/>
        </w:rPr>
        <w:t>同文字文本投标文件的解释发生异议的，以中文文本为准。</w:t>
      </w:r>
    </w:p>
    <w:p>
      <w:pPr>
        <w:spacing w:before="195" w:line="185" w:lineRule="auto"/>
        <w:ind w:firstLine="1814"/>
        <w:rPr>
          <w:rFonts w:ascii="仿宋" w:hAnsi="仿宋" w:eastAsia="仿宋" w:cs="仿宋"/>
          <w:sz w:val="21"/>
          <w:szCs w:val="21"/>
        </w:rPr>
      </w:pPr>
      <w:r>
        <w:rPr>
          <w:rFonts w:ascii="仿宋" w:hAnsi="仿宋" w:eastAsia="仿宋" w:cs="仿宋"/>
          <w:spacing w:val="5"/>
          <w:sz w:val="21"/>
          <w:szCs w:val="21"/>
          <w:shd w:val="clear" w:fill="FFFFFE"/>
        </w:rPr>
        <w:t>★</w:t>
      </w: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4.计量单位</w:t>
      </w:r>
    </w:p>
    <w:p>
      <w:pPr>
        <w:spacing w:before="210" w:line="185" w:lineRule="auto"/>
        <w:ind w:firstLine="2246"/>
        <w:rPr>
          <w:rFonts w:ascii="仿宋" w:hAnsi="仿宋" w:eastAsia="仿宋" w:cs="仿宋"/>
          <w:sz w:val="21"/>
          <w:szCs w:val="21"/>
        </w:rPr>
      </w:pPr>
      <w:r>
        <w:rPr>
          <w:rFonts w:ascii="仿宋" w:hAnsi="仿宋" w:eastAsia="仿宋" w:cs="仿宋"/>
          <w:spacing w:val="-10"/>
          <w:sz w:val="21"/>
          <w:szCs w:val="21"/>
          <w:shd w:val="clear" w:fill="FFFFFE"/>
        </w:rPr>
        <w:t>除投标人须知表</w:t>
      </w:r>
      <w:r>
        <w:rPr>
          <w:rFonts w:ascii="仿宋" w:hAnsi="仿宋" w:eastAsia="仿宋" w:cs="仿宋"/>
          <w:spacing w:val="-15"/>
          <w:sz w:val="21"/>
          <w:szCs w:val="21"/>
          <w:shd w:val="clear" w:fill="FFFFFE"/>
        </w:rPr>
        <w:t xml:space="preserve"> </w:t>
      </w:r>
      <w:r>
        <w:rPr>
          <w:rFonts w:ascii="仿宋" w:hAnsi="仿宋" w:eastAsia="仿宋" w:cs="仿宋"/>
          <w:spacing w:val="-10"/>
          <w:sz w:val="21"/>
          <w:szCs w:val="21"/>
          <w:shd w:val="clear" w:fill="FFFFFE"/>
        </w:rPr>
        <w:t>4</w:t>
      </w:r>
      <w:r>
        <w:rPr>
          <w:rFonts w:ascii="仿宋" w:hAnsi="仿宋" w:eastAsia="仿宋" w:cs="仿宋"/>
          <w:spacing w:val="-32"/>
          <w:sz w:val="21"/>
          <w:szCs w:val="21"/>
          <w:shd w:val="clear" w:fill="FFFFFE"/>
        </w:rPr>
        <w:t xml:space="preserve"> </w:t>
      </w:r>
      <w:r>
        <w:rPr>
          <w:rFonts w:ascii="仿宋" w:hAnsi="仿宋" w:eastAsia="仿宋" w:cs="仿宋"/>
          <w:spacing w:val="-10"/>
          <w:sz w:val="21"/>
          <w:szCs w:val="21"/>
          <w:shd w:val="clear" w:fill="FFFFFE"/>
        </w:rPr>
        <w:t>款中有特殊要求外，</w:t>
      </w:r>
      <w:r>
        <w:rPr>
          <w:rFonts w:ascii="仿宋" w:hAnsi="仿宋" w:eastAsia="仿宋" w:cs="仿宋"/>
          <w:spacing w:val="12"/>
          <w:sz w:val="21"/>
          <w:szCs w:val="21"/>
          <w:shd w:val="clear" w:fill="FFFFFE"/>
        </w:rPr>
        <w:t xml:space="preserve"> </w:t>
      </w:r>
      <w:r>
        <w:rPr>
          <w:rFonts w:ascii="仿宋" w:hAnsi="仿宋" w:eastAsia="仿宋" w:cs="仿宋"/>
          <w:spacing w:val="-10"/>
          <w:sz w:val="21"/>
          <w:szCs w:val="21"/>
          <w:shd w:val="clear" w:fill="FFFFFE"/>
        </w:rPr>
        <w:t>投标文件中所使用的计量单位，</w:t>
      </w:r>
      <w:r>
        <w:rPr>
          <w:rFonts w:ascii="仿宋" w:hAnsi="仿宋" w:eastAsia="仿宋" w:cs="仿宋"/>
          <w:spacing w:val="12"/>
          <w:sz w:val="21"/>
          <w:szCs w:val="21"/>
          <w:shd w:val="clear" w:fill="FFFFFE"/>
        </w:rPr>
        <w:t xml:space="preserve"> </w:t>
      </w:r>
      <w:r>
        <w:rPr>
          <w:rFonts w:ascii="仿宋" w:hAnsi="仿宋" w:eastAsia="仿宋" w:cs="仿宋"/>
          <w:spacing w:val="-10"/>
          <w:sz w:val="21"/>
          <w:szCs w:val="21"/>
          <w:shd w:val="clear" w:fill="FFFFFE"/>
        </w:rPr>
        <w:t>应采用中华人民</w:t>
      </w:r>
    </w:p>
    <w:p>
      <w:pPr>
        <w:spacing w:before="195" w:line="185" w:lineRule="auto"/>
        <w:ind w:firstLine="1822"/>
        <w:rPr>
          <w:rFonts w:ascii="仿宋" w:hAnsi="仿宋" w:eastAsia="仿宋" w:cs="仿宋"/>
          <w:sz w:val="21"/>
          <w:szCs w:val="21"/>
        </w:rPr>
      </w:pPr>
      <w:r>
        <w:rPr>
          <w:rFonts w:ascii="仿宋" w:hAnsi="仿宋" w:eastAsia="仿宋" w:cs="仿宋"/>
          <w:spacing w:val="-4"/>
          <w:sz w:val="21"/>
          <w:szCs w:val="21"/>
          <w:shd w:val="clear" w:fill="FFFFFE"/>
        </w:rPr>
        <w:t>共和国法定计量单位。</w:t>
      </w:r>
    </w:p>
    <w:p>
      <w:pPr>
        <w:spacing w:before="195" w:line="185" w:lineRule="auto"/>
        <w:ind w:firstLine="1814"/>
        <w:rPr>
          <w:rFonts w:ascii="仿宋" w:hAnsi="仿宋" w:eastAsia="仿宋" w:cs="仿宋"/>
          <w:sz w:val="21"/>
          <w:szCs w:val="21"/>
        </w:rPr>
      </w:pPr>
      <w:r>
        <w:rPr>
          <w:rFonts w:ascii="仿宋" w:hAnsi="仿宋" w:eastAsia="仿宋" w:cs="仿宋"/>
          <w:spacing w:val="5"/>
          <w:sz w:val="21"/>
          <w:szCs w:val="21"/>
          <w:shd w:val="clear" w:fill="FFFFFE"/>
        </w:rPr>
        <w:t>★</w:t>
      </w: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5.投标费用</w:t>
      </w:r>
    </w:p>
    <w:p>
      <w:pPr>
        <w:spacing w:before="195" w:line="185" w:lineRule="auto"/>
        <w:ind w:firstLine="2241"/>
        <w:rPr>
          <w:rFonts w:ascii="仿宋" w:hAnsi="仿宋" w:eastAsia="仿宋" w:cs="仿宋"/>
          <w:sz w:val="21"/>
          <w:szCs w:val="21"/>
        </w:rPr>
      </w:pPr>
      <w:r>
        <w:rPr>
          <w:rFonts w:ascii="仿宋" w:hAnsi="仿宋" w:eastAsia="仿宋" w:cs="仿宋"/>
          <w:spacing w:val="-2"/>
          <w:sz w:val="21"/>
          <w:szCs w:val="21"/>
          <w:shd w:val="clear" w:fill="FFFFFE"/>
        </w:rPr>
        <w:t>不论投标的结果如何，投标人应承担所有与投标有关的费用。</w:t>
      </w:r>
    </w:p>
    <w:p>
      <w:pPr>
        <w:spacing w:before="210" w:line="185" w:lineRule="auto"/>
        <w:ind w:firstLine="1811"/>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6.现场考察、开标前答疑会</w:t>
      </w:r>
    </w:p>
    <w:p>
      <w:pPr>
        <w:spacing w:before="195" w:line="185" w:lineRule="auto"/>
        <w:ind w:firstLine="1811"/>
        <w:rPr>
          <w:rFonts w:ascii="仿宋" w:hAnsi="仿宋" w:eastAsia="仿宋" w:cs="仿宋"/>
          <w:sz w:val="21"/>
          <w:szCs w:val="21"/>
        </w:rPr>
      </w:pPr>
      <w:r>
        <w:rPr>
          <w:rFonts w:ascii="仿宋" w:hAnsi="仿宋" w:eastAsia="仿宋" w:cs="仿宋"/>
          <w:spacing w:val="-6"/>
          <w:sz w:val="21"/>
          <w:szCs w:val="21"/>
          <w:shd w:val="clear" w:fill="FFFFFE"/>
        </w:rPr>
        <w:t>6.1</w:t>
      </w:r>
      <w:r>
        <w:rPr>
          <w:rFonts w:ascii="仿宋" w:hAnsi="仿宋" w:eastAsia="仿宋" w:cs="仿宋"/>
          <w:spacing w:val="28"/>
          <w:sz w:val="21"/>
          <w:szCs w:val="21"/>
          <w:shd w:val="clear" w:fill="FFFFFE"/>
        </w:rPr>
        <w:t xml:space="preserve"> </w:t>
      </w:r>
      <w:r>
        <w:rPr>
          <w:rFonts w:ascii="仿宋" w:hAnsi="仿宋" w:eastAsia="仿宋" w:cs="仿宋"/>
          <w:spacing w:val="-6"/>
          <w:sz w:val="21"/>
          <w:szCs w:val="21"/>
          <w:shd w:val="clear" w:fill="FFFFFE"/>
        </w:rPr>
        <w:t>投标人须知表</w:t>
      </w:r>
      <w:r>
        <w:rPr>
          <w:rFonts w:ascii="仿宋" w:hAnsi="仿宋" w:eastAsia="仿宋" w:cs="仿宋"/>
          <w:spacing w:val="-37"/>
          <w:sz w:val="21"/>
          <w:szCs w:val="21"/>
          <w:shd w:val="clear" w:fill="FFFFFE"/>
        </w:rPr>
        <w:t xml:space="preserve"> </w:t>
      </w:r>
      <w:r>
        <w:rPr>
          <w:rFonts w:ascii="仿宋" w:hAnsi="仿宋" w:eastAsia="仿宋" w:cs="仿宋"/>
          <w:spacing w:val="-6"/>
          <w:sz w:val="21"/>
          <w:szCs w:val="21"/>
          <w:shd w:val="clear" w:fill="FFFFFE"/>
        </w:rPr>
        <w:t>6.1</w:t>
      </w:r>
      <w:r>
        <w:rPr>
          <w:rFonts w:ascii="仿宋" w:hAnsi="仿宋" w:eastAsia="仿宋" w:cs="仿宋"/>
          <w:spacing w:val="-32"/>
          <w:sz w:val="21"/>
          <w:szCs w:val="21"/>
          <w:shd w:val="clear" w:fill="FFFFFE"/>
        </w:rPr>
        <w:t xml:space="preserve"> </w:t>
      </w:r>
      <w:r>
        <w:rPr>
          <w:rFonts w:ascii="仿宋" w:hAnsi="仿宋" w:eastAsia="仿宋" w:cs="仿宋"/>
          <w:spacing w:val="-6"/>
          <w:sz w:val="21"/>
          <w:szCs w:val="21"/>
          <w:shd w:val="clear" w:fill="FFFFFE"/>
        </w:rPr>
        <w:t>款规定组织现场考察或开标前答疑会的，</w:t>
      </w:r>
      <w:r>
        <w:rPr>
          <w:rFonts w:ascii="仿宋" w:hAnsi="仿宋" w:eastAsia="仿宋" w:cs="仿宋"/>
          <w:spacing w:val="14"/>
          <w:sz w:val="21"/>
          <w:szCs w:val="21"/>
          <w:shd w:val="clear" w:fill="FFFFFE"/>
        </w:rPr>
        <w:t xml:space="preserve"> </w:t>
      </w:r>
      <w:r>
        <w:rPr>
          <w:rFonts w:ascii="仿宋" w:hAnsi="仿宋" w:eastAsia="仿宋" w:cs="仿宋"/>
          <w:spacing w:val="-6"/>
          <w:sz w:val="21"/>
          <w:szCs w:val="21"/>
          <w:shd w:val="clear" w:fill="FFFFFE"/>
        </w:rPr>
        <w:t>采购人按规定的时间、地点</w:t>
      </w:r>
    </w:p>
    <w:p>
      <w:pPr>
        <w:spacing w:before="195"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组织投标人现场考察或开标前答疑会，或者在领取招标文件期限截止后以书面形式通知所有</w:t>
      </w:r>
    </w:p>
    <w:p>
      <w:pPr>
        <w:spacing w:before="195" w:line="185" w:lineRule="auto"/>
        <w:ind w:firstLine="1819"/>
        <w:rPr>
          <w:rFonts w:ascii="仿宋" w:hAnsi="仿宋" w:eastAsia="仿宋" w:cs="仿宋"/>
          <w:sz w:val="21"/>
          <w:szCs w:val="21"/>
        </w:rPr>
      </w:pPr>
      <w:r>
        <w:rPr>
          <w:rFonts w:ascii="仿宋" w:hAnsi="仿宋" w:eastAsia="仿宋" w:cs="仿宋"/>
          <w:spacing w:val="-3"/>
          <w:sz w:val="21"/>
          <w:szCs w:val="21"/>
          <w:shd w:val="clear" w:fill="FFFFFE"/>
        </w:rPr>
        <w:t>获取招标文件的潜在投标人。</w:t>
      </w:r>
    </w:p>
    <w:p>
      <w:pPr>
        <w:spacing w:before="210" w:line="185" w:lineRule="auto"/>
        <w:ind w:firstLine="1811"/>
        <w:rPr>
          <w:rFonts w:ascii="仿宋" w:hAnsi="仿宋" w:eastAsia="仿宋" w:cs="仿宋"/>
          <w:sz w:val="21"/>
          <w:szCs w:val="21"/>
        </w:rPr>
      </w:pPr>
      <w:r>
        <w:rPr>
          <w:rFonts w:ascii="仿宋" w:hAnsi="仿宋" w:eastAsia="仿宋" w:cs="仿宋"/>
          <w:spacing w:val="-9"/>
          <w:sz w:val="21"/>
          <w:szCs w:val="21"/>
          <w:shd w:val="clear" w:fill="FFFFFE"/>
        </w:rPr>
        <w:t>6.2</w:t>
      </w:r>
      <w:r>
        <w:rPr>
          <w:rFonts w:ascii="仿宋" w:hAnsi="仿宋" w:eastAsia="仿宋" w:cs="仿宋"/>
          <w:spacing w:val="74"/>
          <w:sz w:val="21"/>
          <w:szCs w:val="21"/>
          <w:shd w:val="clear" w:fill="FFFFFE"/>
        </w:rPr>
        <w:t xml:space="preserve"> </w:t>
      </w:r>
      <w:r>
        <w:rPr>
          <w:rFonts w:ascii="仿宋" w:hAnsi="仿宋" w:eastAsia="仿宋" w:cs="仿宋"/>
          <w:spacing w:val="-9"/>
          <w:sz w:val="21"/>
          <w:szCs w:val="21"/>
          <w:shd w:val="clear" w:fill="FFFFFE"/>
        </w:rPr>
        <w:t>由于未参加现场考察或标前答疑而导致对项目实际情况不了解，</w:t>
      </w:r>
      <w:r>
        <w:rPr>
          <w:rFonts w:ascii="仿宋" w:hAnsi="仿宋" w:eastAsia="仿宋" w:cs="仿宋"/>
          <w:spacing w:val="15"/>
          <w:sz w:val="21"/>
          <w:szCs w:val="21"/>
          <w:shd w:val="clear" w:fill="FFFFFE"/>
        </w:rPr>
        <w:t xml:space="preserve"> </w:t>
      </w:r>
      <w:r>
        <w:rPr>
          <w:rFonts w:ascii="仿宋" w:hAnsi="仿宋" w:eastAsia="仿宋" w:cs="仿宋"/>
          <w:spacing w:val="-9"/>
          <w:sz w:val="21"/>
          <w:szCs w:val="21"/>
          <w:shd w:val="clear" w:fill="FFFFFE"/>
        </w:rPr>
        <w:t>影响技术文件编制、</w:t>
      </w:r>
      <w:r>
        <w:rPr>
          <w:rFonts w:ascii="仿宋" w:hAnsi="仿宋" w:eastAsia="仿宋" w:cs="仿宋"/>
          <w:spacing w:val="-6"/>
          <w:sz w:val="21"/>
          <w:szCs w:val="21"/>
          <w:shd w:val="clear" w:fill="FFFFFE"/>
        </w:rPr>
        <w:t xml:space="preserve"> </w:t>
      </w:r>
      <w:r>
        <w:rPr>
          <w:rFonts w:ascii="仿宋" w:hAnsi="仿宋" w:eastAsia="仿宋" w:cs="仿宋"/>
          <w:spacing w:val="-9"/>
          <w:sz w:val="21"/>
          <w:szCs w:val="21"/>
          <w:shd w:val="clear" w:fill="FFFFFE"/>
        </w:rPr>
        <w:t>投</w:t>
      </w:r>
    </w:p>
    <w:p>
      <w:pPr>
        <w:spacing w:before="195"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标报价准确性、综合因素响应不全面等问题的，由投标人自行承担相应后果。</w:t>
      </w:r>
    </w:p>
    <w:p>
      <w:pPr>
        <w:spacing w:before="194" w:line="185" w:lineRule="auto"/>
        <w:ind w:firstLine="1811"/>
        <w:rPr>
          <w:rFonts w:ascii="仿宋" w:hAnsi="仿宋" w:eastAsia="仿宋" w:cs="仿宋"/>
          <w:sz w:val="21"/>
          <w:szCs w:val="21"/>
        </w:rPr>
      </w:pPr>
      <w:r>
        <w:rPr>
          <w:rFonts w:ascii="仿宋" w:hAnsi="仿宋" w:eastAsia="仿宋" w:cs="仿宋"/>
          <w:spacing w:val="-2"/>
          <w:sz w:val="21"/>
          <w:szCs w:val="21"/>
          <w:shd w:val="clear" w:fill="FFFFFE"/>
        </w:rPr>
        <w:t>6.3</w:t>
      </w:r>
      <w:r>
        <w:rPr>
          <w:rFonts w:ascii="仿宋" w:hAnsi="仿宋" w:eastAsia="仿宋" w:cs="仿宋"/>
          <w:spacing w:val="47"/>
          <w:sz w:val="21"/>
          <w:szCs w:val="21"/>
          <w:shd w:val="clear" w:fill="FFFFFE"/>
        </w:rPr>
        <w:t xml:space="preserve"> </w:t>
      </w:r>
      <w:r>
        <w:rPr>
          <w:rFonts w:ascii="仿宋" w:hAnsi="仿宋" w:eastAsia="仿宋" w:cs="仿宋"/>
          <w:spacing w:val="-2"/>
          <w:sz w:val="21"/>
          <w:szCs w:val="21"/>
          <w:shd w:val="clear" w:fill="FFFFFE"/>
        </w:rPr>
        <w:t>现场考察及参加标前答疑会所发生的费用及一切责任由投标人自行承担。</w:t>
      </w:r>
    </w:p>
    <w:p>
      <w:pPr>
        <w:spacing w:before="196" w:line="185" w:lineRule="auto"/>
        <w:ind w:firstLine="1814"/>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7.适用法律</w:t>
      </w:r>
    </w:p>
    <w:p>
      <w:pPr>
        <w:spacing w:before="194" w:line="185" w:lineRule="auto"/>
        <w:ind w:firstLine="2237"/>
        <w:rPr>
          <w:rFonts w:ascii="仿宋" w:hAnsi="仿宋" w:eastAsia="仿宋" w:cs="仿宋"/>
          <w:sz w:val="21"/>
          <w:szCs w:val="21"/>
        </w:rPr>
      </w:pPr>
      <w:r>
        <w:rPr>
          <w:rFonts w:ascii="仿宋" w:hAnsi="仿宋" w:eastAsia="仿宋" w:cs="仿宋"/>
          <w:spacing w:val="-4"/>
          <w:sz w:val="21"/>
          <w:szCs w:val="21"/>
          <w:shd w:val="clear" w:fill="FFFFFE"/>
        </w:rPr>
        <w:t>本项目的采购人、采购代理机构、投标人、评标委员会的相关行为均受《中华人民共和</w:t>
      </w:r>
    </w:p>
    <w:p>
      <w:pPr>
        <w:spacing w:before="210" w:line="185" w:lineRule="auto"/>
        <w:ind w:firstLine="1840"/>
        <w:rPr>
          <w:rFonts w:ascii="仿宋" w:hAnsi="仿宋" w:eastAsia="仿宋" w:cs="仿宋"/>
          <w:sz w:val="21"/>
          <w:szCs w:val="21"/>
        </w:rPr>
      </w:pPr>
      <w:r>
        <w:rPr>
          <w:rFonts w:ascii="仿宋" w:hAnsi="仿宋" w:eastAsia="仿宋" w:cs="仿宋"/>
          <w:spacing w:val="-4"/>
          <w:sz w:val="21"/>
          <w:szCs w:val="21"/>
          <w:shd w:val="clear" w:fill="FFFFFE"/>
        </w:rPr>
        <w:t>国政府采购法》、《中华人民共和国政府采购法实施条例》及本项目本级和上级财政部门政</w:t>
      </w:r>
    </w:p>
    <w:p>
      <w:pPr>
        <w:spacing w:before="195"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府采购有关规定的约束，其权利受到上述法律法规的保护。</w:t>
      </w:r>
    </w:p>
    <w:p>
      <w:pPr>
        <w:spacing w:before="166" w:line="420" w:lineRule="exact"/>
        <w:ind w:firstLine="5046"/>
        <w:textAlignment w:val="center"/>
      </w:pPr>
      <w:r>
        <w:pict>
          <v:shape id="_x0000_s1133" o:spid="_x0000_s1133" o:spt="202" type="#_x0000_t202" style="height:21.05pt;width:90.85pt;" fillcolor="#FFFFFF" filled="t" stroked="f" coordsize="21600,21600">
            <v:path/>
            <v:fill on="t" focussize="0,0"/>
            <v:stroke on="f"/>
            <v:imagedata o:title=""/>
            <o:lock v:ext="edit" aspectratio="f"/>
            <v:textbox inset="0mm,0mm,0mm,0mm">
              <w:txbxContent>
                <w:p>
                  <w:pPr>
                    <w:spacing w:before="44" w:line="182" w:lineRule="auto"/>
                    <w:ind w:firstLine="29"/>
                    <w:outlineLvl w:val="1"/>
                    <w:rPr>
                      <w:rFonts w:ascii="仿宋" w:hAnsi="仿宋" w:eastAsia="仿宋" w:cs="仿宋"/>
                      <w:sz w:val="32"/>
                      <w:szCs w:val="32"/>
                    </w:rPr>
                  </w:pPr>
                  <w:r>
                    <w:rPr>
                      <w:rFonts w:ascii="仿宋" w:hAnsi="仿宋" w:eastAsia="仿宋" w:cs="仿宋"/>
                      <w:spacing w:val="-6"/>
                      <w:sz w:val="32"/>
                      <w:szCs w:val="32"/>
                    </w:rPr>
                    <w:t>三</w:t>
                  </w:r>
                  <w:r>
                    <w:rPr>
                      <w:rFonts w:ascii="仿宋" w:hAnsi="仿宋" w:eastAsia="仿宋" w:cs="仿宋"/>
                      <w:spacing w:val="42"/>
                      <w:sz w:val="32"/>
                      <w:szCs w:val="32"/>
                    </w:rPr>
                    <w:t xml:space="preserve"> </w:t>
                  </w:r>
                  <w:r>
                    <w:rPr>
                      <w:rFonts w:ascii="仿宋" w:hAnsi="仿宋" w:eastAsia="仿宋" w:cs="仿宋"/>
                      <w:spacing w:val="-6"/>
                      <w:sz w:val="32"/>
                      <w:szCs w:val="32"/>
                    </w:rPr>
                    <w:t>招标文件</w:t>
                  </w:r>
                </w:p>
              </w:txbxContent>
            </v:textbox>
            <w10:wrap type="none"/>
            <w10:anchorlock/>
          </v:shape>
        </w:pict>
      </w:r>
    </w:p>
    <w:p>
      <w:pPr>
        <w:spacing w:before="240" w:line="185" w:lineRule="auto"/>
        <w:ind w:firstLine="1810"/>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8.招标文件构成</w:t>
      </w:r>
    </w:p>
    <w:p>
      <w:pPr>
        <w:spacing w:before="194" w:line="185" w:lineRule="auto"/>
        <w:ind w:firstLine="1810"/>
        <w:rPr>
          <w:rFonts w:ascii="仿宋" w:hAnsi="仿宋" w:eastAsia="仿宋" w:cs="仿宋"/>
          <w:sz w:val="21"/>
          <w:szCs w:val="21"/>
        </w:rPr>
      </w:pPr>
      <w:r>
        <w:rPr>
          <w:rFonts w:ascii="仿宋" w:hAnsi="仿宋" w:eastAsia="仿宋" w:cs="仿宋"/>
          <w:spacing w:val="-2"/>
          <w:sz w:val="21"/>
          <w:szCs w:val="21"/>
          <w:shd w:val="clear" w:fill="FFFFFE"/>
        </w:rPr>
        <w:t>8.1</w:t>
      </w:r>
      <w:r>
        <w:rPr>
          <w:rFonts w:ascii="仿宋" w:hAnsi="仿宋" w:eastAsia="仿宋" w:cs="仿宋"/>
          <w:spacing w:val="-26"/>
          <w:sz w:val="21"/>
          <w:szCs w:val="21"/>
          <w:shd w:val="clear" w:fill="FFFFFE"/>
        </w:rPr>
        <w:t xml:space="preserve"> </w:t>
      </w:r>
      <w:r>
        <w:rPr>
          <w:rFonts w:ascii="仿宋" w:hAnsi="仿宋" w:eastAsia="仿宋" w:cs="仿宋"/>
          <w:spacing w:val="-2"/>
          <w:sz w:val="21"/>
          <w:szCs w:val="21"/>
          <w:shd w:val="clear" w:fill="FFFFFE"/>
        </w:rPr>
        <w:t>招标文件内容如下:</w:t>
      </w:r>
    </w:p>
    <w:p>
      <w:pPr>
        <w:spacing w:before="196" w:line="185" w:lineRule="auto"/>
        <w:ind w:firstLine="2236"/>
        <w:rPr>
          <w:rFonts w:ascii="仿宋" w:hAnsi="仿宋" w:eastAsia="仿宋" w:cs="仿宋"/>
          <w:sz w:val="21"/>
          <w:szCs w:val="21"/>
        </w:rPr>
      </w:pPr>
      <w:r>
        <w:rPr>
          <w:rFonts w:ascii="仿宋" w:hAnsi="仿宋" w:eastAsia="仿宋" w:cs="仿宋"/>
          <w:spacing w:val="-3"/>
          <w:sz w:val="21"/>
          <w:szCs w:val="21"/>
          <w:shd w:val="clear" w:fill="FFFFFE"/>
        </w:rPr>
        <w:t>招标公告</w:t>
      </w:r>
    </w:p>
    <w:p>
      <w:pPr>
        <w:spacing w:before="195" w:line="185" w:lineRule="auto"/>
        <w:ind w:firstLine="2245"/>
        <w:rPr>
          <w:rFonts w:ascii="仿宋" w:hAnsi="仿宋" w:eastAsia="仿宋" w:cs="仿宋"/>
          <w:sz w:val="21"/>
          <w:szCs w:val="21"/>
        </w:rPr>
      </w:pPr>
      <w:r>
        <w:rPr>
          <w:rFonts w:ascii="仿宋" w:hAnsi="仿宋" w:eastAsia="仿宋" w:cs="仿宋"/>
          <w:spacing w:val="-4"/>
          <w:sz w:val="21"/>
          <w:szCs w:val="21"/>
          <w:shd w:val="clear" w:fill="FFFFFE"/>
        </w:rPr>
        <w:t>第一章</w:t>
      </w:r>
      <w:r>
        <w:rPr>
          <w:rFonts w:ascii="仿宋" w:hAnsi="仿宋" w:eastAsia="仿宋" w:cs="仿宋"/>
          <w:spacing w:val="14"/>
          <w:sz w:val="21"/>
          <w:szCs w:val="21"/>
          <w:shd w:val="clear" w:fill="FFFFFE"/>
        </w:rPr>
        <w:t xml:space="preserve"> </w:t>
      </w:r>
      <w:r>
        <w:rPr>
          <w:rFonts w:ascii="仿宋" w:hAnsi="仿宋" w:eastAsia="仿宋" w:cs="仿宋"/>
          <w:spacing w:val="-4"/>
          <w:sz w:val="21"/>
          <w:szCs w:val="21"/>
          <w:shd w:val="clear" w:fill="FFFFFE"/>
        </w:rPr>
        <w:t>投标人须知</w:t>
      </w:r>
    </w:p>
    <w:p>
      <w:pPr>
        <w:spacing w:before="210" w:line="185" w:lineRule="auto"/>
        <w:ind w:firstLine="2245"/>
        <w:rPr>
          <w:rFonts w:ascii="仿宋" w:hAnsi="仿宋" w:eastAsia="仿宋" w:cs="仿宋"/>
          <w:sz w:val="21"/>
          <w:szCs w:val="21"/>
        </w:rPr>
      </w:pPr>
      <w:r>
        <w:rPr>
          <w:rFonts w:ascii="仿宋" w:hAnsi="仿宋" w:eastAsia="仿宋" w:cs="仿宋"/>
          <w:spacing w:val="-3"/>
          <w:sz w:val="21"/>
          <w:szCs w:val="21"/>
          <w:shd w:val="clear" w:fill="FFFFFE"/>
        </w:rPr>
        <w:t>第二章</w:t>
      </w:r>
      <w:r>
        <w:rPr>
          <w:rFonts w:ascii="仿宋" w:hAnsi="仿宋" w:eastAsia="仿宋" w:cs="仿宋"/>
          <w:spacing w:val="19"/>
          <w:sz w:val="21"/>
          <w:szCs w:val="21"/>
          <w:shd w:val="clear" w:fill="FFFFFE"/>
        </w:rPr>
        <w:t xml:space="preserve"> </w:t>
      </w:r>
      <w:r>
        <w:rPr>
          <w:rFonts w:ascii="仿宋" w:hAnsi="仿宋" w:eastAsia="仿宋" w:cs="仿宋"/>
          <w:spacing w:val="-3"/>
          <w:sz w:val="21"/>
          <w:szCs w:val="21"/>
          <w:shd w:val="clear" w:fill="FFFFFE"/>
        </w:rPr>
        <w:t>投标文件内容及格式</w:t>
      </w:r>
    </w:p>
    <w:p>
      <w:pPr>
        <w:spacing w:before="194" w:line="185" w:lineRule="auto"/>
        <w:ind w:firstLine="2245"/>
        <w:rPr>
          <w:rFonts w:ascii="仿宋" w:hAnsi="仿宋" w:eastAsia="仿宋" w:cs="仿宋"/>
          <w:sz w:val="21"/>
          <w:szCs w:val="21"/>
        </w:rPr>
      </w:pPr>
      <w:r>
        <w:rPr>
          <w:rFonts w:ascii="仿宋" w:hAnsi="仿宋" w:eastAsia="仿宋" w:cs="仿宋"/>
          <w:spacing w:val="-5"/>
          <w:sz w:val="21"/>
          <w:szCs w:val="21"/>
          <w:shd w:val="clear" w:fill="FFFFFE"/>
        </w:rPr>
        <w:t>第三章</w:t>
      </w:r>
      <w:r>
        <w:rPr>
          <w:rFonts w:ascii="仿宋" w:hAnsi="仿宋" w:eastAsia="仿宋" w:cs="仿宋"/>
          <w:spacing w:val="18"/>
          <w:sz w:val="21"/>
          <w:szCs w:val="21"/>
          <w:shd w:val="clear" w:fill="FFFFFE"/>
        </w:rPr>
        <w:t xml:space="preserve"> </w:t>
      </w:r>
      <w:r>
        <w:rPr>
          <w:rFonts w:ascii="仿宋" w:hAnsi="仿宋" w:eastAsia="仿宋" w:cs="仿宋"/>
          <w:spacing w:val="-5"/>
          <w:sz w:val="21"/>
          <w:szCs w:val="21"/>
          <w:shd w:val="clear" w:fill="FFFFFE"/>
        </w:rPr>
        <w:t>货物需求</w:t>
      </w:r>
    </w:p>
    <w:p>
      <w:pPr>
        <w:spacing w:before="195" w:line="185" w:lineRule="auto"/>
        <w:ind w:firstLine="2245"/>
        <w:rPr>
          <w:rFonts w:ascii="仿宋" w:hAnsi="仿宋" w:eastAsia="仿宋" w:cs="仿宋"/>
          <w:sz w:val="21"/>
          <w:szCs w:val="21"/>
        </w:rPr>
      </w:pPr>
      <w:r>
        <w:rPr>
          <w:rFonts w:ascii="仿宋" w:hAnsi="仿宋" w:eastAsia="仿宋" w:cs="仿宋"/>
          <w:spacing w:val="-5"/>
          <w:sz w:val="21"/>
          <w:szCs w:val="21"/>
          <w:shd w:val="clear" w:fill="FFFFFE"/>
        </w:rPr>
        <w:t>第四章</w:t>
      </w:r>
      <w:r>
        <w:rPr>
          <w:rFonts w:ascii="仿宋" w:hAnsi="仿宋" w:eastAsia="仿宋" w:cs="仿宋"/>
          <w:spacing w:val="17"/>
          <w:sz w:val="21"/>
          <w:szCs w:val="21"/>
          <w:shd w:val="clear" w:fill="FFFFFE"/>
        </w:rPr>
        <w:t xml:space="preserve"> </w:t>
      </w:r>
      <w:r>
        <w:rPr>
          <w:rFonts w:ascii="仿宋" w:hAnsi="仿宋" w:eastAsia="仿宋" w:cs="仿宋"/>
          <w:spacing w:val="-5"/>
          <w:sz w:val="21"/>
          <w:szCs w:val="21"/>
          <w:shd w:val="clear" w:fill="FFFFFE"/>
        </w:rPr>
        <w:t>评标方法</w:t>
      </w:r>
    </w:p>
    <w:p>
      <w:pPr>
        <w:spacing w:before="195" w:line="185" w:lineRule="auto"/>
        <w:ind w:firstLine="2245"/>
        <w:rPr>
          <w:rFonts w:ascii="仿宋" w:hAnsi="仿宋" w:eastAsia="仿宋" w:cs="仿宋"/>
          <w:sz w:val="21"/>
          <w:szCs w:val="21"/>
        </w:rPr>
      </w:pPr>
      <w:r>
        <w:rPr>
          <w:rFonts w:ascii="仿宋" w:hAnsi="仿宋" w:eastAsia="仿宋" w:cs="仿宋"/>
          <w:spacing w:val="-3"/>
          <w:sz w:val="21"/>
          <w:szCs w:val="21"/>
          <w:shd w:val="clear" w:fill="FFFFFE"/>
        </w:rPr>
        <w:t>第五章</w:t>
      </w:r>
      <w:r>
        <w:rPr>
          <w:rFonts w:ascii="仿宋" w:hAnsi="仿宋" w:eastAsia="仿宋" w:cs="仿宋"/>
          <w:spacing w:val="25"/>
          <w:sz w:val="21"/>
          <w:szCs w:val="21"/>
          <w:shd w:val="clear" w:fill="FFFFFE"/>
        </w:rPr>
        <w:t xml:space="preserve"> </w:t>
      </w:r>
      <w:r>
        <w:rPr>
          <w:rFonts w:ascii="仿宋" w:hAnsi="仿宋" w:eastAsia="仿宋" w:cs="仿宋"/>
          <w:spacing w:val="-3"/>
          <w:sz w:val="21"/>
          <w:szCs w:val="21"/>
          <w:shd w:val="clear" w:fill="FFFFFE"/>
        </w:rPr>
        <w:t>政府采购合同条款及格式</w:t>
      </w:r>
    </w:p>
    <w:p>
      <w:pPr>
        <w:spacing w:before="210"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★8.2</w:t>
      </w:r>
      <w:r>
        <w:rPr>
          <w:rFonts w:ascii="仿宋" w:hAnsi="仿宋" w:eastAsia="仿宋" w:cs="仿宋"/>
          <w:spacing w:val="33"/>
          <w:sz w:val="21"/>
          <w:szCs w:val="21"/>
          <w:shd w:val="clear" w:fill="FFFFFE"/>
        </w:rPr>
        <w:t xml:space="preserve"> </w:t>
      </w:r>
      <w:r>
        <w:rPr>
          <w:rFonts w:ascii="仿宋" w:hAnsi="仿宋" w:eastAsia="仿宋" w:cs="仿宋"/>
          <w:spacing w:val="-3"/>
          <w:sz w:val="21"/>
          <w:szCs w:val="21"/>
          <w:shd w:val="clear" w:fill="FFFFFE"/>
        </w:rPr>
        <w:t>投标人应认真阅读招标文件所有的事项、格式、条款等。如投标人没有按照招标文件</w:t>
      </w:r>
    </w:p>
    <w:p>
      <w:pPr>
        <w:spacing w:before="195" w:line="185" w:lineRule="auto"/>
        <w:ind w:firstLine="1820"/>
        <w:rPr>
          <w:rFonts w:ascii="仿宋" w:hAnsi="仿宋" w:eastAsia="仿宋" w:cs="仿宋"/>
          <w:sz w:val="21"/>
          <w:szCs w:val="21"/>
        </w:rPr>
      </w:pPr>
      <w:r>
        <w:rPr>
          <w:rFonts w:ascii="仿宋" w:hAnsi="仿宋" w:eastAsia="仿宋" w:cs="仿宋"/>
          <w:spacing w:val="-8"/>
          <w:sz w:val="21"/>
          <w:szCs w:val="21"/>
          <w:shd w:val="clear" w:fill="FFFFFE"/>
        </w:rPr>
        <w:t>要求提交资料，</w:t>
      </w:r>
      <w:r>
        <w:rPr>
          <w:rFonts w:ascii="仿宋" w:hAnsi="仿宋" w:eastAsia="仿宋" w:cs="仿宋"/>
          <w:spacing w:val="10"/>
          <w:sz w:val="21"/>
          <w:szCs w:val="21"/>
          <w:shd w:val="clear" w:fill="FFFFFE"/>
        </w:rPr>
        <w:t xml:space="preserve"> </w:t>
      </w:r>
      <w:r>
        <w:rPr>
          <w:rFonts w:ascii="仿宋" w:hAnsi="仿宋" w:eastAsia="仿宋" w:cs="仿宋"/>
          <w:spacing w:val="-8"/>
          <w:sz w:val="21"/>
          <w:szCs w:val="21"/>
          <w:shd w:val="clear" w:fill="FFFFFE"/>
        </w:rPr>
        <w:t>或者投标文件没有对招标文件做出实质性响应，</w:t>
      </w:r>
      <w:r>
        <w:rPr>
          <w:rFonts w:ascii="仿宋" w:hAnsi="仿宋" w:eastAsia="仿宋" w:cs="仿宋"/>
          <w:spacing w:val="7"/>
          <w:sz w:val="21"/>
          <w:szCs w:val="21"/>
          <w:shd w:val="clear" w:fill="FFFFFE"/>
        </w:rPr>
        <w:t xml:space="preserve"> </w:t>
      </w:r>
      <w:r>
        <w:rPr>
          <w:rFonts w:ascii="仿宋" w:hAnsi="仿宋" w:eastAsia="仿宋" w:cs="仿宋"/>
          <w:spacing w:val="-8"/>
          <w:sz w:val="21"/>
          <w:szCs w:val="21"/>
          <w:shd w:val="clear" w:fill="FFFFFE"/>
        </w:rPr>
        <w:t>可能导致其投标被认定为投</w:t>
      </w:r>
    </w:p>
    <w:p>
      <w:pPr>
        <w:spacing w:line="328" w:lineRule="auto"/>
        <w:rPr>
          <w:rFonts w:ascii="Arial"/>
          <w:sz w:val="21"/>
        </w:rPr>
      </w:pPr>
    </w:p>
    <w:p>
      <w:pPr>
        <w:spacing w:line="329" w:lineRule="auto"/>
        <w:rPr>
          <w:rFonts w:ascii="Arial"/>
          <w:sz w:val="21"/>
        </w:rPr>
      </w:pPr>
    </w:p>
    <w:p>
      <w:pPr>
        <w:spacing w:before="1" w:line="209" w:lineRule="exact"/>
        <w:ind w:firstLine="5872"/>
        <w:textAlignment w:val="center"/>
      </w:pPr>
      <w:r>
        <w:pict>
          <v:shape id="_x0000_s1134" o:spid="_x0000_s1134" o:spt="202" type="#_x0000_t202" style="height:10.5pt;width:9pt;" fillcolor="#FFFFFF" filled="t" stroked="f" coordsize="21600,21600">
            <v:path/>
            <v:fill on="t" focussize="0,0"/>
            <v:stroke on="f"/>
            <v:imagedata o:title=""/>
            <o:lock v:ext="edit" aspectratio="f"/>
            <v:textbox inset="0mm,0mm,0mm,0mm">
              <w:txbxContent>
                <w:p>
                  <w:pPr>
                    <w:spacing w:before="49" w:line="180" w:lineRule="auto"/>
                    <w:ind w:firstLine="15"/>
                    <w:rPr>
                      <w:rFonts w:ascii="Calibri" w:hAnsi="Calibri" w:eastAsia="Calibri" w:cs="Calibri"/>
                      <w:sz w:val="18"/>
                      <w:szCs w:val="18"/>
                    </w:rPr>
                  </w:pPr>
                  <w:r>
                    <w:rPr>
                      <w:rFonts w:ascii="Calibri" w:hAnsi="Calibri" w:eastAsia="Calibri" w:cs="Calibri"/>
                      <w:spacing w:val="-9"/>
                      <w:w w:val="99"/>
                      <w:sz w:val="18"/>
                      <w:szCs w:val="18"/>
                    </w:rPr>
                    <w:t>15</w:t>
                  </w:r>
                </w:p>
              </w:txbxContent>
            </v:textbox>
            <w10:wrap type="none"/>
            <w10:anchorlock/>
          </v:shape>
        </w:pict>
      </w:r>
    </w:p>
    <w:p>
      <w:pPr>
        <w:sectPr>
          <w:headerReference r:id="rId19" w:type="default"/>
          <w:pgSz w:w="11910" w:h="16845"/>
          <w:pgMar w:top="400" w:right="0" w:bottom="0" w:left="0" w:header="0" w:footer="0" w:gutter="0"/>
          <w:cols w:space="720" w:num="1"/>
        </w:sect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70" w:lineRule="exact"/>
        <w:ind w:firstLine="1802"/>
        <w:textAlignment w:val="center"/>
      </w:pPr>
      <w:r>
        <w:pict>
          <v:shape id="_x0000_s1135" o:spid="_x0000_s1135" o:spt="202" type="#_x0000_t202" style="height:13.5pt;width:42.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8"/>
                      <w:sz w:val="21"/>
                      <w:szCs w:val="21"/>
                    </w:rPr>
                    <w:t>标无效。</w:t>
                  </w:r>
                </w:p>
              </w:txbxContent>
            </v:textbox>
            <w10:wrap type="none"/>
            <w10:anchorlock/>
          </v:shape>
        </w:pict>
      </w:r>
    </w:p>
    <w:p>
      <w:pPr>
        <w:spacing w:before="164" w:line="185" w:lineRule="auto"/>
        <w:ind w:firstLine="1810"/>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9.招标文件的澄清与修改</w:t>
      </w:r>
    </w:p>
    <w:p>
      <w:pPr>
        <w:spacing w:before="194" w:line="185" w:lineRule="auto"/>
        <w:ind w:firstLine="1810"/>
        <w:rPr>
          <w:rFonts w:ascii="仿宋" w:hAnsi="仿宋" w:eastAsia="仿宋" w:cs="仿宋"/>
          <w:sz w:val="21"/>
          <w:szCs w:val="21"/>
        </w:rPr>
      </w:pPr>
      <w:r>
        <w:rPr>
          <w:rFonts w:ascii="仿宋" w:hAnsi="仿宋" w:eastAsia="仿宋" w:cs="仿宋"/>
          <w:spacing w:val="-3"/>
          <w:sz w:val="21"/>
          <w:szCs w:val="21"/>
          <w:shd w:val="clear" w:fill="FFFFFE"/>
        </w:rPr>
        <w:t>9.1</w:t>
      </w:r>
      <w:r>
        <w:rPr>
          <w:rFonts w:ascii="仿宋" w:hAnsi="仿宋" w:eastAsia="仿宋" w:cs="仿宋"/>
          <w:spacing w:val="28"/>
          <w:sz w:val="21"/>
          <w:szCs w:val="21"/>
          <w:shd w:val="clear" w:fill="FFFFFE"/>
        </w:rPr>
        <w:t xml:space="preserve"> </w:t>
      </w:r>
      <w:r>
        <w:rPr>
          <w:rFonts w:ascii="仿宋" w:hAnsi="仿宋" w:eastAsia="仿宋" w:cs="仿宋"/>
          <w:spacing w:val="-3"/>
          <w:sz w:val="21"/>
          <w:szCs w:val="21"/>
          <w:shd w:val="clear" w:fill="FFFFFE"/>
        </w:rPr>
        <w:t>采购人或者采购代理机构可以对已发出的招标文件进行澄清或者修改。澄清或者修改的</w:t>
      </w:r>
    </w:p>
    <w:p>
      <w:pPr>
        <w:spacing w:before="209" w:line="185" w:lineRule="auto"/>
        <w:ind w:firstLine="1841"/>
        <w:rPr>
          <w:rFonts w:ascii="仿宋" w:hAnsi="仿宋" w:eastAsia="仿宋" w:cs="仿宋"/>
          <w:sz w:val="21"/>
          <w:szCs w:val="21"/>
        </w:rPr>
      </w:pPr>
      <w:r>
        <w:rPr>
          <w:rFonts w:ascii="仿宋" w:hAnsi="仿宋" w:eastAsia="仿宋" w:cs="仿宋"/>
          <w:spacing w:val="-3"/>
          <w:sz w:val="21"/>
          <w:szCs w:val="21"/>
          <w:shd w:val="clear" w:fill="FFFFFE"/>
        </w:rPr>
        <w:t>内容可能影响投标文件编制的，应当在投标截止时间至少</w:t>
      </w:r>
      <w:r>
        <w:rPr>
          <w:rFonts w:ascii="仿宋" w:hAnsi="仿宋" w:eastAsia="仿宋" w:cs="仿宋"/>
          <w:spacing w:val="-7"/>
          <w:sz w:val="21"/>
          <w:szCs w:val="21"/>
          <w:shd w:val="clear" w:fill="FFFFFE"/>
        </w:rPr>
        <w:t xml:space="preserve"> </w:t>
      </w:r>
      <w:r>
        <w:rPr>
          <w:rFonts w:ascii="仿宋" w:hAnsi="仿宋" w:eastAsia="仿宋" w:cs="仿宋"/>
          <w:spacing w:val="-3"/>
          <w:sz w:val="21"/>
          <w:szCs w:val="21"/>
          <w:shd w:val="clear" w:fill="FFFFFE"/>
        </w:rPr>
        <w:t>15</w:t>
      </w:r>
      <w:r>
        <w:rPr>
          <w:rFonts w:ascii="仿宋" w:hAnsi="仿宋" w:eastAsia="仿宋" w:cs="仿宋"/>
          <w:spacing w:val="14"/>
          <w:sz w:val="21"/>
          <w:szCs w:val="21"/>
          <w:shd w:val="clear" w:fill="FFFFFE"/>
        </w:rPr>
        <w:t xml:space="preserve"> </w:t>
      </w:r>
      <w:r>
        <w:rPr>
          <w:rFonts w:ascii="仿宋" w:hAnsi="仿宋" w:eastAsia="仿宋" w:cs="仿宋"/>
          <w:spacing w:val="-3"/>
          <w:sz w:val="21"/>
          <w:szCs w:val="21"/>
          <w:shd w:val="clear" w:fill="FFFFFE"/>
        </w:rPr>
        <w:t>日前，在原公告发布媒体上发</w:t>
      </w:r>
    </w:p>
    <w:p>
      <w:pPr>
        <w:spacing w:before="195"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布变更公告；不足</w:t>
      </w:r>
      <w:r>
        <w:rPr>
          <w:rFonts w:ascii="仿宋" w:hAnsi="仿宋" w:eastAsia="仿宋" w:cs="仿宋"/>
          <w:spacing w:val="-8"/>
          <w:sz w:val="21"/>
          <w:szCs w:val="21"/>
          <w:shd w:val="clear" w:fill="FFFFFE"/>
        </w:rPr>
        <w:t xml:space="preserve"> </w:t>
      </w:r>
      <w:r>
        <w:rPr>
          <w:rFonts w:ascii="仿宋" w:hAnsi="仿宋" w:eastAsia="仿宋" w:cs="仿宋"/>
          <w:spacing w:val="-3"/>
          <w:sz w:val="21"/>
          <w:szCs w:val="21"/>
          <w:shd w:val="clear" w:fill="FFFFFE"/>
        </w:rPr>
        <w:t>15</w:t>
      </w:r>
      <w:r>
        <w:rPr>
          <w:rFonts w:ascii="仿宋" w:hAnsi="仿宋" w:eastAsia="仿宋" w:cs="仿宋"/>
          <w:spacing w:val="13"/>
          <w:sz w:val="21"/>
          <w:szCs w:val="21"/>
          <w:shd w:val="clear" w:fill="FFFFFE"/>
        </w:rPr>
        <w:t xml:space="preserve"> </w:t>
      </w:r>
      <w:r>
        <w:rPr>
          <w:rFonts w:ascii="仿宋" w:hAnsi="仿宋" w:eastAsia="仿宋" w:cs="仿宋"/>
          <w:spacing w:val="-3"/>
          <w:sz w:val="21"/>
          <w:szCs w:val="21"/>
          <w:shd w:val="clear" w:fill="FFFFFE"/>
        </w:rPr>
        <w:t>日的，采购人或者采购代理机构应当顺延提交投标文件的截止时间。</w:t>
      </w:r>
    </w:p>
    <w:p>
      <w:pPr>
        <w:spacing w:before="195" w:line="185" w:lineRule="auto"/>
        <w:ind w:firstLine="1810"/>
        <w:rPr>
          <w:rFonts w:ascii="仿宋" w:hAnsi="仿宋" w:eastAsia="仿宋" w:cs="仿宋"/>
          <w:sz w:val="21"/>
          <w:szCs w:val="21"/>
        </w:rPr>
      </w:pPr>
      <w:r>
        <w:rPr>
          <w:rFonts w:ascii="仿宋" w:hAnsi="仿宋" w:eastAsia="仿宋" w:cs="仿宋"/>
          <w:spacing w:val="-1"/>
          <w:sz w:val="21"/>
          <w:szCs w:val="21"/>
          <w:shd w:val="clear" w:fill="FFFFFE"/>
        </w:rPr>
        <w:t>9.2</w:t>
      </w:r>
      <w:r>
        <w:rPr>
          <w:rFonts w:ascii="仿宋" w:hAnsi="仿宋" w:eastAsia="仿宋" w:cs="仿宋"/>
          <w:spacing w:val="23"/>
          <w:sz w:val="21"/>
          <w:szCs w:val="21"/>
          <w:shd w:val="clear" w:fill="FFFFFE"/>
        </w:rPr>
        <w:t xml:space="preserve"> </w:t>
      </w:r>
      <w:r>
        <w:rPr>
          <w:rFonts w:ascii="仿宋" w:hAnsi="仿宋" w:eastAsia="仿宋" w:cs="仿宋"/>
          <w:spacing w:val="-1"/>
          <w:sz w:val="21"/>
          <w:szCs w:val="21"/>
          <w:shd w:val="clear" w:fill="FFFFFE"/>
        </w:rPr>
        <w:t>澄清或者修改的内容为招标文件的组成部分，对所有招标文件的收受人具有约束力。</w:t>
      </w:r>
    </w:p>
    <w:p>
      <w:pPr>
        <w:spacing w:line="299" w:lineRule="auto"/>
        <w:rPr>
          <w:rFonts w:ascii="Arial"/>
          <w:sz w:val="21"/>
        </w:rPr>
      </w:pPr>
    </w:p>
    <w:p>
      <w:pPr>
        <w:spacing w:line="555" w:lineRule="exact"/>
        <w:ind w:firstLine="4475"/>
        <w:textAlignment w:val="center"/>
      </w:pPr>
      <w:r>
        <w:pict>
          <v:shape id="_x0000_s1136" o:spid="_x0000_s1136" o:spt="202" type="#_x0000_t202" style="height:27.8pt;width:147.2pt;" fillcolor="#FFFFFF" filled="t" stroked="f" coordsize="21600,21600">
            <v:path/>
            <v:fill on="t" focussize="0,0"/>
            <v:stroke on="f"/>
            <v:imagedata o:title=""/>
            <o:lock v:ext="edit" aspectratio="f"/>
            <v:textbox inset="0mm,0mm,0mm,0mm">
              <w:txbxContent>
                <w:p>
                  <w:pPr>
                    <w:spacing w:before="179" w:line="182" w:lineRule="auto"/>
                    <w:ind w:firstLine="57"/>
                    <w:outlineLvl w:val="1"/>
                    <w:rPr>
                      <w:rFonts w:ascii="仿宋" w:hAnsi="仿宋" w:eastAsia="仿宋" w:cs="仿宋"/>
                      <w:sz w:val="32"/>
                      <w:szCs w:val="32"/>
                    </w:rPr>
                  </w:pPr>
                  <w:r>
                    <w:rPr>
                      <w:rFonts w:ascii="仿宋" w:hAnsi="仿宋" w:eastAsia="仿宋" w:cs="仿宋"/>
                      <w:spacing w:val="8"/>
                      <w:sz w:val="32"/>
                      <w:szCs w:val="32"/>
                      <w14:textOutline w14:w="5724" w14:cap="flat" w14:cmpd="sng">
                        <w14:solidFill>
                          <w14:srgbClr w14:val="000000"/>
                        </w14:solidFill>
                        <w14:prstDash w14:val="solid"/>
                        <w14:miter w14:val="0"/>
                      </w14:textOutline>
                    </w:rPr>
                    <w:t>四</w:t>
                  </w:r>
                  <w:r>
                    <w:rPr>
                      <w:rFonts w:ascii="仿宋" w:hAnsi="仿宋" w:eastAsia="仿宋" w:cs="仿宋"/>
                      <w:spacing w:val="72"/>
                      <w:sz w:val="32"/>
                      <w:szCs w:val="32"/>
                    </w:rPr>
                    <w:t xml:space="preserve"> </w:t>
                  </w:r>
                  <w:r>
                    <w:rPr>
                      <w:rFonts w:ascii="仿宋" w:hAnsi="仿宋" w:eastAsia="仿宋" w:cs="仿宋"/>
                      <w:spacing w:val="8"/>
                      <w:sz w:val="32"/>
                      <w:szCs w:val="32"/>
                      <w14:textOutline w14:w="5724" w14:cap="flat" w14:cmpd="sng">
                        <w14:solidFill>
                          <w14:srgbClr w14:val="000000"/>
                        </w14:solidFill>
                        <w14:prstDash w14:val="solid"/>
                        <w14:miter w14:val="0"/>
                      </w14:textOutline>
                    </w:rPr>
                    <w:t>投标文件的编制</w:t>
                  </w:r>
                </w:p>
              </w:txbxContent>
            </v:textbox>
            <w10:wrap type="none"/>
            <w10:anchorlock/>
          </v:shape>
        </w:pict>
      </w:r>
    </w:p>
    <w:p>
      <w:pPr>
        <w:spacing w:before="270" w:line="185" w:lineRule="auto"/>
        <w:ind w:firstLine="182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10.投标范围</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10.1</w:t>
      </w:r>
      <w:r>
        <w:rPr>
          <w:rFonts w:ascii="仿宋" w:hAnsi="仿宋" w:eastAsia="仿宋" w:cs="仿宋"/>
          <w:spacing w:val="40"/>
          <w:sz w:val="21"/>
          <w:szCs w:val="21"/>
          <w:shd w:val="clear" w:fill="FFFFFE"/>
        </w:rPr>
        <w:t xml:space="preserve"> </w:t>
      </w:r>
      <w:r>
        <w:rPr>
          <w:rFonts w:ascii="仿宋" w:hAnsi="仿宋" w:eastAsia="仿宋" w:cs="仿宋"/>
          <w:spacing w:val="-2"/>
          <w:sz w:val="21"/>
          <w:szCs w:val="21"/>
          <w:shd w:val="clear" w:fill="FFFFFE"/>
        </w:rPr>
        <w:t>项目有分包的，投标人可对招标文件其中某一个分包或几个分包进行投标。</w:t>
      </w:r>
    </w:p>
    <w:p>
      <w:pPr>
        <w:spacing w:before="194"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★10.2</w:t>
      </w:r>
      <w:r>
        <w:rPr>
          <w:rFonts w:ascii="仿宋" w:hAnsi="仿宋" w:eastAsia="仿宋" w:cs="仿宋"/>
          <w:spacing w:val="21"/>
          <w:sz w:val="21"/>
          <w:szCs w:val="21"/>
          <w:shd w:val="clear" w:fill="FFFFFE"/>
        </w:rPr>
        <w:t xml:space="preserve"> </w:t>
      </w:r>
      <w:r>
        <w:rPr>
          <w:rFonts w:ascii="仿宋" w:hAnsi="仿宋" w:eastAsia="仿宋" w:cs="仿宋"/>
          <w:spacing w:val="-4"/>
          <w:sz w:val="21"/>
          <w:szCs w:val="21"/>
          <w:shd w:val="clear" w:fill="FFFFFE"/>
        </w:rPr>
        <w:t>投标人应当对所投分包在招标文件中“货物需求”所列的所有货物内容进行投标，</w:t>
      </w:r>
      <w:r>
        <w:rPr>
          <w:rFonts w:ascii="仿宋" w:hAnsi="仿宋" w:eastAsia="仿宋" w:cs="仿宋"/>
          <w:sz w:val="21"/>
          <w:szCs w:val="21"/>
          <w:shd w:val="clear" w:fill="FFFFFE"/>
        </w:rPr>
        <w:t xml:space="preserve">  </w:t>
      </w:r>
    </w:p>
    <w:p>
      <w:pPr>
        <w:spacing w:before="196" w:line="185" w:lineRule="auto"/>
        <w:ind w:firstLine="1818"/>
        <w:rPr>
          <w:rFonts w:ascii="仿宋" w:hAnsi="仿宋" w:eastAsia="仿宋" w:cs="仿宋"/>
          <w:sz w:val="21"/>
          <w:szCs w:val="21"/>
        </w:rPr>
      </w:pPr>
      <w:r>
        <w:rPr>
          <w:rFonts w:ascii="仿宋" w:hAnsi="仿宋" w:eastAsia="仿宋" w:cs="仿宋"/>
          <w:spacing w:val="1"/>
          <w:sz w:val="21"/>
          <w:szCs w:val="21"/>
          <w:shd w:val="clear" w:fill="FFFFFE"/>
        </w:rPr>
        <w:t>如仅响应分包中某一部分内容，其该包投标将被认定为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210"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★10.3</w:t>
      </w:r>
      <w:r>
        <w:rPr>
          <w:rFonts w:ascii="仿宋" w:hAnsi="仿宋" w:eastAsia="仿宋" w:cs="仿宋"/>
          <w:spacing w:val="23"/>
          <w:sz w:val="21"/>
          <w:szCs w:val="21"/>
          <w:shd w:val="clear" w:fill="FFFFFE"/>
        </w:rPr>
        <w:t xml:space="preserve"> </w:t>
      </w:r>
      <w:r>
        <w:rPr>
          <w:rFonts w:ascii="仿宋" w:hAnsi="仿宋" w:eastAsia="仿宋" w:cs="仿宋"/>
          <w:spacing w:val="-1"/>
          <w:sz w:val="21"/>
          <w:szCs w:val="21"/>
          <w:shd w:val="clear" w:fill="FFFFFE"/>
        </w:rPr>
        <w:t>如一个分包内包含多种产品的，采购人或采购代理机构将在投标人须知表</w:t>
      </w:r>
      <w:r>
        <w:rPr>
          <w:rFonts w:ascii="仿宋" w:hAnsi="仿宋" w:eastAsia="仿宋" w:cs="仿宋"/>
          <w:spacing w:val="16"/>
          <w:sz w:val="21"/>
          <w:szCs w:val="21"/>
          <w:shd w:val="clear" w:fill="FFFFFE"/>
        </w:rPr>
        <w:t xml:space="preserve"> </w:t>
      </w:r>
      <w:r>
        <w:rPr>
          <w:rFonts w:ascii="仿宋" w:hAnsi="仿宋" w:eastAsia="仿宋" w:cs="仿宋"/>
          <w:spacing w:val="-1"/>
          <w:sz w:val="21"/>
          <w:szCs w:val="21"/>
          <w:shd w:val="clear" w:fill="FFFFFE"/>
        </w:rPr>
        <w:t>10.3</w:t>
      </w:r>
      <w:r>
        <w:rPr>
          <w:rFonts w:ascii="仿宋" w:hAnsi="仿宋" w:eastAsia="仿宋" w:cs="仿宋"/>
          <w:spacing w:val="14"/>
          <w:sz w:val="21"/>
          <w:szCs w:val="21"/>
          <w:shd w:val="clear" w:fill="FFFFFE"/>
        </w:rPr>
        <w:t xml:space="preserve"> </w:t>
      </w:r>
      <w:r>
        <w:rPr>
          <w:rFonts w:ascii="仿宋" w:hAnsi="仿宋" w:eastAsia="仿宋" w:cs="仿宋"/>
          <w:spacing w:val="-1"/>
          <w:sz w:val="21"/>
          <w:szCs w:val="21"/>
          <w:shd w:val="clear" w:fill="FFFFFE"/>
        </w:rPr>
        <w:t>款</w:t>
      </w:r>
    </w:p>
    <w:p>
      <w:pPr>
        <w:spacing w:before="194" w:line="185" w:lineRule="auto"/>
        <w:ind w:firstLine="1843"/>
        <w:rPr>
          <w:rFonts w:ascii="仿宋" w:hAnsi="仿宋" w:eastAsia="仿宋" w:cs="仿宋"/>
          <w:sz w:val="21"/>
          <w:szCs w:val="21"/>
        </w:rPr>
      </w:pPr>
      <w:r>
        <w:rPr>
          <w:rFonts w:ascii="仿宋" w:hAnsi="仿宋" w:eastAsia="仿宋" w:cs="仿宋"/>
          <w:spacing w:val="-7"/>
          <w:sz w:val="21"/>
          <w:szCs w:val="21"/>
          <w:shd w:val="clear" w:fill="FFFFFE"/>
        </w:rPr>
        <w:t>中载明核心产品（非单一产品采购时，</w:t>
      </w:r>
      <w:r>
        <w:rPr>
          <w:rFonts w:ascii="仿宋" w:hAnsi="仿宋" w:eastAsia="仿宋" w:cs="仿宋"/>
          <w:spacing w:val="41"/>
          <w:sz w:val="21"/>
          <w:szCs w:val="21"/>
          <w:shd w:val="clear" w:fill="FFFFFE"/>
        </w:rPr>
        <w:t xml:space="preserve"> </w:t>
      </w:r>
      <w:r>
        <w:rPr>
          <w:rFonts w:ascii="仿宋" w:hAnsi="仿宋" w:eastAsia="仿宋" w:cs="仿宋"/>
          <w:spacing w:val="-7"/>
          <w:sz w:val="21"/>
          <w:szCs w:val="21"/>
          <w:shd w:val="clear" w:fill="FFFFFE"/>
        </w:rPr>
        <w:t>只能设一个核心产品</w:t>
      </w:r>
      <w:r>
        <w:rPr>
          <w:rFonts w:ascii="仿宋" w:hAnsi="仿宋" w:eastAsia="仿宋" w:cs="仿宋"/>
          <w:spacing w:val="-31"/>
          <w:sz w:val="21"/>
          <w:szCs w:val="21"/>
          <w:shd w:val="clear" w:fill="FFFFFE"/>
        </w:rPr>
        <w:t>）</w:t>
      </w:r>
      <w:r>
        <w:rPr>
          <w:rFonts w:ascii="仿宋" w:hAnsi="仿宋" w:eastAsia="仿宋" w:cs="仿宋"/>
          <w:spacing w:val="-39"/>
          <w:sz w:val="21"/>
          <w:szCs w:val="21"/>
          <w:shd w:val="clear" w:fill="FFFFFE"/>
        </w:rPr>
        <w:t xml:space="preserve"> </w:t>
      </w:r>
      <w:r>
        <w:rPr>
          <w:rFonts w:ascii="仿宋" w:hAnsi="仿宋" w:eastAsia="仿宋" w:cs="仿宋"/>
          <w:spacing w:val="-31"/>
          <w:sz w:val="21"/>
          <w:szCs w:val="21"/>
          <w:shd w:val="clear" w:fill="FFFFFE"/>
        </w:rPr>
        <w:t>，</w:t>
      </w:r>
      <w:r>
        <w:rPr>
          <w:rFonts w:ascii="仿宋" w:hAnsi="仿宋" w:eastAsia="仿宋" w:cs="仿宋"/>
          <w:spacing w:val="-7"/>
          <w:sz w:val="21"/>
          <w:szCs w:val="21"/>
          <w:shd w:val="clear" w:fill="FFFFFE"/>
        </w:rPr>
        <w:t>多家投标人提供的核心产品</w:t>
      </w:r>
    </w:p>
    <w:p>
      <w:pPr>
        <w:spacing w:before="195" w:line="185" w:lineRule="auto"/>
        <w:ind w:firstLine="1839"/>
        <w:rPr>
          <w:rFonts w:ascii="仿宋" w:hAnsi="仿宋" w:eastAsia="仿宋" w:cs="仿宋"/>
          <w:sz w:val="21"/>
          <w:szCs w:val="21"/>
        </w:rPr>
      </w:pPr>
      <w:r>
        <w:rPr>
          <w:rFonts w:ascii="仿宋" w:hAnsi="仿宋" w:eastAsia="仿宋" w:cs="仿宋"/>
          <w:spacing w:val="-3"/>
          <w:sz w:val="21"/>
          <w:szCs w:val="21"/>
          <w:shd w:val="clear" w:fill="FFFFFE"/>
        </w:rPr>
        <w:t>品牌相同的，按照第四章“评标办法”第</w:t>
      </w:r>
      <w:r>
        <w:rPr>
          <w:rFonts w:ascii="仿宋" w:hAnsi="仿宋" w:eastAsia="仿宋" w:cs="仿宋"/>
          <w:spacing w:val="-11"/>
          <w:sz w:val="21"/>
          <w:szCs w:val="21"/>
          <w:shd w:val="clear" w:fill="FFFFFE"/>
        </w:rPr>
        <w:t xml:space="preserve"> </w:t>
      </w:r>
      <w:r>
        <w:rPr>
          <w:rFonts w:ascii="仿宋" w:hAnsi="仿宋" w:eastAsia="仿宋" w:cs="仿宋"/>
          <w:spacing w:val="-3"/>
          <w:sz w:val="21"/>
          <w:szCs w:val="21"/>
          <w:shd w:val="clear" w:fill="FFFFFE"/>
        </w:rPr>
        <w:t>3</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款“同一品牌产品”规定处理。</w:t>
      </w:r>
    </w:p>
    <w:p>
      <w:pPr>
        <w:spacing w:before="195"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10.4</w:t>
      </w:r>
      <w:r>
        <w:rPr>
          <w:rFonts w:ascii="仿宋" w:hAnsi="仿宋" w:eastAsia="仿宋" w:cs="仿宋"/>
          <w:spacing w:val="27"/>
          <w:sz w:val="21"/>
          <w:szCs w:val="21"/>
          <w:shd w:val="clear" w:fill="FFFFFE"/>
        </w:rPr>
        <w:t xml:space="preserve"> </w:t>
      </w:r>
      <w:r>
        <w:rPr>
          <w:rFonts w:ascii="仿宋" w:hAnsi="仿宋" w:eastAsia="仿宋" w:cs="仿宋"/>
          <w:spacing w:val="-4"/>
          <w:sz w:val="21"/>
          <w:szCs w:val="21"/>
          <w:shd w:val="clear" w:fill="FFFFFE"/>
        </w:rPr>
        <w:t>无论招标文件第三章货物需求中是否要求，投标人所投货物均应符合国家强制性标准。</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11.投标文件构成</w:t>
      </w:r>
    </w:p>
    <w:p>
      <w:pPr>
        <w:spacing w:before="210"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★11.1</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投标人应完整地按招标文件提供的投标文件格式及要求编写投标文件。投标文件应</w:t>
      </w:r>
    </w:p>
    <w:p>
      <w:pPr>
        <w:spacing w:before="195" w:line="185" w:lineRule="auto"/>
        <w:ind w:firstLine="1824"/>
        <w:rPr>
          <w:rFonts w:ascii="仿宋" w:hAnsi="仿宋" w:eastAsia="仿宋" w:cs="仿宋"/>
          <w:sz w:val="21"/>
          <w:szCs w:val="21"/>
        </w:rPr>
      </w:pPr>
      <w:r>
        <w:rPr>
          <w:rFonts w:ascii="仿宋" w:hAnsi="仿宋" w:eastAsia="仿宋" w:cs="仿宋"/>
          <w:spacing w:val="-1"/>
          <w:sz w:val="21"/>
          <w:szCs w:val="21"/>
          <w:shd w:val="clear" w:fill="FFFFFE"/>
        </w:rPr>
        <w:t>包括资格证明文件、符合性证明文件、暗标材料、其它材料四部分。具体见第二章</w:t>
      </w:r>
      <w:r>
        <w:rPr>
          <w:rFonts w:ascii="仿宋" w:hAnsi="仿宋" w:eastAsia="仿宋" w:cs="仿宋"/>
          <w:spacing w:val="31"/>
          <w:sz w:val="21"/>
          <w:szCs w:val="21"/>
          <w:shd w:val="clear" w:fill="FFFFFE"/>
        </w:rPr>
        <w:t xml:space="preserve"> </w:t>
      </w:r>
      <w:r>
        <w:rPr>
          <w:rFonts w:ascii="仿宋" w:hAnsi="仿宋" w:eastAsia="仿宋" w:cs="仿宋"/>
          <w:spacing w:val="-1"/>
          <w:sz w:val="21"/>
          <w:szCs w:val="21"/>
          <w:shd w:val="clear" w:fill="FFFFFE"/>
        </w:rPr>
        <w:t>投标文</w:t>
      </w:r>
    </w:p>
    <w:p>
      <w:pPr>
        <w:spacing w:before="195" w:line="185" w:lineRule="auto"/>
        <w:ind w:firstLine="1816"/>
        <w:rPr>
          <w:rFonts w:ascii="仿宋" w:hAnsi="仿宋" w:eastAsia="仿宋" w:cs="仿宋"/>
          <w:sz w:val="21"/>
          <w:szCs w:val="21"/>
        </w:rPr>
      </w:pPr>
      <w:r>
        <w:rPr>
          <w:rFonts w:ascii="仿宋" w:hAnsi="仿宋" w:eastAsia="仿宋" w:cs="仿宋"/>
          <w:spacing w:val="-5"/>
          <w:sz w:val="21"/>
          <w:szCs w:val="21"/>
          <w:shd w:val="clear" w:fill="FFFFFE"/>
        </w:rPr>
        <w:t>件内容及格式。</w:t>
      </w:r>
    </w:p>
    <w:p>
      <w:pPr>
        <w:spacing w:before="194"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★11.2</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投标人应按招标文件提供的格式编写投标文件。招标文件提供标准格式的按标准格</w:t>
      </w:r>
    </w:p>
    <w:p>
      <w:pPr>
        <w:spacing w:before="211" w:line="185" w:lineRule="auto"/>
        <w:ind w:firstLine="1821"/>
        <w:rPr>
          <w:rFonts w:ascii="仿宋" w:hAnsi="仿宋" w:eastAsia="仿宋" w:cs="仿宋"/>
          <w:sz w:val="21"/>
          <w:szCs w:val="21"/>
        </w:rPr>
      </w:pPr>
      <w:r>
        <w:rPr>
          <w:rFonts w:ascii="仿宋" w:hAnsi="仿宋" w:eastAsia="仿宋" w:cs="仿宋"/>
          <w:spacing w:val="-3"/>
          <w:sz w:val="21"/>
          <w:szCs w:val="21"/>
          <w:shd w:val="clear" w:fill="FFFFFE"/>
        </w:rPr>
        <w:t>式填列，未提供标准格式的可自行拟定。</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11.3</w:t>
      </w:r>
      <w:r>
        <w:rPr>
          <w:rFonts w:ascii="仿宋" w:hAnsi="仿宋" w:eastAsia="仿宋" w:cs="仿宋"/>
          <w:spacing w:val="16"/>
          <w:sz w:val="21"/>
          <w:szCs w:val="21"/>
          <w:shd w:val="clear" w:fill="FFFFFE"/>
        </w:rPr>
        <w:t xml:space="preserve"> </w:t>
      </w:r>
      <w:r>
        <w:rPr>
          <w:rFonts w:ascii="仿宋" w:hAnsi="仿宋" w:eastAsia="仿宋" w:cs="仿宋"/>
          <w:spacing w:val="-3"/>
          <w:sz w:val="21"/>
          <w:szCs w:val="21"/>
          <w:shd w:val="clear" w:fill="FFFFFE"/>
        </w:rPr>
        <w:t>样品或演示要求详见投标人须知表</w:t>
      </w:r>
      <w:r>
        <w:rPr>
          <w:rFonts w:ascii="仿宋" w:hAnsi="仿宋" w:eastAsia="仿宋" w:cs="仿宋"/>
          <w:spacing w:val="-25"/>
          <w:sz w:val="21"/>
          <w:szCs w:val="21"/>
          <w:shd w:val="clear" w:fill="FFFFFE"/>
        </w:rPr>
        <w:t xml:space="preserve"> </w:t>
      </w:r>
      <w:r>
        <w:rPr>
          <w:rFonts w:ascii="仿宋" w:hAnsi="仿宋" w:eastAsia="仿宋" w:cs="仿宋"/>
          <w:spacing w:val="-3"/>
          <w:sz w:val="21"/>
          <w:szCs w:val="21"/>
          <w:shd w:val="clear" w:fill="FFFFFE"/>
        </w:rPr>
        <w:t>11.3</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w:t>
      </w:r>
    </w:p>
    <w:p>
      <w:pPr>
        <w:spacing w:before="195"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12.投标报价</w:t>
      </w:r>
    </w:p>
    <w:p>
      <w:pPr>
        <w:spacing w:before="194"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12.1</w:t>
      </w:r>
      <w:r>
        <w:rPr>
          <w:rFonts w:ascii="仿宋" w:hAnsi="仿宋" w:eastAsia="仿宋" w:cs="仿宋"/>
          <w:spacing w:val="41"/>
          <w:sz w:val="21"/>
          <w:szCs w:val="21"/>
          <w:shd w:val="clear" w:fill="FFFFFE"/>
        </w:rPr>
        <w:t xml:space="preserve"> </w:t>
      </w:r>
      <w:r>
        <w:rPr>
          <w:rFonts w:ascii="仿宋" w:hAnsi="仿宋" w:eastAsia="仿宋" w:cs="仿宋"/>
          <w:spacing w:val="-2"/>
          <w:sz w:val="21"/>
          <w:szCs w:val="21"/>
          <w:shd w:val="clear" w:fill="FFFFFE"/>
        </w:rPr>
        <w:t>所有投标均按投标人须知表</w:t>
      </w:r>
      <w:r>
        <w:rPr>
          <w:rFonts w:ascii="仿宋" w:hAnsi="仿宋" w:eastAsia="仿宋" w:cs="仿宋"/>
          <w:spacing w:val="21"/>
          <w:sz w:val="21"/>
          <w:szCs w:val="21"/>
          <w:shd w:val="clear" w:fill="FFFFFE"/>
        </w:rPr>
        <w:t xml:space="preserve"> </w:t>
      </w:r>
      <w:r>
        <w:rPr>
          <w:rFonts w:ascii="仿宋" w:hAnsi="仿宋" w:eastAsia="仿宋" w:cs="仿宋"/>
          <w:spacing w:val="-2"/>
          <w:sz w:val="21"/>
          <w:szCs w:val="21"/>
          <w:shd w:val="clear" w:fill="FFFFFE"/>
        </w:rPr>
        <w:t>12.1</w:t>
      </w:r>
      <w:r>
        <w:rPr>
          <w:rFonts w:ascii="仿宋" w:hAnsi="仿宋" w:eastAsia="仿宋" w:cs="仿宋"/>
          <w:spacing w:val="14"/>
          <w:sz w:val="21"/>
          <w:szCs w:val="21"/>
          <w:shd w:val="clear" w:fill="FFFFFE"/>
        </w:rPr>
        <w:t xml:space="preserve"> </w:t>
      </w:r>
      <w:r>
        <w:rPr>
          <w:rFonts w:ascii="仿宋" w:hAnsi="仿宋" w:eastAsia="仿宋" w:cs="仿宋"/>
          <w:spacing w:val="-2"/>
          <w:sz w:val="21"/>
          <w:szCs w:val="21"/>
          <w:shd w:val="clear" w:fill="FFFFFE"/>
        </w:rPr>
        <w:t>款中要求货币进行报价。投标人的投标报价应遵守</w:t>
      </w:r>
    </w:p>
    <w:p>
      <w:pPr>
        <w:spacing w:before="210" w:line="185" w:lineRule="auto"/>
        <w:ind w:firstLine="1811"/>
        <w:rPr>
          <w:rFonts w:ascii="仿宋" w:hAnsi="仿宋" w:eastAsia="仿宋" w:cs="仿宋"/>
          <w:sz w:val="21"/>
          <w:szCs w:val="21"/>
        </w:rPr>
      </w:pPr>
      <w:r>
        <w:rPr>
          <w:rFonts w:ascii="仿宋" w:hAnsi="仿宋" w:eastAsia="仿宋" w:cs="仿宋"/>
          <w:spacing w:val="-10"/>
          <w:sz w:val="21"/>
          <w:szCs w:val="21"/>
          <w:shd w:val="clear" w:fill="FFFFFE"/>
        </w:rPr>
        <w:t>《中华人民共和国价格法》。同时，</w:t>
      </w:r>
      <w:r>
        <w:rPr>
          <w:rFonts w:ascii="仿宋" w:hAnsi="仿宋" w:eastAsia="仿宋" w:cs="仿宋"/>
          <w:spacing w:val="77"/>
          <w:sz w:val="21"/>
          <w:szCs w:val="21"/>
          <w:shd w:val="clear" w:fill="FFFFFE"/>
        </w:rPr>
        <w:t xml:space="preserve"> </w:t>
      </w:r>
      <w:r>
        <w:rPr>
          <w:rFonts w:ascii="仿宋" w:hAnsi="仿宋" w:eastAsia="仿宋" w:cs="仿宋"/>
          <w:spacing w:val="-10"/>
          <w:sz w:val="21"/>
          <w:szCs w:val="21"/>
          <w:shd w:val="clear" w:fill="FFFFFE"/>
        </w:rPr>
        <w:t>根据《中华人民共和国政府采购法》第三条的规定，</w:t>
      </w:r>
      <w:r>
        <w:rPr>
          <w:rFonts w:ascii="仿宋" w:hAnsi="仿宋" w:eastAsia="仿宋" w:cs="仿宋"/>
          <w:spacing w:val="50"/>
          <w:sz w:val="21"/>
          <w:szCs w:val="21"/>
          <w:shd w:val="clear" w:fill="FFFFFE"/>
        </w:rPr>
        <w:t xml:space="preserve"> </w:t>
      </w:r>
      <w:r>
        <w:rPr>
          <w:rFonts w:ascii="仿宋" w:hAnsi="仿宋" w:eastAsia="仿宋" w:cs="仿宋"/>
          <w:spacing w:val="-10"/>
          <w:sz w:val="21"/>
          <w:szCs w:val="21"/>
          <w:shd w:val="clear" w:fill="FFFFFE"/>
        </w:rPr>
        <w:t>为</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保证公平竞争，如有货物主体部分的赠与行为，其投标将被认定为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19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12.2</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投标价格应为投标货物（包括备品备件、专用工具等）的出厂价格（包括已在中国国</w:t>
      </w:r>
    </w:p>
    <w:p>
      <w:pPr>
        <w:spacing w:before="195" w:line="185" w:lineRule="auto"/>
        <w:ind w:firstLine="1841"/>
        <w:rPr>
          <w:rFonts w:ascii="仿宋" w:hAnsi="仿宋" w:eastAsia="仿宋" w:cs="仿宋"/>
          <w:sz w:val="21"/>
          <w:szCs w:val="21"/>
        </w:rPr>
      </w:pPr>
      <w:r>
        <w:rPr>
          <w:rFonts w:ascii="仿宋" w:hAnsi="仿宋" w:eastAsia="仿宋" w:cs="仿宋"/>
          <w:spacing w:val="-8"/>
          <w:sz w:val="21"/>
          <w:szCs w:val="21"/>
          <w:shd w:val="clear" w:fill="FFFFFE"/>
        </w:rPr>
        <w:t>内的进口货物完税后的交货价）</w:t>
      </w:r>
      <w:r>
        <w:rPr>
          <w:rFonts w:ascii="仿宋" w:hAnsi="仿宋" w:eastAsia="仿宋" w:cs="仿宋"/>
          <w:spacing w:val="-13"/>
          <w:sz w:val="21"/>
          <w:szCs w:val="21"/>
          <w:shd w:val="clear" w:fill="FFFFFE"/>
        </w:rPr>
        <w:t xml:space="preserve"> </w:t>
      </w:r>
      <w:r>
        <w:rPr>
          <w:rFonts w:ascii="仿宋" w:hAnsi="仿宋" w:eastAsia="仿宋" w:cs="仿宋"/>
          <w:spacing w:val="-8"/>
          <w:sz w:val="21"/>
          <w:szCs w:val="21"/>
          <w:shd w:val="clear" w:fill="FFFFFE"/>
        </w:rPr>
        <w:t>、购买货物和伴随服务需缴纳的所有税费、运输费、保险费、</w:t>
      </w:r>
    </w:p>
    <w:p>
      <w:pPr>
        <w:spacing w:before="210" w:line="185" w:lineRule="auto"/>
        <w:ind w:firstLine="1819"/>
        <w:rPr>
          <w:rFonts w:ascii="仿宋" w:hAnsi="仿宋" w:eastAsia="仿宋" w:cs="仿宋"/>
          <w:sz w:val="21"/>
          <w:szCs w:val="21"/>
        </w:rPr>
      </w:pPr>
      <w:r>
        <w:rPr>
          <w:rFonts w:ascii="仿宋" w:hAnsi="仿宋" w:eastAsia="仿宋" w:cs="仿宋"/>
          <w:spacing w:val="-1"/>
          <w:sz w:val="21"/>
          <w:szCs w:val="21"/>
          <w:shd w:val="clear" w:fill="FFFFFE"/>
        </w:rPr>
        <w:t>装卸费、安装及调试费、检验费、技术服务费和培训费等完成所需的一切费用。</w:t>
      </w:r>
    </w:p>
    <w:p>
      <w:pPr>
        <w:spacing w:before="19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12.3</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投标人应按招标文件要求在相关表格中标明投标货物及伴随服务的单价和总价，并由</w:t>
      </w:r>
    </w:p>
    <w:p>
      <w:pPr>
        <w:spacing w:before="195" w:line="185" w:lineRule="auto"/>
        <w:ind w:firstLine="1823"/>
        <w:rPr>
          <w:rFonts w:ascii="仿宋" w:hAnsi="仿宋" w:eastAsia="仿宋" w:cs="仿宋"/>
          <w:sz w:val="21"/>
          <w:szCs w:val="21"/>
        </w:rPr>
      </w:pPr>
      <w:r>
        <w:rPr>
          <w:rFonts w:ascii="仿宋" w:hAnsi="仿宋" w:eastAsia="仿宋" w:cs="仿宋"/>
          <w:spacing w:val="-1"/>
          <w:sz w:val="21"/>
          <w:szCs w:val="21"/>
          <w:shd w:val="clear" w:fill="FFFFFE"/>
        </w:rPr>
        <w:t>法定代表人（非法人组织的负责人）或其委托代理人签署。</w:t>
      </w:r>
    </w:p>
    <w:p>
      <w:pPr>
        <w:spacing w:before="19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12.4</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投标人所报的各分项投标单价在合同履行过程中是固定不变的，不得以任何理由予以</w:t>
      </w:r>
    </w:p>
    <w:p>
      <w:pPr>
        <w:spacing w:before="195" w:line="185" w:lineRule="auto"/>
        <w:ind w:firstLine="1823"/>
        <w:rPr>
          <w:rFonts w:ascii="仿宋" w:hAnsi="仿宋" w:eastAsia="仿宋" w:cs="仿宋"/>
          <w:sz w:val="21"/>
          <w:szCs w:val="21"/>
        </w:rPr>
      </w:pPr>
      <w:r>
        <w:rPr>
          <w:rFonts w:ascii="仿宋" w:hAnsi="仿宋" w:eastAsia="仿宋" w:cs="仿宋"/>
          <w:sz w:val="21"/>
          <w:szCs w:val="21"/>
          <w:shd w:val="clear" w:fill="FFFFFE"/>
        </w:rPr>
        <w:t>变更。任何包含价格调整要求的投标，其投标将被认定为</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投标无效。</w:t>
      </w:r>
    </w:p>
    <w:p>
      <w:pPr>
        <w:spacing w:line="367" w:lineRule="auto"/>
        <w:rPr>
          <w:rFonts w:ascii="Arial"/>
          <w:sz w:val="21"/>
        </w:rPr>
      </w:pPr>
    </w:p>
    <w:p>
      <w:pPr>
        <w:spacing w:before="56" w:line="180" w:lineRule="auto"/>
        <w:ind w:firstLine="5887"/>
        <w:rPr>
          <w:rFonts w:ascii="Calibri" w:hAnsi="Calibri" w:eastAsia="Calibri" w:cs="Calibri"/>
          <w:sz w:val="18"/>
          <w:szCs w:val="18"/>
        </w:rPr>
      </w:pPr>
      <w:r>
        <w:rPr>
          <w:rFonts w:ascii="Calibri" w:hAnsi="Calibri" w:eastAsia="Calibri" w:cs="Calibri"/>
          <w:spacing w:val="-5"/>
          <w:sz w:val="18"/>
          <w:szCs w:val="18"/>
          <w:shd w:val="clear" w:fill="FFFFFE"/>
        </w:rPr>
        <w:t>16</w:t>
      </w:r>
    </w:p>
    <w:p>
      <w:pPr>
        <w:sectPr>
          <w:headerReference r:id="rId20"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12.5</w:t>
      </w:r>
      <w:r>
        <w:rPr>
          <w:rFonts w:ascii="仿宋" w:hAnsi="仿宋" w:eastAsia="仿宋" w:cs="仿宋"/>
          <w:spacing w:val="33"/>
          <w:sz w:val="21"/>
          <w:szCs w:val="21"/>
          <w:shd w:val="clear" w:fill="FFFFFE"/>
        </w:rPr>
        <w:t xml:space="preserve"> </w:t>
      </w:r>
      <w:r>
        <w:rPr>
          <w:rFonts w:ascii="仿宋" w:hAnsi="仿宋" w:eastAsia="仿宋" w:cs="仿宋"/>
          <w:spacing w:val="-2"/>
          <w:sz w:val="21"/>
          <w:szCs w:val="21"/>
          <w:shd w:val="clear" w:fill="FFFFFE"/>
        </w:rPr>
        <w:t>每种货物只能有一个投标报价。采购人不接受具有附加条件的报价。</w:t>
      </w:r>
    </w:p>
    <w:p>
      <w:pPr>
        <w:spacing w:before="194"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12.6</w:t>
      </w:r>
      <w:r>
        <w:rPr>
          <w:rFonts w:ascii="仿宋" w:hAnsi="仿宋" w:eastAsia="仿宋" w:cs="仿宋"/>
          <w:spacing w:val="53"/>
          <w:sz w:val="21"/>
          <w:szCs w:val="21"/>
          <w:shd w:val="clear" w:fill="FFFFFE"/>
        </w:rPr>
        <w:t xml:space="preserve"> </w:t>
      </w:r>
      <w:r>
        <w:rPr>
          <w:rFonts w:ascii="仿宋" w:hAnsi="仿宋" w:eastAsia="仿宋" w:cs="仿宋"/>
          <w:spacing w:val="-3"/>
          <w:sz w:val="21"/>
          <w:szCs w:val="21"/>
          <w:shd w:val="clear" w:fill="FFFFFE"/>
        </w:rPr>
        <w:t>除非招标文件另有规定，报价原则上精确到小数点后两位。</w:t>
      </w:r>
    </w:p>
    <w:p>
      <w:pPr>
        <w:spacing w:before="194" w:line="185" w:lineRule="auto"/>
        <w:ind w:firstLine="1814"/>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★13.投标保证金</w:t>
      </w:r>
    </w:p>
    <w:p>
      <w:pPr>
        <w:spacing w:before="210"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13.1</w:t>
      </w:r>
      <w:r>
        <w:rPr>
          <w:rFonts w:ascii="仿宋" w:hAnsi="仿宋" w:eastAsia="仿宋" w:cs="仿宋"/>
          <w:spacing w:val="14"/>
          <w:sz w:val="21"/>
          <w:szCs w:val="21"/>
          <w:shd w:val="clear" w:fill="FFFFFE"/>
        </w:rPr>
        <w:t xml:space="preserve"> </w:t>
      </w:r>
      <w:r>
        <w:rPr>
          <w:rFonts w:ascii="仿宋" w:hAnsi="仿宋" w:eastAsia="仿宋" w:cs="仿宋"/>
          <w:spacing w:val="-2"/>
          <w:sz w:val="21"/>
          <w:szCs w:val="21"/>
          <w:shd w:val="clear" w:fill="FFFFFE"/>
        </w:rPr>
        <w:t>投标人应提交投标人须知表</w:t>
      </w:r>
      <w:r>
        <w:rPr>
          <w:rFonts w:ascii="仿宋" w:hAnsi="仿宋" w:eastAsia="仿宋" w:cs="仿宋"/>
          <w:spacing w:val="-24"/>
          <w:sz w:val="21"/>
          <w:szCs w:val="21"/>
          <w:shd w:val="clear" w:fill="FFFFFE"/>
        </w:rPr>
        <w:t xml:space="preserve"> </w:t>
      </w:r>
      <w:r>
        <w:rPr>
          <w:rFonts w:ascii="仿宋" w:hAnsi="仿宋" w:eastAsia="仿宋" w:cs="仿宋"/>
          <w:spacing w:val="-2"/>
          <w:sz w:val="21"/>
          <w:szCs w:val="21"/>
          <w:shd w:val="clear" w:fill="FFFFFE"/>
        </w:rPr>
        <w:t>13.1</w:t>
      </w:r>
      <w:r>
        <w:rPr>
          <w:rFonts w:ascii="仿宋" w:hAnsi="仿宋" w:eastAsia="仿宋" w:cs="仿宋"/>
          <w:spacing w:val="-31"/>
          <w:sz w:val="21"/>
          <w:szCs w:val="21"/>
          <w:shd w:val="clear" w:fill="FFFFFE"/>
        </w:rPr>
        <w:t xml:space="preserve"> </w:t>
      </w:r>
      <w:r>
        <w:rPr>
          <w:rFonts w:ascii="仿宋" w:hAnsi="仿宋" w:eastAsia="仿宋" w:cs="仿宋"/>
          <w:spacing w:val="-2"/>
          <w:sz w:val="21"/>
          <w:szCs w:val="21"/>
          <w:shd w:val="clear" w:fill="FFFFFE"/>
        </w:rPr>
        <w:t>款中规定的投标保证金，并作为其投标的一部分。</w:t>
      </w:r>
    </w:p>
    <w:p>
      <w:pPr>
        <w:spacing w:before="19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13.2</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投标保证金缴纳人、招标文件领取人、投标登记人和投标人必须为同一组织机构或联</w:t>
      </w:r>
    </w:p>
    <w:p>
      <w:pPr>
        <w:spacing w:before="194" w:line="185" w:lineRule="auto"/>
        <w:ind w:firstLine="1822"/>
        <w:rPr>
          <w:rFonts w:ascii="仿宋" w:hAnsi="仿宋" w:eastAsia="仿宋" w:cs="仿宋"/>
          <w:sz w:val="21"/>
          <w:szCs w:val="21"/>
        </w:rPr>
      </w:pPr>
      <w:r>
        <w:rPr>
          <w:rFonts w:ascii="仿宋" w:hAnsi="仿宋" w:eastAsia="仿宋" w:cs="仿宋"/>
          <w:spacing w:val="-2"/>
          <w:sz w:val="21"/>
          <w:szCs w:val="21"/>
          <w:shd w:val="clear" w:fill="FFFFFE"/>
        </w:rPr>
        <w:t>合体内不同成员单位，否则将视同未按招标文件规定交纳投标保证金。</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13.3</w:t>
      </w:r>
      <w:r>
        <w:rPr>
          <w:rFonts w:ascii="仿宋" w:hAnsi="仿宋" w:eastAsia="仿宋" w:cs="仿宋"/>
          <w:spacing w:val="37"/>
          <w:sz w:val="21"/>
          <w:szCs w:val="21"/>
          <w:shd w:val="clear" w:fill="FFFFFE"/>
        </w:rPr>
        <w:t xml:space="preserve"> </w:t>
      </w:r>
      <w:r>
        <w:rPr>
          <w:rFonts w:ascii="仿宋" w:hAnsi="仿宋" w:eastAsia="仿宋" w:cs="仿宋"/>
          <w:spacing w:val="-2"/>
          <w:sz w:val="21"/>
          <w:szCs w:val="21"/>
          <w:shd w:val="clear" w:fill="FFFFFE"/>
        </w:rPr>
        <w:t>投标人存在下列情形的，投标保证金不予退还:</w:t>
      </w:r>
    </w:p>
    <w:p>
      <w:pPr>
        <w:spacing w:before="210" w:line="185" w:lineRule="auto"/>
        <w:ind w:firstLine="2267"/>
        <w:rPr>
          <w:rFonts w:ascii="仿宋" w:hAnsi="仿宋" w:eastAsia="仿宋" w:cs="仿宋"/>
          <w:sz w:val="21"/>
          <w:szCs w:val="21"/>
        </w:rPr>
      </w:pPr>
      <w:r>
        <w:rPr>
          <w:rFonts w:ascii="仿宋" w:hAnsi="仿宋" w:eastAsia="仿宋" w:cs="仿宋"/>
          <w:spacing w:val="-2"/>
          <w:sz w:val="21"/>
          <w:szCs w:val="21"/>
          <w:shd w:val="clear" w:fill="FFFFFE"/>
        </w:rPr>
        <w:t>(1)在投标有效期内，投标人撤销投标的;</w:t>
      </w:r>
    </w:p>
    <w:p>
      <w:pPr>
        <w:spacing w:before="195" w:line="185" w:lineRule="auto"/>
        <w:ind w:firstLine="2267"/>
        <w:rPr>
          <w:rFonts w:ascii="仿宋" w:hAnsi="仿宋" w:eastAsia="仿宋" w:cs="仿宋"/>
          <w:sz w:val="21"/>
          <w:szCs w:val="21"/>
        </w:rPr>
      </w:pPr>
      <w:r>
        <w:rPr>
          <w:rFonts w:ascii="仿宋" w:hAnsi="仿宋" w:eastAsia="仿宋" w:cs="仿宋"/>
          <w:spacing w:val="-3"/>
          <w:sz w:val="21"/>
          <w:szCs w:val="21"/>
          <w:shd w:val="clear" w:fill="FFFFFE"/>
        </w:rPr>
        <w:t>(2)中标后不按本须知第</w:t>
      </w:r>
      <w:r>
        <w:rPr>
          <w:rFonts w:ascii="仿宋" w:hAnsi="仿宋" w:eastAsia="仿宋" w:cs="仿宋"/>
          <w:spacing w:val="-11"/>
          <w:sz w:val="21"/>
          <w:szCs w:val="21"/>
          <w:shd w:val="clear" w:fill="FFFFFE"/>
        </w:rPr>
        <w:t xml:space="preserve"> </w:t>
      </w:r>
      <w:r>
        <w:rPr>
          <w:rFonts w:ascii="仿宋" w:hAnsi="仿宋" w:eastAsia="仿宋" w:cs="仿宋"/>
          <w:spacing w:val="-3"/>
          <w:sz w:val="21"/>
          <w:szCs w:val="21"/>
          <w:shd w:val="clear" w:fill="FFFFFE"/>
        </w:rPr>
        <w:t>34</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款的规定与采购人签订合同的;</w:t>
      </w:r>
    </w:p>
    <w:p>
      <w:pPr>
        <w:spacing w:before="195" w:line="185" w:lineRule="auto"/>
        <w:ind w:firstLine="2267"/>
        <w:rPr>
          <w:rFonts w:ascii="仿宋" w:hAnsi="仿宋" w:eastAsia="仿宋" w:cs="仿宋"/>
          <w:sz w:val="21"/>
          <w:szCs w:val="21"/>
        </w:rPr>
      </w:pPr>
      <w:r>
        <w:rPr>
          <w:rFonts w:ascii="仿宋" w:hAnsi="仿宋" w:eastAsia="仿宋" w:cs="仿宋"/>
          <w:spacing w:val="-3"/>
          <w:sz w:val="21"/>
          <w:szCs w:val="21"/>
          <w:shd w:val="clear" w:fill="FFFFFE"/>
        </w:rPr>
        <w:t>(3)中标后不按本须知第</w:t>
      </w:r>
      <w:r>
        <w:rPr>
          <w:rFonts w:ascii="仿宋" w:hAnsi="仿宋" w:eastAsia="仿宋" w:cs="仿宋"/>
          <w:spacing w:val="-14"/>
          <w:sz w:val="21"/>
          <w:szCs w:val="21"/>
          <w:shd w:val="clear" w:fill="FFFFFE"/>
        </w:rPr>
        <w:t xml:space="preserve"> </w:t>
      </w:r>
      <w:r>
        <w:rPr>
          <w:rFonts w:ascii="仿宋" w:hAnsi="仿宋" w:eastAsia="仿宋" w:cs="仿宋"/>
          <w:spacing w:val="-3"/>
          <w:sz w:val="21"/>
          <w:szCs w:val="21"/>
          <w:shd w:val="clear" w:fill="FFFFFE"/>
        </w:rPr>
        <w:t>35</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款的规定提交履约保证金的;</w:t>
      </w:r>
    </w:p>
    <w:p>
      <w:pPr>
        <w:spacing w:before="195" w:line="185" w:lineRule="auto"/>
        <w:ind w:firstLine="2267"/>
        <w:rPr>
          <w:rFonts w:ascii="仿宋" w:hAnsi="仿宋" w:eastAsia="仿宋" w:cs="仿宋"/>
          <w:sz w:val="21"/>
          <w:szCs w:val="21"/>
        </w:rPr>
      </w:pPr>
      <w:r>
        <w:rPr>
          <w:rFonts w:ascii="仿宋" w:hAnsi="仿宋" w:eastAsia="仿宋" w:cs="仿宋"/>
          <w:spacing w:val="-3"/>
          <w:sz w:val="21"/>
          <w:szCs w:val="21"/>
          <w:shd w:val="clear" w:fill="FFFFFE"/>
        </w:rPr>
        <w:t>(4)中标后不按本须知第</w:t>
      </w:r>
      <w:r>
        <w:rPr>
          <w:rFonts w:ascii="仿宋" w:hAnsi="仿宋" w:eastAsia="仿宋" w:cs="仿宋"/>
          <w:spacing w:val="-7"/>
          <w:sz w:val="21"/>
          <w:szCs w:val="21"/>
          <w:shd w:val="clear" w:fill="FFFFFE"/>
        </w:rPr>
        <w:t xml:space="preserve"> </w:t>
      </w:r>
      <w:r>
        <w:rPr>
          <w:rFonts w:ascii="仿宋" w:hAnsi="仿宋" w:eastAsia="仿宋" w:cs="仿宋"/>
          <w:spacing w:val="-3"/>
          <w:sz w:val="21"/>
          <w:szCs w:val="21"/>
          <w:shd w:val="clear" w:fill="FFFFFE"/>
        </w:rPr>
        <w:t>36</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款的规定缴纳招标代理服务费的;</w:t>
      </w:r>
    </w:p>
    <w:p>
      <w:pPr>
        <w:spacing w:before="210" w:line="185" w:lineRule="auto"/>
        <w:ind w:firstLine="2267"/>
        <w:rPr>
          <w:rFonts w:ascii="仿宋" w:hAnsi="仿宋" w:eastAsia="仿宋" w:cs="仿宋"/>
          <w:sz w:val="21"/>
          <w:szCs w:val="21"/>
        </w:rPr>
      </w:pPr>
      <w:r>
        <w:rPr>
          <w:rFonts w:ascii="仿宋" w:hAnsi="仿宋" w:eastAsia="仿宋" w:cs="仿宋"/>
          <w:spacing w:val="-5"/>
          <w:sz w:val="21"/>
          <w:szCs w:val="21"/>
          <w:shd w:val="clear" w:fill="FFFFFE"/>
        </w:rPr>
        <w:t>(5)存在其他违法违规行为的。</w:t>
      </w:r>
    </w:p>
    <w:p>
      <w:pPr>
        <w:spacing w:before="19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13.4</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联合体投标的，可以由联合体中的一方或者共同提交投标保证金。以一方名义提交投</w:t>
      </w:r>
    </w:p>
    <w:p>
      <w:pPr>
        <w:spacing w:before="195"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标保证金的，对联合体各方均具有约束力。</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13.5</w:t>
      </w:r>
      <w:r>
        <w:rPr>
          <w:rFonts w:ascii="仿宋" w:hAnsi="仿宋" w:eastAsia="仿宋" w:cs="仿宋"/>
          <w:spacing w:val="18"/>
          <w:sz w:val="21"/>
          <w:szCs w:val="21"/>
          <w:shd w:val="clear" w:fill="FFFFFE"/>
        </w:rPr>
        <w:t xml:space="preserve"> </w:t>
      </w:r>
      <w:r>
        <w:rPr>
          <w:rFonts w:ascii="仿宋" w:hAnsi="仿宋" w:eastAsia="仿宋" w:cs="仿宋"/>
          <w:spacing w:val="-3"/>
          <w:sz w:val="21"/>
          <w:szCs w:val="21"/>
          <w:shd w:val="clear" w:fill="FFFFFE"/>
        </w:rPr>
        <w:t>投标保证金的退还</w:t>
      </w:r>
    </w:p>
    <w:p>
      <w:pPr>
        <w:spacing w:before="210"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13.5.1</w:t>
      </w:r>
      <w:r>
        <w:rPr>
          <w:rFonts w:ascii="仿宋" w:hAnsi="仿宋" w:eastAsia="仿宋" w:cs="仿宋"/>
          <w:spacing w:val="51"/>
          <w:sz w:val="21"/>
          <w:szCs w:val="21"/>
          <w:shd w:val="clear" w:fill="FFFFFE"/>
        </w:rPr>
        <w:t xml:space="preserve"> </w:t>
      </w:r>
      <w:r>
        <w:rPr>
          <w:rFonts w:ascii="仿宋" w:hAnsi="仿宋" w:eastAsia="仿宋" w:cs="仿宋"/>
          <w:spacing w:val="-2"/>
          <w:sz w:val="21"/>
          <w:szCs w:val="21"/>
          <w:shd w:val="clear" w:fill="FFFFFE"/>
        </w:rPr>
        <w:t>中标人应在与采购人签订合同之日起</w:t>
      </w:r>
      <w:r>
        <w:rPr>
          <w:rFonts w:ascii="仿宋" w:hAnsi="仿宋" w:eastAsia="仿宋" w:cs="仿宋"/>
          <w:spacing w:val="-36"/>
          <w:sz w:val="21"/>
          <w:szCs w:val="21"/>
          <w:shd w:val="clear" w:fill="FFFFFE"/>
        </w:rPr>
        <w:t xml:space="preserve"> </w:t>
      </w:r>
      <w:r>
        <w:rPr>
          <w:rFonts w:ascii="仿宋" w:hAnsi="仿宋" w:eastAsia="仿宋" w:cs="仿宋"/>
          <w:spacing w:val="-2"/>
          <w:sz w:val="21"/>
          <w:szCs w:val="21"/>
          <w:shd w:val="clear" w:fill="FFFFFE"/>
        </w:rPr>
        <w:t>5</w:t>
      </w:r>
      <w:r>
        <w:rPr>
          <w:rFonts w:ascii="仿宋" w:hAnsi="仿宋" w:eastAsia="仿宋" w:cs="仿宋"/>
          <w:spacing w:val="-30"/>
          <w:sz w:val="21"/>
          <w:szCs w:val="21"/>
          <w:shd w:val="clear" w:fill="FFFFFE"/>
        </w:rPr>
        <w:t xml:space="preserve"> </w:t>
      </w:r>
      <w:r>
        <w:rPr>
          <w:rFonts w:ascii="仿宋" w:hAnsi="仿宋" w:eastAsia="仿宋" w:cs="仿宋"/>
          <w:spacing w:val="-2"/>
          <w:sz w:val="21"/>
          <w:szCs w:val="21"/>
          <w:shd w:val="clear" w:fill="FFFFFE"/>
        </w:rPr>
        <w:t>个工作日内，及时联系保证金收受机构办理</w:t>
      </w:r>
    </w:p>
    <w:p>
      <w:pPr>
        <w:spacing w:before="195" w:line="185" w:lineRule="auto"/>
        <w:ind w:firstLine="1815"/>
        <w:rPr>
          <w:rFonts w:ascii="仿宋" w:hAnsi="仿宋" w:eastAsia="仿宋" w:cs="仿宋"/>
          <w:sz w:val="21"/>
          <w:szCs w:val="21"/>
        </w:rPr>
      </w:pPr>
      <w:r>
        <w:rPr>
          <w:rFonts w:ascii="仿宋" w:hAnsi="仿宋" w:eastAsia="仿宋" w:cs="仿宋"/>
          <w:spacing w:val="-4"/>
          <w:sz w:val="21"/>
          <w:szCs w:val="21"/>
          <w:shd w:val="clear" w:fill="FFFFFE"/>
        </w:rPr>
        <w:t>投标保证金退还手续。</w:t>
      </w:r>
    </w:p>
    <w:p>
      <w:pPr>
        <w:spacing w:before="194"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13.5.2</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未中标投标人的投标保证金将在中标通知书发出之日暨中标结果公告公布之日起</w:t>
      </w:r>
      <w:r>
        <w:rPr>
          <w:rFonts w:ascii="仿宋" w:hAnsi="仿宋" w:eastAsia="仿宋" w:cs="仿宋"/>
          <w:spacing w:val="4"/>
          <w:sz w:val="21"/>
          <w:szCs w:val="21"/>
          <w:shd w:val="clear" w:fill="FFFFFE"/>
        </w:rPr>
        <w:t xml:space="preserve"> </w:t>
      </w:r>
      <w:r>
        <w:rPr>
          <w:rFonts w:ascii="仿宋" w:hAnsi="仿宋" w:eastAsia="仿宋" w:cs="仿宋"/>
          <w:spacing w:val="-1"/>
          <w:sz w:val="21"/>
          <w:szCs w:val="21"/>
          <w:shd w:val="clear" w:fill="FFFFFE"/>
        </w:rPr>
        <w:t>5</w:t>
      </w:r>
    </w:p>
    <w:p>
      <w:pPr>
        <w:spacing w:before="196"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个工作日内无息退还。投标人应及时联系保证金收受机构办理退还投标保证金手续。</w:t>
      </w:r>
    </w:p>
    <w:p>
      <w:pPr>
        <w:spacing w:before="194"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13.5.3</w:t>
      </w:r>
      <w:r>
        <w:rPr>
          <w:rFonts w:ascii="仿宋" w:hAnsi="仿宋" w:eastAsia="仿宋" w:cs="仿宋"/>
          <w:spacing w:val="37"/>
          <w:sz w:val="21"/>
          <w:szCs w:val="21"/>
          <w:shd w:val="clear" w:fill="FFFFFE"/>
        </w:rPr>
        <w:t xml:space="preserve"> </w:t>
      </w:r>
      <w:r>
        <w:rPr>
          <w:rFonts w:ascii="仿宋" w:hAnsi="仿宋" w:eastAsia="仿宋" w:cs="仿宋"/>
          <w:spacing w:val="-1"/>
          <w:sz w:val="21"/>
          <w:szCs w:val="21"/>
          <w:shd w:val="clear" w:fill="FFFFFE"/>
        </w:rPr>
        <w:t>投标人在投标截止时间前撤回已提交的投标文件的，投标人应自采购人或者采购代</w:t>
      </w:r>
    </w:p>
    <w:p>
      <w:pPr>
        <w:spacing w:before="210"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理机构收到投标人书面撤回通知之日起５个工作日内，及时联系保证金收受机构办理投标保</w:t>
      </w:r>
    </w:p>
    <w:p>
      <w:pPr>
        <w:spacing w:before="195" w:line="185" w:lineRule="auto"/>
        <w:ind w:firstLine="1815"/>
        <w:rPr>
          <w:rFonts w:ascii="仿宋" w:hAnsi="仿宋" w:eastAsia="仿宋" w:cs="仿宋"/>
          <w:sz w:val="21"/>
          <w:szCs w:val="21"/>
        </w:rPr>
      </w:pPr>
      <w:r>
        <w:rPr>
          <w:rFonts w:ascii="仿宋" w:hAnsi="仿宋" w:eastAsia="仿宋" w:cs="仿宋"/>
          <w:spacing w:val="-5"/>
          <w:sz w:val="21"/>
          <w:szCs w:val="21"/>
          <w:shd w:val="clear" w:fill="FFFFFE"/>
        </w:rPr>
        <w:t>证金退还手续。</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13.5.4</w:t>
      </w:r>
      <w:r>
        <w:rPr>
          <w:rFonts w:ascii="仿宋" w:hAnsi="仿宋" w:eastAsia="仿宋" w:cs="仿宋"/>
          <w:spacing w:val="18"/>
          <w:sz w:val="21"/>
          <w:szCs w:val="21"/>
          <w:shd w:val="clear" w:fill="FFFFFE"/>
        </w:rPr>
        <w:t xml:space="preserve"> </w:t>
      </w:r>
      <w:r>
        <w:rPr>
          <w:rFonts w:ascii="仿宋" w:hAnsi="仿宋" w:eastAsia="仿宋" w:cs="仿宋"/>
          <w:spacing w:val="-3"/>
          <w:sz w:val="21"/>
          <w:szCs w:val="21"/>
          <w:shd w:val="clear" w:fill="FFFFFE"/>
        </w:rPr>
        <w:t>政府采购投标担保函不予退回。</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13.6</w:t>
      </w:r>
      <w:r>
        <w:rPr>
          <w:rFonts w:ascii="仿宋" w:hAnsi="仿宋" w:eastAsia="仿宋" w:cs="仿宋"/>
          <w:spacing w:val="46"/>
          <w:sz w:val="21"/>
          <w:szCs w:val="21"/>
          <w:shd w:val="clear" w:fill="FFFFFE"/>
        </w:rPr>
        <w:t xml:space="preserve"> </w:t>
      </w:r>
      <w:r>
        <w:rPr>
          <w:rFonts w:ascii="仿宋" w:hAnsi="仿宋" w:eastAsia="仿宋" w:cs="仿宋"/>
          <w:spacing w:val="-2"/>
          <w:sz w:val="21"/>
          <w:szCs w:val="21"/>
          <w:shd w:val="clear" w:fill="FFFFFE"/>
        </w:rPr>
        <w:t>因投标人自身原因导致无法及时退还的，采购人或采购代理机构将不承担相应责任。</w:t>
      </w:r>
    </w:p>
    <w:p>
      <w:pPr>
        <w:spacing w:before="210" w:line="185" w:lineRule="auto"/>
        <w:ind w:firstLine="1814"/>
        <w:rPr>
          <w:rFonts w:ascii="仿宋" w:hAnsi="仿宋" w:eastAsia="仿宋" w:cs="仿宋"/>
          <w:sz w:val="21"/>
          <w:szCs w:val="21"/>
        </w:rPr>
      </w:pPr>
      <w:r>
        <w:rPr>
          <w:rFonts w:ascii="仿宋" w:hAnsi="仿宋" w:eastAsia="仿宋" w:cs="仿宋"/>
          <w:spacing w:val="2"/>
          <w:sz w:val="21"/>
          <w:szCs w:val="21"/>
          <w:shd w:val="clear" w:fill="FFFFFE"/>
        </w:rPr>
        <w:t>★</w:t>
      </w: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14.证明投标标的的合格性和符合招标文件规定的技术文件</w:t>
      </w:r>
    </w:p>
    <w:p>
      <w:pPr>
        <w:spacing w:before="19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14.1</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投标人应提交证明文件，证明其投标内容符合招标文件规定。该证明文件是投标文件</w:t>
      </w:r>
    </w:p>
    <w:p>
      <w:pPr>
        <w:spacing w:before="165" w:line="271" w:lineRule="exact"/>
        <w:ind w:firstLine="1802"/>
        <w:textAlignment w:val="center"/>
      </w:pPr>
      <w:r>
        <w:pict>
          <v:shape id="_x0000_s1137" o:spid="_x0000_s1137" o:spt="202" type="#_x0000_t202" style="height:13.55pt;width:52.55pt;" fillcolor="#FFFFFF" filled="t" stroked="f" coordsize="21600,21600">
            <v:path/>
            <v:fill on="t" focussize="0,0"/>
            <v:stroke on="f"/>
            <v:imagedata o:title=""/>
            <o:lock v:ext="edit" aspectratio="f"/>
            <v:textbox inset="0mm,0mm,0mm,0mm">
              <w:txbxContent>
                <w:p>
                  <w:pPr>
                    <w:spacing w:before="29" w:line="185" w:lineRule="auto"/>
                    <w:ind w:firstLine="26"/>
                    <w:rPr>
                      <w:rFonts w:ascii="仿宋" w:hAnsi="仿宋" w:eastAsia="仿宋" w:cs="仿宋"/>
                      <w:sz w:val="21"/>
                      <w:szCs w:val="21"/>
                    </w:rPr>
                  </w:pPr>
                  <w:r>
                    <w:rPr>
                      <w:rFonts w:ascii="仿宋" w:hAnsi="仿宋" w:eastAsia="仿宋" w:cs="仿宋"/>
                      <w:spacing w:val="-9"/>
                      <w:sz w:val="21"/>
                      <w:szCs w:val="21"/>
                    </w:rPr>
                    <w:t>的一部分。</w:t>
                  </w:r>
                </w:p>
              </w:txbxContent>
            </v:textbox>
            <w10:wrap type="none"/>
            <w10:anchorlock/>
          </v:shape>
        </w:pict>
      </w:r>
    </w:p>
    <w:p>
      <w:pPr>
        <w:spacing w:before="164" w:line="185" w:lineRule="auto"/>
        <w:ind w:firstLine="1825"/>
        <w:rPr>
          <w:rFonts w:ascii="仿宋" w:hAnsi="仿宋" w:eastAsia="仿宋" w:cs="仿宋"/>
          <w:sz w:val="21"/>
          <w:szCs w:val="21"/>
        </w:rPr>
      </w:pPr>
      <w:r>
        <w:rPr>
          <w:rFonts w:ascii="仿宋" w:hAnsi="仿宋" w:eastAsia="仿宋" w:cs="仿宋"/>
          <w:spacing w:val="-6"/>
          <w:sz w:val="21"/>
          <w:szCs w:val="21"/>
          <w:shd w:val="clear" w:fill="FFFFFE"/>
        </w:rPr>
        <w:t>14.2</w:t>
      </w:r>
      <w:r>
        <w:rPr>
          <w:rFonts w:ascii="仿宋" w:hAnsi="仿宋" w:eastAsia="仿宋" w:cs="仿宋"/>
          <w:spacing w:val="-14"/>
          <w:sz w:val="21"/>
          <w:szCs w:val="21"/>
          <w:shd w:val="clear" w:fill="FFFFFE"/>
        </w:rPr>
        <w:t xml:space="preserve"> </w:t>
      </w:r>
      <w:r>
        <w:rPr>
          <w:rFonts w:ascii="仿宋" w:hAnsi="仿宋" w:eastAsia="仿宋" w:cs="仿宋"/>
          <w:spacing w:val="-6"/>
          <w:sz w:val="21"/>
          <w:szCs w:val="21"/>
          <w:shd w:val="clear" w:fill="FFFFFE"/>
        </w:rPr>
        <w:t>上款所述的证明文件，可以是文字资料、图纸和数据，它包括：</w:t>
      </w:r>
      <w:r>
        <w:rPr>
          <w:rFonts w:ascii="仿宋" w:hAnsi="仿宋" w:eastAsia="仿宋" w:cs="仿宋"/>
          <w:sz w:val="21"/>
          <w:szCs w:val="21"/>
          <w:shd w:val="clear" w:fill="FFFFFE"/>
        </w:rPr>
        <w:t xml:space="preserve">  </w:t>
      </w:r>
    </w:p>
    <w:p>
      <w:pPr>
        <w:spacing w:before="210" w:line="185" w:lineRule="auto"/>
        <w:ind w:firstLine="1816"/>
        <w:rPr>
          <w:rFonts w:ascii="仿宋" w:hAnsi="仿宋" w:eastAsia="仿宋" w:cs="仿宋"/>
          <w:sz w:val="21"/>
          <w:szCs w:val="21"/>
        </w:rPr>
      </w:pPr>
      <w:r>
        <w:rPr>
          <w:rFonts w:ascii="仿宋" w:hAnsi="仿宋" w:eastAsia="仿宋" w:cs="仿宋"/>
          <w:spacing w:val="-8"/>
          <w:sz w:val="21"/>
          <w:szCs w:val="21"/>
          <w:shd w:val="clear" w:fill="FFFFFE"/>
        </w:rPr>
        <w:t>（1）货物主要技术指标和性能的详细说明；</w:t>
      </w:r>
      <w:r>
        <w:rPr>
          <w:rFonts w:ascii="仿宋" w:hAnsi="仿宋" w:eastAsia="仿宋" w:cs="仿宋"/>
          <w:spacing w:val="1"/>
          <w:w w:val="101"/>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（2）货物从采购人开始使用至招标文件规定的保质期内正常、连续地使用所必须的备件和</w:t>
      </w:r>
    </w:p>
    <w:p>
      <w:pPr>
        <w:spacing w:before="195" w:line="185" w:lineRule="auto"/>
        <w:ind w:firstLine="1818"/>
        <w:rPr>
          <w:rFonts w:ascii="仿宋" w:hAnsi="仿宋" w:eastAsia="仿宋" w:cs="仿宋"/>
          <w:sz w:val="21"/>
          <w:szCs w:val="21"/>
        </w:rPr>
      </w:pPr>
      <w:r>
        <w:rPr>
          <w:rFonts w:ascii="仿宋" w:hAnsi="仿宋" w:eastAsia="仿宋" w:cs="仿宋"/>
          <w:spacing w:val="-1"/>
          <w:sz w:val="21"/>
          <w:szCs w:val="21"/>
          <w:shd w:val="clear" w:fill="FFFFFE"/>
        </w:rPr>
        <w:t>专用工具清单，包括备件和专用工具的货源及现行价格;</w:t>
      </w:r>
    </w:p>
    <w:p>
      <w:pPr>
        <w:spacing w:before="195"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（3）对照招标文件技术规格，逐条说明所提供货物及伴随的工程和服务已对招标文件的技</w:t>
      </w:r>
    </w:p>
    <w:p>
      <w:pPr>
        <w:spacing w:before="210"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术规格做出了实质性的响应，或申明与技术规格条文的偏差和例外。</w:t>
      </w:r>
    </w:p>
    <w:p>
      <w:pPr>
        <w:spacing w:line="153" w:lineRule="exact"/>
      </w:pPr>
    </w:p>
    <w:p>
      <w:pPr>
        <w:sectPr>
          <w:headerReference r:id="rId21" w:type="default"/>
          <w:pgSz w:w="11910" w:h="16845"/>
          <w:pgMar w:top="400" w:right="0" w:bottom="0" w:left="0" w:header="0" w:footer="0" w:gutter="0"/>
          <w:cols w:equalWidth="0" w:num="1">
            <w:col w:w="11910"/>
          </w:cols>
        </w:sectPr>
      </w:pPr>
    </w:p>
    <w:p>
      <w:pPr>
        <w:spacing w:before="42"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15.投标有效期</w:t>
      </w:r>
    </w:p>
    <w:p/>
    <w:p/>
    <w:p>
      <w:pPr>
        <w:spacing w:line="193" w:lineRule="exact"/>
      </w:pPr>
    </w:p>
    <w:p>
      <w:pPr>
        <w:spacing w:line="14" w:lineRule="auto"/>
        <w:rPr>
          <w:rFonts w:ascii="Arial"/>
          <w:sz w:val="2"/>
        </w:rPr>
      </w:pPr>
      <w:r>
        <w:rPr>
          <w:rFonts w:ascii="Arial" w:hAnsi="Arial" w:eastAsia="Arial" w:cs="Arial"/>
          <w:sz w:val="2"/>
          <w:szCs w:val="2"/>
        </w:rPr>
        <w:br w:type="column"/>
      </w:r>
    </w:p>
    <w:p>
      <w:pPr>
        <w:spacing w:line="356" w:lineRule="auto"/>
        <w:rPr>
          <w:rFonts w:ascii="Arial"/>
          <w:sz w:val="21"/>
        </w:rPr>
      </w:pPr>
    </w:p>
    <w:p>
      <w:pPr>
        <w:spacing w:line="356" w:lineRule="auto"/>
        <w:rPr>
          <w:rFonts w:ascii="Arial"/>
          <w:sz w:val="21"/>
        </w:rPr>
      </w:pPr>
    </w:p>
    <w:p>
      <w:pPr>
        <w:spacing w:before="1" w:line="210" w:lineRule="exact"/>
        <w:ind w:firstLine="1173"/>
        <w:textAlignment w:val="center"/>
      </w:pPr>
      <w:r>
        <w:pict>
          <v:shape id="_x0000_s1138" o:spid="_x0000_s1138"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15"/>
                    <w:rPr>
                      <w:rFonts w:ascii="Calibri" w:hAnsi="Calibri" w:eastAsia="Calibri" w:cs="Calibri"/>
                      <w:sz w:val="18"/>
                      <w:szCs w:val="18"/>
                    </w:rPr>
                  </w:pPr>
                  <w:r>
                    <w:rPr>
                      <w:rFonts w:ascii="Calibri" w:hAnsi="Calibri" w:eastAsia="Calibri" w:cs="Calibri"/>
                      <w:spacing w:val="-9"/>
                      <w:w w:val="99"/>
                      <w:sz w:val="18"/>
                      <w:szCs w:val="18"/>
                    </w:rPr>
                    <w:t>17</w:t>
                  </w:r>
                </w:p>
              </w:txbxContent>
            </v:textbox>
            <w10:wrap type="none"/>
            <w10:anchorlock/>
          </v:shape>
        </w:pict>
      </w:r>
    </w:p>
    <w:p>
      <w:pPr>
        <w:sectPr>
          <w:type w:val="continuous"/>
          <w:pgSz w:w="11910" w:h="16845"/>
          <w:pgMar w:top="400" w:right="0" w:bottom="0" w:left="0" w:header="0" w:footer="0" w:gutter="0"/>
          <w:cols w:equalWidth="0" w:num="2">
            <w:col w:w="4599" w:space="100"/>
            <w:col w:w="7212"/>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25"/>
        <w:rPr>
          <w:rFonts w:ascii="仿宋" w:hAnsi="仿宋" w:eastAsia="仿宋" w:cs="仿宋"/>
          <w:sz w:val="21"/>
          <w:szCs w:val="21"/>
        </w:rPr>
      </w:pPr>
      <w:r>
        <w:rPr>
          <w:rFonts w:ascii="仿宋" w:hAnsi="仿宋" w:eastAsia="仿宋" w:cs="仿宋"/>
          <w:spacing w:val="-4"/>
          <w:sz w:val="21"/>
          <w:szCs w:val="21"/>
          <w:shd w:val="clear" w:fill="FFFFFE"/>
        </w:rPr>
        <w:t>15.1</w:t>
      </w:r>
      <w:r>
        <w:rPr>
          <w:rFonts w:ascii="仿宋" w:hAnsi="仿宋" w:eastAsia="仿宋" w:cs="仿宋"/>
          <w:spacing w:val="24"/>
          <w:sz w:val="21"/>
          <w:szCs w:val="21"/>
          <w:shd w:val="clear" w:fill="FFFFFE"/>
        </w:rPr>
        <w:t xml:space="preserve"> </w:t>
      </w:r>
      <w:r>
        <w:rPr>
          <w:rFonts w:ascii="仿宋" w:hAnsi="仿宋" w:eastAsia="仿宋" w:cs="仿宋"/>
          <w:spacing w:val="-4"/>
          <w:sz w:val="21"/>
          <w:szCs w:val="21"/>
          <w:shd w:val="clear" w:fill="FFFFFE"/>
        </w:rPr>
        <w:t>投标应在投标人须知表</w:t>
      </w:r>
      <w:r>
        <w:rPr>
          <w:rFonts w:ascii="仿宋" w:hAnsi="仿宋" w:eastAsia="仿宋" w:cs="仿宋"/>
          <w:spacing w:val="-24"/>
          <w:sz w:val="21"/>
          <w:szCs w:val="21"/>
          <w:shd w:val="clear" w:fill="FFFFFE"/>
        </w:rPr>
        <w:t xml:space="preserve"> </w:t>
      </w:r>
      <w:r>
        <w:rPr>
          <w:rFonts w:ascii="仿宋" w:hAnsi="仿宋" w:eastAsia="仿宋" w:cs="仿宋"/>
          <w:spacing w:val="-4"/>
          <w:sz w:val="21"/>
          <w:szCs w:val="21"/>
          <w:shd w:val="clear" w:fill="FFFFFE"/>
        </w:rPr>
        <w:t>15.1</w:t>
      </w:r>
      <w:r>
        <w:rPr>
          <w:rFonts w:ascii="仿宋" w:hAnsi="仿宋" w:eastAsia="仿宋" w:cs="仿宋"/>
          <w:spacing w:val="-31"/>
          <w:sz w:val="21"/>
          <w:szCs w:val="21"/>
          <w:shd w:val="clear" w:fill="FFFFFE"/>
        </w:rPr>
        <w:t xml:space="preserve"> </w:t>
      </w:r>
      <w:r>
        <w:rPr>
          <w:rFonts w:ascii="仿宋" w:hAnsi="仿宋" w:eastAsia="仿宋" w:cs="仿宋"/>
          <w:spacing w:val="-4"/>
          <w:sz w:val="21"/>
          <w:szCs w:val="21"/>
          <w:shd w:val="clear" w:fill="FFFFFE"/>
        </w:rPr>
        <w:t>款中规定的投标有效期内保持有效。投标有效期不满足要</w:t>
      </w:r>
    </w:p>
    <w:p>
      <w:pPr>
        <w:spacing w:before="194" w:line="185" w:lineRule="auto"/>
        <w:ind w:firstLine="1822"/>
        <w:rPr>
          <w:rFonts w:ascii="仿宋" w:hAnsi="仿宋" w:eastAsia="仿宋" w:cs="仿宋"/>
          <w:sz w:val="21"/>
          <w:szCs w:val="21"/>
        </w:rPr>
      </w:pPr>
      <w:r>
        <w:rPr>
          <w:rFonts w:ascii="仿宋" w:hAnsi="仿宋" w:eastAsia="仿宋" w:cs="仿宋"/>
          <w:spacing w:val="1"/>
          <w:sz w:val="21"/>
          <w:szCs w:val="21"/>
          <w:shd w:val="clear" w:fill="FFFFFE"/>
        </w:rPr>
        <w:t>求的投标，其投标将被认定为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194"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15.2</w:t>
      </w:r>
      <w:r>
        <w:rPr>
          <w:rFonts w:ascii="仿宋" w:hAnsi="仿宋" w:eastAsia="仿宋" w:cs="仿宋"/>
          <w:spacing w:val="35"/>
          <w:sz w:val="21"/>
          <w:szCs w:val="21"/>
          <w:shd w:val="clear" w:fill="FFFFFE"/>
        </w:rPr>
        <w:t xml:space="preserve"> </w:t>
      </w:r>
      <w:r>
        <w:rPr>
          <w:rFonts w:ascii="仿宋" w:hAnsi="仿宋" w:eastAsia="仿宋" w:cs="仿宋"/>
          <w:spacing w:val="-2"/>
          <w:sz w:val="21"/>
          <w:szCs w:val="21"/>
          <w:shd w:val="clear" w:fill="FFFFFE"/>
        </w:rPr>
        <w:t>在特殊情况下，采购人或采购代理机构可根据实际情况，在原投标有效期截止之前，</w:t>
      </w:r>
    </w:p>
    <w:p>
      <w:pPr>
        <w:spacing w:before="210" w:line="185" w:lineRule="auto"/>
        <w:ind w:firstLine="1820"/>
        <w:rPr>
          <w:rFonts w:ascii="仿宋" w:hAnsi="仿宋" w:eastAsia="仿宋" w:cs="仿宋"/>
          <w:sz w:val="21"/>
          <w:szCs w:val="21"/>
        </w:rPr>
      </w:pPr>
      <w:r>
        <w:rPr>
          <w:rFonts w:ascii="仿宋" w:hAnsi="仿宋" w:eastAsia="仿宋" w:cs="仿宋"/>
          <w:spacing w:val="-2"/>
          <w:sz w:val="21"/>
          <w:szCs w:val="21"/>
          <w:shd w:val="clear" w:fill="FFFFFE"/>
        </w:rPr>
        <w:t>要求投标人延长投标文件的有效期。接受该要求的投标人将不会被要求和允许修正其投标，</w:t>
      </w:r>
    </w:p>
    <w:p>
      <w:pPr>
        <w:spacing w:before="195"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且本须知中有关投标保证金的要求须在延长的有效期内继续有效。投标人可以拒绝延长投标</w:t>
      </w:r>
    </w:p>
    <w:p>
      <w:pPr>
        <w:spacing w:before="194"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有效期的要求，其投标保证金将及时无息退还。上述要求和答复都应以书面形式提交。</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16.投标文件的签署及规定</w:t>
      </w:r>
    </w:p>
    <w:p>
      <w:pPr>
        <w:spacing w:before="210" w:line="185" w:lineRule="auto"/>
        <w:ind w:firstLine="1825"/>
        <w:rPr>
          <w:rFonts w:ascii="仿宋" w:hAnsi="仿宋" w:eastAsia="仿宋" w:cs="仿宋"/>
          <w:sz w:val="21"/>
          <w:szCs w:val="21"/>
        </w:rPr>
      </w:pPr>
      <w:r>
        <w:rPr>
          <w:rFonts w:ascii="仿宋" w:hAnsi="仿宋" w:eastAsia="仿宋" w:cs="仿宋"/>
          <w:spacing w:val="-6"/>
          <w:sz w:val="21"/>
          <w:szCs w:val="21"/>
          <w:shd w:val="clear" w:fill="FFFFFE"/>
        </w:rPr>
        <w:t>16.1</w:t>
      </w:r>
      <w:r>
        <w:rPr>
          <w:rFonts w:ascii="仿宋" w:hAnsi="仿宋" w:eastAsia="仿宋" w:cs="仿宋"/>
          <w:spacing w:val="-21"/>
          <w:sz w:val="21"/>
          <w:szCs w:val="21"/>
          <w:shd w:val="clear" w:fill="FFFFFE"/>
        </w:rPr>
        <w:t xml:space="preserve"> </w:t>
      </w:r>
      <w:r>
        <w:rPr>
          <w:rFonts w:ascii="仿宋" w:hAnsi="仿宋" w:eastAsia="仿宋" w:cs="仿宋"/>
          <w:spacing w:val="-6"/>
          <w:sz w:val="21"/>
          <w:szCs w:val="21"/>
          <w:shd w:val="clear" w:fill="FFFFFE"/>
        </w:rPr>
        <w:t>投标人应按投标人须知表</w:t>
      </w:r>
      <w:r>
        <w:rPr>
          <w:rFonts w:ascii="仿宋" w:hAnsi="仿宋" w:eastAsia="仿宋" w:cs="仿宋"/>
          <w:spacing w:val="-24"/>
          <w:sz w:val="21"/>
          <w:szCs w:val="21"/>
          <w:shd w:val="clear" w:fill="FFFFFE"/>
        </w:rPr>
        <w:t xml:space="preserve"> </w:t>
      </w:r>
      <w:r>
        <w:rPr>
          <w:rFonts w:ascii="仿宋" w:hAnsi="仿宋" w:eastAsia="仿宋" w:cs="仿宋"/>
          <w:spacing w:val="-6"/>
          <w:sz w:val="21"/>
          <w:szCs w:val="21"/>
          <w:shd w:val="clear" w:fill="FFFFFE"/>
        </w:rPr>
        <w:t>16.1</w:t>
      </w:r>
      <w:r>
        <w:rPr>
          <w:rFonts w:ascii="仿宋" w:hAnsi="仿宋" w:eastAsia="仿宋" w:cs="仿宋"/>
          <w:spacing w:val="-31"/>
          <w:sz w:val="21"/>
          <w:szCs w:val="21"/>
          <w:shd w:val="clear" w:fill="FFFFFE"/>
        </w:rPr>
        <w:t xml:space="preserve"> </w:t>
      </w:r>
      <w:r>
        <w:rPr>
          <w:rFonts w:ascii="仿宋" w:hAnsi="仿宋" w:eastAsia="仿宋" w:cs="仿宋"/>
          <w:spacing w:val="-6"/>
          <w:sz w:val="21"/>
          <w:szCs w:val="21"/>
          <w:shd w:val="clear" w:fill="FFFFFE"/>
        </w:rPr>
        <w:t>款中的规定，</w:t>
      </w:r>
      <w:r>
        <w:rPr>
          <w:rFonts w:ascii="仿宋" w:hAnsi="仿宋" w:eastAsia="仿宋" w:cs="仿宋"/>
          <w:spacing w:val="23"/>
          <w:sz w:val="21"/>
          <w:szCs w:val="21"/>
          <w:shd w:val="clear" w:fill="FFFFFE"/>
        </w:rPr>
        <w:t xml:space="preserve"> </w:t>
      </w:r>
      <w:r>
        <w:rPr>
          <w:rFonts w:ascii="仿宋" w:hAnsi="仿宋" w:eastAsia="仿宋" w:cs="仿宋"/>
          <w:spacing w:val="-6"/>
          <w:sz w:val="21"/>
          <w:szCs w:val="21"/>
          <w:shd w:val="clear" w:fill="FFFFFE"/>
        </w:rPr>
        <w:t>准备和递交投标文件正本、副本和电子文</w:t>
      </w:r>
    </w:p>
    <w:p>
      <w:pPr>
        <w:spacing w:before="166" w:line="270" w:lineRule="exact"/>
        <w:ind w:firstLine="1802"/>
        <w:textAlignment w:val="center"/>
      </w:pPr>
      <w:r>
        <w:pict>
          <v:shape id="_x0000_s1139" o:spid="_x0000_s1139" o:spt="202" type="#_x0000_t202" style="height:13.55pt;width:21.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11"/>
                      <w:sz w:val="21"/>
                      <w:szCs w:val="21"/>
                    </w:rPr>
                    <w:t>档。</w:t>
                  </w:r>
                </w:p>
              </w:txbxContent>
            </v:textbox>
            <w10:wrap type="none"/>
            <w10:anchorlock/>
          </v:shape>
        </w:pict>
      </w:r>
    </w:p>
    <w:p>
      <w:pPr>
        <w:spacing w:before="164"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★16.2</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每份投标文件封皮须清楚地标明“正本”或“副本”。若正本和副本不符，以正本</w:t>
      </w:r>
    </w:p>
    <w:p>
      <w:pPr>
        <w:spacing w:before="166" w:line="285" w:lineRule="exact"/>
        <w:ind w:firstLine="1802"/>
        <w:textAlignment w:val="center"/>
      </w:pPr>
      <w:r>
        <w:pict>
          <v:shape id="_x0000_s1140" o:spid="_x0000_s1140" o:spt="202" type="#_x0000_t202" style="height:14.25pt;width:31.55pt;" fillcolor="#FFFFFF" filled="t" stroked="f" coordsize="21600,21600">
            <v:path/>
            <v:fill on="t" focussize="0,0"/>
            <v:stroke on="f"/>
            <v:imagedata o:title=""/>
            <o:lock v:ext="edit" aspectratio="f"/>
            <v:textbox inset="0mm,0mm,0mm,0mm">
              <w:txbxContent>
                <w:p>
                  <w:pPr>
                    <w:spacing w:before="29" w:line="185" w:lineRule="auto"/>
                    <w:ind w:firstLine="21"/>
                    <w:rPr>
                      <w:rFonts w:ascii="仿宋" w:hAnsi="仿宋" w:eastAsia="仿宋" w:cs="仿宋"/>
                      <w:sz w:val="21"/>
                      <w:szCs w:val="21"/>
                    </w:rPr>
                  </w:pPr>
                  <w:r>
                    <w:rPr>
                      <w:rFonts w:ascii="仿宋" w:hAnsi="仿宋" w:eastAsia="仿宋" w:cs="仿宋"/>
                      <w:spacing w:val="-11"/>
                      <w:sz w:val="21"/>
                      <w:szCs w:val="21"/>
                    </w:rPr>
                    <w:t>为准。</w:t>
                  </w:r>
                </w:p>
              </w:txbxContent>
            </v:textbox>
            <w10:wrap type="none"/>
            <w10:anchorlock/>
          </v:shape>
        </w:pict>
      </w:r>
    </w:p>
    <w:p>
      <w:pPr>
        <w:spacing w:before="165"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★16.3</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投标文件的正本需打印或用不褪色墨水书写，并由投标人的法定代表人（非法人组</w:t>
      </w:r>
    </w:p>
    <w:p>
      <w:pPr>
        <w:spacing w:before="195" w:line="185" w:lineRule="auto"/>
        <w:ind w:firstLine="1819"/>
        <w:rPr>
          <w:rFonts w:ascii="仿宋" w:hAnsi="仿宋" w:eastAsia="仿宋" w:cs="仿宋"/>
          <w:sz w:val="21"/>
          <w:szCs w:val="21"/>
        </w:rPr>
      </w:pPr>
      <w:r>
        <w:rPr>
          <w:rFonts w:ascii="仿宋" w:hAnsi="仿宋" w:eastAsia="仿宋" w:cs="仿宋"/>
          <w:spacing w:val="-8"/>
          <w:sz w:val="21"/>
          <w:szCs w:val="21"/>
          <w:shd w:val="clear" w:fill="FFFFFE"/>
        </w:rPr>
        <w:t>织负责人）</w:t>
      </w:r>
      <w:r>
        <w:rPr>
          <w:rFonts w:ascii="仿宋" w:hAnsi="仿宋" w:eastAsia="仿宋" w:cs="仿宋"/>
          <w:spacing w:val="11"/>
          <w:sz w:val="21"/>
          <w:szCs w:val="21"/>
          <w:shd w:val="clear" w:fill="FFFFFE"/>
        </w:rPr>
        <w:t xml:space="preserve"> </w:t>
      </w:r>
      <w:r>
        <w:rPr>
          <w:rFonts w:ascii="仿宋" w:hAnsi="仿宋" w:eastAsia="仿宋" w:cs="仿宋"/>
          <w:spacing w:val="-8"/>
          <w:sz w:val="21"/>
          <w:szCs w:val="21"/>
          <w:shd w:val="clear" w:fill="FFFFFE"/>
        </w:rPr>
        <w:t>或经其正式委托代理人按招标文件规定在投标文件上签字或盖章，</w:t>
      </w:r>
      <w:r>
        <w:rPr>
          <w:rFonts w:ascii="仿宋" w:hAnsi="仿宋" w:eastAsia="仿宋" w:cs="仿宋"/>
          <w:spacing w:val="7"/>
          <w:sz w:val="21"/>
          <w:szCs w:val="21"/>
          <w:shd w:val="clear" w:fill="FFFFFE"/>
        </w:rPr>
        <w:t xml:space="preserve"> </w:t>
      </w:r>
      <w:r>
        <w:rPr>
          <w:rFonts w:ascii="仿宋" w:hAnsi="仿宋" w:eastAsia="仿宋" w:cs="仿宋"/>
          <w:spacing w:val="-8"/>
          <w:sz w:val="21"/>
          <w:szCs w:val="21"/>
          <w:shd w:val="clear" w:fill="FFFFFE"/>
        </w:rPr>
        <w:t>并加盖单位印</w:t>
      </w:r>
    </w:p>
    <w:p>
      <w:pPr>
        <w:spacing w:before="195" w:line="185" w:lineRule="auto"/>
        <w:ind w:firstLine="1818"/>
        <w:rPr>
          <w:rFonts w:ascii="仿宋" w:hAnsi="仿宋" w:eastAsia="仿宋" w:cs="仿宋"/>
          <w:sz w:val="21"/>
          <w:szCs w:val="21"/>
        </w:rPr>
      </w:pPr>
      <w:r>
        <w:rPr>
          <w:rFonts w:ascii="仿宋" w:hAnsi="仿宋" w:eastAsia="仿宋" w:cs="仿宋"/>
          <w:spacing w:val="-9"/>
          <w:sz w:val="21"/>
          <w:szCs w:val="21"/>
          <w:shd w:val="clear" w:fill="FFFFFE"/>
        </w:rPr>
        <w:t>章。委托代理人须持有书面的“法定代表人（非法人组织负责人）</w:t>
      </w:r>
      <w:r>
        <w:rPr>
          <w:rFonts w:ascii="仿宋" w:hAnsi="仿宋" w:eastAsia="仿宋" w:cs="仿宋"/>
          <w:spacing w:val="20"/>
          <w:sz w:val="21"/>
          <w:szCs w:val="21"/>
          <w:shd w:val="clear" w:fill="FFFFFE"/>
        </w:rPr>
        <w:t xml:space="preserve"> </w:t>
      </w:r>
      <w:r>
        <w:rPr>
          <w:rFonts w:ascii="仿宋" w:hAnsi="仿宋" w:eastAsia="仿宋" w:cs="仿宋"/>
          <w:spacing w:val="-9"/>
          <w:sz w:val="21"/>
          <w:szCs w:val="21"/>
          <w:shd w:val="clear" w:fill="FFFFFE"/>
        </w:rPr>
        <w:t>授权委托书”，</w:t>
      </w:r>
      <w:r>
        <w:rPr>
          <w:rFonts w:ascii="仿宋" w:hAnsi="仿宋" w:eastAsia="仿宋" w:cs="仿宋"/>
          <w:spacing w:val="38"/>
          <w:sz w:val="21"/>
          <w:szCs w:val="21"/>
          <w:shd w:val="clear" w:fill="FFFFFE"/>
        </w:rPr>
        <w:t xml:space="preserve"> </w:t>
      </w:r>
      <w:r>
        <w:rPr>
          <w:rFonts w:ascii="仿宋" w:hAnsi="仿宋" w:eastAsia="仿宋" w:cs="仿宋"/>
          <w:spacing w:val="-9"/>
          <w:sz w:val="21"/>
          <w:szCs w:val="21"/>
          <w:shd w:val="clear" w:fill="FFFFFE"/>
        </w:rPr>
        <w:t>并将其附</w:t>
      </w:r>
    </w:p>
    <w:p>
      <w:pPr>
        <w:spacing w:before="195" w:line="185" w:lineRule="auto"/>
        <w:ind w:firstLine="1818"/>
        <w:rPr>
          <w:rFonts w:ascii="仿宋" w:hAnsi="仿宋" w:eastAsia="仿宋" w:cs="仿宋"/>
          <w:sz w:val="21"/>
          <w:szCs w:val="21"/>
        </w:rPr>
      </w:pPr>
      <w:r>
        <w:rPr>
          <w:rFonts w:ascii="仿宋" w:hAnsi="仿宋" w:eastAsia="仿宋" w:cs="仿宋"/>
          <w:spacing w:val="-8"/>
          <w:sz w:val="21"/>
          <w:szCs w:val="21"/>
          <w:shd w:val="clear" w:fill="FFFFFE"/>
        </w:rPr>
        <w:t>在投标文件中。如对投标文件进行了修改，</w:t>
      </w:r>
      <w:r>
        <w:rPr>
          <w:rFonts w:ascii="仿宋" w:hAnsi="仿宋" w:eastAsia="仿宋" w:cs="仿宋"/>
          <w:spacing w:val="2"/>
          <w:sz w:val="21"/>
          <w:szCs w:val="21"/>
          <w:shd w:val="clear" w:fill="FFFFFE"/>
        </w:rPr>
        <w:t xml:space="preserve"> </w:t>
      </w:r>
      <w:r>
        <w:rPr>
          <w:rFonts w:ascii="仿宋" w:hAnsi="仿宋" w:eastAsia="仿宋" w:cs="仿宋"/>
          <w:spacing w:val="-8"/>
          <w:sz w:val="21"/>
          <w:szCs w:val="21"/>
          <w:shd w:val="clear" w:fill="FFFFFE"/>
        </w:rPr>
        <w:t>则应由投标人的法定代表人（非法人组织负责人）</w:t>
      </w:r>
    </w:p>
    <w:p>
      <w:pPr>
        <w:spacing w:before="210" w:line="185" w:lineRule="auto"/>
        <w:ind w:firstLine="1819"/>
        <w:rPr>
          <w:rFonts w:ascii="仿宋" w:hAnsi="仿宋" w:eastAsia="仿宋" w:cs="仿宋"/>
          <w:sz w:val="21"/>
          <w:szCs w:val="21"/>
        </w:rPr>
      </w:pPr>
      <w:r>
        <w:rPr>
          <w:rFonts w:ascii="仿宋" w:hAnsi="仿宋" w:eastAsia="仿宋" w:cs="仿宋"/>
          <w:spacing w:val="-1"/>
          <w:sz w:val="21"/>
          <w:szCs w:val="21"/>
          <w:shd w:val="clear" w:fill="FFFFFE"/>
        </w:rPr>
        <w:t>或其委托代理人在每一修改处签字。投标文件的副本可采用正本的复印件。</w:t>
      </w:r>
    </w:p>
    <w:p>
      <w:pPr>
        <w:spacing w:before="194" w:line="185" w:lineRule="auto"/>
        <w:ind w:firstLine="1825"/>
        <w:rPr>
          <w:rFonts w:ascii="仿宋" w:hAnsi="仿宋" w:eastAsia="仿宋" w:cs="仿宋"/>
          <w:sz w:val="21"/>
          <w:szCs w:val="21"/>
        </w:rPr>
      </w:pPr>
      <w:r>
        <w:rPr>
          <w:rFonts w:ascii="仿宋" w:hAnsi="仿宋" w:eastAsia="仿宋" w:cs="仿宋"/>
          <w:spacing w:val="-10"/>
          <w:sz w:val="21"/>
          <w:szCs w:val="21"/>
          <w:shd w:val="clear" w:fill="FFFFFE"/>
        </w:rPr>
        <w:t>16.4</w:t>
      </w:r>
      <w:r>
        <w:rPr>
          <w:rFonts w:ascii="仿宋" w:hAnsi="仿宋" w:eastAsia="仿宋" w:cs="仿宋"/>
          <w:spacing w:val="33"/>
          <w:sz w:val="21"/>
          <w:szCs w:val="21"/>
          <w:shd w:val="clear" w:fill="FFFFFE"/>
        </w:rPr>
        <w:t xml:space="preserve"> </w:t>
      </w:r>
      <w:r>
        <w:rPr>
          <w:rFonts w:ascii="仿宋" w:hAnsi="仿宋" w:eastAsia="仿宋" w:cs="仿宋"/>
          <w:spacing w:val="-10"/>
          <w:sz w:val="21"/>
          <w:szCs w:val="21"/>
          <w:shd w:val="clear" w:fill="FFFFFE"/>
          <w14:textOutline w14:w="3810" w14:cap="flat" w14:cmpd="sng">
            <w14:solidFill>
              <w14:srgbClr w14:val="000000"/>
            </w14:solidFill>
            <w14:prstDash w14:val="solid"/>
            <w14:miter w14:val="0"/>
          </w14:textOutline>
        </w:rPr>
        <w:t>暗标文件制作要求：</w:t>
      </w:r>
      <w:r>
        <w:rPr>
          <w:rFonts w:ascii="仿宋" w:hAnsi="仿宋" w:eastAsia="仿宋" w:cs="仿宋"/>
          <w:sz w:val="21"/>
          <w:szCs w:val="21"/>
          <w:shd w:val="clear" w:fill="FFFFFE"/>
        </w:rPr>
        <w:t xml:space="preserve">  </w:t>
      </w:r>
    </w:p>
    <w:p>
      <w:pPr>
        <w:spacing w:before="195" w:line="185" w:lineRule="auto"/>
        <w:ind w:firstLine="2233"/>
        <w:rPr>
          <w:rFonts w:ascii="仿宋" w:hAnsi="仿宋" w:eastAsia="仿宋" w:cs="仿宋"/>
          <w:sz w:val="21"/>
          <w:szCs w:val="21"/>
        </w:rPr>
      </w:pPr>
      <w:r>
        <w:rPr>
          <w:rFonts w:ascii="仿宋" w:hAnsi="仿宋" w:eastAsia="仿宋" w:cs="仿宋"/>
          <w:spacing w:val="-6"/>
          <w:sz w:val="21"/>
          <w:szCs w:val="21"/>
          <w:shd w:val="clear" w:fill="FFFFFE"/>
        </w:rPr>
        <w:t>版面整洁、字迹清楚、不许涂改，</w:t>
      </w:r>
      <w:r>
        <w:rPr>
          <w:rFonts w:ascii="仿宋" w:hAnsi="仿宋" w:eastAsia="仿宋" w:cs="仿宋"/>
          <w:spacing w:val="36"/>
          <w:sz w:val="21"/>
          <w:szCs w:val="21"/>
          <w:shd w:val="clear" w:fill="FFFFFE"/>
        </w:rPr>
        <w:t xml:space="preserve"> </w:t>
      </w:r>
      <w:r>
        <w:rPr>
          <w:rFonts w:ascii="仿宋" w:hAnsi="仿宋" w:eastAsia="仿宋" w:cs="仿宋"/>
          <w:spacing w:val="-6"/>
          <w:sz w:val="21"/>
          <w:szCs w:val="21"/>
          <w:shd w:val="clear" w:fill="FFFFFE"/>
        </w:rPr>
        <w:t>投标人技术及主观分评审部分封面及所有正文中均不</w:t>
      </w:r>
    </w:p>
    <w:p>
      <w:pPr>
        <w:spacing w:before="196"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得出现可识别投标人身份的任何字符（包括加重标记、倾斜标记、下划线标记、使用不必要</w:t>
      </w:r>
    </w:p>
    <w:p>
      <w:pPr>
        <w:spacing w:before="194" w:line="185" w:lineRule="auto"/>
        <w:ind w:firstLine="1828"/>
        <w:rPr>
          <w:rFonts w:ascii="仿宋" w:hAnsi="仿宋" w:eastAsia="仿宋" w:cs="仿宋"/>
          <w:sz w:val="21"/>
          <w:szCs w:val="21"/>
        </w:rPr>
      </w:pPr>
      <w:r>
        <w:rPr>
          <w:rFonts w:ascii="仿宋" w:hAnsi="仿宋" w:eastAsia="仿宋" w:cs="仿宋"/>
          <w:spacing w:val="-8"/>
          <w:sz w:val="21"/>
          <w:szCs w:val="21"/>
          <w:shd w:val="clear" w:fill="FFFFFE"/>
        </w:rPr>
        <w:t>的或修饰性的特殊格式、投标人承担过的工程业绩或工程图片等）</w:t>
      </w:r>
      <w:r>
        <w:rPr>
          <w:rFonts w:ascii="仿宋" w:hAnsi="仿宋" w:eastAsia="仿宋" w:cs="仿宋"/>
          <w:sz w:val="21"/>
          <w:szCs w:val="21"/>
          <w:shd w:val="clear" w:fill="FFFFFE"/>
        </w:rPr>
        <w:t xml:space="preserve"> </w:t>
      </w:r>
      <w:r>
        <w:rPr>
          <w:rFonts w:ascii="仿宋" w:hAnsi="仿宋" w:eastAsia="仿宋" w:cs="仿宋"/>
          <w:spacing w:val="-8"/>
          <w:sz w:val="21"/>
          <w:szCs w:val="21"/>
          <w:shd w:val="clear" w:fill="FFFFFE"/>
        </w:rPr>
        <w:t>和徽标（包括文字、符号、</w:t>
      </w:r>
    </w:p>
    <w:p>
      <w:pPr>
        <w:spacing w:before="210" w:line="185" w:lineRule="auto"/>
        <w:ind w:firstLine="1836"/>
        <w:rPr>
          <w:rFonts w:ascii="仿宋" w:hAnsi="仿宋" w:eastAsia="仿宋" w:cs="仿宋"/>
          <w:sz w:val="21"/>
          <w:szCs w:val="21"/>
        </w:rPr>
      </w:pPr>
      <w:r>
        <w:rPr>
          <w:rFonts w:ascii="仿宋" w:hAnsi="仿宋" w:eastAsia="仿宋" w:cs="仿宋"/>
          <w:spacing w:val="-2"/>
          <w:sz w:val="21"/>
          <w:szCs w:val="21"/>
          <w:shd w:val="clear" w:fill="FFFFFE"/>
        </w:rPr>
        <w:t>图案、标识、标志、人员姓名、企业名称、企业</w:t>
      </w:r>
      <w:r>
        <w:rPr>
          <w:rFonts w:ascii="仿宋" w:hAnsi="仿宋" w:eastAsia="仿宋" w:cs="仿宋"/>
          <w:spacing w:val="17"/>
          <w:sz w:val="21"/>
          <w:szCs w:val="21"/>
          <w:shd w:val="clear" w:fill="FFFFFE"/>
        </w:rPr>
        <w:t xml:space="preserve"> </w:t>
      </w:r>
      <w:r>
        <w:rPr>
          <w:rFonts w:ascii="仿宋" w:hAnsi="仿宋" w:eastAsia="仿宋" w:cs="仿宋"/>
          <w:spacing w:val="-2"/>
          <w:sz w:val="21"/>
          <w:szCs w:val="21"/>
          <w:shd w:val="clear" w:fill="FFFFFE"/>
        </w:rPr>
        <w:t>LOGO</w:t>
      </w:r>
      <w:r>
        <w:rPr>
          <w:rFonts w:ascii="仿宋" w:hAnsi="仿宋" w:eastAsia="仿宋" w:cs="仿宋"/>
          <w:spacing w:val="-31"/>
          <w:sz w:val="21"/>
          <w:szCs w:val="21"/>
          <w:shd w:val="clear" w:fill="FFFFFE"/>
        </w:rPr>
        <w:t xml:space="preserve"> </w:t>
      </w:r>
      <w:r>
        <w:rPr>
          <w:rFonts w:ascii="仿宋" w:hAnsi="仿宋" w:eastAsia="仿宋" w:cs="仿宋"/>
          <w:spacing w:val="-2"/>
          <w:sz w:val="21"/>
          <w:szCs w:val="21"/>
          <w:shd w:val="clear" w:fill="FFFFFE"/>
        </w:rPr>
        <w:t>标识、水印标识、投标人独有的企业</w:t>
      </w:r>
    </w:p>
    <w:p>
      <w:pPr>
        <w:spacing w:before="166" w:line="270" w:lineRule="exact"/>
        <w:ind w:firstLine="1802"/>
        <w:textAlignment w:val="center"/>
      </w:pPr>
      <w:r>
        <w:pict>
          <v:shape id="_x0000_s1141" o:spid="_x0000_s1141" o:spt="202" type="#_x0000_t202" style="height:13.5pt;width:110.4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4"/>
                      <w:sz w:val="21"/>
                      <w:szCs w:val="21"/>
                    </w:rPr>
                    <w:t>标准或编号等）字样。</w:t>
                  </w:r>
                </w:p>
              </w:txbxContent>
            </v:textbox>
            <w10:wrap type="none"/>
            <w10:anchorlock/>
          </v:shape>
        </w:pict>
      </w:r>
    </w:p>
    <w:p>
      <w:pPr>
        <w:spacing w:before="165" w:line="185" w:lineRule="auto"/>
        <w:ind w:firstLine="2237"/>
        <w:rPr>
          <w:rFonts w:ascii="仿宋" w:hAnsi="仿宋" w:eastAsia="仿宋" w:cs="仿宋"/>
          <w:sz w:val="21"/>
          <w:szCs w:val="21"/>
        </w:rPr>
      </w:pPr>
      <w:r>
        <w:rPr>
          <w:rFonts w:ascii="仿宋" w:hAnsi="仿宋" w:eastAsia="仿宋" w:cs="仿宋"/>
          <w:spacing w:val="-8"/>
          <w:sz w:val="21"/>
          <w:szCs w:val="21"/>
          <w:shd w:val="clear" w:fill="FFFFFE"/>
        </w:rPr>
        <w:t>所有图表一律采用电脑绘制，大小不限。</w:t>
      </w:r>
      <w:r>
        <w:rPr>
          <w:rFonts w:ascii="仿宋" w:hAnsi="仿宋" w:eastAsia="仿宋" w:cs="仿宋"/>
          <w:w w:val="101"/>
          <w:sz w:val="21"/>
          <w:szCs w:val="21"/>
          <w:shd w:val="clear" w:fill="FFFFFE"/>
        </w:rPr>
        <w:t xml:space="preserve">   </w:t>
      </w:r>
    </w:p>
    <w:p>
      <w:pPr>
        <w:spacing w:before="194" w:line="185" w:lineRule="auto"/>
        <w:ind w:firstLine="2237"/>
        <w:rPr>
          <w:rFonts w:ascii="仿宋" w:hAnsi="仿宋" w:eastAsia="仿宋" w:cs="仿宋"/>
          <w:sz w:val="21"/>
          <w:szCs w:val="21"/>
        </w:rPr>
      </w:pPr>
      <w:r>
        <w:rPr>
          <w:rFonts w:ascii="仿宋" w:hAnsi="仿宋" w:eastAsia="仿宋" w:cs="仿宋"/>
          <w:spacing w:val="-17"/>
          <w:sz w:val="21"/>
          <w:szCs w:val="21"/>
          <w:shd w:val="clear" w:fill="FFFFFE"/>
        </w:rPr>
        <w:t>所有字体为宋体，</w:t>
      </w:r>
      <w:r>
        <w:rPr>
          <w:rFonts w:ascii="仿宋" w:hAnsi="仿宋" w:eastAsia="仿宋" w:cs="仿宋"/>
          <w:spacing w:val="52"/>
          <w:sz w:val="21"/>
          <w:szCs w:val="21"/>
          <w:shd w:val="clear" w:fill="FFFFFE"/>
        </w:rPr>
        <w:t xml:space="preserve"> </w:t>
      </w:r>
      <w:r>
        <w:rPr>
          <w:rFonts w:ascii="仿宋" w:hAnsi="仿宋" w:eastAsia="仿宋" w:cs="仿宋"/>
          <w:spacing w:val="-17"/>
          <w:sz w:val="21"/>
          <w:szCs w:val="21"/>
          <w:shd w:val="clear" w:fill="FFFFFE"/>
        </w:rPr>
        <w:t>不得出现手写或彩色字体，</w:t>
      </w:r>
      <w:r>
        <w:rPr>
          <w:rFonts w:ascii="仿宋" w:hAnsi="仿宋" w:eastAsia="仿宋" w:cs="仿宋"/>
          <w:spacing w:val="29"/>
          <w:sz w:val="21"/>
          <w:szCs w:val="21"/>
          <w:shd w:val="clear" w:fill="FFFFFE"/>
        </w:rPr>
        <w:t xml:space="preserve"> </w:t>
      </w:r>
      <w:r>
        <w:rPr>
          <w:rFonts w:ascii="仿宋" w:hAnsi="仿宋" w:eastAsia="仿宋" w:cs="仿宋"/>
          <w:spacing w:val="-17"/>
          <w:sz w:val="21"/>
          <w:szCs w:val="21"/>
          <w:shd w:val="clear" w:fill="FFFFFE"/>
        </w:rPr>
        <w:t>所有标题为四号字，</w:t>
      </w:r>
      <w:r>
        <w:rPr>
          <w:rFonts w:ascii="仿宋" w:hAnsi="仿宋" w:eastAsia="仿宋" w:cs="仿宋"/>
          <w:spacing w:val="30"/>
          <w:sz w:val="21"/>
          <w:szCs w:val="21"/>
          <w:shd w:val="clear" w:fill="FFFFFE"/>
        </w:rPr>
        <w:t xml:space="preserve"> </w:t>
      </w:r>
      <w:r>
        <w:rPr>
          <w:rFonts w:ascii="仿宋" w:hAnsi="仿宋" w:eastAsia="仿宋" w:cs="仿宋"/>
          <w:spacing w:val="-17"/>
          <w:sz w:val="21"/>
          <w:szCs w:val="21"/>
          <w:shd w:val="clear" w:fill="FFFFFE"/>
        </w:rPr>
        <w:t>正文为小四号字，</w:t>
      </w:r>
      <w:r>
        <w:rPr>
          <w:rFonts w:ascii="仿宋" w:hAnsi="仿宋" w:eastAsia="仿宋" w:cs="仿宋"/>
          <w:spacing w:val="27"/>
          <w:sz w:val="21"/>
          <w:szCs w:val="21"/>
          <w:shd w:val="clear" w:fill="FFFFFE"/>
        </w:rPr>
        <w:t xml:space="preserve"> </w:t>
      </w:r>
      <w:r>
        <w:rPr>
          <w:rFonts w:ascii="仿宋" w:hAnsi="仿宋" w:eastAsia="仿宋" w:cs="仿宋"/>
          <w:spacing w:val="-17"/>
          <w:sz w:val="21"/>
          <w:szCs w:val="21"/>
          <w:shd w:val="clear" w:fill="FFFFFE"/>
        </w:rPr>
        <w:t>行</w:t>
      </w:r>
    </w:p>
    <w:p>
      <w:pPr>
        <w:spacing w:before="210" w:line="185" w:lineRule="auto"/>
        <w:ind w:firstLine="1836"/>
        <w:rPr>
          <w:rFonts w:ascii="仿宋" w:hAnsi="仿宋" w:eastAsia="仿宋" w:cs="仿宋"/>
          <w:sz w:val="21"/>
          <w:szCs w:val="21"/>
        </w:rPr>
      </w:pPr>
      <w:r>
        <w:rPr>
          <w:rFonts w:ascii="仿宋" w:hAnsi="仿宋" w:eastAsia="仿宋" w:cs="仿宋"/>
          <w:spacing w:val="-13"/>
          <w:sz w:val="21"/>
          <w:szCs w:val="21"/>
          <w:shd w:val="clear" w:fill="FFFFFE"/>
        </w:rPr>
        <w:t>间距为固定值</w:t>
      </w:r>
      <w:r>
        <w:rPr>
          <w:rFonts w:ascii="仿宋" w:hAnsi="仿宋" w:eastAsia="仿宋" w:cs="仿宋"/>
          <w:spacing w:val="34"/>
          <w:sz w:val="21"/>
          <w:szCs w:val="21"/>
          <w:shd w:val="clear" w:fill="FFFFFE"/>
        </w:rPr>
        <w:t xml:space="preserve"> </w:t>
      </w:r>
      <w:r>
        <w:rPr>
          <w:rFonts w:ascii="仿宋" w:hAnsi="仿宋" w:eastAsia="仿宋" w:cs="仿宋"/>
          <w:spacing w:val="-13"/>
          <w:sz w:val="21"/>
          <w:szCs w:val="21"/>
          <w:shd w:val="clear" w:fill="FFFFFE"/>
        </w:rPr>
        <w:t>20</w:t>
      </w:r>
      <w:r>
        <w:rPr>
          <w:rFonts w:ascii="仿宋" w:hAnsi="仿宋" w:eastAsia="仿宋" w:cs="仿宋"/>
          <w:spacing w:val="-31"/>
          <w:sz w:val="21"/>
          <w:szCs w:val="21"/>
          <w:shd w:val="clear" w:fill="FFFFFE"/>
        </w:rPr>
        <w:t xml:space="preserve"> </w:t>
      </w:r>
      <w:r>
        <w:rPr>
          <w:rFonts w:ascii="仿宋" w:hAnsi="仿宋" w:eastAsia="仿宋" w:cs="仿宋"/>
          <w:spacing w:val="-13"/>
          <w:sz w:val="21"/>
          <w:szCs w:val="21"/>
          <w:shd w:val="clear" w:fill="FFFFFE"/>
        </w:rPr>
        <w:t>磅；</w:t>
      </w:r>
      <w:r>
        <w:rPr>
          <w:rFonts w:ascii="仿宋" w:hAnsi="仿宋" w:eastAsia="仿宋" w:cs="仿宋"/>
          <w:spacing w:val="27"/>
          <w:sz w:val="21"/>
          <w:szCs w:val="21"/>
          <w:shd w:val="clear" w:fill="FFFFFE"/>
        </w:rPr>
        <w:t xml:space="preserve">  </w:t>
      </w:r>
      <w:r>
        <w:rPr>
          <w:rFonts w:ascii="仿宋" w:hAnsi="仿宋" w:eastAsia="仿宋" w:cs="仿宋"/>
          <w:spacing w:val="-13"/>
          <w:sz w:val="21"/>
          <w:szCs w:val="21"/>
          <w:shd w:val="clear" w:fill="FFFFFE"/>
        </w:rPr>
        <w:t>页边距（上</w:t>
      </w:r>
      <w:r>
        <w:rPr>
          <w:rFonts w:ascii="仿宋" w:hAnsi="仿宋" w:eastAsia="仿宋" w:cs="仿宋"/>
          <w:spacing w:val="11"/>
          <w:sz w:val="21"/>
          <w:szCs w:val="21"/>
          <w:shd w:val="clear" w:fill="FFFFFE"/>
        </w:rPr>
        <w:t xml:space="preserve"> </w:t>
      </w:r>
      <w:r>
        <w:rPr>
          <w:rFonts w:ascii="仿宋" w:hAnsi="仿宋" w:eastAsia="仿宋" w:cs="仿宋"/>
          <w:spacing w:val="-13"/>
          <w:sz w:val="21"/>
          <w:szCs w:val="21"/>
          <w:shd w:val="clear" w:fill="FFFFFE"/>
        </w:rPr>
        <w:t>2.5</w:t>
      </w:r>
      <w:r>
        <w:rPr>
          <w:rFonts w:ascii="仿宋" w:hAnsi="仿宋" w:eastAsia="仿宋" w:cs="仿宋"/>
          <w:spacing w:val="16"/>
          <w:sz w:val="21"/>
          <w:szCs w:val="21"/>
          <w:shd w:val="clear" w:fill="FFFFFE"/>
        </w:rPr>
        <w:t xml:space="preserve"> </w:t>
      </w:r>
      <w:r>
        <w:rPr>
          <w:rFonts w:ascii="仿宋" w:hAnsi="仿宋" w:eastAsia="仿宋" w:cs="仿宋"/>
          <w:spacing w:val="-13"/>
          <w:sz w:val="21"/>
          <w:szCs w:val="21"/>
          <w:shd w:val="clear" w:fill="FFFFFE"/>
        </w:rPr>
        <w:t>厘米，其余为</w:t>
      </w:r>
      <w:r>
        <w:rPr>
          <w:rFonts w:ascii="仿宋" w:hAnsi="仿宋" w:eastAsia="仿宋" w:cs="仿宋"/>
          <w:spacing w:val="9"/>
          <w:sz w:val="21"/>
          <w:szCs w:val="21"/>
          <w:shd w:val="clear" w:fill="FFFFFE"/>
        </w:rPr>
        <w:t xml:space="preserve"> </w:t>
      </w:r>
      <w:r>
        <w:rPr>
          <w:rFonts w:ascii="仿宋" w:hAnsi="仿宋" w:eastAsia="仿宋" w:cs="仿宋"/>
          <w:spacing w:val="-13"/>
          <w:sz w:val="21"/>
          <w:szCs w:val="21"/>
          <w:shd w:val="clear" w:fill="FFFFFE"/>
        </w:rPr>
        <w:t>2.0</w:t>
      </w:r>
      <w:r>
        <w:rPr>
          <w:rFonts w:ascii="仿宋" w:hAnsi="仿宋" w:eastAsia="仿宋" w:cs="仿宋"/>
          <w:spacing w:val="16"/>
          <w:sz w:val="21"/>
          <w:szCs w:val="21"/>
          <w:shd w:val="clear" w:fill="FFFFFE"/>
        </w:rPr>
        <w:t xml:space="preserve"> </w:t>
      </w:r>
      <w:r>
        <w:rPr>
          <w:rFonts w:ascii="仿宋" w:hAnsi="仿宋" w:eastAsia="仿宋" w:cs="仿宋"/>
          <w:spacing w:val="-13"/>
          <w:sz w:val="21"/>
          <w:szCs w:val="21"/>
          <w:shd w:val="clear" w:fill="FFFFFE"/>
        </w:rPr>
        <w:t>厘米）</w:t>
      </w:r>
      <w:r>
        <w:rPr>
          <w:rFonts w:ascii="仿宋" w:hAnsi="仿宋" w:eastAsia="仿宋" w:cs="仿宋"/>
          <w:sz w:val="21"/>
          <w:szCs w:val="21"/>
          <w:shd w:val="clear" w:fill="FFFFFE"/>
        </w:rPr>
        <w:t xml:space="preserve">  </w:t>
      </w:r>
    </w:p>
    <w:p>
      <w:pPr>
        <w:spacing w:before="196" w:line="185" w:lineRule="auto"/>
        <w:ind w:firstLine="2247"/>
        <w:rPr>
          <w:rFonts w:ascii="仿宋" w:hAnsi="仿宋" w:eastAsia="仿宋" w:cs="仿宋"/>
          <w:sz w:val="21"/>
          <w:szCs w:val="21"/>
        </w:rPr>
      </w:pPr>
      <w:r>
        <w:rPr>
          <w:rFonts w:ascii="仿宋" w:hAnsi="仿宋" w:eastAsia="仿宋" w:cs="仿宋"/>
          <w:spacing w:val="-10"/>
          <w:sz w:val="21"/>
          <w:szCs w:val="21"/>
          <w:shd w:val="clear" w:fill="FFFFFE"/>
        </w:rPr>
        <w:t>页码采用阿拉伯数字在页脚的右下角处标明，</w:t>
      </w:r>
      <w:r>
        <w:rPr>
          <w:rFonts w:ascii="仿宋" w:hAnsi="仿宋" w:eastAsia="仿宋" w:cs="仿宋"/>
          <w:spacing w:val="45"/>
          <w:sz w:val="21"/>
          <w:szCs w:val="21"/>
          <w:shd w:val="clear" w:fill="FFFFFE"/>
        </w:rPr>
        <w:t xml:space="preserve"> </w:t>
      </w:r>
      <w:r>
        <w:rPr>
          <w:rFonts w:ascii="仿宋" w:hAnsi="仿宋" w:eastAsia="仿宋" w:cs="仿宋"/>
          <w:spacing w:val="-10"/>
          <w:sz w:val="21"/>
          <w:szCs w:val="21"/>
          <w:shd w:val="clear" w:fill="FFFFFE"/>
        </w:rPr>
        <w:t>不得设置页眉、页脚，</w:t>
      </w:r>
      <w:r>
        <w:rPr>
          <w:rFonts w:ascii="仿宋" w:hAnsi="仿宋" w:eastAsia="仿宋" w:cs="仿宋"/>
          <w:spacing w:val="29"/>
          <w:sz w:val="21"/>
          <w:szCs w:val="21"/>
          <w:shd w:val="clear" w:fill="FFFFFE"/>
        </w:rPr>
        <w:t xml:space="preserve"> </w:t>
      </w:r>
      <w:r>
        <w:rPr>
          <w:rFonts w:ascii="仿宋" w:hAnsi="仿宋" w:eastAsia="仿宋" w:cs="仿宋"/>
          <w:spacing w:val="-10"/>
          <w:sz w:val="21"/>
          <w:szCs w:val="21"/>
          <w:shd w:val="clear" w:fill="FFFFFE"/>
        </w:rPr>
        <w:t>违反规定一律按废</w:t>
      </w:r>
    </w:p>
    <w:p>
      <w:pPr>
        <w:spacing w:before="165" w:line="270" w:lineRule="exact"/>
        <w:ind w:firstLine="1802"/>
        <w:textAlignment w:val="center"/>
      </w:pPr>
      <w:r>
        <w:pict>
          <v:shape id="_x0000_s1142" o:spid="_x0000_s1142" o:spt="202" type="#_x0000_t202" style="height:13.55pt;width:42.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8"/>
                      <w:sz w:val="21"/>
                      <w:szCs w:val="21"/>
                    </w:rPr>
                    <w:t>标处理。</w:t>
                  </w:r>
                </w:p>
              </w:txbxContent>
            </v:textbox>
            <w10:wrap type="none"/>
            <w10:anchorlock/>
          </v:shape>
        </w:pict>
      </w:r>
    </w:p>
    <w:p>
      <w:pPr>
        <w:spacing w:line="298" w:lineRule="auto"/>
        <w:rPr>
          <w:rFonts w:ascii="Arial"/>
          <w:sz w:val="21"/>
        </w:rPr>
      </w:pPr>
    </w:p>
    <w:p>
      <w:pPr>
        <w:spacing w:line="298" w:lineRule="auto"/>
        <w:rPr>
          <w:rFonts w:ascii="Arial"/>
          <w:sz w:val="21"/>
        </w:rPr>
      </w:pPr>
    </w:p>
    <w:p>
      <w:pPr>
        <w:spacing w:before="1" w:line="541" w:lineRule="exact"/>
        <w:ind w:firstLine="4475"/>
        <w:textAlignment w:val="center"/>
      </w:pPr>
      <w:r>
        <w:pict>
          <v:shape id="_x0000_s1143" o:spid="_x0000_s1143" o:spt="202" type="#_x0000_t202" style="height:27.05pt;width:147.2pt;" fillcolor="#FFFFFF" filled="t" stroked="f" coordsize="21600,21600">
            <v:path/>
            <v:fill on="t" focussize="0,0"/>
            <v:stroke on="f"/>
            <v:imagedata o:title=""/>
            <o:lock v:ext="edit" aspectratio="f"/>
            <v:textbox inset="0mm,0mm,0mm,0mm">
              <w:txbxContent>
                <w:p>
                  <w:pPr>
                    <w:spacing w:before="179" w:line="182" w:lineRule="auto"/>
                    <w:ind w:firstLine="25"/>
                    <w:outlineLvl w:val="1"/>
                    <w:rPr>
                      <w:rFonts w:ascii="仿宋" w:hAnsi="仿宋" w:eastAsia="仿宋" w:cs="仿宋"/>
                      <w:sz w:val="32"/>
                      <w:szCs w:val="32"/>
                    </w:rPr>
                  </w:pPr>
                  <w:r>
                    <w:rPr>
                      <w:rFonts w:ascii="仿宋" w:hAnsi="仿宋" w:eastAsia="仿宋" w:cs="仿宋"/>
                      <w:spacing w:val="12"/>
                      <w:sz w:val="32"/>
                      <w:szCs w:val="32"/>
                      <w14:textOutline w14:w="5724" w14:cap="flat" w14:cmpd="sng">
                        <w14:solidFill>
                          <w14:srgbClr w14:val="000000"/>
                        </w14:solidFill>
                        <w14:prstDash w14:val="solid"/>
                        <w14:miter w14:val="0"/>
                      </w14:textOutline>
                    </w:rPr>
                    <w:t>五</w:t>
                  </w:r>
                  <w:r>
                    <w:rPr>
                      <w:rFonts w:ascii="仿宋" w:hAnsi="仿宋" w:eastAsia="仿宋" w:cs="仿宋"/>
                      <w:spacing w:val="72"/>
                      <w:sz w:val="32"/>
                      <w:szCs w:val="32"/>
                    </w:rPr>
                    <w:t xml:space="preserve"> </w:t>
                  </w:r>
                  <w:r>
                    <w:rPr>
                      <w:rFonts w:ascii="仿宋" w:hAnsi="仿宋" w:eastAsia="仿宋" w:cs="仿宋"/>
                      <w:spacing w:val="12"/>
                      <w:sz w:val="32"/>
                      <w:szCs w:val="32"/>
                      <w14:textOutline w14:w="5724" w14:cap="flat" w14:cmpd="sng">
                        <w14:solidFill>
                          <w14:srgbClr w14:val="000000"/>
                        </w14:solidFill>
                        <w14:prstDash w14:val="solid"/>
                        <w14:miter w14:val="0"/>
                      </w14:textOutline>
                    </w:rPr>
                    <w:t>投标文件的递交</w:t>
                  </w:r>
                </w:p>
              </w:txbxContent>
            </v:textbox>
            <w10:wrap type="none"/>
            <w10:anchorlock/>
          </v:shape>
        </w:pict>
      </w:r>
    </w:p>
    <w:p>
      <w:pPr>
        <w:spacing w:before="269"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17.投标文件的密封和标记</w:t>
      </w:r>
    </w:p>
    <w:p>
      <w:pPr>
        <w:spacing w:before="195"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17.1</w:t>
      </w:r>
      <w:r>
        <w:rPr>
          <w:rFonts w:ascii="仿宋" w:hAnsi="仿宋" w:eastAsia="仿宋" w:cs="仿宋"/>
          <w:spacing w:val="45"/>
          <w:sz w:val="21"/>
          <w:szCs w:val="21"/>
          <w:shd w:val="clear" w:fill="FFFFFE"/>
        </w:rPr>
        <w:t xml:space="preserve"> </w:t>
      </w:r>
      <w:r>
        <w:rPr>
          <w:rFonts w:ascii="仿宋" w:hAnsi="仿宋" w:eastAsia="仿宋" w:cs="仿宋"/>
          <w:spacing w:val="-2"/>
          <w:sz w:val="21"/>
          <w:szCs w:val="21"/>
          <w:shd w:val="clear" w:fill="FFFFFE"/>
        </w:rPr>
        <w:t>投标人应将投标文件密封，将正本和所有的副本、电子文档密封，并进行包封。</w:t>
      </w:r>
    </w:p>
    <w:p>
      <w:pPr>
        <w:spacing w:before="195" w:line="185" w:lineRule="auto"/>
        <w:ind w:firstLine="1825"/>
        <w:rPr>
          <w:rFonts w:ascii="仿宋" w:hAnsi="仿宋" w:eastAsia="仿宋" w:cs="仿宋"/>
          <w:sz w:val="21"/>
          <w:szCs w:val="21"/>
        </w:rPr>
      </w:pPr>
      <w:r>
        <w:rPr>
          <w:rFonts w:ascii="仿宋" w:hAnsi="仿宋" w:eastAsia="仿宋" w:cs="仿宋"/>
          <w:spacing w:val="-10"/>
          <w:w w:val="98"/>
          <w:sz w:val="21"/>
          <w:szCs w:val="21"/>
          <w:shd w:val="clear" w:fill="FFFFFE"/>
        </w:rPr>
        <w:t>17.2</w:t>
      </w:r>
      <w:r>
        <w:rPr>
          <w:rFonts w:ascii="仿宋" w:hAnsi="仿宋" w:eastAsia="仿宋" w:cs="仿宋"/>
          <w:spacing w:val="20"/>
          <w:sz w:val="21"/>
          <w:szCs w:val="21"/>
          <w:shd w:val="clear" w:fill="FFFFFE"/>
        </w:rPr>
        <w:t xml:space="preserve"> </w:t>
      </w:r>
      <w:r>
        <w:rPr>
          <w:rFonts w:ascii="仿宋" w:hAnsi="仿宋" w:eastAsia="仿宋" w:cs="仿宋"/>
          <w:spacing w:val="-10"/>
          <w:w w:val="98"/>
          <w:sz w:val="21"/>
          <w:szCs w:val="21"/>
          <w:shd w:val="clear" w:fill="FFFFFE"/>
        </w:rPr>
        <w:t>所有包装封皮上均应：</w:t>
      </w:r>
      <w:r>
        <w:rPr>
          <w:rFonts w:ascii="仿宋" w:hAnsi="仿宋" w:eastAsia="仿宋" w:cs="仿宋"/>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（1）注明项目名称、项目编号、包号、投标人名称。</w:t>
      </w:r>
    </w:p>
    <w:p>
      <w:pPr>
        <w:spacing w:line="457" w:lineRule="auto"/>
        <w:rPr>
          <w:rFonts w:ascii="Arial"/>
          <w:sz w:val="21"/>
        </w:rPr>
      </w:pPr>
    </w:p>
    <w:p>
      <w:pPr>
        <w:spacing w:before="55" w:line="180" w:lineRule="auto"/>
        <w:ind w:firstLine="5887"/>
        <w:rPr>
          <w:rFonts w:ascii="Calibri" w:hAnsi="Calibri" w:eastAsia="Calibri" w:cs="Calibri"/>
          <w:sz w:val="18"/>
          <w:szCs w:val="18"/>
        </w:rPr>
      </w:pPr>
      <w:r>
        <w:rPr>
          <w:rFonts w:ascii="Calibri" w:hAnsi="Calibri" w:eastAsia="Calibri" w:cs="Calibri"/>
          <w:spacing w:val="-5"/>
          <w:sz w:val="18"/>
          <w:szCs w:val="18"/>
          <w:shd w:val="clear" w:fill="FFFFFE"/>
        </w:rPr>
        <w:t>18</w:t>
      </w:r>
    </w:p>
    <w:p>
      <w:pPr>
        <w:sectPr>
          <w:headerReference r:id="rId22"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（2）在封口处加盖投标人单位公章。</w:t>
      </w:r>
    </w:p>
    <w:p>
      <w:pPr>
        <w:spacing w:before="194" w:line="185" w:lineRule="auto"/>
        <w:ind w:firstLine="1825"/>
        <w:rPr>
          <w:rFonts w:ascii="仿宋" w:hAnsi="仿宋" w:eastAsia="仿宋" w:cs="仿宋"/>
          <w:sz w:val="21"/>
          <w:szCs w:val="21"/>
        </w:rPr>
      </w:pPr>
      <w:r>
        <w:rPr>
          <w:rFonts w:ascii="仿宋" w:hAnsi="仿宋" w:eastAsia="仿宋" w:cs="仿宋"/>
          <w:sz w:val="21"/>
          <w:szCs w:val="21"/>
          <w:shd w:val="clear" w:fill="FFFFFE"/>
        </w:rPr>
        <w:t>17.3</w:t>
      </w:r>
      <w:r>
        <w:rPr>
          <w:rFonts w:ascii="仿宋" w:hAnsi="仿宋" w:eastAsia="仿宋" w:cs="仿宋"/>
          <w:spacing w:val="29"/>
          <w:sz w:val="21"/>
          <w:szCs w:val="21"/>
          <w:shd w:val="clear" w:fill="FFFFFE"/>
        </w:rPr>
        <w:t xml:space="preserve"> </w:t>
      </w:r>
      <w:r>
        <w:rPr>
          <w:rFonts w:ascii="仿宋" w:hAnsi="仿宋" w:eastAsia="仿宋" w:cs="仿宋"/>
          <w:sz w:val="21"/>
          <w:szCs w:val="21"/>
          <w:shd w:val="clear" w:fill="FFFFFE"/>
        </w:rPr>
        <w:t>如果投标人未按上述要求密封，其投标文件将被</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拒绝接收</w:t>
      </w:r>
      <w:r>
        <w:rPr>
          <w:rFonts w:ascii="仿宋" w:hAnsi="仿宋" w:eastAsia="仿宋" w:cs="仿宋"/>
          <w:sz w:val="21"/>
          <w:szCs w:val="21"/>
          <w:shd w:val="clear" w:fill="FFFFFE"/>
        </w:rPr>
        <w:t>。</w:t>
      </w:r>
    </w:p>
    <w:p>
      <w:pPr>
        <w:spacing w:before="194"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18.投标截止</w:t>
      </w:r>
    </w:p>
    <w:p>
      <w:pPr>
        <w:spacing w:before="210" w:line="185" w:lineRule="auto"/>
        <w:ind w:firstLine="1825"/>
        <w:rPr>
          <w:rFonts w:ascii="仿宋" w:hAnsi="仿宋" w:eastAsia="仿宋" w:cs="仿宋"/>
          <w:sz w:val="21"/>
          <w:szCs w:val="21"/>
        </w:rPr>
      </w:pPr>
      <w:r>
        <w:rPr>
          <w:rFonts w:ascii="仿宋" w:hAnsi="仿宋" w:eastAsia="仿宋" w:cs="仿宋"/>
          <w:spacing w:val="-5"/>
          <w:sz w:val="21"/>
          <w:szCs w:val="21"/>
          <w:shd w:val="clear" w:fill="FFFFFE"/>
        </w:rPr>
        <w:t>18.1</w:t>
      </w:r>
      <w:r>
        <w:rPr>
          <w:rFonts w:ascii="仿宋" w:hAnsi="仿宋" w:eastAsia="仿宋" w:cs="仿宋"/>
          <w:spacing w:val="39"/>
          <w:sz w:val="21"/>
          <w:szCs w:val="21"/>
          <w:shd w:val="clear" w:fill="FFFFFE"/>
        </w:rPr>
        <w:t xml:space="preserve"> </w:t>
      </w:r>
      <w:r>
        <w:rPr>
          <w:rFonts w:ascii="仿宋" w:hAnsi="仿宋" w:eastAsia="仿宋" w:cs="仿宋"/>
          <w:spacing w:val="-5"/>
          <w:sz w:val="21"/>
          <w:szCs w:val="21"/>
          <w:shd w:val="clear" w:fill="FFFFFE"/>
        </w:rPr>
        <w:t>投标人应在投标人须知表</w:t>
      </w:r>
      <w:r>
        <w:rPr>
          <w:rFonts w:ascii="仿宋" w:hAnsi="仿宋" w:eastAsia="仿宋" w:cs="仿宋"/>
          <w:spacing w:val="-24"/>
          <w:sz w:val="21"/>
          <w:szCs w:val="21"/>
          <w:shd w:val="clear" w:fill="FFFFFE"/>
        </w:rPr>
        <w:t xml:space="preserve"> </w:t>
      </w:r>
      <w:r>
        <w:rPr>
          <w:rFonts w:ascii="仿宋" w:hAnsi="仿宋" w:eastAsia="仿宋" w:cs="仿宋"/>
          <w:spacing w:val="-5"/>
          <w:sz w:val="21"/>
          <w:szCs w:val="21"/>
          <w:shd w:val="clear" w:fill="FFFFFE"/>
        </w:rPr>
        <w:t>18.1</w:t>
      </w:r>
      <w:r>
        <w:rPr>
          <w:rFonts w:ascii="仿宋" w:hAnsi="仿宋" w:eastAsia="仿宋" w:cs="仿宋"/>
          <w:spacing w:val="-3"/>
          <w:sz w:val="21"/>
          <w:szCs w:val="21"/>
          <w:shd w:val="clear" w:fill="FFFFFE"/>
        </w:rPr>
        <w:t xml:space="preserve"> </w:t>
      </w:r>
      <w:r>
        <w:rPr>
          <w:rFonts w:ascii="仿宋" w:hAnsi="仿宋" w:eastAsia="仿宋" w:cs="仿宋"/>
          <w:spacing w:val="-5"/>
          <w:sz w:val="21"/>
          <w:szCs w:val="21"/>
          <w:shd w:val="clear" w:fill="FFFFFE"/>
        </w:rPr>
        <w:t>中规定的递交投标文件截止时间前，将投标文件递交到</w:t>
      </w:r>
    </w:p>
    <w:p>
      <w:pPr>
        <w:spacing w:before="195" w:line="185" w:lineRule="auto"/>
        <w:ind w:firstLine="1815"/>
        <w:rPr>
          <w:rFonts w:ascii="仿宋" w:hAnsi="仿宋" w:eastAsia="仿宋" w:cs="仿宋"/>
          <w:sz w:val="21"/>
          <w:szCs w:val="21"/>
        </w:rPr>
      </w:pPr>
      <w:r>
        <w:rPr>
          <w:rFonts w:ascii="仿宋" w:hAnsi="仿宋" w:eastAsia="仿宋" w:cs="仿宋"/>
          <w:spacing w:val="-4"/>
          <w:sz w:val="21"/>
          <w:szCs w:val="21"/>
          <w:shd w:val="clear" w:fill="FFFFFE"/>
        </w:rPr>
        <w:t>投标人须知表</w:t>
      </w:r>
      <w:r>
        <w:rPr>
          <w:rFonts w:ascii="仿宋" w:hAnsi="仿宋" w:eastAsia="仿宋" w:cs="仿宋"/>
          <w:spacing w:val="-18"/>
          <w:sz w:val="21"/>
          <w:szCs w:val="21"/>
          <w:shd w:val="clear" w:fill="FFFFFE"/>
        </w:rPr>
        <w:t xml:space="preserve"> </w:t>
      </w:r>
      <w:r>
        <w:rPr>
          <w:rFonts w:ascii="仿宋" w:hAnsi="仿宋" w:eastAsia="仿宋" w:cs="仿宋"/>
          <w:spacing w:val="-4"/>
          <w:sz w:val="21"/>
          <w:szCs w:val="21"/>
          <w:shd w:val="clear" w:fill="FFFFFE"/>
        </w:rPr>
        <w:t>18.1</w:t>
      </w:r>
      <w:r>
        <w:rPr>
          <w:rFonts w:ascii="仿宋" w:hAnsi="仿宋" w:eastAsia="仿宋" w:cs="仿宋"/>
          <w:spacing w:val="-31"/>
          <w:sz w:val="21"/>
          <w:szCs w:val="21"/>
          <w:shd w:val="clear" w:fill="FFFFFE"/>
        </w:rPr>
        <w:t xml:space="preserve"> </w:t>
      </w:r>
      <w:r>
        <w:rPr>
          <w:rFonts w:ascii="仿宋" w:hAnsi="仿宋" w:eastAsia="仿宋" w:cs="仿宋"/>
          <w:spacing w:val="-4"/>
          <w:sz w:val="21"/>
          <w:szCs w:val="21"/>
          <w:shd w:val="clear" w:fill="FFFFFE"/>
        </w:rPr>
        <w:t>款中规定的地点。</w:t>
      </w:r>
    </w:p>
    <w:p>
      <w:pPr>
        <w:spacing w:before="194"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18.2</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采购人和采购代理机构有权按本须知的规定，延迟投标截止时间。在此情况下，采购</w:t>
      </w:r>
    </w:p>
    <w:p>
      <w:pPr>
        <w:spacing w:before="195" w:line="185" w:lineRule="auto"/>
        <w:ind w:firstLine="1819"/>
        <w:rPr>
          <w:rFonts w:ascii="仿宋" w:hAnsi="仿宋" w:eastAsia="仿宋" w:cs="仿宋"/>
          <w:sz w:val="21"/>
          <w:szCs w:val="21"/>
        </w:rPr>
      </w:pPr>
      <w:r>
        <w:rPr>
          <w:rFonts w:ascii="仿宋" w:hAnsi="仿宋" w:eastAsia="仿宋" w:cs="仿宋"/>
          <w:spacing w:val="2"/>
          <w:sz w:val="21"/>
          <w:szCs w:val="21"/>
          <w:shd w:val="clear" w:fill="FFFFFE"/>
        </w:rPr>
        <w:t>人、采购代理机构和投标人受投标截止时间制约的所有权利和义务均应延长至新的截止时</w:t>
      </w:r>
    </w:p>
    <w:p>
      <w:pPr>
        <w:spacing w:before="181" w:line="270" w:lineRule="exact"/>
        <w:ind w:firstLine="1802"/>
        <w:textAlignment w:val="center"/>
      </w:pPr>
      <w:r>
        <w:pict>
          <v:shape id="_x0000_s1144" o:spid="_x0000_s1144" o:spt="202" type="#_x0000_t202" style="height:13.5pt;width:21.05pt;" fillcolor="#FFFFFF" filled="t" stroked="f" coordsize="21600,21600">
            <v:path/>
            <v:fill on="t" focussize="0,0"/>
            <v:stroke on="f"/>
            <v:imagedata o:title=""/>
            <o:lock v:ext="edit" aspectratio="f"/>
            <v:textbox inset="0mm,0mm,0mm,0mm">
              <w:txbxContent>
                <w:p>
                  <w:pPr>
                    <w:spacing w:before="29" w:line="185" w:lineRule="auto"/>
                    <w:ind w:firstLine="33"/>
                    <w:rPr>
                      <w:rFonts w:ascii="仿宋" w:hAnsi="仿宋" w:eastAsia="仿宋" w:cs="仿宋"/>
                      <w:sz w:val="21"/>
                      <w:szCs w:val="21"/>
                    </w:rPr>
                  </w:pPr>
                  <w:r>
                    <w:rPr>
                      <w:rFonts w:ascii="仿宋" w:hAnsi="仿宋" w:eastAsia="仿宋" w:cs="仿宋"/>
                      <w:spacing w:val="-20"/>
                      <w:w w:val="94"/>
                      <w:sz w:val="21"/>
                      <w:szCs w:val="21"/>
                    </w:rPr>
                    <w:t>间。</w:t>
                  </w:r>
                </w:p>
              </w:txbxContent>
            </v:textbox>
            <w10:wrap type="none"/>
            <w10:anchorlock/>
          </v:shape>
        </w:pict>
      </w:r>
    </w:p>
    <w:p>
      <w:pPr>
        <w:spacing w:before="165"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19.投标文件的接收、修改与撤回</w:t>
      </w:r>
    </w:p>
    <w:p>
      <w:pPr>
        <w:spacing w:before="194" w:line="185" w:lineRule="auto"/>
        <w:ind w:firstLine="1825"/>
        <w:rPr>
          <w:rFonts w:ascii="仿宋" w:hAnsi="仿宋" w:eastAsia="仿宋" w:cs="仿宋"/>
          <w:sz w:val="21"/>
          <w:szCs w:val="21"/>
        </w:rPr>
      </w:pPr>
      <w:r>
        <w:rPr>
          <w:rFonts w:ascii="仿宋" w:hAnsi="仿宋" w:eastAsia="仿宋" w:cs="仿宋"/>
          <w:sz w:val="21"/>
          <w:szCs w:val="21"/>
          <w:shd w:val="clear" w:fill="FFFFFE"/>
        </w:rPr>
        <w:t>19.1</w:t>
      </w:r>
      <w:r>
        <w:rPr>
          <w:rFonts w:ascii="仿宋" w:hAnsi="仿宋" w:eastAsia="仿宋" w:cs="仿宋"/>
          <w:spacing w:val="31"/>
          <w:sz w:val="21"/>
          <w:szCs w:val="21"/>
          <w:shd w:val="clear" w:fill="FFFFFE"/>
        </w:rPr>
        <w:t xml:space="preserve"> </w:t>
      </w:r>
      <w:r>
        <w:rPr>
          <w:rFonts w:ascii="仿宋" w:hAnsi="仿宋" w:eastAsia="仿宋" w:cs="仿宋"/>
          <w:sz w:val="21"/>
          <w:szCs w:val="21"/>
          <w:shd w:val="clear" w:fill="FFFFFE"/>
        </w:rPr>
        <w:t>在投标截止时间后送达的投标文件，采购人和采购代理机构将</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拒绝接收</w:t>
      </w:r>
      <w:r>
        <w:rPr>
          <w:rFonts w:ascii="仿宋" w:hAnsi="仿宋" w:eastAsia="仿宋" w:cs="仿宋"/>
          <w:sz w:val="21"/>
          <w:szCs w:val="21"/>
          <w:shd w:val="clear" w:fill="FFFFFE"/>
        </w:rPr>
        <w:t>。</w:t>
      </w:r>
    </w:p>
    <w:p>
      <w:pPr>
        <w:spacing w:before="196"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19.2</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采购人或者采购代理机构收到投标文件后，应当如实记载投标文件的送达时间和密封</w:t>
      </w:r>
    </w:p>
    <w:p>
      <w:pPr>
        <w:spacing w:before="210" w:line="185" w:lineRule="auto"/>
        <w:ind w:firstLine="1821"/>
        <w:rPr>
          <w:rFonts w:ascii="仿宋" w:hAnsi="仿宋" w:eastAsia="仿宋" w:cs="仿宋"/>
          <w:sz w:val="21"/>
          <w:szCs w:val="21"/>
        </w:rPr>
      </w:pPr>
      <w:r>
        <w:rPr>
          <w:rFonts w:ascii="仿宋" w:hAnsi="仿宋" w:eastAsia="仿宋" w:cs="仿宋"/>
          <w:spacing w:val="-1"/>
          <w:sz w:val="21"/>
          <w:szCs w:val="21"/>
          <w:shd w:val="clear" w:fill="FFFFFE"/>
        </w:rPr>
        <w:t>情况，并向投标人出具以下签收回执（网上递交投标文件不签发回执单）。</w:t>
      </w:r>
    </w:p>
    <w:p>
      <w:pPr>
        <w:spacing w:before="194" w:line="185" w:lineRule="auto"/>
        <w:ind w:firstLine="4956"/>
        <w:rPr>
          <w:rFonts w:ascii="仿宋" w:hAnsi="仿宋" w:eastAsia="仿宋" w:cs="仿宋"/>
          <w:sz w:val="21"/>
          <w:szCs w:val="21"/>
        </w:rPr>
      </w:pPr>
      <w:r>
        <w:rPr>
          <w:rFonts w:ascii="仿宋" w:hAnsi="仿宋" w:eastAsia="仿宋" w:cs="仿宋"/>
          <w:spacing w:val="12"/>
          <w:sz w:val="21"/>
          <w:szCs w:val="21"/>
          <w:shd w:val="clear" w:fill="FFFFFE"/>
          <w14:textOutline w14:w="3810" w14:cap="flat" w14:cmpd="sng">
            <w14:solidFill>
              <w14:srgbClr w14:val="000000"/>
            </w14:solidFill>
            <w14:prstDash w14:val="solid"/>
            <w14:miter w14:val="0"/>
          </w14:textOutline>
        </w:rPr>
        <w:t>接收投标文件回执单</w:t>
      </w:r>
    </w:p>
    <w:p>
      <w:pPr>
        <w:spacing w:line="166" w:lineRule="exact"/>
      </w:pPr>
    </w:p>
    <w:tbl>
      <w:tblPr>
        <w:tblStyle w:val="4"/>
        <w:tblW w:w="7044" w:type="dxa"/>
        <w:tblInd w:w="24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56"/>
        <w:gridCol w:w="5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656" w:type="dxa"/>
            <w:vAlign w:val="top"/>
          </w:tcPr>
          <w:p>
            <w:pPr>
              <w:spacing w:before="29" w:line="185" w:lineRule="auto"/>
              <w:ind w:firstLine="418"/>
              <w:rPr>
                <w:rFonts w:ascii="仿宋" w:hAnsi="仿宋" w:eastAsia="仿宋" w:cs="仿宋"/>
                <w:sz w:val="21"/>
                <w:szCs w:val="21"/>
              </w:rPr>
            </w:pPr>
            <w:r>
              <w:rPr>
                <w:rFonts w:ascii="仿宋" w:hAnsi="仿宋" w:eastAsia="仿宋" w:cs="仿宋"/>
                <w:spacing w:val="-3"/>
                <w:sz w:val="21"/>
                <w:szCs w:val="21"/>
                <w:shd w:val="clear" w:fill="FFFFFE"/>
              </w:rPr>
              <w:t>招标编号</w:t>
            </w:r>
          </w:p>
        </w:tc>
        <w:tc>
          <w:tcPr>
            <w:tcW w:w="5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1656" w:type="dxa"/>
            <w:vAlign w:val="top"/>
          </w:tcPr>
          <w:p>
            <w:pPr>
              <w:spacing w:before="21" w:line="185" w:lineRule="auto"/>
              <w:ind w:firstLine="420"/>
              <w:rPr>
                <w:rFonts w:ascii="仿宋" w:hAnsi="仿宋" w:eastAsia="仿宋" w:cs="仿宋"/>
                <w:sz w:val="21"/>
                <w:szCs w:val="21"/>
              </w:rPr>
            </w:pPr>
            <w:r>
              <w:rPr>
                <w:rFonts w:ascii="仿宋" w:hAnsi="仿宋" w:eastAsia="仿宋" w:cs="仿宋"/>
                <w:spacing w:val="-3"/>
                <w:sz w:val="21"/>
                <w:szCs w:val="21"/>
                <w:shd w:val="clear" w:fill="FFFFFE"/>
              </w:rPr>
              <w:t>项目名称</w:t>
            </w:r>
          </w:p>
        </w:tc>
        <w:tc>
          <w:tcPr>
            <w:tcW w:w="5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1656" w:type="dxa"/>
            <w:vAlign w:val="top"/>
          </w:tcPr>
          <w:p>
            <w:pPr>
              <w:spacing w:before="25" w:line="185" w:lineRule="auto"/>
              <w:ind w:firstLine="313"/>
              <w:rPr>
                <w:rFonts w:ascii="仿宋" w:hAnsi="仿宋" w:eastAsia="仿宋" w:cs="仿宋"/>
                <w:sz w:val="21"/>
                <w:szCs w:val="21"/>
              </w:rPr>
            </w:pPr>
            <w:r>
              <w:rPr>
                <w:rFonts w:ascii="仿宋" w:hAnsi="仿宋" w:eastAsia="仿宋" w:cs="仿宋"/>
                <w:spacing w:val="-2"/>
                <w:sz w:val="21"/>
                <w:szCs w:val="21"/>
                <w:shd w:val="clear" w:fill="FFFFFE"/>
              </w:rPr>
              <w:t>投标人名称</w:t>
            </w:r>
          </w:p>
        </w:tc>
        <w:tc>
          <w:tcPr>
            <w:tcW w:w="5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1656" w:type="dxa"/>
            <w:vAlign w:val="top"/>
          </w:tcPr>
          <w:p>
            <w:pPr>
              <w:spacing w:before="28" w:line="185" w:lineRule="auto"/>
              <w:ind w:firstLine="421"/>
              <w:rPr>
                <w:rFonts w:ascii="仿宋" w:hAnsi="仿宋" w:eastAsia="仿宋" w:cs="仿宋"/>
                <w:sz w:val="21"/>
                <w:szCs w:val="21"/>
              </w:rPr>
            </w:pPr>
            <w:r>
              <w:rPr>
                <w:rFonts w:ascii="仿宋" w:hAnsi="仿宋" w:eastAsia="仿宋" w:cs="仿宋"/>
                <w:spacing w:val="-3"/>
                <w:sz w:val="21"/>
                <w:szCs w:val="21"/>
                <w:shd w:val="clear" w:fill="FFFFFE"/>
              </w:rPr>
              <w:t>递交时间</w:t>
            </w:r>
          </w:p>
        </w:tc>
        <w:tc>
          <w:tcPr>
            <w:tcW w:w="5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3" w:hRule="atLeast"/>
        </w:trPr>
        <w:tc>
          <w:tcPr>
            <w:tcW w:w="1656" w:type="dxa"/>
            <w:vAlign w:val="top"/>
          </w:tcPr>
          <w:p>
            <w:pPr>
              <w:spacing w:before="31" w:line="185" w:lineRule="auto"/>
              <w:ind w:firstLine="420"/>
              <w:rPr>
                <w:rFonts w:ascii="仿宋" w:hAnsi="仿宋" w:eastAsia="仿宋" w:cs="仿宋"/>
                <w:sz w:val="21"/>
                <w:szCs w:val="21"/>
              </w:rPr>
            </w:pPr>
            <w:r>
              <w:rPr>
                <w:rFonts w:ascii="仿宋" w:hAnsi="仿宋" w:eastAsia="仿宋" w:cs="仿宋"/>
                <w:spacing w:val="-3"/>
                <w:sz w:val="21"/>
                <w:szCs w:val="21"/>
                <w:shd w:val="clear" w:fill="FFFFFE"/>
              </w:rPr>
              <w:t>接收单位</w:t>
            </w:r>
          </w:p>
        </w:tc>
        <w:tc>
          <w:tcPr>
            <w:tcW w:w="5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1656" w:type="dxa"/>
            <w:vAlign w:val="top"/>
          </w:tcPr>
          <w:p>
            <w:pPr>
              <w:spacing w:before="34" w:line="185" w:lineRule="auto"/>
              <w:ind w:firstLine="315"/>
              <w:rPr>
                <w:rFonts w:ascii="仿宋" w:hAnsi="仿宋" w:eastAsia="仿宋" w:cs="仿宋"/>
                <w:sz w:val="21"/>
                <w:szCs w:val="21"/>
              </w:rPr>
            </w:pPr>
            <w:r>
              <w:rPr>
                <w:rFonts w:ascii="仿宋" w:hAnsi="仿宋" w:eastAsia="仿宋" w:cs="仿宋"/>
                <w:spacing w:val="-3"/>
                <w:sz w:val="21"/>
                <w:szCs w:val="21"/>
                <w:shd w:val="clear" w:fill="FFFFFE"/>
              </w:rPr>
              <w:t>接收人签字</w:t>
            </w:r>
          </w:p>
        </w:tc>
        <w:tc>
          <w:tcPr>
            <w:tcW w:w="5388" w:type="dxa"/>
            <w:vAlign w:val="top"/>
          </w:tcPr>
          <w:p>
            <w:pPr>
              <w:rPr>
                <w:rFonts w:ascii="Arial"/>
                <w:sz w:val="21"/>
              </w:rPr>
            </w:pPr>
          </w:p>
        </w:tc>
      </w:tr>
    </w:tbl>
    <w:p>
      <w:pPr>
        <w:spacing w:before="30"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19.3</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递交投标文件以后，如果投标人要进行修改或撤回投标，须提出书面申请并在投标截</w:t>
      </w:r>
    </w:p>
    <w:p>
      <w:pPr>
        <w:spacing w:before="194"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止时间前送达开标地点，投标人对投标文件的修改或撤回通知应按本须知规定编制、密封、</w:t>
      </w:r>
    </w:p>
    <w:p>
      <w:pPr>
        <w:spacing w:before="195" w:line="185" w:lineRule="auto"/>
        <w:ind w:firstLine="1815"/>
        <w:rPr>
          <w:rFonts w:ascii="仿宋" w:hAnsi="仿宋" w:eastAsia="仿宋" w:cs="仿宋"/>
          <w:sz w:val="21"/>
          <w:szCs w:val="21"/>
        </w:rPr>
      </w:pPr>
      <w:r>
        <w:rPr>
          <w:rFonts w:ascii="仿宋" w:hAnsi="仿宋" w:eastAsia="仿宋" w:cs="仿宋"/>
          <w:spacing w:val="-9"/>
          <w:sz w:val="21"/>
          <w:szCs w:val="21"/>
          <w:shd w:val="clear" w:fill="FFFFFE"/>
        </w:rPr>
        <w:t>标记。采购人和采购代理机构将予以接收，</w:t>
      </w:r>
      <w:r>
        <w:rPr>
          <w:rFonts w:ascii="仿宋" w:hAnsi="仿宋" w:eastAsia="仿宋" w:cs="仿宋"/>
          <w:spacing w:val="27"/>
          <w:sz w:val="21"/>
          <w:szCs w:val="21"/>
          <w:shd w:val="clear" w:fill="FFFFFE"/>
        </w:rPr>
        <w:t xml:space="preserve"> </w:t>
      </w:r>
      <w:r>
        <w:rPr>
          <w:rFonts w:ascii="仿宋" w:hAnsi="仿宋" w:eastAsia="仿宋" w:cs="仿宋"/>
          <w:spacing w:val="-9"/>
          <w:sz w:val="21"/>
          <w:szCs w:val="21"/>
          <w:shd w:val="clear" w:fill="FFFFFE"/>
        </w:rPr>
        <w:t>并视为投标文件的组成部分。否则，</w:t>
      </w:r>
      <w:r>
        <w:rPr>
          <w:rFonts w:ascii="仿宋" w:hAnsi="仿宋" w:eastAsia="仿宋" w:cs="仿宋"/>
          <w:spacing w:val="19"/>
          <w:sz w:val="21"/>
          <w:szCs w:val="21"/>
          <w:shd w:val="clear" w:fill="FFFFFE"/>
        </w:rPr>
        <w:t xml:space="preserve"> </w:t>
      </w:r>
      <w:r>
        <w:rPr>
          <w:rFonts w:ascii="仿宋" w:hAnsi="仿宋" w:eastAsia="仿宋" w:cs="仿宋"/>
          <w:spacing w:val="-9"/>
          <w:sz w:val="21"/>
          <w:szCs w:val="21"/>
          <w:shd w:val="clear" w:fill="FFFFFE"/>
        </w:rPr>
        <w:t>修改后的投</w:t>
      </w:r>
    </w:p>
    <w:p>
      <w:pPr>
        <w:spacing w:before="195" w:line="185" w:lineRule="auto"/>
        <w:ind w:firstLine="1815"/>
        <w:rPr>
          <w:rFonts w:ascii="仿宋" w:hAnsi="仿宋" w:eastAsia="仿宋" w:cs="仿宋"/>
          <w:sz w:val="21"/>
          <w:szCs w:val="21"/>
        </w:rPr>
      </w:pPr>
      <w:r>
        <w:rPr>
          <w:rFonts w:ascii="仿宋" w:hAnsi="仿宋" w:eastAsia="仿宋" w:cs="仿宋"/>
          <w:spacing w:val="-3"/>
          <w:sz w:val="21"/>
          <w:szCs w:val="21"/>
          <w:shd w:val="clear" w:fill="FFFFFE"/>
        </w:rPr>
        <w:t>标文件或撤回行为无效。</w:t>
      </w:r>
    </w:p>
    <w:p>
      <w:pPr>
        <w:spacing w:before="211"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19.4</w:t>
      </w:r>
      <w:r>
        <w:rPr>
          <w:rFonts w:ascii="仿宋" w:hAnsi="仿宋" w:eastAsia="仿宋" w:cs="仿宋"/>
          <w:spacing w:val="24"/>
          <w:sz w:val="21"/>
          <w:szCs w:val="21"/>
          <w:shd w:val="clear" w:fill="FFFFFE"/>
        </w:rPr>
        <w:t xml:space="preserve"> </w:t>
      </w:r>
      <w:r>
        <w:rPr>
          <w:rFonts w:ascii="仿宋" w:hAnsi="仿宋" w:eastAsia="仿宋" w:cs="仿宋"/>
          <w:spacing w:val="-2"/>
          <w:sz w:val="21"/>
          <w:szCs w:val="21"/>
          <w:shd w:val="clear" w:fill="FFFFFE"/>
        </w:rPr>
        <w:t>在投标截止时间之后，投标人不得对其投标文件做任何修改。</w:t>
      </w:r>
    </w:p>
    <w:p>
      <w:pPr>
        <w:spacing w:before="194" w:line="185" w:lineRule="auto"/>
        <w:ind w:firstLine="1825"/>
        <w:rPr>
          <w:rFonts w:ascii="仿宋" w:hAnsi="仿宋" w:eastAsia="仿宋" w:cs="仿宋"/>
          <w:sz w:val="21"/>
          <w:szCs w:val="21"/>
        </w:rPr>
      </w:pPr>
      <w:r>
        <w:rPr>
          <w:rFonts w:ascii="仿宋" w:hAnsi="仿宋" w:eastAsia="仿宋" w:cs="仿宋"/>
          <w:spacing w:val="-2"/>
          <w:sz w:val="21"/>
          <w:szCs w:val="21"/>
          <w:shd w:val="clear" w:fill="FFFFFE"/>
        </w:rPr>
        <w:t>19.5</w:t>
      </w:r>
      <w:r>
        <w:rPr>
          <w:rFonts w:ascii="仿宋" w:hAnsi="仿宋" w:eastAsia="仿宋" w:cs="仿宋"/>
          <w:spacing w:val="40"/>
          <w:sz w:val="21"/>
          <w:szCs w:val="21"/>
          <w:shd w:val="clear" w:fill="FFFFFE"/>
        </w:rPr>
        <w:t xml:space="preserve"> </w:t>
      </w:r>
      <w:r>
        <w:rPr>
          <w:rFonts w:ascii="仿宋" w:hAnsi="仿宋" w:eastAsia="仿宋" w:cs="仿宋"/>
          <w:spacing w:val="-2"/>
          <w:sz w:val="21"/>
          <w:szCs w:val="21"/>
          <w:shd w:val="clear" w:fill="FFFFFE"/>
        </w:rPr>
        <w:t>采购人和采购代理机构对所接收并当众宣读投标内容的投标文件概不退回。</w:t>
      </w:r>
    </w:p>
    <w:p>
      <w:pPr>
        <w:spacing w:line="299" w:lineRule="auto"/>
        <w:rPr>
          <w:rFonts w:ascii="Arial"/>
          <w:sz w:val="21"/>
        </w:rPr>
      </w:pPr>
    </w:p>
    <w:p>
      <w:pPr>
        <w:spacing w:line="541" w:lineRule="exact"/>
        <w:ind w:firstLine="4821"/>
        <w:textAlignment w:val="center"/>
      </w:pPr>
      <w:r>
        <w:pict>
          <v:shape id="_x0000_s1145" o:spid="_x0000_s1145" o:spt="202" type="#_x0000_t202" style="height:27.05pt;width:112.7pt;" fillcolor="#FFFFFF" filled="t" stroked="f" coordsize="21600,21600">
            <v:path/>
            <v:fill on="t" focussize="0,0"/>
            <v:stroke on="f"/>
            <v:imagedata o:title=""/>
            <o:lock v:ext="edit" aspectratio="f"/>
            <v:textbox inset="0mm,0mm,0mm,0mm">
              <w:txbxContent>
                <w:p>
                  <w:pPr>
                    <w:spacing w:before="179" w:line="182" w:lineRule="auto"/>
                    <w:ind w:firstLine="23"/>
                    <w:outlineLvl w:val="1"/>
                    <w:rPr>
                      <w:rFonts w:ascii="仿宋" w:hAnsi="仿宋" w:eastAsia="仿宋" w:cs="仿宋"/>
                      <w:sz w:val="32"/>
                      <w:szCs w:val="32"/>
                    </w:rPr>
                  </w:pPr>
                  <w:r>
                    <w:rPr>
                      <w:rFonts w:ascii="仿宋" w:hAnsi="仿宋" w:eastAsia="仿宋" w:cs="仿宋"/>
                      <w:spacing w:val="8"/>
                      <w:sz w:val="32"/>
                      <w:szCs w:val="32"/>
                      <w14:textOutline w14:w="5724" w14:cap="flat" w14:cmpd="sng">
                        <w14:solidFill>
                          <w14:srgbClr w14:val="000000"/>
                        </w14:solidFill>
                        <w14:prstDash w14:val="solid"/>
                        <w14:miter w14:val="0"/>
                      </w14:textOutline>
                    </w:rPr>
                    <w:t>六</w:t>
                  </w:r>
                  <w:r>
                    <w:rPr>
                      <w:rFonts w:ascii="仿宋" w:hAnsi="仿宋" w:eastAsia="仿宋" w:cs="仿宋"/>
                      <w:spacing w:val="72"/>
                      <w:sz w:val="32"/>
                      <w:szCs w:val="32"/>
                    </w:rPr>
                    <w:t xml:space="preserve"> </w:t>
                  </w:r>
                  <w:r>
                    <w:rPr>
                      <w:rFonts w:ascii="仿宋" w:hAnsi="仿宋" w:eastAsia="仿宋" w:cs="仿宋"/>
                      <w:spacing w:val="8"/>
                      <w:sz w:val="32"/>
                      <w:szCs w:val="32"/>
                      <w14:textOutline w14:w="5724" w14:cap="flat" w14:cmpd="sng">
                        <w14:solidFill>
                          <w14:srgbClr w14:val="000000"/>
                        </w14:solidFill>
                        <w14:prstDash w14:val="solid"/>
                        <w14:miter w14:val="0"/>
                      </w14:textOutline>
                    </w:rPr>
                    <w:t>开标及评标</w:t>
                  </w:r>
                </w:p>
              </w:txbxContent>
            </v:textbox>
            <w10:wrap type="none"/>
            <w10:anchorlock/>
          </v:shape>
        </w:pict>
      </w:r>
    </w:p>
    <w:p>
      <w:pPr>
        <w:spacing w:before="269" w:line="185" w:lineRule="auto"/>
        <w:ind w:firstLine="1814"/>
        <w:rPr>
          <w:rFonts w:ascii="仿宋" w:hAnsi="仿宋" w:eastAsia="仿宋" w:cs="仿宋"/>
          <w:sz w:val="21"/>
          <w:szCs w:val="21"/>
        </w:rPr>
      </w:pPr>
      <w:r>
        <w:rPr>
          <w:rFonts w:ascii="仿宋" w:hAnsi="仿宋" w:eastAsia="仿宋" w:cs="仿宋"/>
          <w:spacing w:val="5"/>
          <w:sz w:val="21"/>
          <w:szCs w:val="21"/>
          <w:shd w:val="clear" w:fill="FFFFFE"/>
        </w:rPr>
        <w:t>★</w:t>
      </w: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20.开标</w:t>
      </w:r>
    </w:p>
    <w:p>
      <w:pPr>
        <w:spacing w:before="210"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20.1</w:t>
      </w:r>
      <w:r>
        <w:rPr>
          <w:rFonts w:ascii="仿宋" w:hAnsi="仿宋" w:eastAsia="仿宋" w:cs="仿宋"/>
          <w:spacing w:val="25"/>
          <w:sz w:val="21"/>
          <w:szCs w:val="21"/>
          <w:shd w:val="clear" w:fill="FFFFFE"/>
        </w:rPr>
        <w:t xml:space="preserve"> </w:t>
      </w:r>
      <w:r>
        <w:rPr>
          <w:rFonts w:ascii="仿宋" w:hAnsi="仿宋" w:eastAsia="仿宋" w:cs="仿宋"/>
          <w:spacing w:val="-1"/>
          <w:sz w:val="21"/>
          <w:szCs w:val="21"/>
          <w:shd w:val="clear" w:fill="FFFFFE"/>
        </w:rPr>
        <w:t>采购人和采购代理机构将按投标人须知表</w:t>
      </w:r>
      <w:r>
        <w:rPr>
          <w:rFonts w:ascii="仿宋" w:hAnsi="仿宋" w:eastAsia="仿宋" w:cs="仿宋"/>
          <w:spacing w:val="7"/>
          <w:sz w:val="21"/>
          <w:szCs w:val="21"/>
          <w:shd w:val="clear" w:fill="FFFFFE"/>
        </w:rPr>
        <w:t xml:space="preserve"> </w:t>
      </w:r>
      <w:r>
        <w:rPr>
          <w:rFonts w:ascii="仿宋" w:hAnsi="仿宋" w:eastAsia="仿宋" w:cs="仿宋"/>
          <w:spacing w:val="-1"/>
          <w:sz w:val="21"/>
          <w:szCs w:val="21"/>
          <w:shd w:val="clear" w:fill="FFFFFE"/>
        </w:rPr>
        <w:t>20.1</w:t>
      </w:r>
      <w:r>
        <w:rPr>
          <w:rFonts w:ascii="仿宋" w:hAnsi="仿宋" w:eastAsia="仿宋" w:cs="仿宋"/>
          <w:spacing w:val="13"/>
          <w:sz w:val="21"/>
          <w:szCs w:val="21"/>
          <w:shd w:val="clear" w:fill="FFFFFE"/>
        </w:rPr>
        <w:t xml:space="preserve"> </w:t>
      </w:r>
      <w:r>
        <w:rPr>
          <w:rFonts w:ascii="仿宋" w:hAnsi="仿宋" w:eastAsia="仿宋" w:cs="仿宋"/>
          <w:spacing w:val="-1"/>
          <w:sz w:val="21"/>
          <w:szCs w:val="21"/>
          <w:shd w:val="clear" w:fill="FFFFFE"/>
        </w:rPr>
        <w:t>款中规定的开标时间和地点组织公开</w:t>
      </w:r>
    </w:p>
    <w:p>
      <w:pPr>
        <w:spacing w:before="195" w:line="185" w:lineRule="auto"/>
        <w:ind w:firstLine="1816"/>
        <w:rPr>
          <w:rFonts w:ascii="仿宋" w:hAnsi="仿宋" w:eastAsia="仿宋" w:cs="仿宋"/>
          <w:sz w:val="21"/>
          <w:szCs w:val="21"/>
        </w:rPr>
      </w:pPr>
      <w:r>
        <w:rPr>
          <w:rFonts w:ascii="仿宋" w:hAnsi="仿宋" w:eastAsia="仿宋" w:cs="仿宋"/>
          <w:spacing w:val="-3"/>
          <w:sz w:val="21"/>
          <w:szCs w:val="21"/>
          <w:shd w:val="clear" w:fill="FFFFFE"/>
        </w:rPr>
        <w:t>开标并邀请所有投标人代表参加。</w:t>
      </w:r>
    </w:p>
    <w:p>
      <w:pPr>
        <w:spacing w:before="195" w:line="185" w:lineRule="auto"/>
        <w:ind w:firstLine="2236"/>
        <w:rPr>
          <w:rFonts w:ascii="仿宋" w:hAnsi="仿宋" w:eastAsia="仿宋" w:cs="仿宋"/>
          <w:sz w:val="21"/>
          <w:szCs w:val="21"/>
        </w:rPr>
      </w:pPr>
      <w:r>
        <w:rPr>
          <w:rFonts w:ascii="仿宋" w:hAnsi="仿宋" w:eastAsia="仿宋" w:cs="仿宋"/>
          <w:spacing w:val="-2"/>
          <w:sz w:val="21"/>
          <w:szCs w:val="21"/>
          <w:shd w:val="clear" w:fill="FFFFFE"/>
        </w:rPr>
        <w:t>投标人不足</w:t>
      </w:r>
      <w:r>
        <w:rPr>
          <w:rFonts w:ascii="仿宋" w:hAnsi="仿宋" w:eastAsia="仿宋" w:cs="仿宋"/>
          <w:spacing w:val="16"/>
          <w:sz w:val="21"/>
          <w:szCs w:val="21"/>
          <w:shd w:val="clear" w:fill="FFFFFE"/>
        </w:rPr>
        <w:t xml:space="preserve"> </w:t>
      </w:r>
      <w:r>
        <w:rPr>
          <w:rFonts w:ascii="仿宋" w:hAnsi="仿宋" w:eastAsia="仿宋" w:cs="仿宋"/>
          <w:spacing w:val="-2"/>
          <w:sz w:val="21"/>
          <w:szCs w:val="21"/>
          <w:shd w:val="clear" w:fill="FFFFFE"/>
        </w:rPr>
        <w:t>3</w:t>
      </w:r>
      <w:r>
        <w:rPr>
          <w:rFonts w:ascii="仿宋" w:hAnsi="仿宋" w:eastAsia="仿宋" w:cs="仿宋"/>
          <w:spacing w:val="17"/>
          <w:sz w:val="21"/>
          <w:szCs w:val="21"/>
          <w:shd w:val="clear" w:fill="FFFFFE"/>
        </w:rPr>
        <w:t xml:space="preserve"> </w:t>
      </w:r>
      <w:r>
        <w:rPr>
          <w:rFonts w:ascii="仿宋" w:hAnsi="仿宋" w:eastAsia="仿宋" w:cs="仿宋"/>
          <w:spacing w:val="-2"/>
          <w:sz w:val="21"/>
          <w:szCs w:val="21"/>
          <w:shd w:val="clear" w:fill="FFFFFE"/>
        </w:rPr>
        <w:t>家的，不得开标。评标委员会成员不得参加开标活动。</w:t>
      </w:r>
    </w:p>
    <w:p>
      <w:pPr>
        <w:spacing w:before="195"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20.2</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开标时，由投标人或其推选的代表检查投标文件的密封情况，经记录后，由采购人或</w:t>
      </w:r>
    </w:p>
    <w:p>
      <w:pPr>
        <w:spacing w:before="210"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采购代理机构当众拆封投标文件，</w:t>
      </w:r>
      <w:r>
        <w:rPr>
          <w:rFonts w:ascii="仿宋" w:hAnsi="仿宋" w:eastAsia="仿宋" w:cs="仿宋"/>
          <w:spacing w:val="47"/>
          <w:sz w:val="21"/>
          <w:szCs w:val="21"/>
          <w:shd w:val="clear" w:fill="FFFFFE"/>
        </w:rPr>
        <w:t xml:space="preserve"> </w:t>
      </w:r>
      <w:r>
        <w:rPr>
          <w:rFonts w:ascii="仿宋" w:hAnsi="仿宋" w:eastAsia="仿宋" w:cs="仿宋"/>
          <w:spacing w:val="-6"/>
          <w:sz w:val="21"/>
          <w:szCs w:val="21"/>
          <w:shd w:val="clear" w:fill="FFFFFE"/>
        </w:rPr>
        <w:t>宣读投标人名称、投标价格及招标文件规定的内容。对于</w:t>
      </w:r>
    </w:p>
    <w:p>
      <w:pPr>
        <w:spacing w:before="195"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投标人在投标截止时间前递交的投标声明，在开标时当众宣读，评标时有效。</w:t>
      </w:r>
    </w:p>
    <w:p>
      <w:pPr>
        <w:spacing w:line="263" w:lineRule="auto"/>
        <w:rPr>
          <w:rFonts w:ascii="Arial"/>
          <w:sz w:val="21"/>
        </w:rPr>
      </w:pPr>
    </w:p>
    <w:p>
      <w:pPr>
        <w:spacing w:before="55" w:line="180" w:lineRule="auto"/>
        <w:ind w:firstLine="5887"/>
        <w:rPr>
          <w:rFonts w:ascii="Calibri" w:hAnsi="Calibri" w:eastAsia="Calibri" w:cs="Calibri"/>
          <w:sz w:val="18"/>
          <w:szCs w:val="18"/>
        </w:rPr>
      </w:pPr>
      <w:r>
        <w:rPr>
          <w:rFonts w:ascii="Calibri" w:hAnsi="Calibri" w:eastAsia="Calibri" w:cs="Calibri"/>
          <w:spacing w:val="-5"/>
          <w:sz w:val="18"/>
          <w:szCs w:val="18"/>
          <w:shd w:val="clear" w:fill="FFFFFE"/>
        </w:rPr>
        <w:t>19</w:t>
      </w:r>
    </w:p>
    <w:p>
      <w:pPr>
        <w:sectPr>
          <w:headerReference r:id="rId23"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8"/>
        <w:rPr>
          <w:rFonts w:ascii="仿宋" w:hAnsi="仿宋" w:eastAsia="仿宋" w:cs="仿宋"/>
          <w:sz w:val="21"/>
          <w:szCs w:val="21"/>
        </w:rPr>
      </w:pPr>
      <w:r>
        <w:rPr>
          <w:rFonts w:ascii="仿宋" w:hAnsi="仿宋" w:eastAsia="仿宋" w:cs="仿宋"/>
          <w:spacing w:val="-2"/>
          <w:sz w:val="21"/>
          <w:szCs w:val="21"/>
          <w:shd w:val="clear" w:fill="FFFFFE"/>
        </w:rPr>
        <w:t>未宣读投标价格、价格折扣等实质内容，评标时不予承认。</w:t>
      </w:r>
    </w:p>
    <w:p>
      <w:pPr>
        <w:spacing w:before="194"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20.3</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采购人或采购代理机构将对开标过程进行记录，由参加开标的各投标人代表和相关工</w:t>
      </w:r>
    </w:p>
    <w:p>
      <w:pPr>
        <w:spacing w:before="194" w:line="185" w:lineRule="auto"/>
        <w:ind w:firstLine="1819"/>
        <w:rPr>
          <w:rFonts w:ascii="仿宋" w:hAnsi="仿宋" w:eastAsia="仿宋" w:cs="仿宋"/>
          <w:sz w:val="21"/>
          <w:szCs w:val="21"/>
        </w:rPr>
      </w:pPr>
      <w:r>
        <w:rPr>
          <w:rFonts w:ascii="仿宋" w:hAnsi="仿宋" w:eastAsia="仿宋" w:cs="仿宋"/>
          <w:spacing w:val="-1"/>
          <w:sz w:val="21"/>
          <w:szCs w:val="21"/>
          <w:shd w:val="clear" w:fill="FFFFFE"/>
        </w:rPr>
        <w:t>作人员签字确认，并存档备查。投标人未参加开标或未签字确认的，视同认可开标结果。</w:t>
      </w:r>
    </w:p>
    <w:p>
      <w:pPr>
        <w:spacing w:before="210"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20.4</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投标人代表对开标过程和开标记录有疑义，以及认为采购人、采购代理机构相关工作</w:t>
      </w:r>
    </w:p>
    <w:p>
      <w:pPr>
        <w:spacing w:before="195" w:line="185" w:lineRule="auto"/>
        <w:ind w:firstLine="1819"/>
        <w:rPr>
          <w:rFonts w:ascii="仿宋" w:hAnsi="仿宋" w:eastAsia="仿宋" w:cs="仿宋"/>
          <w:sz w:val="21"/>
          <w:szCs w:val="21"/>
        </w:rPr>
      </w:pPr>
      <w:r>
        <w:rPr>
          <w:rFonts w:ascii="仿宋" w:hAnsi="仿宋" w:eastAsia="仿宋" w:cs="仿宋"/>
          <w:spacing w:val="-2"/>
          <w:sz w:val="21"/>
          <w:szCs w:val="21"/>
          <w:shd w:val="clear" w:fill="FFFFFE"/>
        </w:rPr>
        <w:t>人员有需要回避的情形的，应当场提出询问或者回避申请。</w:t>
      </w:r>
    </w:p>
    <w:p>
      <w:pPr>
        <w:spacing w:before="194"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21.组建评标委员会</w:t>
      </w:r>
    </w:p>
    <w:p>
      <w:pPr>
        <w:spacing w:before="195" w:line="185" w:lineRule="auto"/>
        <w:ind w:firstLine="2236"/>
        <w:rPr>
          <w:rFonts w:ascii="仿宋" w:hAnsi="仿宋" w:eastAsia="仿宋" w:cs="仿宋"/>
          <w:sz w:val="21"/>
          <w:szCs w:val="21"/>
        </w:rPr>
      </w:pPr>
      <w:r>
        <w:rPr>
          <w:rFonts w:ascii="仿宋" w:hAnsi="仿宋" w:eastAsia="仿宋" w:cs="仿宋"/>
          <w:spacing w:val="-3"/>
          <w:sz w:val="21"/>
          <w:szCs w:val="21"/>
          <w:shd w:val="clear" w:fill="FFFFFE"/>
        </w:rPr>
        <w:t>按照《中华人民共和国政府采购法》、《中华人民共和国政府采购法实施条例》有关规</w:t>
      </w:r>
    </w:p>
    <w:p>
      <w:pPr>
        <w:spacing w:before="210" w:line="185" w:lineRule="auto"/>
        <w:ind w:firstLine="1820"/>
        <w:rPr>
          <w:rFonts w:ascii="仿宋" w:hAnsi="仿宋" w:eastAsia="仿宋" w:cs="仿宋"/>
          <w:sz w:val="21"/>
          <w:szCs w:val="21"/>
        </w:rPr>
      </w:pPr>
      <w:r>
        <w:rPr>
          <w:rFonts w:ascii="仿宋" w:hAnsi="仿宋" w:eastAsia="仿宋" w:cs="仿宋"/>
          <w:spacing w:val="-2"/>
          <w:sz w:val="21"/>
          <w:szCs w:val="21"/>
          <w:shd w:val="clear" w:fill="FFFFFE"/>
        </w:rPr>
        <w:t>定依法组建评标委员会，</w:t>
      </w:r>
      <w:r>
        <w:rPr>
          <w:rFonts w:ascii="仿宋" w:hAnsi="仿宋" w:eastAsia="仿宋" w:cs="仿宋"/>
          <w:spacing w:val="74"/>
          <w:sz w:val="21"/>
          <w:szCs w:val="21"/>
          <w:shd w:val="clear" w:fill="FFFFFE"/>
        </w:rPr>
        <w:t xml:space="preserve"> </w:t>
      </w:r>
      <w:r>
        <w:rPr>
          <w:rFonts w:ascii="仿宋" w:hAnsi="仿宋" w:eastAsia="仿宋" w:cs="仿宋"/>
          <w:spacing w:val="-2"/>
          <w:sz w:val="21"/>
          <w:szCs w:val="21"/>
          <w:shd w:val="clear" w:fill="FFFFFE"/>
        </w:rPr>
        <w:t>负责本项目评标工作。本项目评标委员会组成详见投标人须知表</w:t>
      </w:r>
    </w:p>
    <w:p>
      <w:pPr>
        <w:spacing w:before="166" w:line="270" w:lineRule="exact"/>
        <w:ind w:firstLine="1802"/>
        <w:textAlignment w:val="center"/>
      </w:pPr>
      <w:r>
        <w:pict>
          <v:shape id="_x0000_s1146" o:spid="_x0000_s1146" o:spt="202" type="#_x0000_t202" style="height:13.55pt;width:34.55pt;" fillcolor="#FFFFFF" filled="t" stroked="f" coordsize="21600,21600">
            <v:path/>
            <v:fill on="t" focussize="0,0"/>
            <v:stroke on="f"/>
            <v:imagedata o:title=""/>
            <o:lock v:ext="edit" aspectratio="f"/>
            <v:textbox inset="0mm,0mm,0mm,0mm">
              <w:txbxContent>
                <w:p>
                  <w:pPr>
                    <w:spacing w:before="29" w:line="185" w:lineRule="auto"/>
                    <w:ind w:firstLine="9"/>
                    <w:rPr>
                      <w:rFonts w:ascii="仿宋" w:hAnsi="仿宋" w:eastAsia="仿宋" w:cs="仿宋"/>
                      <w:sz w:val="21"/>
                      <w:szCs w:val="21"/>
                    </w:rPr>
                  </w:pPr>
                  <w:r>
                    <w:rPr>
                      <w:rFonts w:ascii="仿宋" w:hAnsi="仿宋" w:eastAsia="仿宋" w:cs="仿宋"/>
                      <w:spacing w:val="-8"/>
                      <w:sz w:val="21"/>
                      <w:szCs w:val="21"/>
                    </w:rPr>
                    <w:t>21</w:t>
                  </w:r>
                  <w:r>
                    <w:rPr>
                      <w:rFonts w:ascii="仿宋" w:hAnsi="仿宋" w:eastAsia="仿宋" w:cs="仿宋"/>
                      <w:spacing w:val="-31"/>
                      <w:sz w:val="21"/>
                      <w:szCs w:val="21"/>
                    </w:rPr>
                    <w:t xml:space="preserve"> </w:t>
                  </w:r>
                  <w:r>
                    <w:rPr>
                      <w:rFonts w:ascii="仿宋" w:hAnsi="仿宋" w:eastAsia="仿宋" w:cs="仿宋"/>
                      <w:spacing w:val="-8"/>
                      <w:sz w:val="21"/>
                      <w:szCs w:val="21"/>
                    </w:rPr>
                    <w:t>款。</w:t>
                  </w:r>
                </w:p>
              </w:txbxContent>
            </v:textbox>
            <w10:wrap type="none"/>
            <w10:anchorlock/>
          </v:shape>
        </w:pict>
      </w:r>
    </w:p>
    <w:p>
      <w:pPr>
        <w:spacing w:before="164"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22.资格审查</w:t>
      </w:r>
    </w:p>
    <w:p>
      <w:pPr>
        <w:spacing w:before="196"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22.1</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采购人或采购代理机构依据法律法规和招标文件中规定的内容，对投标人的资格进行</w:t>
      </w:r>
    </w:p>
    <w:p>
      <w:pPr>
        <w:spacing w:before="210" w:line="185" w:lineRule="auto"/>
        <w:ind w:firstLine="1832"/>
        <w:rPr>
          <w:rFonts w:ascii="仿宋" w:hAnsi="仿宋" w:eastAsia="仿宋" w:cs="仿宋"/>
          <w:sz w:val="21"/>
          <w:szCs w:val="21"/>
        </w:rPr>
      </w:pPr>
      <w:r>
        <w:rPr>
          <w:rFonts w:ascii="仿宋" w:hAnsi="仿宋" w:eastAsia="仿宋" w:cs="仿宋"/>
          <w:spacing w:val="-6"/>
          <w:sz w:val="21"/>
          <w:szCs w:val="21"/>
          <w:shd w:val="clear" w:fill="FFFFFE"/>
        </w:rPr>
        <w:t>审查，</w:t>
      </w:r>
      <w:r>
        <w:rPr>
          <w:rFonts w:ascii="仿宋" w:hAnsi="仿宋" w:eastAsia="仿宋" w:cs="仿宋"/>
          <w:spacing w:val="13"/>
          <w:sz w:val="21"/>
          <w:szCs w:val="21"/>
          <w:shd w:val="clear" w:fill="FFFFFE"/>
        </w:rPr>
        <w:t xml:space="preserve"> </w:t>
      </w:r>
      <w:r>
        <w:rPr>
          <w:rFonts w:ascii="仿宋" w:hAnsi="仿宋" w:eastAsia="仿宋" w:cs="仿宋"/>
          <w:spacing w:val="-6"/>
          <w:sz w:val="21"/>
          <w:szCs w:val="21"/>
          <w:shd w:val="clear" w:fill="FFFFFE"/>
        </w:rPr>
        <w:t>投标人应按照第二章《投标文件内容及格式》中的相应要求提交资格证明材料。未通</w:t>
      </w:r>
    </w:p>
    <w:p>
      <w:pPr>
        <w:spacing w:before="194" w:line="185" w:lineRule="auto"/>
        <w:ind w:firstLine="1818"/>
        <w:rPr>
          <w:rFonts w:ascii="仿宋" w:hAnsi="仿宋" w:eastAsia="仿宋" w:cs="仿宋"/>
          <w:sz w:val="21"/>
          <w:szCs w:val="21"/>
        </w:rPr>
      </w:pPr>
      <w:r>
        <w:rPr>
          <w:rFonts w:ascii="仿宋" w:hAnsi="仿宋" w:eastAsia="仿宋" w:cs="仿宋"/>
          <w:spacing w:val="-5"/>
          <w:sz w:val="21"/>
          <w:szCs w:val="21"/>
          <w:shd w:val="clear" w:fill="FFFFFE"/>
        </w:rPr>
        <w:t>过资格审查的投标人不能进入评标，</w:t>
      </w:r>
      <w:r>
        <w:rPr>
          <w:rFonts w:ascii="仿宋" w:hAnsi="仿宋" w:eastAsia="仿宋" w:cs="仿宋"/>
          <w:spacing w:val="14"/>
          <w:sz w:val="21"/>
          <w:szCs w:val="21"/>
          <w:shd w:val="clear" w:fill="FFFFFE"/>
        </w:rPr>
        <w:t xml:space="preserve"> </w:t>
      </w:r>
      <w:r>
        <w:rPr>
          <w:rFonts w:ascii="仿宋" w:hAnsi="仿宋" w:eastAsia="仿宋" w:cs="仿宋"/>
          <w:spacing w:val="-5"/>
          <w:sz w:val="21"/>
          <w:szCs w:val="21"/>
          <w:shd w:val="clear" w:fill="FFFFFE"/>
        </w:rPr>
        <w:t>其投标将被认定为</w:t>
      </w: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5"/>
          <w:sz w:val="21"/>
          <w:szCs w:val="21"/>
          <w:shd w:val="clear" w:fill="FFFFFE"/>
        </w:rPr>
        <w:t>；通过资格审查的投标人不</w:t>
      </w:r>
    </w:p>
    <w:p>
      <w:pPr>
        <w:spacing w:before="195" w:line="185" w:lineRule="auto"/>
        <w:ind w:firstLine="1815"/>
        <w:rPr>
          <w:rFonts w:ascii="仿宋" w:hAnsi="仿宋" w:eastAsia="仿宋" w:cs="仿宋"/>
          <w:sz w:val="21"/>
          <w:szCs w:val="21"/>
        </w:rPr>
      </w:pPr>
      <w:r>
        <w:rPr>
          <w:rFonts w:ascii="仿宋" w:hAnsi="仿宋" w:eastAsia="仿宋" w:cs="仿宋"/>
          <w:spacing w:val="-7"/>
          <w:sz w:val="21"/>
          <w:szCs w:val="21"/>
          <w:shd w:val="clear" w:fill="FFFFFE"/>
        </w:rPr>
        <w:t>足</w:t>
      </w:r>
      <w:r>
        <w:rPr>
          <w:rFonts w:ascii="仿宋" w:hAnsi="仿宋" w:eastAsia="仿宋" w:cs="仿宋"/>
          <w:spacing w:val="-25"/>
          <w:sz w:val="21"/>
          <w:szCs w:val="21"/>
          <w:shd w:val="clear" w:fill="FFFFFE"/>
        </w:rPr>
        <w:t xml:space="preserve"> </w:t>
      </w:r>
      <w:r>
        <w:rPr>
          <w:rFonts w:ascii="仿宋" w:hAnsi="仿宋" w:eastAsia="仿宋" w:cs="仿宋"/>
          <w:spacing w:val="-7"/>
          <w:sz w:val="21"/>
          <w:szCs w:val="21"/>
          <w:shd w:val="clear" w:fill="FFFFFE"/>
        </w:rPr>
        <w:t>3</w:t>
      </w:r>
      <w:r>
        <w:rPr>
          <w:rFonts w:ascii="仿宋" w:hAnsi="仿宋" w:eastAsia="仿宋" w:cs="仿宋"/>
          <w:spacing w:val="-28"/>
          <w:sz w:val="21"/>
          <w:szCs w:val="21"/>
          <w:shd w:val="clear" w:fill="FFFFFE"/>
        </w:rPr>
        <w:t xml:space="preserve"> </w:t>
      </w:r>
      <w:r>
        <w:rPr>
          <w:rFonts w:ascii="仿宋" w:hAnsi="仿宋" w:eastAsia="仿宋" w:cs="仿宋"/>
          <w:spacing w:val="-7"/>
          <w:sz w:val="21"/>
          <w:szCs w:val="21"/>
          <w:shd w:val="clear" w:fill="FFFFFE"/>
        </w:rPr>
        <w:t>家的，不得评标。</w:t>
      </w:r>
    </w:p>
    <w:p>
      <w:pPr>
        <w:spacing w:before="195"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22.2</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采购人或采购代理机构将在开标后评标前查询投标人的信用记录。投标人存在不良信</w:t>
      </w:r>
    </w:p>
    <w:p>
      <w:pPr>
        <w:spacing w:before="210"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用记录的，其投标将被认定为</w:t>
      </w: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2"/>
          <w:sz w:val="21"/>
          <w:szCs w:val="21"/>
          <w:shd w:val="clear" w:fill="FFFFFE"/>
        </w:rPr>
        <w:t>。</w:t>
      </w:r>
    </w:p>
    <w:p>
      <w:pPr>
        <w:spacing w:before="195" w:line="185" w:lineRule="auto"/>
        <w:ind w:firstLine="1812"/>
        <w:rPr>
          <w:rFonts w:ascii="仿宋" w:hAnsi="仿宋" w:eastAsia="仿宋" w:cs="仿宋"/>
          <w:sz w:val="21"/>
          <w:szCs w:val="21"/>
        </w:rPr>
      </w:pPr>
      <w:r>
        <w:rPr>
          <w:rFonts w:ascii="仿宋" w:hAnsi="仿宋" w:eastAsia="仿宋" w:cs="仿宋"/>
          <w:spacing w:val="-7"/>
          <w:sz w:val="21"/>
          <w:szCs w:val="21"/>
          <w:shd w:val="clear" w:fill="FFFFFE"/>
        </w:rPr>
        <w:t>22.2.1</w:t>
      </w:r>
      <w:r>
        <w:rPr>
          <w:rFonts w:ascii="仿宋" w:hAnsi="仿宋" w:eastAsia="仿宋" w:cs="仿宋"/>
          <w:spacing w:val="23"/>
          <w:sz w:val="21"/>
          <w:szCs w:val="21"/>
          <w:shd w:val="clear" w:fill="FFFFFE"/>
        </w:rPr>
        <w:t xml:space="preserve"> </w:t>
      </w:r>
      <w:r>
        <w:rPr>
          <w:rFonts w:ascii="仿宋" w:hAnsi="仿宋" w:eastAsia="仿宋" w:cs="仿宋"/>
          <w:spacing w:val="-7"/>
          <w:sz w:val="21"/>
          <w:szCs w:val="21"/>
          <w:shd w:val="clear" w:fill="FFFFFE"/>
        </w:rPr>
        <w:t>不良信用记录指：</w:t>
      </w:r>
      <w:r>
        <w:rPr>
          <w:rFonts w:ascii="仿宋" w:hAnsi="仿宋" w:eastAsia="仿宋" w:cs="仿宋"/>
          <w:spacing w:val="30"/>
          <w:sz w:val="21"/>
          <w:szCs w:val="21"/>
          <w:shd w:val="clear" w:fill="FFFFFE"/>
        </w:rPr>
        <w:t xml:space="preserve"> </w:t>
      </w:r>
      <w:r>
        <w:rPr>
          <w:rFonts w:ascii="仿宋" w:hAnsi="仿宋" w:eastAsia="仿宋" w:cs="仿宋"/>
          <w:spacing w:val="-7"/>
          <w:sz w:val="21"/>
          <w:szCs w:val="21"/>
          <w:shd w:val="clear" w:fill="FFFFFE"/>
        </w:rPr>
        <w:t>投标人在中国政府采购网（www.ccgp.gov.cn）</w:t>
      </w:r>
      <w:r>
        <w:rPr>
          <w:rFonts w:ascii="仿宋" w:hAnsi="仿宋" w:eastAsia="仿宋" w:cs="仿宋"/>
          <w:spacing w:val="-3"/>
          <w:sz w:val="21"/>
          <w:szCs w:val="21"/>
          <w:shd w:val="clear" w:fill="FFFFFE"/>
        </w:rPr>
        <w:t xml:space="preserve"> </w:t>
      </w:r>
      <w:r>
        <w:rPr>
          <w:rFonts w:ascii="仿宋" w:hAnsi="仿宋" w:eastAsia="仿宋" w:cs="仿宋"/>
          <w:spacing w:val="-7"/>
          <w:sz w:val="21"/>
          <w:szCs w:val="21"/>
          <w:shd w:val="clear" w:fill="FFFFFE"/>
        </w:rPr>
        <w:t>被列入政府采购严</w:t>
      </w:r>
    </w:p>
    <w:p>
      <w:pPr>
        <w:spacing w:before="195" w:line="185" w:lineRule="auto"/>
        <w:ind w:firstLine="1823"/>
        <w:rPr>
          <w:rFonts w:ascii="仿宋" w:hAnsi="仿宋" w:eastAsia="仿宋" w:cs="仿宋"/>
          <w:sz w:val="21"/>
          <w:szCs w:val="21"/>
        </w:rPr>
      </w:pPr>
      <w:r>
        <w:rPr>
          <w:rFonts w:ascii="仿宋" w:hAnsi="仿宋" w:eastAsia="仿宋" w:cs="仿宋"/>
          <w:spacing w:val="-7"/>
          <w:sz w:val="21"/>
          <w:szCs w:val="21"/>
          <w:shd w:val="clear" w:fill="FFFFFE"/>
        </w:rPr>
        <w:t>重违法失信行为记录名单，</w:t>
      </w:r>
      <w:r>
        <w:rPr>
          <w:rFonts w:ascii="仿宋" w:hAnsi="仿宋" w:eastAsia="仿宋" w:cs="仿宋"/>
          <w:spacing w:val="57"/>
          <w:sz w:val="21"/>
          <w:szCs w:val="21"/>
          <w:shd w:val="clear" w:fill="FFFFFE"/>
        </w:rPr>
        <w:t xml:space="preserve"> </w:t>
      </w:r>
      <w:r>
        <w:rPr>
          <w:rFonts w:ascii="仿宋" w:hAnsi="仿宋" w:eastAsia="仿宋" w:cs="仿宋"/>
          <w:spacing w:val="-7"/>
          <w:sz w:val="21"/>
          <w:szCs w:val="21"/>
          <w:shd w:val="clear" w:fill="FFFFFE"/>
        </w:rPr>
        <w:t>或在“信用中国”网站（www.creditchina.gov.cn）</w:t>
      </w:r>
      <w:r>
        <w:rPr>
          <w:rFonts w:ascii="仿宋" w:hAnsi="仿宋" w:eastAsia="仿宋" w:cs="仿宋"/>
          <w:spacing w:val="5"/>
          <w:sz w:val="21"/>
          <w:szCs w:val="21"/>
          <w:shd w:val="clear" w:fill="FFFFFE"/>
        </w:rPr>
        <w:t xml:space="preserve"> </w:t>
      </w:r>
      <w:r>
        <w:rPr>
          <w:rFonts w:ascii="仿宋" w:hAnsi="仿宋" w:eastAsia="仿宋" w:cs="仿宋"/>
          <w:spacing w:val="-7"/>
          <w:sz w:val="21"/>
          <w:szCs w:val="21"/>
          <w:shd w:val="clear" w:fill="FFFFFE"/>
        </w:rPr>
        <w:t>被列入失信</w:t>
      </w:r>
    </w:p>
    <w:p>
      <w:pPr>
        <w:spacing w:before="195" w:line="185" w:lineRule="auto"/>
        <w:ind w:firstLine="1816"/>
        <w:rPr>
          <w:rFonts w:ascii="仿宋" w:hAnsi="仿宋" w:eastAsia="仿宋" w:cs="仿宋"/>
          <w:sz w:val="21"/>
          <w:szCs w:val="21"/>
        </w:rPr>
      </w:pPr>
      <w:r>
        <w:rPr>
          <w:rFonts w:ascii="仿宋" w:hAnsi="仿宋" w:eastAsia="仿宋" w:cs="仿宋"/>
          <w:spacing w:val="-8"/>
          <w:sz w:val="21"/>
          <w:szCs w:val="21"/>
          <w:shd w:val="clear" w:fill="FFFFFE"/>
        </w:rPr>
        <w:t>被执行人、重大税收违法案件当事人名单，</w:t>
      </w:r>
      <w:r>
        <w:rPr>
          <w:rFonts w:ascii="仿宋" w:hAnsi="仿宋" w:eastAsia="仿宋" w:cs="仿宋"/>
          <w:spacing w:val="9"/>
          <w:sz w:val="21"/>
          <w:szCs w:val="21"/>
          <w:shd w:val="clear" w:fill="FFFFFE"/>
        </w:rPr>
        <w:t xml:space="preserve"> </w:t>
      </w:r>
      <w:r>
        <w:rPr>
          <w:rFonts w:ascii="仿宋" w:hAnsi="仿宋" w:eastAsia="仿宋" w:cs="仿宋"/>
          <w:spacing w:val="-8"/>
          <w:sz w:val="21"/>
          <w:szCs w:val="21"/>
          <w:shd w:val="clear" w:fill="FFFFFE"/>
        </w:rPr>
        <w:t>以及存在《中华人民共和国政府采购法实施条例》</w:t>
      </w:r>
    </w:p>
    <w:p>
      <w:pPr>
        <w:spacing w:before="195" w:line="185" w:lineRule="auto"/>
        <w:ind w:firstLine="1825"/>
        <w:rPr>
          <w:rFonts w:ascii="仿宋" w:hAnsi="仿宋" w:eastAsia="仿宋" w:cs="仿宋"/>
          <w:sz w:val="21"/>
          <w:szCs w:val="21"/>
        </w:rPr>
      </w:pPr>
      <w:r>
        <w:rPr>
          <w:rFonts w:ascii="仿宋" w:hAnsi="仿宋" w:eastAsia="仿宋" w:cs="仿宋"/>
          <w:spacing w:val="-3"/>
          <w:sz w:val="21"/>
          <w:szCs w:val="21"/>
          <w:shd w:val="clear" w:fill="FFFFFE"/>
        </w:rPr>
        <w:t>第十九条规定的行政处罚记录。</w:t>
      </w:r>
    </w:p>
    <w:p>
      <w:pPr>
        <w:spacing w:before="210" w:line="185" w:lineRule="auto"/>
        <w:ind w:firstLine="2258"/>
        <w:rPr>
          <w:rFonts w:ascii="仿宋" w:hAnsi="仿宋" w:eastAsia="仿宋" w:cs="仿宋"/>
          <w:sz w:val="21"/>
          <w:szCs w:val="21"/>
        </w:rPr>
      </w:pPr>
      <w:r>
        <w:rPr>
          <w:rFonts w:ascii="仿宋" w:hAnsi="仿宋" w:eastAsia="仿宋" w:cs="仿宋"/>
          <w:spacing w:val="-9"/>
          <w:sz w:val="21"/>
          <w:szCs w:val="21"/>
          <w:shd w:val="clear" w:fill="FFFFFE"/>
        </w:rPr>
        <w:t>以联合体形式参加投标的，</w:t>
      </w:r>
      <w:r>
        <w:rPr>
          <w:rFonts w:ascii="仿宋" w:hAnsi="仿宋" w:eastAsia="仿宋" w:cs="仿宋"/>
          <w:spacing w:val="15"/>
          <w:sz w:val="21"/>
          <w:szCs w:val="21"/>
          <w:shd w:val="clear" w:fill="FFFFFE"/>
        </w:rPr>
        <w:t xml:space="preserve"> </w:t>
      </w:r>
      <w:r>
        <w:rPr>
          <w:rFonts w:ascii="仿宋" w:hAnsi="仿宋" w:eastAsia="仿宋" w:cs="仿宋"/>
          <w:spacing w:val="-9"/>
          <w:sz w:val="21"/>
          <w:szCs w:val="21"/>
          <w:shd w:val="clear" w:fill="FFFFFE"/>
        </w:rPr>
        <w:t>联合体任何成员存在以上不良信用记录的，</w:t>
      </w:r>
      <w:r>
        <w:rPr>
          <w:rFonts w:ascii="仿宋" w:hAnsi="仿宋" w:eastAsia="仿宋" w:cs="仿宋"/>
          <w:spacing w:val="10"/>
          <w:sz w:val="21"/>
          <w:szCs w:val="21"/>
          <w:shd w:val="clear" w:fill="FFFFFE"/>
        </w:rPr>
        <w:t xml:space="preserve"> </w:t>
      </w:r>
      <w:r>
        <w:rPr>
          <w:rFonts w:ascii="仿宋" w:hAnsi="仿宋" w:eastAsia="仿宋" w:cs="仿宋"/>
          <w:spacing w:val="-9"/>
          <w:sz w:val="21"/>
          <w:szCs w:val="21"/>
          <w:shd w:val="clear" w:fill="FFFFFE"/>
        </w:rPr>
        <w:t>联合体投标将被</w:t>
      </w:r>
    </w:p>
    <w:p>
      <w:pPr>
        <w:spacing w:before="195" w:line="185" w:lineRule="auto"/>
        <w:ind w:firstLine="1817"/>
        <w:rPr>
          <w:rFonts w:ascii="仿宋" w:hAnsi="仿宋" w:eastAsia="仿宋" w:cs="仿宋"/>
          <w:sz w:val="21"/>
          <w:szCs w:val="21"/>
        </w:rPr>
      </w:pPr>
      <w:r>
        <w:rPr>
          <w:rFonts w:ascii="仿宋" w:hAnsi="仿宋" w:eastAsia="仿宋" w:cs="仿宋"/>
          <w:spacing w:val="4"/>
          <w:sz w:val="21"/>
          <w:szCs w:val="21"/>
          <w:shd w:val="clear" w:fill="FFFFFE"/>
        </w:rPr>
        <w:t>认定为</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4"/>
          <w:sz w:val="21"/>
          <w:szCs w:val="21"/>
          <w:shd w:val="clear" w:fill="FFFFFE"/>
        </w:rPr>
        <w:t>。</w:t>
      </w:r>
    </w:p>
    <w:p>
      <w:pPr>
        <w:spacing w:before="195"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22.2.2</w:t>
      </w:r>
      <w:r>
        <w:rPr>
          <w:rFonts w:ascii="仿宋" w:hAnsi="仿宋" w:eastAsia="仿宋" w:cs="仿宋"/>
          <w:spacing w:val="50"/>
          <w:sz w:val="21"/>
          <w:szCs w:val="21"/>
          <w:shd w:val="clear" w:fill="FFFFFE"/>
        </w:rPr>
        <w:t xml:space="preserve"> </w:t>
      </w:r>
      <w:r>
        <w:rPr>
          <w:rFonts w:ascii="仿宋" w:hAnsi="仿宋" w:eastAsia="仿宋" w:cs="仿宋"/>
          <w:spacing w:val="-1"/>
          <w:sz w:val="21"/>
          <w:szCs w:val="21"/>
          <w:shd w:val="clear" w:fill="FFFFFE"/>
        </w:rPr>
        <w:t>查询及记录方式：采购人或采购代理机构经办人将查询网页打印并存档备查。投标</w:t>
      </w:r>
    </w:p>
    <w:p>
      <w:pPr>
        <w:spacing w:before="194" w:line="185" w:lineRule="auto"/>
        <w:ind w:firstLine="1819"/>
        <w:rPr>
          <w:rFonts w:ascii="仿宋" w:hAnsi="仿宋" w:eastAsia="仿宋" w:cs="仿宋"/>
          <w:sz w:val="21"/>
          <w:szCs w:val="21"/>
        </w:rPr>
      </w:pPr>
      <w:r>
        <w:rPr>
          <w:rFonts w:ascii="仿宋" w:hAnsi="仿宋" w:eastAsia="仿宋" w:cs="仿宋"/>
          <w:spacing w:val="-2"/>
          <w:sz w:val="21"/>
          <w:szCs w:val="21"/>
          <w:shd w:val="clear" w:fill="FFFFFE"/>
        </w:rPr>
        <w:t>人不良信用记录以采购人或采购代理机构查询结果为准。</w:t>
      </w:r>
    </w:p>
    <w:p>
      <w:pPr>
        <w:spacing w:before="210" w:line="185" w:lineRule="auto"/>
        <w:ind w:firstLine="2238"/>
        <w:rPr>
          <w:rFonts w:ascii="仿宋" w:hAnsi="仿宋" w:eastAsia="仿宋" w:cs="仿宋"/>
          <w:sz w:val="21"/>
          <w:szCs w:val="21"/>
        </w:rPr>
      </w:pPr>
      <w:r>
        <w:rPr>
          <w:rFonts w:ascii="仿宋" w:hAnsi="仿宋" w:eastAsia="仿宋" w:cs="仿宋"/>
          <w:spacing w:val="-1"/>
          <w:sz w:val="21"/>
          <w:szCs w:val="21"/>
          <w:shd w:val="clear" w:fill="FFFFFE"/>
        </w:rPr>
        <w:t>在本招标文件规定的查询时间之后，网站信息发生的任何变更均不再作为评标依据。</w:t>
      </w:r>
    </w:p>
    <w:p>
      <w:pPr>
        <w:spacing w:before="196" w:line="185" w:lineRule="auto"/>
        <w:ind w:firstLine="2236"/>
        <w:rPr>
          <w:rFonts w:ascii="仿宋" w:hAnsi="仿宋" w:eastAsia="仿宋" w:cs="仿宋"/>
          <w:sz w:val="21"/>
          <w:szCs w:val="21"/>
        </w:rPr>
      </w:pPr>
      <w:r>
        <w:rPr>
          <w:rFonts w:ascii="仿宋" w:hAnsi="仿宋" w:eastAsia="仿宋" w:cs="仿宋"/>
          <w:spacing w:val="-1"/>
          <w:sz w:val="21"/>
          <w:szCs w:val="21"/>
          <w:shd w:val="clear" w:fill="FFFFFE"/>
        </w:rPr>
        <w:t>投标人自行提供的与网站信息不一致的其他证明材料亦不作为资格审查依据。</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23.符合性审查</w:t>
      </w:r>
    </w:p>
    <w:p>
      <w:pPr>
        <w:tabs>
          <w:tab w:val="left" w:pos="2241"/>
        </w:tabs>
        <w:spacing w:before="194"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3"/>
          <w:sz w:val="21"/>
          <w:szCs w:val="21"/>
          <w:shd w:val="clear" w:fill="FFFFFE"/>
        </w:rPr>
        <w:t>符合性检查是指依据招标文件的规定，从投标文件的有效性和完整性对招标文件的响应</w:t>
      </w:r>
    </w:p>
    <w:p>
      <w:pPr>
        <w:spacing w:before="210"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程度进行审查，</w:t>
      </w:r>
      <w:r>
        <w:rPr>
          <w:rFonts w:ascii="仿宋" w:hAnsi="仿宋" w:eastAsia="仿宋" w:cs="仿宋"/>
          <w:spacing w:val="44"/>
          <w:sz w:val="21"/>
          <w:szCs w:val="21"/>
          <w:shd w:val="clear" w:fill="FFFFFE"/>
        </w:rPr>
        <w:t xml:space="preserve"> </w:t>
      </w:r>
      <w:r>
        <w:rPr>
          <w:rFonts w:ascii="仿宋" w:hAnsi="仿宋" w:eastAsia="仿宋" w:cs="仿宋"/>
          <w:spacing w:val="-6"/>
          <w:sz w:val="21"/>
          <w:szCs w:val="21"/>
          <w:shd w:val="clear" w:fill="FFFFFE"/>
        </w:rPr>
        <w:t>以确定是否对招标文件的实质性要求做出响应。投标人应按照第二章《投标</w:t>
      </w:r>
    </w:p>
    <w:p>
      <w:pPr>
        <w:spacing w:before="195" w:line="185" w:lineRule="auto"/>
        <w:ind w:firstLine="1816"/>
        <w:rPr>
          <w:rFonts w:ascii="仿宋" w:hAnsi="仿宋" w:eastAsia="仿宋" w:cs="仿宋"/>
          <w:sz w:val="21"/>
          <w:szCs w:val="21"/>
        </w:rPr>
      </w:pPr>
      <w:r>
        <w:rPr>
          <w:rFonts w:ascii="仿宋" w:hAnsi="仿宋" w:eastAsia="仿宋" w:cs="仿宋"/>
          <w:spacing w:val="-6"/>
          <w:sz w:val="21"/>
          <w:szCs w:val="21"/>
          <w:shd w:val="clear" w:fill="FFFFFE"/>
        </w:rPr>
        <w:t>文件内容及格式》中的相应要求，</w:t>
      </w:r>
      <w:r>
        <w:rPr>
          <w:rFonts w:ascii="仿宋" w:hAnsi="仿宋" w:eastAsia="仿宋" w:cs="仿宋"/>
          <w:spacing w:val="49"/>
          <w:sz w:val="21"/>
          <w:szCs w:val="21"/>
          <w:shd w:val="clear" w:fill="FFFFFE"/>
        </w:rPr>
        <w:t xml:space="preserve"> </w:t>
      </w:r>
      <w:r>
        <w:rPr>
          <w:rFonts w:ascii="仿宋" w:hAnsi="仿宋" w:eastAsia="仿宋" w:cs="仿宋"/>
          <w:spacing w:val="-6"/>
          <w:sz w:val="21"/>
          <w:szCs w:val="21"/>
          <w:shd w:val="clear" w:fill="FFFFFE"/>
        </w:rPr>
        <w:t>提交符合性证明材料。未通过符合性审查的投标人不能进</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入下一阶段评审，其投标将被认定为</w:t>
      </w: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2"/>
          <w:sz w:val="21"/>
          <w:szCs w:val="21"/>
          <w:shd w:val="clear" w:fill="FFFFFE"/>
        </w:rPr>
        <w:t>；通过符合性审查的投标人数量不足</w:t>
      </w:r>
      <w:r>
        <w:rPr>
          <w:rFonts w:ascii="仿宋" w:hAnsi="仿宋" w:eastAsia="仿宋" w:cs="仿宋"/>
          <w:spacing w:val="-9"/>
          <w:sz w:val="21"/>
          <w:szCs w:val="21"/>
          <w:shd w:val="clear" w:fill="FFFFFE"/>
        </w:rPr>
        <w:t xml:space="preserve"> </w:t>
      </w:r>
      <w:r>
        <w:rPr>
          <w:rFonts w:ascii="仿宋" w:hAnsi="仿宋" w:eastAsia="仿宋" w:cs="仿宋"/>
          <w:spacing w:val="-2"/>
          <w:sz w:val="21"/>
          <w:szCs w:val="21"/>
          <w:shd w:val="clear" w:fill="FFFFFE"/>
        </w:rPr>
        <w:t>3</w:t>
      </w:r>
      <w:r>
        <w:rPr>
          <w:rFonts w:ascii="仿宋" w:hAnsi="仿宋" w:eastAsia="仿宋" w:cs="仿宋"/>
          <w:spacing w:val="-29"/>
          <w:sz w:val="21"/>
          <w:szCs w:val="21"/>
          <w:shd w:val="clear" w:fill="FFFFFE"/>
        </w:rPr>
        <w:t xml:space="preserve"> </w:t>
      </w:r>
      <w:r>
        <w:rPr>
          <w:rFonts w:ascii="仿宋" w:hAnsi="仿宋" w:eastAsia="仿宋" w:cs="仿宋"/>
          <w:spacing w:val="-2"/>
          <w:sz w:val="21"/>
          <w:szCs w:val="21"/>
          <w:shd w:val="clear" w:fill="FFFFFE"/>
        </w:rPr>
        <w:t>家的，</w:t>
      </w:r>
    </w:p>
    <w:p>
      <w:pPr>
        <w:spacing w:before="195" w:line="185" w:lineRule="auto"/>
        <w:ind w:firstLine="1821"/>
        <w:rPr>
          <w:rFonts w:ascii="仿宋" w:hAnsi="仿宋" w:eastAsia="仿宋" w:cs="仿宋"/>
          <w:sz w:val="21"/>
          <w:szCs w:val="21"/>
        </w:rPr>
      </w:pPr>
      <w:r>
        <w:rPr>
          <w:rFonts w:ascii="仿宋" w:hAnsi="仿宋" w:eastAsia="仿宋" w:cs="仿宋"/>
          <w:spacing w:val="-3"/>
          <w:sz w:val="21"/>
          <w:szCs w:val="21"/>
          <w:shd w:val="clear" w:fill="FFFFFE"/>
        </w:rPr>
        <w:t>不得作进一步的比较和评价。</w:t>
      </w:r>
    </w:p>
    <w:p>
      <w:pPr>
        <w:spacing w:before="210"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24.投标文件的澄清</w:t>
      </w:r>
    </w:p>
    <w:p>
      <w:pPr>
        <w:spacing w:before="195"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24.1</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在评标期间，评标委员会将以书面方式要求投标人对其投标文件中含义不明确、对同</w:t>
      </w:r>
    </w:p>
    <w:p>
      <w:pPr>
        <w:spacing w:line="457" w:lineRule="auto"/>
        <w:rPr>
          <w:rFonts w:ascii="Arial"/>
          <w:sz w:val="21"/>
        </w:rPr>
      </w:pPr>
    </w:p>
    <w:p>
      <w:pPr>
        <w:spacing w:before="55"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20</w:t>
      </w:r>
    </w:p>
    <w:p>
      <w:pPr>
        <w:sectPr>
          <w:headerReference r:id="rId24"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类问题表述不一致或者有明显文字和计算错误的内容作必要的澄清、说明或补正。投标人的</w:t>
      </w:r>
    </w:p>
    <w:p>
      <w:pPr>
        <w:spacing w:before="194" w:line="185" w:lineRule="auto"/>
        <w:ind w:firstLine="1817"/>
        <w:rPr>
          <w:rFonts w:ascii="仿宋" w:hAnsi="仿宋" w:eastAsia="仿宋" w:cs="仿宋"/>
          <w:sz w:val="21"/>
          <w:szCs w:val="21"/>
        </w:rPr>
      </w:pPr>
      <w:r>
        <w:rPr>
          <w:rFonts w:ascii="仿宋" w:hAnsi="仿宋" w:eastAsia="仿宋" w:cs="仿宋"/>
          <w:spacing w:val="-6"/>
          <w:sz w:val="21"/>
          <w:szCs w:val="21"/>
          <w:shd w:val="clear" w:fill="FFFFFE"/>
        </w:rPr>
        <w:t>澄清、说明或补正应在评标委员会规定的时间内以书面方式进行，</w:t>
      </w:r>
      <w:r>
        <w:rPr>
          <w:rFonts w:ascii="仿宋" w:hAnsi="仿宋" w:eastAsia="仿宋" w:cs="仿宋"/>
          <w:spacing w:val="45"/>
          <w:sz w:val="21"/>
          <w:szCs w:val="21"/>
          <w:shd w:val="clear" w:fill="FFFFFE"/>
        </w:rPr>
        <w:t xml:space="preserve"> </w:t>
      </w:r>
      <w:r>
        <w:rPr>
          <w:rFonts w:ascii="仿宋" w:hAnsi="仿宋" w:eastAsia="仿宋" w:cs="仿宋"/>
          <w:spacing w:val="-6"/>
          <w:sz w:val="21"/>
          <w:szCs w:val="21"/>
          <w:shd w:val="clear" w:fill="FFFFFE"/>
        </w:rPr>
        <w:t>并不得超出投标文件范围</w:t>
      </w:r>
    </w:p>
    <w:p>
      <w:pPr>
        <w:spacing w:before="194" w:line="185" w:lineRule="auto"/>
        <w:ind w:firstLine="1819"/>
        <w:rPr>
          <w:rFonts w:ascii="仿宋" w:hAnsi="仿宋" w:eastAsia="仿宋" w:cs="仿宋"/>
          <w:sz w:val="21"/>
          <w:szCs w:val="21"/>
        </w:rPr>
      </w:pPr>
      <w:r>
        <w:rPr>
          <w:rFonts w:ascii="仿宋" w:hAnsi="仿宋" w:eastAsia="仿宋" w:cs="仿宋"/>
          <w:spacing w:val="-6"/>
          <w:sz w:val="21"/>
          <w:szCs w:val="21"/>
          <w:shd w:val="clear" w:fill="FFFFFE"/>
        </w:rPr>
        <w:t>或者改变投标文件的实质性内容。投标人拒不进行澄清、说明、补正的，</w:t>
      </w:r>
      <w:r>
        <w:rPr>
          <w:rFonts w:ascii="仿宋" w:hAnsi="仿宋" w:eastAsia="仿宋" w:cs="仿宋"/>
          <w:spacing w:val="31"/>
          <w:sz w:val="21"/>
          <w:szCs w:val="21"/>
          <w:shd w:val="clear" w:fill="FFFFFE"/>
        </w:rPr>
        <w:t xml:space="preserve"> </w:t>
      </w:r>
      <w:r>
        <w:rPr>
          <w:rFonts w:ascii="仿宋" w:hAnsi="仿宋" w:eastAsia="仿宋" w:cs="仿宋"/>
          <w:spacing w:val="-6"/>
          <w:sz w:val="21"/>
          <w:szCs w:val="21"/>
          <w:shd w:val="clear" w:fill="FFFFFE"/>
        </w:rPr>
        <w:t>或者不能在规定时</w:t>
      </w:r>
    </w:p>
    <w:p>
      <w:pPr>
        <w:spacing w:before="210" w:line="185" w:lineRule="auto"/>
        <w:ind w:firstLine="1836"/>
        <w:rPr>
          <w:rFonts w:ascii="仿宋" w:hAnsi="仿宋" w:eastAsia="仿宋" w:cs="仿宋"/>
          <w:sz w:val="21"/>
          <w:szCs w:val="21"/>
        </w:rPr>
      </w:pPr>
      <w:r>
        <w:rPr>
          <w:rFonts w:ascii="仿宋" w:hAnsi="仿宋" w:eastAsia="仿宋" w:cs="仿宋"/>
          <w:spacing w:val="-2"/>
          <w:sz w:val="21"/>
          <w:szCs w:val="21"/>
          <w:shd w:val="clear" w:fill="FFFFFE"/>
        </w:rPr>
        <w:t>间内作出书面澄清、说明、补正的，其投标将被作为无效投标处理。</w:t>
      </w:r>
    </w:p>
    <w:p>
      <w:pPr>
        <w:spacing w:before="195" w:line="185" w:lineRule="auto"/>
        <w:ind w:firstLine="1812"/>
        <w:rPr>
          <w:rFonts w:ascii="仿宋" w:hAnsi="仿宋" w:eastAsia="仿宋" w:cs="仿宋"/>
          <w:sz w:val="21"/>
          <w:szCs w:val="21"/>
        </w:rPr>
      </w:pPr>
      <w:r>
        <w:rPr>
          <w:rFonts w:ascii="仿宋" w:hAnsi="仿宋" w:eastAsia="仿宋" w:cs="仿宋"/>
          <w:spacing w:val="-2"/>
          <w:sz w:val="21"/>
          <w:szCs w:val="21"/>
          <w:shd w:val="clear" w:fill="FFFFFE"/>
        </w:rPr>
        <w:t>24.2</w:t>
      </w:r>
      <w:r>
        <w:rPr>
          <w:rFonts w:ascii="仿宋" w:hAnsi="仿宋" w:eastAsia="仿宋" w:cs="仿宋"/>
          <w:spacing w:val="31"/>
          <w:sz w:val="21"/>
          <w:szCs w:val="21"/>
          <w:shd w:val="clear" w:fill="FFFFFE"/>
        </w:rPr>
        <w:t xml:space="preserve"> </w:t>
      </w:r>
      <w:r>
        <w:rPr>
          <w:rFonts w:ascii="仿宋" w:hAnsi="仿宋" w:eastAsia="仿宋" w:cs="仿宋"/>
          <w:spacing w:val="-2"/>
          <w:sz w:val="21"/>
          <w:szCs w:val="21"/>
          <w:shd w:val="clear" w:fill="FFFFFE"/>
        </w:rPr>
        <w:t>投标人的澄清、说明或补正将作为投标文件的一部分。</w:t>
      </w:r>
    </w:p>
    <w:p>
      <w:pPr>
        <w:spacing w:before="194" w:line="185" w:lineRule="auto"/>
        <w:ind w:firstLine="1812"/>
        <w:rPr>
          <w:rFonts w:ascii="仿宋" w:hAnsi="仿宋" w:eastAsia="仿宋" w:cs="仿宋"/>
          <w:sz w:val="21"/>
          <w:szCs w:val="21"/>
        </w:rPr>
      </w:pPr>
      <w:r>
        <w:rPr>
          <w:rFonts w:ascii="仿宋" w:hAnsi="仿宋" w:eastAsia="仿宋" w:cs="仿宋"/>
          <w:spacing w:val="-6"/>
          <w:sz w:val="21"/>
          <w:szCs w:val="21"/>
          <w:shd w:val="clear" w:fill="FFFFFE"/>
        </w:rPr>
        <w:t>24.3</w:t>
      </w:r>
      <w:r>
        <w:rPr>
          <w:rFonts w:ascii="仿宋" w:hAnsi="仿宋" w:eastAsia="仿宋" w:cs="仿宋"/>
          <w:spacing w:val="18"/>
          <w:sz w:val="21"/>
          <w:szCs w:val="21"/>
          <w:shd w:val="clear" w:fill="FFFFFE"/>
        </w:rPr>
        <w:t xml:space="preserve"> </w:t>
      </w:r>
      <w:r>
        <w:rPr>
          <w:rFonts w:ascii="仿宋" w:hAnsi="仿宋" w:eastAsia="仿宋" w:cs="仿宋"/>
          <w:spacing w:val="-6"/>
          <w:sz w:val="21"/>
          <w:szCs w:val="21"/>
          <w:shd w:val="clear" w:fill="FFFFFE"/>
        </w:rPr>
        <w:t>投标文件报价出现前后不一致的，按照下列规定修正：</w:t>
      </w:r>
      <w:r>
        <w:rPr>
          <w:rFonts w:ascii="仿宋" w:hAnsi="仿宋" w:eastAsia="仿宋" w:cs="仿宋"/>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4"/>
          <w:sz w:val="21"/>
          <w:szCs w:val="21"/>
          <w:shd w:val="clear" w:fill="FFFFFE"/>
        </w:rPr>
        <w:t>（1）投标文件中开标一览表内容与投标文件中相应内容不一致的，以开标一览表为准；</w:t>
      </w:r>
      <w:r>
        <w:rPr>
          <w:rFonts w:ascii="仿宋" w:hAnsi="仿宋" w:eastAsia="仿宋" w:cs="仿宋"/>
          <w:spacing w:val="4"/>
          <w:sz w:val="21"/>
          <w:szCs w:val="21"/>
          <w:shd w:val="clear" w:fill="FFFFFE"/>
        </w:rPr>
        <w:t xml:space="preserve">  </w:t>
      </w:r>
    </w:p>
    <w:p>
      <w:pPr>
        <w:spacing w:before="210" w:line="185" w:lineRule="auto"/>
        <w:ind w:firstLine="1816"/>
        <w:rPr>
          <w:rFonts w:ascii="仿宋" w:hAnsi="仿宋" w:eastAsia="仿宋" w:cs="仿宋"/>
          <w:sz w:val="21"/>
          <w:szCs w:val="21"/>
        </w:rPr>
      </w:pPr>
      <w:r>
        <w:rPr>
          <w:rFonts w:ascii="仿宋" w:hAnsi="仿宋" w:eastAsia="仿宋" w:cs="仿宋"/>
          <w:spacing w:val="-7"/>
          <w:sz w:val="21"/>
          <w:szCs w:val="21"/>
          <w:shd w:val="clear" w:fill="FFFFFE"/>
        </w:rPr>
        <w:t>（2）大写金额和小写金额不一致的，以大写金额为准；</w:t>
      </w:r>
      <w:r>
        <w:rPr>
          <w:rFonts w:ascii="仿宋" w:hAnsi="仿宋" w:eastAsia="仿宋" w:cs="仿宋"/>
          <w:spacing w:val="10"/>
          <w:w w:val="101"/>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4"/>
          <w:sz w:val="21"/>
          <w:szCs w:val="21"/>
          <w:shd w:val="clear" w:fill="FFFFFE"/>
        </w:rPr>
        <w:t>（3）单价金额小数点或者百分比有明显错位的，以开标一览表的总价为准，并修改单价；</w:t>
      </w:r>
      <w:r>
        <w:rPr>
          <w:rFonts w:ascii="仿宋" w:hAnsi="仿宋" w:eastAsia="仿宋" w:cs="仿宋"/>
          <w:spacing w:val="6"/>
          <w:w w:val="101"/>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（4）总价金额与按单价汇总金额不一致的，以单价金额计算结果为准。</w:t>
      </w:r>
    </w:p>
    <w:p>
      <w:pPr>
        <w:spacing w:before="195" w:line="185" w:lineRule="auto"/>
        <w:ind w:firstLine="2261"/>
        <w:rPr>
          <w:rFonts w:ascii="仿宋" w:hAnsi="仿宋" w:eastAsia="仿宋" w:cs="仿宋"/>
          <w:sz w:val="21"/>
          <w:szCs w:val="21"/>
        </w:rPr>
      </w:pPr>
      <w:r>
        <w:rPr>
          <w:rFonts w:ascii="仿宋" w:hAnsi="仿宋" w:eastAsia="仿宋" w:cs="仿宋"/>
          <w:spacing w:val="-7"/>
          <w:sz w:val="21"/>
          <w:szCs w:val="21"/>
          <w:shd w:val="clear" w:fill="FFFFFE"/>
        </w:rPr>
        <w:t>同时出现两种以上不一致的，</w:t>
      </w:r>
      <w:r>
        <w:rPr>
          <w:rFonts w:ascii="仿宋" w:hAnsi="仿宋" w:eastAsia="仿宋" w:cs="仿宋"/>
          <w:spacing w:val="49"/>
          <w:sz w:val="21"/>
          <w:szCs w:val="21"/>
          <w:shd w:val="clear" w:fill="FFFFFE"/>
        </w:rPr>
        <w:t xml:space="preserve"> </w:t>
      </w:r>
      <w:r>
        <w:rPr>
          <w:rFonts w:ascii="仿宋" w:hAnsi="仿宋" w:eastAsia="仿宋" w:cs="仿宋"/>
          <w:spacing w:val="-7"/>
          <w:sz w:val="21"/>
          <w:szCs w:val="21"/>
          <w:shd w:val="clear" w:fill="FFFFFE"/>
        </w:rPr>
        <w:t>按照前款规定的顺序修正。修正后的报价经投标人确认后</w:t>
      </w:r>
    </w:p>
    <w:p>
      <w:pPr>
        <w:spacing w:before="210" w:line="185" w:lineRule="auto"/>
        <w:ind w:firstLine="1818"/>
        <w:rPr>
          <w:rFonts w:ascii="仿宋" w:hAnsi="仿宋" w:eastAsia="仿宋" w:cs="仿宋"/>
          <w:sz w:val="21"/>
          <w:szCs w:val="21"/>
        </w:rPr>
      </w:pPr>
      <w:r>
        <w:rPr>
          <w:rFonts w:ascii="仿宋" w:hAnsi="仿宋" w:eastAsia="仿宋" w:cs="仿宋"/>
          <w:spacing w:val="1"/>
          <w:sz w:val="21"/>
          <w:szCs w:val="21"/>
          <w:shd w:val="clear" w:fill="FFFFFE"/>
        </w:rPr>
        <w:t>产生约束力，投标人不确认的，其投标将被认定为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195" w:line="185" w:lineRule="auto"/>
        <w:ind w:firstLine="1812"/>
        <w:rPr>
          <w:rFonts w:ascii="仿宋" w:hAnsi="仿宋" w:eastAsia="仿宋" w:cs="仿宋"/>
          <w:sz w:val="21"/>
          <w:szCs w:val="21"/>
        </w:rPr>
      </w:pPr>
      <w:r>
        <w:rPr>
          <w:rFonts w:ascii="仿宋" w:hAnsi="仿宋" w:eastAsia="仿宋" w:cs="仿宋"/>
          <w:sz w:val="21"/>
          <w:szCs w:val="21"/>
          <w:shd w:val="clear" w:fill="FFFFFE"/>
        </w:rPr>
        <w:t>24.4</w:t>
      </w:r>
      <w:r>
        <w:rPr>
          <w:rFonts w:ascii="仿宋" w:hAnsi="仿宋" w:eastAsia="仿宋" w:cs="仿宋"/>
          <w:spacing w:val="19"/>
          <w:sz w:val="21"/>
          <w:szCs w:val="21"/>
          <w:shd w:val="clear" w:fill="FFFFFE"/>
        </w:rPr>
        <w:t xml:space="preserve"> </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评标委员会认为</w:t>
      </w:r>
      <w:r>
        <w:rPr>
          <w:rFonts w:ascii="仿宋" w:hAnsi="仿宋" w:eastAsia="仿宋" w:cs="仿宋"/>
          <w:sz w:val="21"/>
          <w:szCs w:val="21"/>
          <w:shd w:val="clear" w:fill="FFFFFE"/>
        </w:rPr>
        <w:t>投标人的报价明显低于其他通过符合性审查投标人的报价，有可能影</w:t>
      </w:r>
    </w:p>
    <w:p>
      <w:pPr>
        <w:spacing w:before="195" w:line="185" w:lineRule="auto"/>
        <w:ind w:firstLine="1823"/>
        <w:rPr>
          <w:rFonts w:ascii="仿宋" w:hAnsi="仿宋" w:eastAsia="仿宋" w:cs="仿宋"/>
          <w:sz w:val="21"/>
          <w:szCs w:val="21"/>
        </w:rPr>
      </w:pPr>
      <w:r>
        <w:rPr>
          <w:rFonts w:ascii="仿宋" w:hAnsi="仿宋" w:eastAsia="仿宋" w:cs="仿宋"/>
          <w:spacing w:val="-9"/>
          <w:sz w:val="21"/>
          <w:szCs w:val="21"/>
          <w:shd w:val="clear" w:fill="FFFFFE"/>
        </w:rPr>
        <w:t>响产品质量或者不能诚信履约的，</w:t>
      </w:r>
      <w:r>
        <w:rPr>
          <w:rFonts w:ascii="仿宋" w:hAnsi="仿宋" w:eastAsia="仿宋" w:cs="仿宋"/>
          <w:spacing w:val="50"/>
          <w:sz w:val="21"/>
          <w:szCs w:val="21"/>
          <w:shd w:val="clear" w:fill="FFFFFE"/>
        </w:rPr>
        <w:t xml:space="preserve"> </w:t>
      </w:r>
      <w:r>
        <w:rPr>
          <w:rFonts w:ascii="仿宋" w:hAnsi="仿宋" w:eastAsia="仿宋" w:cs="仿宋"/>
          <w:spacing w:val="-9"/>
          <w:sz w:val="21"/>
          <w:szCs w:val="21"/>
          <w:shd w:val="clear" w:fill="FFFFFE"/>
        </w:rPr>
        <w:t>应当要求其在评标现场合理的时间内提供书面说明，</w:t>
      </w:r>
      <w:r>
        <w:rPr>
          <w:rFonts w:ascii="仿宋" w:hAnsi="仿宋" w:eastAsia="仿宋" w:cs="仿宋"/>
          <w:spacing w:val="16"/>
          <w:sz w:val="21"/>
          <w:szCs w:val="21"/>
          <w:shd w:val="clear" w:fill="FFFFFE"/>
        </w:rPr>
        <w:t xml:space="preserve"> </w:t>
      </w:r>
      <w:r>
        <w:rPr>
          <w:rFonts w:ascii="仿宋" w:hAnsi="仿宋" w:eastAsia="仿宋" w:cs="仿宋"/>
          <w:spacing w:val="-9"/>
          <w:sz w:val="21"/>
          <w:szCs w:val="21"/>
          <w:shd w:val="clear" w:fill="FFFFFE"/>
        </w:rPr>
        <w:t>必要</w:t>
      </w:r>
    </w:p>
    <w:p>
      <w:pPr>
        <w:spacing w:before="195" w:line="185" w:lineRule="auto"/>
        <w:ind w:firstLine="1831"/>
        <w:rPr>
          <w:rFonts w:ascii="仿宋" w:hAnsi="仿宋" w:eastAsia="仿宋" w:cs="仿宋"/>
          <w:sz w:val="21"/>
          <w:szCs w:val="21"/>
        </w:rPr>
      </w:pPr>
      <w:r>
        <w:rPr>
          <w:rFonts w:ascii="仿宋" w:hAnsi="仿宋" w:eastAsia="仿宋" w:cs="仿宋"/>
          <w:spacing w:val="-9"/>
          <w:sz w:val="21"/>
          <w:szCs w:val="21"/>
          <w:shd w:val="clear" w:fill="FFFFFE"/>
        </w:rPr>
        <w:t>时提交相关证明材料；</w:t>
      </w:r>
      <w:r>
        <w:rPr>
          <w:rFonts w:ascii="仿宋" w:hAnsi="仿宋" w:eastAsia="仿宋" w:cs="仿宋"/>
          <w:spacing w:val="28"/>
          <w:sz w:val="21"/>
          <w:szCs w:val="21"/>
          <w:shd w:val="clear" w:fill="FFFFFE"/>
        </w:rPr>
        <w:t xml:space="preserve"> </w:t>
      </w:r>
      <w:r>
        <w:rPr>
          <w:rFonts w:ascii="仿宋" w:hAnsi="仿宋" w:eastAsia="仿宋" w:cs="仿宋"/>
          <w:spacing w:val="-9"/>
          <w:sz w:val="21"/>
          <w:szCs w:val="21"/>
          <w:shd w:val="clear" w:fill="FFFFFE"/>
        </w:rPr>
        <w:t>投标人不能证明其报价合理性的，</w:t>
      </w:r>
      <w:r>
        <w:rPr>
          <w:rFonts w:ascii="仿宋" w:hAnsi="仿宋" w:eastAsia="仿宋" w:cs="仿宋"/>
          <w:spacing w:val="13"/>
          <w:sz w:val="21"/>
          <w:szCs w:val="21"/>
          <w:shd w:val="clear" w:fill="FFFFFE"/>
        </w:rPr>
        <w:t xml:space="preserve"> </w:t>
      </w:r>
      <w:r>
        <w:rPr>
          <w:rFonts w:ascii="仿宋" w:hAnsi="仿宋" w:eastAsia="仿宋" w:cs="仿宋"/>
          <w:spacing w:val="-9"/>
          <w:sz w:val="21"/>
          <w:szCs w:val="21"/>
          <w:shd w:val="clear" w:fill="FFFFFE"/>
        </w:rPr>
        <w:t>评标委员会应当将其作为</w:t>
      </w:r>
      <w:r>
        <w:rPr>
          <w:rFonts w:ascii="仿宋" w:hAnsi="仿宋" w:eastAsia="仿宋" w:cs="仿宋"/>
          <w:spacing w:val="-9"/>
          <w:sz w:val="21"/>
          <w:szCs w:val="21"/>
          <w:shd w:val="clear" w:fill="FFFFFE"/>
          <w14:textOutline w14:w="3810" w14:cap="flat" w14:cmpd="sng">
            <w14:solidFill>
              <w14:srgbClr w14:val="000000"/>
            </w14:solidFill>
            <w14:prstDash w14:val="solid"/>
            <w14:miter w14:val="0"/>
          </w14:textOutline>
        </w:rPr>
        <w:t>无效投标</w:t>
      </w:r>
    </w:p>
    <w:p>
      <w:pPr>
        <w:spacing w:before="210"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处理。提交证明材料的合理时间按第四章</w:t>
      </w:r>
      <w:r>
        <w:rPr>
          <w:rFonts w:ascii="仿宋" w:hAnsi="仿宋" w:eastAsia="仿宋" w:cs="仿宋"/>
          <w:spacing w:val="24"/>
          <w:sz w:val="21"/>
          <w:szCs w:val="21"/>
          <w:shd w:val="clear" w:fill="FFFFFE"/>
        </w:rPr>
        <w:t xml:space="preserve"> </w:t>
      </w:r>
      <w:r>
        <w:rPr>
          <w:rFonts w:ascii="仿宋" w:hAnsi="仿宋" w:eastAsia="仿宋" w:cs="仿宋"/>
          <w:spacing w:val="-2"/>
          <w:sz w:val="21"/>
          <w:szCs w:val="21"/>
          <w:shd w:val="clear" w:fill="FFFFFE"/>
        </w:rPr>
        <w:t>评标方法规定执行。</w:t>
      </w:r>
    </w:p>
    <w:p>
      <w:pPr>
        <w:spacing w:before="195" w:line="185" w:lineRule="auto"/>
        <w:ind w:firstLine="1812"/>
        <w:rPr>
          <w:rFonts w:ascii="仿宋" w:hAnsi="仿宋" w:eastAsia="仿宋" w:cs="仿宋"/>
          <w:sz w:val="21"/>
          <w:szCs w:val="21"/>
        </w:rPr>
      </w:pP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25</w:t>
      </w:r>
      <w:r>
        <w:rPr>
          <w:rFonts w:ascii="仿宋" w:hAnsi="仿宋" w:eastAsia="仿宋" w:cs="仿宋"/>
          <w:spacing w:val="-9"/>
          <w:sz w:val="21"/>
          <w:szCs w:val="21"/>
          <w:shd w:val="clear" w:fill="FFFFFE"/>
        </w:rPr>
        <w:t xml:space="preserve"> </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样品及演示</w:t>
      </w:r>
    </w:p>
    <w:p>
      <w:pPr>
        <w:spacing w:before="194" w:line="185" w:lineRule="auto"/>
        <w:ind w:firstLine="1812"/>
        <w:rPr>
          <w:rFonts w:ascii="仿宋" w:hAnsi="仿宋" w:eastAsia="仿宋" w:cs="仿宋"/>
          <w:sz w:val="21"/>
          <w:szCs w:val="21"/>
        </w:rPr>
      </w:pPr>
      <w:r>
        <w:rPr>
          <w:rFonts w:ascii="仿宋" w:hAnsi="仿宋" w:eastAsia="仿宋" w:cs="仿宋"/>
          <w:spacing w:val="-2"/>
          <w:sz w:val="21"/>
          <w:szCs w:val="21"/>
          <w:shd w:val="clear" w:fill="FFFFFE"/>
        </w:rPr>
        <w:t>25.1</w:t>
      </w:r>
      <w:r>
        <w:rPr>
          <w:rFonts w:ascii="仿宋" w:hAnsi="仿宋" w:eastAsia="仿宋" w:cs="仿宋"/>
          <w:spacing w:val="36"/>
          <w:sz w:val="21"/>
          <w:szCs w:val="21"/>
          <w:shd w:val="clear" w:fill="FFFFFE"/>
        </w:rPr>
        <w:t xml:space="preserve"> </w:t>
      </w:r>
      <w:r>
        <w:rPr>
          <w:rFonts w:ascii="仿宋" w:hAnsi="仿宋" w:eastAsia="仿宋" w:cs="仿宋"/>
          <w:spacing w:val="-2"/>
          <w:sz w:val="21"/>
          <w:szCs w:val="21"/>
          <w:shd w:val="clear" w:fill="FFFFFE"/>
        </w:rPr>
        <w:t>投标人须知表</w:t>
      </w:r>
      <w:r>
        <w:rPr>
          <w:rFonts w:ascii="仿宋" w:hAnsi="仿宋" w:eastAsia="仿宋" w:cs="仿宋"/>
          <w:spacing w:val="-23"/>
          <w:sz w:val="21"/>
          <w:szCs w:val="21"/>
          <w:shd w:val="clear" w:fill="FFFFFE"/>
        </w:rPr>
        <w:t xml:space="preserve"> </w:t>
      </w:r>
      <w:r>
        <w:rPr>
          <w:rFonts w:ascii="仿宋" w:hAnsi="仿宋" w:eastAsia="仿宋" w:cs="仿宋"/>
          <w:spacing w:val="-2"/>
          <w:sz w:val="21"/>
          <w:szCs w:val="21"/>
          <w:shd w:val="clear" w:fill="FFFFFE"/>
        </w:rPr>
        <w:t>11.3</w:t>
      </w:r>
      <w:r>
        <w:rPr>
          <w:rFonts w:ascii="仿宋" w:hAnsi="仿宋" w:eastAsia="仿宋" w:cs="仿宋"/>
          <w:spacing w:val="-32"/>
          <w:sz w:val="21"/>
          <w:szCs w:val="21"/>
          <w:shd w:val="clear" w:fill="FFFFFE"/>
        </w:rPr>
        <w:t xml:space="preserve"> </w:t>
      </w:r>
      <w:r>
        <w:rPr>
          <w:rFonts w:ascii="仿宋" w:hAnsi="仿宋" w:eastAsia="仿宋" w:cs="仿宋"/>
          <w:spacing w:val="-2"/>
          <w:sz w:val="21"/>
          <w:szCs w:val="21"/>
          <w:shd w:val="clear" w:fill="FFFFFE"/>
        </w:rPr>
        <w:t>款中要求投标人提供样品的，按照投标人须知表</w:t>
      </w:r>
      <w:r>
        <w:rPr>
          <w:rFonts w:ascii="仿宋" w:hAnsi="仿宋" w:eastAsia="仿宋" w:cs="仿宋"/>
          <w:spacing w:val="-39"/>
          <w:sz w:val="21"/>
          <w:szCs w:val="21"/>
          <w:shd w:val="clear" w:fill="FFFFFE"/>
        </w:rPr>
        <w:t xml:space="preserve"> </w:t>
      </w:r>
      <w:r>
        <w:rPr>
          <w:rFonts w:ascii="仿宋" w:hAnsi="仿宋" w:eastAsia="仿宋" w:cs="仿宋"/>
          <w:spacing w:val="-2"/>
          <w:sz w:val="21"/>
          <w:szCs w:val="21"/>
          <w:shd w:val="clear" w:fill="FFFFFE"/>
        </w:rPr>
        <w:t>25.1</w:t>
      </w:r>
      <w:r>
        <w:rPr>
          <w:rFonts w:ascii="仿宋" w:hAnsi="仿宋" w:eastAsia="仿宋" w:cs="仿宋"/>
          <w:spacing w:val="-31"/>
          <w:sz w:val="21"/>
          <w:szCs w:val="21"/>
          <w:shd w:val="clear" w:fill="FFFFFE"/>
        </w:rPr>
        <w:t xml:space="preserve"> </w:t>
      </w:r>
      <w:r>
        <w:rPr>
          <w:rFonts w:ascii="仿宋" w:hAnsi="仿宋" w:eastAsia="仿宋" w:cs="仿宋"/>
          <w:spacing w:val="-2"/>
          <w:sz w:val="21"/>
          <w:szCs w:val="21"/>
          <w:shd w:val="clear" w:fill="FFFFFE"/>
        </w:rPr>
        <w:t>款中样品的</w:t>
      </w:r>
    </w:p>
    <w:p>
      <w:pPr>
        <w:spacing w:before="196"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评审方法以及评审标准进行评审。</w:t>
      </w:r>
    </w:p>
    <w:p>
      <w:pPr>
        <w:spacing w:before="194"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25.2</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采购活动结束后，对于未中标人提供的样品，应当及时退还或者经未中标人同意后自</w:t>
      </w:r>
    </w:p>
    <w:p>
      <w:pPr>
        <w:spacing w:before="210" w:line="185" w:lineRule="auto"/>
        <w:ind w:firstLine="1818"/>
        <w:rPr>
          <w:rFonts w:ascii="仿宋" w:hAnsi="仿宋" w:eastAsia="仿宋" w:cs="仿宋"/>
          <w:sz w:val="21"/>
          <w:szCs w:val="21"/>
        </w:rPr>
      </w:pPr>
      <w:r>
        <w:rPr>
          <w:rFonts w:ascii="仿宋" w:hAnsi="仿宋" w:eastAsia="仿宋" w:cs="仿宋"/>
          <w:spacing w:val="-13"/>
          <w:sz w:val="21"/>
          <w:szCs w:val="21"/>
          <w:shd w:val="clear" w:fill="FFFFFE"/>
        </w:rPr>
        <w:t>行处理；</w:t>
      </w:r>
      <w:r>
        <w:rPr>
          <w:rFonts w:ascii="仿宋" w:hAnsi="仿宋" w:eastAsia="仿宋" w:cs="仿宋"/>
          <w:spacing w:val="57"/>
          <w:sz w:val="21"/>
          <w:szCs w:val="21"/>
          <w:shd w:val="clear" w:fill="FFFFFE"/>
        </w:rPr>
        <w:t xml:space="preserve"> </w:t>
      </w:r>
      <w:r>
        <w:rPr>
          <w:rFonts w:ascii="仿宋" w:hAnsi="仿宋" w:eastAsia="仿宋" w:cs="仿宋"/>
          <w:spacing w:val="-13"/>
          <w:sz w:val="21"/>
          <w:szCs w:val="21"/>
          <w:shd w:val="clear" w:fill="FFFFFE"/>
        </w:rPr>
        <w:t>对于中标人提供的样品，</w:t>
      </w:r>
      <w:r>
        <w:rPr>
          <w:rFonts w:ascii="仿宋" w:hAnsi="仿宋" w:eastAsia="仿宋" w:cs="仿宋"/>
          <w:spacing w:val="19"/>
          <w:sz w:val="21"/>
          <w:szCs w:val="21"/>
          <w:shd w:val="clear" w:fill="FFFFFE"/>
        </w:rPr>
        <w:t xml:space="preserve"> </w:t>
      </w:r>
      <w:r>
        <w:rPr>
          <w:rFonts w:ascii="仿宋" w:hAnsi="仿宋" w:eastAsia="仿宋" w:cs="仿宋"/>
          <w:spacing w:val="-13"/>
          <w:sz w:val="21"/>
          <w:szCs w:val="21"/>
          <w:shd w:val="clear" w:fill="FFFFFE"/>
        </w:rPr>
        <w:t>应当按招标文件规定进行保管、封存，</w:t>
      </w:r>
      <w:r>
        <w:rPr>
          <w:rFonts w:ascii="仿宋" w:hAnsi="仿宋" w:eastAsia="仿宋" w:cs="仿宋"/>
          <w:spacing w:val="23"/>
          <w:sz w:val="21"/>
          <w:szCs w:val="21"/>
          <w:shd w:val="clear" w:fill="FFFFFE"/>
        </w:rPr>
        <w:t xml:space="preserve"> </w:t>
      </w:r>
      <w:r>
        <w:rPr>
          <w:rFonts w:ascii="仿宋" w:hAnsi="仿宋" w:eastAsia="仿宋" w:cs="仿宋"/>
          <w:spacing w:val="-13"/>
          <w:sz w:val="21"/>
          <w:szCs w:val="21"/>
          <w:shd w:val="clear" w:fill="FFFFFE"/>
        </w:rPr>
        <w:t>并作为履约验收的</w:t>
      </w:r>
    </w:p>
    <w:p>
      <w:pPr>
        <w:spacing w:before="195" w:line="185" w:lineRule="auto"/>
        <w:ind w:firstLine="1819"/>
        <w:rPr>
          <w:rFonts w:ascii="仿宋" w:hAnsi="仿宋" w:eastAsia="仿宋" w:cs="仿宋"/>
          <w:sz w:val="21"/>
          <w:szCs w:val="21"/>
        </w:rPr>
      </w:pPr>
      <w:r>
        <w:rPr>
          <w:rFonts w:ascii="仿宋" w:hAnsi="仿宋" w:eastAsia="仿宋" w:cs="仿宋"/>
          <w:spacing w:val="-3"/>
          <w:sz w:val="21"/>
          <w:szCs w:val="21"/>
          <w:shd w:val="clear" w:fill="FFFFFE"/>
        </w:rPr>
        <w:t>参考。具体内容见投标人须知表</w:t>
      </w:r>
      <w:r>
        <w:rPr>
          <w:rFonts w:ascii="仿宋" w:hAnsi="仿宋" w:eastAsia="仿宋" w:cs="仿宋"/>
          <w:spacing w:val="-21"/>
          <w:sz w:val="21"/>
          <w:szCs w:val="21"/>
          <w:shd w:val="clear" w:fill="FFFFFE"/>
        </w:rPr>
        <w:t xml:space="preserve"> </w:t>
      </w:r>
      <w:r>
        <w:rPr>
          <w:rFonts w:ascii="仿宋" w:hAnsi="仿宋" w:eastAsia="仿宋" w:cs="仿宋"/>
          <w:spacing w:val="-3"/>
          <w:sz w:val="21"/>
          <w:szCs w:val="21"/>
          <w:shd w:val="clear" w:fill="FFFFFE"/>
        </w:rPr>
        <w:t>11.3</w:t>
      </w:r>
      <w:r>
        <w:rPr>
          <w:rFonts w:ascii="仿宋" w:hAnsi="仿宋" w:eastAsia="仿宋" w:cs="仿宋"/>
          <w:spacing w:val="-28"/>
          <w:sz w:val="21"/>
          <w:szCs w:val="21"/>
          <w:shd w:val="clear" w:fill="FFFFFE"/>
        </w:rPr>
        <w:t xml:space="preserve"> </w:t>
      </w:r>
      <w:r>
        <w:rPr>
          <w:rFonts w:ascii="仿宋" w:hAnsi="仿宋" w:eastAsia="仿宋" w:cs="仿宋"/>
          <w:spacing w:val="-3"/>
          <w:sz w:val="21"/>
          <w:szCs w:val="21"/>
          <w:shd w:val="clear" w:fill="FFFFFE"/>
        </w:rPr>
        <w:t>条。</w:t>
      </w:r>
    </w:p>
    <w:p>
      <w:pPr>
        <w:spacing w:before="195" w:line="185" w:lineRule="auto"/>
        <w:ind w:firstLine="1812"/>
        <w:rPr>
          <w:rFonts w:ascii="仿宋" w:hAnsi="仿宋" w:eastAsia="仿宋" w:cs="仿宋"/>
          <w:sz w:val="21"/>
          <w:szCs w:val="21"/>
        </w:rPr>
      </w:pPr>
      <w:r>
        <w:rPr>
          <w:rFonts w:ascii="仿宋" w:hAnsi="仿宋" w:eastAsia="仿宋" w:cs="仿宋"/>
          <w:spacing w:val="-2"/>
          <w:sz w:val="21"/>
          <w:szCs w:val="21"/>
          <w:shd w:val="clear" w:fill="FFFFFE"/>
        </w:rPr>
        <w:t>25.3</w:t>
      </w:r>
      <w:r>
        <w:rPr>
          <w:rFonts w:ascii="仿宋" w:hAnsi="仿宋" w:eastAsia="仿宋" w:cs="仿宋"/>
          <w:spacing w:val="39"/>
          <w:sz w:val="21"/>
          <w:szCs w:val="21"/>
          <w:shd w:val="clear" w:fill="FFFFFE"/>
        </w:rPr>
        <w:t xml:space="preserve"> </w:t>
      </w:r>
      <w:r>
        <w:rPr>
          <w:rFonts w:ascii="仿宋" w:hAnsi="仿宋" w:eastAsia="仿宋" w:cs="仿宋"/>
          <w:spacing w:val="-2"/>
          <w:sz w:val="21"/>
          <w:szCs w:val="21"/>
          <w:shd w:val="clear" w:fill="FFFFFE"/>
        </w:rPr>
        <w:t>演示的评审方法以及评审标准具体内容见投标人须知表</w:t>
      </w:r>
      <w:r>
        <w:rPr>
          <w:rFonts w:ascii="仿宋" w:hAnsi="仿宋" w:eastAsia="仿宋" w:cs="仿宋"/>
          <w:spacing w:val="-40"/>
          <w:sz w:val="21"/>
          <w:szCs w:val="21"/>
          <w:shd w:val="clear" w:fill="FFFFFE"/>
        </w:rPr>
        <w:t xml:space="preserve"> </w:t>
      </w:r>
      <w:r>
        <w:rPr>
          <w:rFonts w:ascii="仿宋" w:hAnsi="仿宋" w:eastAsia="仿宋" w:cs="仿宋"/>
          <w:spacing w:val="-2"/>
          <w:sz w:val="21"/>
          <w:szCs w:val="21"/>
          <w:shd w:val="clear" w:fill="FFFFFE"/>
        </w:rPr>
        <w:t>25.1</w:t>
      </w:r>
      <w:r>
        <w:rPr>
          <w:rFonts w:ascii="仿宋" w:hAnsi="仿宋" w:eastAsia="仿宋" w:cs="仿宋"/>
          <w:spacing w:val="-31"/>
          <w:sz w:val="21"/>
          <w:szCs w:val="21"/>
          <w:shd w:val="clear" w:fill="FFFFFE"/>
        </w:rPr>
        <w:t xml:space="preserve"> </w:t>
      </w:r>
      <w:r>
        <w:rPr>
          <w:rFonts w:ascii="仿宋" w:hAnsi="仿宋" w:eastAsia="仿宋" w:cs="仿宋"/>
          <w:spacing w:val="-2"/>
          <w:sz w:val="21"/>
          <w:szCs w:val="21"/>
          <w:shd w:val="clear" w:fill="FFFFFE"/>
        </w:rPr>
        <w:t>款。</w:t>
      </w:r>
    </w:p>
    <w:p>
      <w:pPr>
        <w:spacing w:before="195"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26.投标无效</w:t>
      </w:r>
    </w:p>
    <w:p>
      <w:pPr>
        <w:spacing w:before="210"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26.1</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在比较与评价之前，根据本须知的规定，评标委员会将审查每份投标文件是否实质上</w:t>
      </w:r>
    </w:p>
    <w:p>
      <w:pPr>
        <w:spacing w:before="195" w:line="185" w:lineRule="auto"/>
        <w:ind w:firstLine="1823"/>
        <w:rPr>
          <w:rFonts w:ascii="仿宋" w:hAnsi="仿宋" w:eastAsia="仿宋" w:cs="仿宋"/>
          <w:sz w:val="21"/>
          <w:szCs w:val="21"/>
        </w:rPr>
      </w:pPr>
      <w:r>
        <w:rPr>
          <w:rFonts w:ascii="仿宋" w:hAnsi="仿宋" w:eastAsia="仿宋" w:cs="仿宋"/>
          <w:spacing w:val="-4"/>
          <w:sz w:val="21"/>
          <w:szCs w:val="21"/>
          <w:shd w:val="clear" w:fill="FFFFFE"/>
        </w:rPr>
        <w:t>响应了招标文件的要求。</w:t>
      </w:r>
    </w:p>
    <w:p>
      <w:pPr>
        <w:spacing w:before="195" w:line="185" w:lineRule="auto"/>
        <w:ind w:firstLine="2241"/>
        <w:rPr>
          <w:rFonts w:ascii="仿宋" w:hAnsi="仿宋" w:eastAsia="仿宋" w:cs="仿宋"/>
          <w:sz w:val="21"/>
          <w:szCs w:val="21"/>
        </w:rPr>
      </w:pPr>
      <w:r>
        <w:rPr>
          <w:rFonts w:ascii="仿宋" w:hAnsi="仿宋" w:eastAsia="仿宋" w:cs="仿宋"/>
          <w:spacing w:val="-5"/>
          <w:sz w:val="21"/>
          <w:szCs w:val="21"/>
          <w:shd w:val="clear" w:fill="FFFFFE"/>
        </w:rPr>
        <w:t>实质性要求是指招标文件中带有★号标识内容（包括本级及其下级编号中所有内容）</w:t>
      </w:r>
      <w:r>
        <w:rPr>
          <w:rFonts w:ascii="仿宋" w:hAnsi="仿宋" w:eastAsia="仿宋" w:cs="仿宋"/>
          <w:spacing w:val="15"/>
          <w:sz w:val="21"/>
          <w:szCs w:val="21"/>
          <w:shd w:val="clear" w:fill="FFFFFE"/>
        </w:rPr>
        <w:t xml:space="preserve"> </w:t>
      </w:r>
      <w:r>
        <w:rPr>
          <w:rFonts w:ascii="仿宋" w:hAnsi="仿宋" w:eastAsia="仿宋" w:cs="仿宋"/>
          <w:spacing w:val="-5"/>
          <w:sz w:val="21"/>
          <w:szCs w:val="21"/>
          <w:shd w:val="clear" w:fill="FFFFFE"/>
        </w:rPr>
        <w:t>等</w:t>
      </w:r>
    </w:p>
    <w:p>
      <w:pPr>
        <w:spacing w:before="195" w:line="185" w:lineRule="auto"/>
        <w:ind w:firstLine="1816"/>
        <w:rPr>
          <w:rFonts w:ascii="仿宋" w:hAnsi="仿宋" w:eastAsia="仿宋" w:cs="仿宋"/>
          <w:sz w:val="21"/>
          <w:szCs w:val="21"/>
        </w:rPr>
      </w:pPr>
      <w:r>
        <w:rPr>
          <w:rFonts w:ascii="仿宋" w:hAnsi="仿宋" w:eastAsia="仿宋" w:cs="仿宋"/>
          <w:spacing w:val="-5"/>
          <w:sz w:val="21"/>
          <w:szCs w:val="21"/>
          <w:shd w:val="clear" w:fill="FFFFFE"/>
        </w:rPr>
        <w:t>文字说明的要求。</w:t>
      </w:r>
    </w:p>
    <w:p>
      <w:pPr>
        <w:spacing w:before="210" w:line="185" w:lineRule="auto"/>
        <w:ind w:firstLine="2238"/>
        <w:rPr>
          <w:rFonts w:ascii="仿宋" w:hAnsi="仿宋" w:eastAsia="仿宋" w:cs="仿宋"/>
          <w:sz w:val="21"/>
          <w:szCs w:val="21"/>
        </w:rPr>
      </w:pPr>
      <w:r>
        <w:rPr>
          <w:rFonts w:ascii="仿宋" w:hAnsi="仿宋" w:eastAsia="仿宋" w:cs="仿宋"/>
          <w:spacing w:val="-3"/>
          <w:sz w:val="21"/>
          <w:szCs w:val="21"/>
          <w:shd w:val="clear" w:fill="FFFFFE"/>
        </w:rPr>
        <w:t>对招标文件的实质性要求进行响应是指与招标文件中带有★号标识内容的文字说明、条</w:t>
      </w:r>
    </w:p>
    <w:p>
      <w:pPr>
        <w:spacing w:before="195" w:line="185" w:lineRule="auto"/>
        <w:ind w:firstLine="1815"/>
        <w:rPr>
          <w:rFonts w:ascii="仿宋" w:hAnsi="仿宋" w:eastAsia="仿宋" w:cs="仿宋"/>
          <w:sz w:val="21"/>
          <w:szCs w:val="21"/>
        </w:rPr>
      </w:pPr>
      <w:r>
        <w:rPr>
          <w:rFonts w:ascii="仿宋" w:hAnsi="仿宋" w:eastAsia="仿宋" w:cs="仿宋"/>
          <w:spacing w:val="-3"/>
          <w:sz w:val="21"/>
          <w:szCs w:val="21"/>
          <w:shd w:val="clear" w:fill="FFFFFE"/>
        </w:rPr>
        <w:t>款、条件和规格等要求相符。</w:t>
      </w:r>
    </w:p>
    <w:p>
      <w:pPr>
        <w:spacing w:before="194" w:line="185" w:lineRule="auto"/>
        <w:ind w:firstLine="2238"/>
        <w:rPr>
          <w:rFonts w:ascii="仿宋" w:hAnsi="仿宋" w:eastAsia="仿宋" w:cs="仿宋"/>
          <w:sz w:val="21"/>
          <w:szCs w:val="21"/>
        </w:rPr>
      </w:pPr>
      <w:r>
        <w:rPr>
          <w:rFonts w:ascii="仿宋" w:hAnsi="仿宋" w:eastAsia="仿宋" w:cs="仿宋"/>
          <w:spacing w:val="-9"/>
          <w:sz w:val="21"/>
          <w:szCs w:val="21"/>
          <w:shd w:val="clear" w:fill="FFFFFE"/>
        </w:rPr>
        <w:t>如果投标文件没有对招标文件的实质性要求进行响应，</w:t>
      </w:r>
      <w:r>
        <w:rPr>
          <w:rFonts w:ascii="仿宋" w:hAnsi="仿宋" w:eastAsia="仿宋" w:cs="仿宋"/>
          <w:spacing w:val="39"/>
          <w:sz w:val="21"/>
          <w:szCs w:val="21"/>
          <w:shd w:val="clear" w:fill="FFFFFE"/>
        </w:rPr>
        <w:t xml:space="preserve"> </w:t>
      </w:r>
      <w:r>
        <w:rPr>
          <w:rFonts w:ascii="仿宋" w:hAnsi="仿宋" w:eastAsia="仿宋" w:cs="仿宋"/>
          <w:spacing w:val="-9"/>
          <w:sz w:val="21"/>
          <w:szCs w:val="21"/>
          <w:shd w:val="clear" w:fill="FFFFFE"/>
        </w:rPr>
        <w:t>将作为</w:t>
      </w:r>
      <w:r>
        <w:rPr>
          <w:rFonts w:ascii="仿宋" w:hAnsi="仿宋" w:eastAsia="仿宋" w:cs="仿宋"/>
          <w:spacing w:val="-9"/>
          <w:sz w:val="21"/>
          <w:szCs w:val="21"/>
          <w:shd w:val="clear" w:fill="FFFFFE"/>
          <w14:textOutline w14:w="3810" w14:cap="flat" w14:cmpd="sng">
            <w14:solidFill>
              <w14:srgbClr w14:val="000000"/>
            </w14:solidFill>
            <w14:prstDash w14:val="solid"/>
            <w14:miter w14:val="0"/>
          </w14:textOutline>
        </w:rPr>
        <w:t>无效投标</w:t>
      </w:r>
      <w:r>
        <w:rPr>
          <w:rFonts w:ascii="仿宋" w:hAnsi="仿宋" w:eastAsia="仿宋" w:cs="仿宋"/>
          <w:spacing w:val="-9"/>
          <w:sz w:val="21"/>
          <w:szCs w:val="21"/>
          <w:shd w:val="clear" w:fill="FFFFFE"/>
        </w:rPr>
        <w:t>处理，</w:t>
      </w:r>
      <w:r>
        <w:rPr>
          <w:rFonts w:ascii="仿宋" w:hAnsi="仿宋" w:eastAsia="仿宋" w:cs="仿宋"/>
          <w:spacing w:val="12"/>
          <w:sz w:val="21"/>
          <w:szCs w:val="21"/>
          <w:shd w:val="clear" w:fill="FFFFFE"/>
        </w:rPr>
        <w:t xml:space="preserve"> </w:t>
      </w:r>
      <w:r>
        <w:rPr>
          <w:rFonts w:ascii="仿宋" w:hAnsi="仿宋" w:eastAsia="仿宋" w:cs="仿宋"/>
          <w:spacing w:val="-9"/>
          <w:sz w:val="21"/>
          <w:szCs w:val="21"/>
          <w:shd w:val="clear" w:fill="FFFFFE"/>
        </w:rPr>
        <w:t>投标人不</w:t>
      </w:r>
    </w:p>
    <w:p>
      <w:pPr>
        <w:spacing w:before="196"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得再对投标文件进行任何修正从而使其投标成为实质上响应的投标。</w:t>
      </w:r>
    </w:p>
    <w:p>
      <w:pPr>
        <w:spacing w:before="210" w:line="185" w:lineRule="auto"/>
        <w:ind w:firstLine="2237"/>
        <w:rPr>
          <w:rFonts w:ascii="仿宋" w:hAnsi="仿宋" w:eastAsia="仿宋" w:cs="仿宋"/>
          <w:sz w:val="21"/>
          <w:szCs w:val="21"/>
        </w:rPr>
      </w:pPr>
      <w:r>
        <w:rPr>
          <w:rFonts w:ascii="仿宋" w:hAnsi="仿宋" w:eastAsia="仿宋" w:cs="仿宋"/>
          <w:spacing w:val="-3"/>
          <w:sz w:val="21"/>
          <w:szCs w:val="21"/>
          <w:shd w:val="clear" w:fill="FFFFFE"/>
        </w:rPr>
        <w:t>评标委员会决定投标的响应性只根据招标文件要求、投标文件内容及财政主管部门指定</w:t>
      </w:r>
    </w:p>
    <w:p>
      <w:pPr>
        <w:spacing w:line="153" w:lineRule="exact"/>
      </w:pPr>
    </w:p>
    <w:p>
      <w:pPr>
        <w:sectPr>
          <w:headerReference r:id="rId25" w:type="default"/>
          <w:pgSz w:w="11910" w:h="16845"/>
          <w:pgMar w:top="400" w:right="0" w:bottom="0" w:left="0" w:header="0" w:footer="0" w:gutter="0"/>
          <w:cols w:equalWidth="0" w:num="1">
            <w:col w:w="11910"/>
          </w:cols>
        </w:sectPr>
      </w:pPr>
    </w:p>
    <w:p>
      <w:pPr>
        <w:spacing w:before="42" w:line="185" w:lineRule="auto"/>
        <w:ind w:firstLine="1815"/>
        <w:rPr>
          <w:rFonts w:ascii="仿宋" w:hAnsi="仿宋" w:eastAsia="仿宋" w:cs="仿宋"/>
          <w:sz w:val="21"/>
          <w:szCs w:val="21"/>
        </w:rPr>
      </w:pPr>
      <w:r>
        <w:rPr>
          <w:rFonts w:ascii="仿宋" w:hAnsi="仿宋" w:eastAsia="仿宋" w:cs="仿宋"/>
          <w:spacing w:val="-4"/>
          <w:sz w:val="21"/>
          <w:szCs w:val="21"/>
          <w:shd w:val="clear" w:fill="FFFFFE"/>
        </w:rPr>
        <w:t>媒体发布的相关信息。</w:t>
      </w:r>
    </w:p>
    <w:p/>
    <w:p/>
    <w:p>
      <w:pPr>
        <w:spacing w:line="148" w:lineRule="exact"/>
      </w:pPr>
    </w:p>
    <w:p>
      <w:pPr>
        <w:spacing w:line="14" w:lineRule="auto"/>
        <w:rPr>
          <w:rFonts w:ascii="Arial"/>
          <w:sz w:val="2"/>
        </w:rPr>
      </w:pPr>
      <w:r>
        <w:rPr>
          <w:rFonts w:ascii="Arial" w:hAnsi="Arial" w:eastAsia="Arial" w:cs="Arial"/>
          <w:sz w:val="2"/>
          <w:szCs w:val="2"/>
        </w:rPr>
        <w:br w:type="column"/>
      </w:r>
    </w:p>
    <w:p>
      <w:pPr>
        <w:spacing w:line="353" w:lineRule="auto"/>
        <w:rPr>
          <w:rFonts w:ascii="Arial"/>
          <w:sz w:val="21"/>
        </w:rPr>
      </w:pPr>
    </w:p>
    <w:p>
      <w:pPr>
        <w:spacing w:line="353" w:lineRule="auto"/>
        <w:rPr>
          <w:rFonts w:ascii="Arial"/>
          <w:sz w:val="21"/>
        </w:rPr>
      </w:pPr>
    </w:p>
    <w:p>
      <w:pPr>
        <w:spacing w:before="56" w:line="115" w:lineRule="exact"/>
        <w:ind w:firstLine="943"/>
        <w:rPr>
          <w:rFonts w:ascii="Calibri" w:hAnsi="Calibri" w:eastAsia="Calibri" w:cs="Calibri"/>
          <w:sz w:val="18"/>
          <w:szCs w:val="18"/>
        </w:rPr>
      </w:pPr>
      <w:r>
        <w:rPr>
          <w:rFonts w:ascii="Calibri" w:hAnsi="Calibri" w:eastAsia="Calibri" w:cs="Calibri"/>
          <w:spacing w:val="-3"/>
          <w:position w:val="-2"/>
          <w:sz w:val="18"/>
          <w:szCs w:val="18"/>
          <w:shd w:val="clear" w:fill="FFFFFE"/>
        </w:rPr>
        <w:t>21</w:t>
      </w:r>
    </w:p>
    <w:p>
      <w:pPr>
        <w:sectPr>
          <w:type w:val="continuous"/>
          <w:pgSz w:w="11910" w:h="16845"/>
          <w:pgMar w:top="400" w:right="0" w:bottom="0" w:left="0" w:header="0" w:footer="0" w:gutter="0"/>
          <w:cols w:equalWidth="0" w:num="2">
            <w:col w:w="4839" w:space="100"/>
            <w:col w:w="6972"/>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12"/>
        <w:rPr>
          <w:rFonts w:ascii="仿宋" w:hAnsi="仿宋" w:eastAsia="仿宋" w:cs="仿宋"/>
          <w:sz w:val="21"/>
          <w:szCs w:val="21"/>
        </w:rPr>
      </w:pPr>
      <w:r>
        <w:rPr>
          <w:rFonts w:ascii="仿宋" w:hAnsi="仿宋" w:eastAsia="仿宋" w:cs="仿宋"/>
          <w:sz w:val="21"/>
          <w:szCs w:val="21"/>
          <w:shd w:val="clear" w:fill="FFFFFE"/>
        </w:rPr>
        <w:t>26.2</w:t>
      </w:r>
      <w:r>
        <w:rPr>
          <w:rFonts w:ascii="仿宋" w:hAnsi="仿宋" w:eastAsia="仿宋" w:cs="仿宋"/>
          <w:spacing w:val="41"/>
          <w:sz w:val="21"/>
          <w:szCs w:val="21"/>
          <w:shd w:val="clear" w:fill="FFFFFE"/>
        </w:rPr>
        <w:t xml:space="preserve"> </w:t>
      </w:r>
      <w:r>
        <w:rPr>
          <w:rFonts w:ascii="仿宋" w:hAnsi="仿宋" w:eastAsia="仿宋" w:cs="仿宋"/>
          <w:sz w:val="21"/>
          <w:szCs w:val="21"/>
          <w:shd w:val="clear" w:fill="FFFFFE"/>
        </w:rPr>
        <w:t>如发现下列情况之一的，其投标将被认定为</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z w:val="21"/>
          <w:szCs w:val="21"/>
          <w:shd w:val="clear" w:fill="FFFFFE"/>
        </w:rPr>
        <w:t xml:space="preserve">： </w:t>
      </w:r>
    </w:p>
    <w:p>
      <w:pPr>
        <w:spacing w:before="194" w:line="185" w:lineRule="auto"/>
        <w:ind w:firstLine="1816"/>
        <w:rPr>
          <w:rFonts w:ascii="仿宋" w:hAnsi="仿宋" w:eastAsia="仿宋" w:cs="仿宋"/>
          <w:sz w:val="21"/>
          <w:szCs w:val="21"/>
        </w:rPr>
      </w:pPr>
      <w:r>
        <w:rPr>
          <w:rFonts w:ascii="仿宋" w:hAnsi="仿宋" w:eastAsia="仿宋" w:cs="仿宋"/>
          <w:spacing w:val="-10"/>
          <w:w w:val="98"/>
          <w:sz w:val="21"/>
          <w:szCs w:val="21"/>
          <w:shd w:val="clear" w:fill="FFFFFE"/>
        </w:rPr>
        <w:t>（1）</w:t>
      </w:r>
      <w:r>
        <w:rPr>
          <w:rFonts w:ascii="仿宋" w:hAnsi="仿宋" w:eastAsia="仿宋" w:cs="仿宋"/>
          <w:spacing w:val="17"/>
          <w:sz w:val="21"/>
          <w:szCs w:val="21"/>
          <w:shd w:val="clear" w:fill="FFFFFE"/>
        </w:rPr>
        <w:t xml:space="preserve">  </w:t>
      </w:r>
      <w:r>
        <w:rPr>
          <w:rFonts w:ascii="仿宋" w:hAnsi="仿宋" w:eastAsia="仿宋" w:cs="仿宋"/>
          <w:spacing w:val="-10"/>
          <w:w w:val="98"/>
          <w:sz w:val="21"/>
          <w:szCs w:val="21"/>
          <w:shd w:val="clear" w:fill="FFFFFE"/>
        </w:rPr>
        <w:t>未按招标文件的规定提交投标保证金的；</w:t>
      </w:r>
      <w:r>
        <w:rPr>
          <w:rFonts w:ascii="仿宋" w:hAnsi="仿宋" w:eastAsia="仿宋" w:cs="仿宋"/>
          <w:w w:val="101"/>
          <w:sz w:val="21"/>
          <w:szCs w:val="21"/>
          <w:shd w:val="clear" w:fill="FFFFFE"/>
        </w:rPr>
        <w:t xml:space="preserve">  </w:t>
      </w:r>
    </w:p>
    <w:p>
      <w:pPr>
        <w:spacing w:before="194" w:line="185" w:lineRule="auto"/>
        <w:ind w:firstLine="1816"/>
        <w:rPr>
          <w:rFonts w:ascii="仿宋" w:hAnsi="仿宋" w:eastAsia="仿宋" w:cs="仿宋"/>
          <w:sz w:val="21"/>
          <w:szCs w:val="21"/>
        </w:rPr>
      </w:pPr>
      <w:r>
        <w:rPr>
          <w:rFonts w:ascii="仿宋" w:hAnsi="仿宋" w:eastAsia="仿宋" w:cs="仿宋"/>
          <w:spacing w:val="-10"/>
          <w:w w:val="98"/>
          <w:sz w:val="21"/>
          <w:szCs w:val="21"/>
          <w:shd w:val="clear" w:fill="FFFFFE"/>
        </w:rPr>
        <w:t>（2）</w:t>
      </w:r>
      <w:r>
        <w:rPr>
          <w:rFonts w:ascii="仿宋" w:hAnsi="仿宋" w:eastAsia="仿宋" w:cs="仿宋"/>
          <w:spacing w:val="140"/>
          <w:sz w:val="21"/>
          <w:szCs w:val="21"/>
          <w:shd w:val="clear" w:fill="FFFFFE"/>
        </w:rPr>
        <w:t xml:space="preserve"> </w:t>
      </w:r>
      <w:r>
        <w:rPr>
          <w:rFonts w:ascii="仿宋" w:hAnsi="仿宋" w:eastAsia="仿宋" w:cs="仿宋"/>
          <w:spacing w:val="-10"/>
          <w:w w:val="98"/>
          <w:sz w:val="21"/>
          <w:szCs w:val="21"/>
          <w:shd w:val="clear" w:fill="FFFFFE"/>
        </w:rPr>
        <w:t>未按照招标文件规定要求签署、盖章的；</w:t>
      </w:r>
      <w:r>
        <w:rPr>
          <w:rFonts w:ascii="仿宋" w:hAnsi="仿宋" w:eastAsia="仿宋" w:cs="仿宋"/>
          <w:sz w:val="21"/>
          <w:szCs w:val="21"/>
          <w:shd w:val="clear" w:fill="FFFFFE"/>
        </w:rPr>
        <w:t xml:space="preserve">  </w:t>
      </w:r>
    </w:p>
    <w:p>
      <w:pPr>
        <w:spacing w:before="210" w:line="185" w:lineRule="auto"/>
        <w:ind w:firstLine="1816"/>
        <w:rPr>
          <w:rFonts w:ascii="仿宋" w:hAnsi="仿宋" w:eastAsia="仿宋" w:cs="仿宋"/>
          <w:sz w:val="21"/>
          <w:szCs w:val="21"/>
        </w:rPr>
      </w:pPr>
      <w:r>
        <w:rPr>
          <w:rFonts w:ascii="仿宋" w:hAnsi="仿宋" w:eastAsia="仿宋" w:cs="仿宋"/>
          <w:spacing w:val="-8"/>
          <w:sz w:val="21"/>
          <w:szCs w:val="21"/>
          <w:shd w:val="clear" w:fill="FFFFFE"/>
        </w:rPr>
        <w:t>（3）</w:t>
      </w:r>
      <w:r>
        <w:rPr>
          <w:rFonts w:ascii="仿宋" w:hAnsi="仿宋" w:eastAsia="仿宋" w:cs="仿宋"/>
          <w:spacing w:val="105"/>
          <w:sz w:val="21"/>
          <w:szCs w:val="21"/>
          <w:shd w:val="clear" w:fill="FFFFFE"/>
        </w:rPr>
        <w:t xml:space="preserve"> </w:t>
      </w:r>
      <w:r>
        <w:rPr>
          <w:rFonts w:ascii="仿宋" w:hAnsi="仿宋" w:eastAsia="仿宋" w:cs="仿宋"/>
          <w:spacing w:val="-8"/>
          <w:sz w:val="21"/>
          <w:szCs w:val="21"/>
          <w:shd w:val="clear" w:fill="FFFFFE"/>
        </w:rPr>
        <w:t>投标人的报价超过了招标文件中规定的预算金额或者最高限价的；</w:t>
      </w:r>
      <w:r>
        <w:rPr>
          <w:rFonts w:ascii="仿宋" w:hAnsi="仿宋" w:eastAsia="仿宋" w:cs="仿宋"/>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10"/>
          <w:w w:val="98"/>
          <w:sz w:val="21"/>
          <w:szCs w:val="21"/>
          <w:shd w:val="clear" w:fill="FFFFFE"/>
        </w:rPr>
        <w:t>（4）</w:t>
      </w:r>
      <w:r>
        <w:rPr>
          <w:rFonts w:ascii="仿宋" w:hAnsi="仿宋" w:eastAsia="仿宋" w:cs="仿宋"/>
          <w:spacing w:val="10"/>
          <w:sz w:val="21"/>
          <w:szCs w:val="21"/>
          <w:shd w:val="clear" w:fill="FFFFFE"/>
        </w:rPr>
        <w:t xml:space="preserve">  </w:t>
      </w:r>
      <w:r>
        <w:rPr>
          <w:rFonts w:ascii="仿宋" w:hAnsi="仿宋" w:eastAsia="仿宋" w:cs="仿宋"/>
          <w:spacing w:val="-10"/>
          <w:w w:val="98"/>
          <w:sz w:val="21"/>
          <w:szCs w:val="21"/>
          <w:shd w:val="clear" w:fill="FFFFFE"/>
        </w:rPr>
        <w:t>不具备招标文件中规定的资格要求的；</w:t>
      </w:r>
      <w:r>
        <w:rPr>
          <w:rFonts w:ascii="仿宋" w:hAnsi="仿宋" w:eastAsia="仿宋" w:cs="仿宋"/>
          <w:sz w:val="21"/>
          <w:szCs w:val="21"/>
          <w:shd w:val="clear" w:fill="FFFFFE"/>
        </w:rPr>
        <w:t xml:space="preserve">  </w:t>
      </w:r>
    </w:p>
    <w:p>
      <w:pPr>
        <w:spacing w:before="194" w:line="185" w:lineRule="auto"/>
        <w:ind w:firstLine="1816"/>
        <w:rPr>
          <w:rFonts w:ascii="仿宋" w:hAnsi="仿宋" w:eastAsia="仿宋" w:cs="仿宋"/>
          <w:sz w:val="21"/>
          <w:szCs w:val="21"/>
        </w:rPr>
      </w:pPr>
      <w:r>
        <w:rPr>
          <w:rFonts w:ascii="仿宋" w:hAnsi="仿宋" w:eastAsia="仿宋" w:cs="仿宋"/>
          <w:spacing w:val="-5"/>
          <w:sz w:val="21"/>
          <w:szCs w:val="21"/>
          <w:shd w:val="clear" w:fill="FFFFFE"/>
        </w:rPr>
        <w:t>（5）</w:t>
      </w:r>
      <w:r>
        <w:rPr>
          <w:rFonts w:ascii="仿宋" w:hAnsi="仿宋" w:eastAsia="仿宋" w:cs="仿宋"/>
          <w:spacing w:val="5"/>
          <w:sz w:val="21"/>
          <w:szCs w:val="21"/>
          <w:shd w:val="clear" w:fill="FFFFFE"/>
        </w:rPr>
        <w:t xml:space="preserve">  </w:t>
      </w:r>
      <w:r>
        <w:rPr>
          <w:rFonts w:ascii="仿宋" w:hAnsi="仿宋" w:eastAsia="仿宋" w:cs="仿宋"/>
          <w:spacing w:val="-5"/>
          <w:sz w:val="21"/>
          <w:szCs w:val="21"/>
          <w:shd w:val="clear" w:fill="FFFFFE"/>
        </w:rPr>
        <w:t>不符合法律、法规和招标文件中规定的其他实质性要求的。</w:t>
      </w:r>
    </w:p>
    <w:p>
      <w:pPr>
        <w:spacing w:before="195" w:line="185" w:lineRule="auto"/>
        <w:ind w:firstLine="1816"/>
        <w:rPr>
          <w:rFonts w:ascii="仿宋" w:hAnsi="仿宋" w:eastAsia="仿宋" w:cs="仿宋"/>
          <w:sz w:val="21"/>
          <w:szCs w:val="21"/>
        </w:rPr>
      </w:pPr>
      <w:r>
        <w:rPr>
          <w:rFonts w:ascii="仿宋" w:hAnsi="仿宋" w:eastAsia="仿宋" w:cs="仿宋"/>
          <w:spacing w:val="-10"/>
          <w:w w:val="99"/>
          <w:sz w:val="21"/>
          <w:szCs w:val="21"/>
          <w:shd w:val="clear" w:fill="FFFFFE"/>
        </w:rPr>
        <w:t>（6）</w:t>
      </w:r>
      <w:r>
        <w:rPr>
          <w:rFonts w:ascii="仿宋" w:hAnsi="仿宋" w:eastAsia="仿宋" w:cs="仿宋"/>
          <w:spacing w:val="21"/>
          <w:sz w:val="21"/>
          <w:szCs w:val="21"/>
          <w:shd w:val="clear" w:fill="FFFFFE"/>
        </w:rPr>
        <w:t xml:space="preserve">  </w:t>
      </w:r>
      <w:r>
        <w:rPr>
          <w:rFonts w:ascii="仿宋" w:hAnsi="仿宋" w:eastAsia="仿宋" w:cs="仿宋"/>
          <w:spacing w:val="-10"/>
          <w:w w:val="99"/>
          <w:sz w:val="21"/>
          <w:szCs w:val="21"/>
          <w:shd w:val="clear" w:fill="FFFFFE"/>
        </w:rPr>
        <w:t>与其他投标人串通投标，或者与采购人串通投标；</w:t>
      </w:r>
      <w:r>
        <w:rPr>
          <w:rFonts w:ascii="仿宋" w:hAnsi="仿宋" w:eastAsia="仿宋" w:cs="仿宋"/>
          <w:sz w:val="21"/>
          <w:szCs w:val="21"/>
          <w:shd w:val="clear" w:fill="FFFFFE"/>
        </w:rPr>
        <w:t xml:space="preserve">  </w:t>
      </w:r>
    </w:p>
    <w:p>
      <w:pPr>
        <w:spacing w:before="210" w:line="185" w:lineRule="auto"/>
        <w:ind w:firstLine="1816"/>
        <w:rPr>
          <w:rFonts w:ascii="仿宋" w:hAnsi="仿宋" w:eastAsia="仿宋" w:cs="仿宋"/>
          <w:sz w:val="21"/>
          <w:szCs w:val="21"/>
        </w:rPr>
      </w:pPr>
      <w:r>
        <w:rPr>
          <w:rFonts w:ascii="仿宋" w:hAnsi="仿宋" w:eastAsia="仿宋" w:cs="仿宋"/>
          <w:spacing w:val="-7"/>
          <w:sz w:val="21"/>
          <w:szCs w:val="21"/>
          <w:shd w:val="clear" w:fill="FFFFFE"/>
        </w:rPr>
        <w:t>（7）</w:t>
      </w:r>
      <w:r>
        <w:rPr>
          <w:rFonts w:ascii="仿宋" w:hAnsi="仿宋" w:eastAsia="仿宋" w:cs="仿宋"/>
          <w:spacing w:val="81"/>
          <w:sz w:val="21"/>
          <w:szCs w:val="21"/>
          <w:shd w:val="clear" w:fill="FFFFFE"/>
        </w:rPr>
        <w:t xml:space="preserve"> </w:t>
      </w:r>
      <w:r>
        <w:rPr>
          <w:rFonts w:ascii="仿宋" w:hAnsi="仿宋" w:eastAsia="仿宋" w:cs="仿宋"/>
          <w:spacing w:val="-7"/>
          <w:sz w:val="21"/>
          <w:szCs w:val="21"/>
          <w:shd w:val="clear" w:fill="FFFFFE"/>
        </w:rPr>
        <w:t>评标委员会认为投标人的报价明显低于其他通过符合性审查投标人的报价，</w:t>
      </w:r>
      <w:r>
        <w:rPr>
          <w:rFonts w:ascii="仿宋" w:hAnsi="仿宋" w:eastAsia="仿宋" w:cs="仿宋"/>
          <w:spacing w:val="10"/>
          <w:sz w:val="21"/>
          <w:szCs w:val="21"/>
          <w:shd w:val="clear" w:fill="FFFFFE"/>
        </w:rPr>
        <w:t xml:space="preserve"> </w:t>
      </w:r>
      <w:r>
        <w:rPr>
          <w:rFonts w:ascii="仿宋" w:hAnsi="仿宋" w:eastAsia="仿宋" w:cs="仿宋"/>
          <w:spacing w:val="-7"/>
          <w:sz w:val="21"/>
          <w:szCs w:val="21"/>
          <w:shd w:val="clear" w:fill="FFFFFE"/>
        </w:rPr>
        <w:t>有可能影</w:t>
      </w:r>
    </w:p>
    <w:p>
      <w:pPr>
        <w:spacing w:before="195" w:line="185" w:lineRule="auto"/>
        <w:ind w:firstLine="1823"/>
        <w:rPr>
          <w:rFonts w:ascii="仿宋" w:hAnsi="仿宋" w:eastAsia="仿宋" w:cs="仿宋"/>
          <w:sz w:val="21"/>
          <w:szCs w:val="21"/>
        </w:rPr>
      </w:pPr>
      <w:r>
        <w:rPr>
          <w:rFonts w:ascii="仿宋" w:hAnsi="仿宋" w:eastAsia="仿宋" w:cs="仿宋"/>
          <w:spacing w:val="-7"/>
          <w:sz w:val="21"/>
          <w:szCs w:val="21"/>
          <w:shd w:val="clear" w:fill="FFFFFE"/>
        </w:rPr>
        <w:t>响履约的，且投标人未按照规定证明其报价合理性的；</w:t>
      </w:r>
      <w:r>
        <w:rPr>
          <w:rFonts w:ascii="仿宋" w:hAnsi="仿宋" w:eastAsia="仿宋" w:cs="仿宋"/>
          <w:spacing w:val="3"/>
          <w:w w:val="101"/>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10"/>
          <w:w w:val="99"/>
          <w:sz w:val="21"/>
          <w:szCs w:val="21"/>
          <w:shd w:val="clear" w:fill="FFFFFE"/>
        </w:rPr>
        <w:t>（8）</w:t>
      </w:r>
      <w:r>
        <w:rPr>
          <w:rFonts w:ascii="仿宋" w:hAnsi="仿宋" w:eastAsia="仿宋" w:cs="仿宋"/>
          <w:spacing w:val="122"/>
          <w:sz w:val="21"/>
          <w:szCs w:val="21"/>
          <w:shd w:val="clear" w:fill="FFFFFE"/>
        </w:rPr>
        <w:t xml:space="preserve"> </w:t>
      </w:r>
      <w:r>
        <w:rPr>
          <w:rFonts w:ascii="仿宋" w:hAnsi="仿宋" w:eastAsia="仿宋" w:cs="仿宋"/>
          <w:spacing w:val="-10"/>
          <w:w w:val="99"/>
          <w:sz w:val="21"/>
          <w:szCs w:val="21"/>
          <w:shd w:val="clear" w:fill="FFFFFE"/>
        </w:rPr>
        <w:t>投标文件含有采购人不能接受的附加条件的；</w:t>
      </w:r>
      <w:r>
        <w:rPr>
          <w:rFonts w:ascii="仿宋" w:hAnsi="仿宋" w:eastAsia="仿宋" w:cs="仿宋"/>
          <w:sz w:val="21"/>
          <w:szCs w:val="21"/>
          <w:shd w:val="clear" w:fill="FFFFFE"/>
        </w:rPr>
        <w:t xml:space="preserve">  </w:t>
      </w:r>
    </w:p>
    <w:p>
      <w:pPr>
        <w:spacing w:before="195" w:line="185" w:lineRule="auto"/>
        <w:ind w:firstLine="1816"/>
        <w:rPr>
          <w:rFonts w:ascii="仿宋" w:hAnsi="仿宋" w:eastAsia="仿宋" w:cs="仿宋"/>
          <w:sz w:val="21"/>
          <w:szCs w:val="21"/>
        </w:rPr>
      </w:pPr>
      <w:r>
        <w:rPr>
          <w:rFonts w:ascii="仿宋" w:hAnsi="仿宋" w:eastAsia="仿宋" w:cs="仿宋"/>
          <w:spacing w:val="-10"/>
          <w:sz w:val="21"/>
          <w:szCs w:val="21"/>
          <w:shd w:val="clear" w:fill="FFFFFE"/>
        </w:rPr>
        <w:t>（9）</w:t>
      </w:r>
      <w:r>
        <w:rPr>
          <w:rFonts w:ascii="仿宋" w:hAnsi="仿宋" w:eastAsia="仿宋" w:cs="仿宋"/>
          <w:spacing w:val="117"/>
          <w:sz w:val="21"/>
          <w:szCs w:val="21"/>
          <w:shd w:val="clear" w:fill="FFFFFE"/>
        </w:rPr>
        <w:t xml:space="preserve"> </w:t>
      </w:r>
      <w:r>
        <w:rPr>
          <w:rFonts w:ascii="仿宋" w:hAnsi="仿宋" w:eastAsia="仿宋" w:cs="仿宋"/>
          <w:spacing w:val="-10"/>
          <w:sz w:val="21"/>
          <w:szCs w:val="21"/>
          <w:shd w:val="clear" w:fill="FFFFFE"/>
        </w:rPr>
        <w:t>属于法律、法规和招标文件规定的其他投标无效情形；</w:t>
      </w:r>
      <w:r>
        <w:rPr>
          <w:rFonts w:ascii="仿宋" w:hAnsi="仿宋" w:eastAsia="仿宋" w:cs="仿宋"/>
          <w:sz w:val="21"/>
          <w:szCs w:val="21"/>
          <w:shd w:val="clear" w:fill="FFFFFE"/>
        </w:rPr>
        <w:t xml:space="preserve">  </w:t>
      </w:r>
    </w:p>
    <w:p>
      <w:pPr>
        <w:spacing w:before="210" w:line="185" w:lineRule="auto"/>
        <w:ind w:firstLine="1812"/>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27.</w:t>
      </w:r>
      <w:r>
        <w:rPr>
          <w:rFonts w:ascii="仿宋" w:hAnsi="仿宋" w:eastAsia="仿宋" w:cs="仿宋"/>
          <w:spacing w:val="-45"/>
          <w:sz w:val="21"/>
          <w:szCs w:val="21"/>
          <w:shd w:val="clear" w:fill="FFFFFE"/>
        </w:rPr>
        <w:t xml:space="preserve"> </w:t>
      </w: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比较与评价</w:t>
      </w:r>
    </w:p>
    <w:p>
      <w:pPr>
        <w:spacing w:before="195" w:line="185" w:lineRule="auto"/>
        <w:ind w:firstLine="1812"/>
        <w:rPr>
          <w:rFonts w:ascii="仿宋" w:hAnsi="仿宋" w:eastAsia="仿宋" w:cs="仿宋"/>
          <w:sz w:val="21"/>
          <w:szCs w:val="21"/>
        </w:rPr>
      </w:pPr>
      <w:r>
        <w:rPr>
          <w:rFonts w:ascii="仿宋" w:hAnsi="仿宋" w:eastAsia="仿宋" w:cs="仿宋"/>
          <w:spacing w:val="-4"/>
          <w:sz w:val="21"/>
          <w:szCs w:val="21"/>
          <w:shd w:val="clear" w:fill="FFFFFE"/>
        </w:rPr>
        <w:t>27.1</w:t>
      </w:r>
      <w:r>
        <w:rPr>
          <w:rFonts w:ascii="仿宋" w:hAnsi="仿宋" w:eastAsia="仿宋" w:cs="仿宋"/>
          <w:spacing w:val="24"/>
          <w:sz w:val="21"/>
          <w:szCs w:val="21"/>
          <w:shd w:val="clear" w:fill="FFFFFE"/>
        </w:rPr>
        <w:t xml:space="preserve"> </w:t>
      </w:r>
      <w:r>
        <w:rPr>
          <w:rFonts w:ascii="仿宋" w:hAnsi="仿宋" w:eastAsia="仿宋" w:cs="仿宋"/>
          <w:spacing w:val="-4"/>
          <w:sz w:val="21"/>
          <w:szCs w:val="21"/>
          <w:shd w:val="clear" w:fill="FFFFFE"/>
        </w:rPr>
        <w:t>经符合性审查合格的投标文件，评标委员会将根据招标文件确定的评标方法和标准，</w:t>
      </w:r>
      <w:r>
        <w:rPr>
          <w:rFonts w:ascii="仿宋" w:hAnsi="仿宋" w:eastAsia="仿宋" w:cs="仿宋"/>
          <w:sz w:val="21"/>
          <w:szCs w:val="21"/>
          <w:shd w:val="clear" w:fill="FFFFFE"/>
        </w:rPr>
        <w:t xml:space="preserve">  </w:t>
      </w:r>
    </w:p>
    <w:p>
      <w:pPr>
        <w:spacing w:before="195"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对其技术部分和商务部分作进一步的比较和评价。</w:t>
      </w:r>
    </w:p>
    <w:p>
      <w:pPr>
        <w:spacing w:before="195" w:line="185" w:lineRule="auto"/>
        <w:ind w:firstLine="1812"/>
        <w:rPr>
          <w:rFonts w:ascii="仿宋" w:hAnsi="仿宋" w:eastAsia="仿宋" w:cs="仿宋"/>
          <w:sz w:val="21"/>
          <w:szCs w:val="21"/>
        </w:rPr>
      </w:pPr>
      <w:r>
        <w:rPr>
          <w:rFonts w:ascii="仿宋" w:hAnsi="仿宋" w:eastAsia="仿宋" w:cs="仿宋"/>
          <w:spacing w:val="-8"/>
          <w:sz w:val="21"/>
          <w:szCs w:val="21"/>
          <w:shd w:val="clear" w:fill="FFFFFE"/>
        </w:rPr>
        <w:t>27.2</w:t>
      </w:r>
      <w:r>
        <w:rPr>
          <w:rFonts w:ascii="仿宋" w:hAnsi="仿宋" w:eastAsia="仿宋" w:cs="仿宋"/>
          <w:spacing w:val="28"/>
          <w:sz w:val="21"/>
          <w:szCs w:val="21"/>
          <w:shd w:val="clear" w:fill="FFFFFE"/>
        </w:rPr>
        <w:t xml:space="preserve"> </w:t>
      </w:r>
      <w:r>
        <w:rPr>
          <w:rFonts w:ascii="仿宋" w:hAnsi="仿宋" w:eastAsia="仿宋" w:cs="仿宋"/>
          <w:spacing w:val="-8"/>
          <w:sz w:val="21"/>
          <w:szCs w:val="21"/>
          <w:shd w:val="clear" w:fill="FFFFFE"/>
        </w:rPr>
        <w:t>评标严格按照招标文件的要求和条件进行。</w:t>
      </w:r>
      <w:r>
        <w:rPr>
          <w:rFonts w:ascii="仿宋" w:hAnsi="仿宋" w:eastAsia="仿宋" w:cs="仿宋"/>
          <w:spacing w:val="-7"/>
          <w:sz w:val="21"/>
          <w:szCs w:val="21"/>
          <w:shd w:val="clear" w:fill="FFFFFE"/>
        </w:rPr>
        <w:t xml:space="preserve"> </w:t>
      </w:r>
      <w:r>
        <w:rPr>
          <w:rFonts w:ascii="仿宋" w:hAnsi="仿宋" w:eastAsia="仿宋" w:cs="仿宋"/>
          <w:spacing w:val="-8"/>
          <w:sz w:val="21"/>
          <w:szCs w:val="21"/>
          <w:shd w:val="clear" w:fill="FFFFFE"/>
        </w:rPr>
        <w:t>根据实际情况，</w:t>
      </w:r>
      <w:r>
        <w:rPr>
          <w:rFonts w:ascii="仿宋" w:hAnsi="仿宋" w:eastAsia="仿宋" w:cs="仿宋"/>
          <w:spacing w:val="7"/>
          <w:sz w:val="21"/>
          <w:szCs w:val="21"/>
          <w:shd w:val="clear" w:fill="FFFFFE"/>
        </w:rPr>
        <w:t xml:space="preserve"> </w:t>
      </w:r>
      <w:r>
        <w:rPr>
          <w:rFonts w:ascii="仿宋" w:hAnsi="仿宋" w:eastAsia="仿宋" w:cs="仿宋"/>
          <w:spacing w:val="-8"/>
          <w:sz w:val="21"/>
          <w:szCs w:val="21"/>
          <w:shd w:val="clear" w:fill="FFFFFE"/>
        </w:rPr>
        <w:t>在投标人须知表</w:t>
      </w:r>
      <w:r>
        <w:rPr>
          <w:rFonts w:ascii="仿宋" w:hAnsi="仿宋" w:eastAsia="仿宋" w:cs="仿宋"/>
          <w:spacing w:val="-37"/>
          <w:sz w:val="21"/>
          <w:szCs w:val="21"/>
          <w:shd w:val="clear" w:fill="FFFFFE"/>
        </w:rPr>
        <w:t xml:space="preserve"> </w:t>
      </w:r>
      <w:r>
        <w:rPr>
          <w:rFonts w:ascii="仿宋" w:hAnsi="仿宋" w:eastAsia="仿宋" w:cs="仿宋"/>
          <w:spacing w:val="-8"/>
          <w:sz w:val="21"/>
          <w:szCs w:val="21"/>
          <w:shd w:val="clear" w:fill="FFFFFE"/>
        </w:rPr>
        <w:t>27.2</w:t>
      </w:r>
      <w:r>
        <w:rPr>
          <w:rFonts w:ascii="仿宋" w:hAnsi="仿宋" w:eastAsia="仿宋" w:cs="仿宋"/>
          <w:spacing w:val="-30"/>
          <w:sz w:val="21"/>
          <w:szCs w:val="21"/>
          <w:shd w:val="clear" w:fill="FFFFFE"/>
        </w:rPr>
        <w:t xml:space="preserve"> </w:t>
      </w:r>
      <w:r>
        <w:rPr>
          <w:rFonts w:ascii="仿宋" w:hAnsi="仿宋" w:eastAsia="仿宋" w:cs="仿宋"/>
          <w:spacing w:val="-8"/>
          <w:sz w:val="21"/>
          <w:szCs w:val="21"/>
          <w:shd w:val="clear" w:fill="FFFFFE"/>
        </w:rPr>
        <w:t>款中</w:t>
      </w:r>
    </w:p>
    <w:p>
      <w:pPr>
        <w:spacing w:before="210"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规定采用下列一种评标方法，详细评标标准见第四章</w:t>
      </w:r>
      <w:r>
        <w:rPr>
          <w:rFonts w:ascii="仿宋" w:hAnsi="仿宋" w:eastAsia="仿宋" w:cs="仿宋"/>
          <w:spacing w:val="30"/>
          <w:sz w:val="21"/>
          <w:szCs w:val="21"/>
          <w:shd w:val="clear" w:fill="FFFFFE"/>
        </w:rPr>
        <w:t xml:space="preserve"> </w:t>
      </w:r>
      <w:r>
        <w:rPr>
          <w:rFonts w:ascii="仿宋" w:hAnsi="仿宋" w:eastAsia="仿宋" w:cs="仿宋"/>
          <w:spacing w:val="-2"/>
          <w:sz w:val="21"/>
          <w:szCs w:val="21"/>
          <w:shd w:val="clear" w:fill="FFFFFE"/>
        </w:rPr>
        <w:t>评标方法。</w:t>
      </w:r>
    </w:p>
    <w:p>
      <w:pPr>
        <w:spacing w:before="195" w:line="185" w:lineRule="auto"/>
        <w:ind w:firstLine="1816"/>
        <w:rPr>
          <w:rFonts w:ascii="仿宋" w:hAnsi="仿宋" w:eastAsia="仿宋" w:cs="仿宋"/>
          <w:sz w:val="21"/>
          <w:szCs w:val="21"/>
        </w:rPr>
      </w:pPr>
      <w:r>
        <w:rPr>
          <w:rFonts w:ascii="仿宋" w:hAnsi="仿宋" w:eastAsia="仿宋" w:cs="仿宋"/>
          <w:spacing w:val="-10"/>
          <w:w w:val="99"/>
          <w:sz w:val="21"/>
          <w:szCs w:val="21"/>
          <w:shd w:val="clear" w:fill="FFFFFE"/>
        </w:rPr>
        <w:t>（1）</w:t>
      </w:r>
      <w:r>
        <w:rPr>
          <w:rFonts w:ascii="仿宋" w:hAnsi="仿宋" w:eastAsia="仿宋" w:cs="仿宋"/>
          <w:spacing w:val="142"/>
          <w:sz w:val="21"/>
          <w:szCs w:val="21"/>
          <w:shd w:val="clear" w:fill="FFFFFE"/>
        </w:rPr>
        <w:t xml:space="preserve"> </w:t>
      </w:r>
      <w:r>
        <w:rPr>
          <w:rFonts w:ascii="仿宋" w:hAnsi="仿宋" w:eastAsia="仿宋" w:cs="仿宋"/>
          <w:spacing w:val="-10"/>
          <w:w w:val="99"/>
          <w:sz w:val="21"/>
          <w:szCs w:val="21"/>
          <w:shd w:val="clear" w:fill="FFFFFE"/>
        </w:rPr>
        <w:t>最低评标价法，</w:t>
      </w:r>
      <w:r>
        <w:rPr>
          <w:rFonts w:ascii="仿宋" w:hAnsi="仿宋" w:eastAsia="仿宋" w:cs="仿宋"/>
          <w:spacing w:val="18"/>
          <w:sz w:val="21"/>
          <w:szCs w:val="21"/>
          <w:shd w:val="clear" w:fill="FFFFFE"/>
        </w:rPr>
        <w:t xml:space="preserve"> </w:t>
      </w:r>
      <w:r>
        <w:rPr>
          <w:rFonts w:ascii="仿宋" w:hAnsi="仿宋" w:eastAsia="仿宋" w:cs="仿宋"/>
          <w:spacing w:val="-10"/>
          <w:w w:val="99"/>
          <w:sz w:val="21"/>
          <w:szCs w:val="21"/>
          <w:shd w:val="clear" w:fill="FFFFFE"/>
        </w:rPr>
        <w:t>是指投标文件满足招标文件全部实质性要求，</w:t>
      </w:r>
      <w:r>
        <w:rPr>
          <w:rFonts w:ascii="仿宋" w:hAnsi="仿宋" w:eastAsia="仿宋" w:cs="仿宋"/>
          <w:spacing w:val="23"/>
          <w:sz w:val="21"/>
          <w:szCs w:val="21"/>
          <w:shd w:val="clear" w:fill="FFFFFE"/>
        </w:rPr>
        <w:t xml:space="preserve"> </w:t>
      </w:r>
      <w:r>
        <w:rPr>
          <w:rFonts w:ascii="仿宋" w:hAnsi="仿宋" w:eastAsia="仿宋" w:cs="仿宋"/>
          <w:spacing w:val="-10"/>
          <w:w w:val="99"/>
          <w:sz w:val="21"/>
          <w:szCs w:val="21"/>
          <w:shd w:val="clear" w:fill="FFFFFE"/>
        </w:rPr>
        <w:t>且投标报价最低的投标</w:t>
      </w:r>
    </w:p>
    <w:p>
      <w:pPr>
        <w:spacing w:before="194" w:line="185" w:lineRule="auto"/>
        <w:ind w:firstLine="1819"/>
        <w:rPr>
          <w:rFonts w:ascii="仿宋" w:hAnsi="仿宋" w:eastAsia="仿宋" w:cs="仿宋"/>
          <w:sz w:val="21"/>
          <w:szCs w:val="21"/>
        </w:rPr>
      </w:pPr>
      <w:r>
        <w:rPr>
          <w:rFonts w:ascii="仿宋" w:hAnsi="仿宋" w:eastAsia="仿宋" w:cs="仿宋"/>
          <w:spacing w:val="-3"/>
          <w:sz w:val="21"/>
          <w:szCs w:val="21"/>
          <w:shd w:val="clear" w:fill="FFFFFE"/>
        </w:rPr>
        <w:t>人为中标候选人的评标方法。</w:t>
      </w:r>
    </w:p>
    <w:p>
      <w:pPr>
        <w:spacing w:before="196" w:line="185" w:lineRule="auto"/>
        <w:ind w:firstLine="1816"/>
        <w:rPr>
          <w:rFonts w:ascii="仿宋" w:hAnsi="仿宋" w:eastAsia="仿宋" w:cs="仿宋"/>
          <w:sz w:val="21"/>
          <w:szCs w:val="21"/>
        </w:rPr>
      </w:pPr>
      <w:r>
        <w:rPr>
          <w:rFonts w:ascii="仿宋" w:hAnsi="仿宋" w:eastAsia="仿宋" w:cs="仿宋"/>
          <w:spacing w:val="-10"/>
          <w:w w:val="99"/>
          <w:sz w:val="21"/>
          <w:szCs w:val="21"/>
          <w:shd w:val="clear" w:fill="FFFFFE"/>
        </w:rPr>
        <w:t>（2）</w:t>
      </w:r>
      <w:r>
        <w:rPr>
          <w:rFonts w:ascii="仿宋" w:hAnsi="仿宋" w:eastAsia="仿宋" w:cs="仿宋"/>
          <w:spacing w:val="140"/>
          <w:sz w:val="21"/>
          <w:szCs w:val="21"/>
          <w:shd w:val="clear" w:fill="FFFFFE"/>
        </w:rPr>
        <w:t xml:space="preserve"> </w:t>
      </w:r>
      <w:r>
        <w:rPr>
          <w:rFonts w:ascii="仿宋" w:hAnsi="仿宋" w:eastAsia="仿宋" w:cs="仿宋"/>
          <w:spacing w:val="-10"/>
          <w:w w:val="99"/>
          <w:sz w:val="21"/>
          <w:szCs w:val="21"/>
          <w:shd w:val="clear" w:fill="FFFFFE"/>
        </w:rPr>
        <w:t>综合评分法，</w:t>
      </w:r>
      <w:r>
        <w:rPr>
          <w:rFonts w:ascii="仿宋" w:hAnsi="仿宋" w:eastAsia="仿宋" w:cs="仿宋"/>
          <w:spacing w:val="21"/>
          <w:sz w:val="21"/>
          <w:szCs w:val="21"/>
          <w:shd w:val="clear" w:fill="FFFFFE"/>
        </w:rPr>
        <w:t xml:space="preserve"> </w:t>
      </w:r>
      <w:r>
        <w:rPr>
          <w:rFonts w:ascii="仿宋" w:hAnsi="仿宋" w:eastAsia="仿宋" w:cs="仿宋"/>
          <w:spacing w:val="-10"/>
          <w:w w:val="99"/>
          <w:sz w:val="21"/>
          <w:szCs w:val="21"/>
          <w:shd w:val="clear" w:fill="FFFFFE"/>
        </w:rPr>
        <w:t>是指投标文件满足招标文件全部实质性要求，</w:t>
      </w:r>
      <w:r>
        <w:rPr>
          <w:rFonts w:ascii="仿宋" w:hAnsi="仿宋" w:eastAsia="仿宋" w:cs="仿宋"/>
          <w:spacing w:val="23"/>
          <w:sz w:val="21"/>
          <w:szCs w:val="21"/>
          <w:shd w:val="clear" w:fill="FFFFFE"/>
        </w:rPr>
        <w:t xml:space="preserve"> </w:t>
      </w:r>
      <w:r>
        <w:rPr>
          <w:rFonts w:ascii="仿宋" w:hAnsi="仿宋" w:eastAsia="仿宋" w:cs="仿宋"/>
          <w:spacing w:val="-10"/>
          <w:w w:val="99"/>
          <w:sz w:val="21"/>
          <w:szCs w:val="21"/>
          <w:shd w:val="clear" w:fill="FFFFFE"/>
        </w:rPr>
        <w:t>且按照评审因素的量化指</w:t>
      </w:r>
    </w:p>
    <w:p>
      <w:pPr>
        <w:spacing w:before="194"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标评审得分最高的投标人为中标候选人的评标方法。</w:t>
      </w:r>
    </w:p>
    <w:p>
      <w:pPr>
        <w:spacing w:before="210" w:line="185" w:lineRule="auto"/>
        <w:ind w:firstLine="1812"/>
        <w:rPr>
          <w:rFonts w:ascii="仿宋" w:hAnsi="仿宋" w:eastAsia="仿宋" w:cs="仿宋"/>
          <w:sz w:val="21"/>
          <w:szCs w:val="21"/>
        </w:rPr>
      </w:pPr>
      <w:r>
        <w:rPr>
          <w:rFonts w:ascii="仿宋" w:hAnsi="仿宋" w:eastAsia="仿宋" w:cs="仿宋"/>
          <w:spacing w:val="-5"/>
          <w:sz w:val="21"/>
          <w:szCs w:val="21"/>
          <w:shd w:val="clear" w:fill="FFFFFE"/>
        </w:rPr>
        <w:t>27.3</w:t>
      </w:r>
      <w:r>
        <w:rPr>
          <w:rFonts w:ascii="仿宋" w:hAnsi="仿宋" w:eastAsia="仿宋" w:cs="仿宋"/>
          <w:spacing w:val="41"/>
          <w:sz w:val="21"/>
          <w:szCs w:val="21"/>
          <w:shd w:val="clear" w:fill="FFFFFE"/>
        </w:rPr>
        <w:t xml:space="preserve"> </w:t>
      </w:r>
      <w:r>
        <w:rPr>
          <w:rFonts w:ascii="仿宋" w:hAnsi="仿宋" w:eastAsia="仿宋" w:cs="仿宋"/>
          <w:spacing w:val="-5"/>
          <w:sz w:val="21"/>
          <w:szCs w:val="21"/>
          <w:shd w:val="clear" w:fill="FFFFFE"/>
        </w:rPr>
        <w:t>根据《政府采购促进中小企业发展暂行办法》（财库[2011]181</w:t>
      </w:r>
      <w:r>
        <w:rPr>
          <w:rFonts w:ascii="仿宋" w:hAnsi="仿宋" w:eastAsia="仿宋" w:cs="仿宋"/>
          <w:spacing w:val="-24"/>
          <w:sz w:val="21"/>
          <w:szCs w:val="21"/>
          <w:shd w:val="clear" w:fill="FFFFFE"/>
        </w:rPr>
        <w:t xml:space="preserve"> </w:t>
      </w:r>
      <w:r>
        <w:rPr>
          <w:rFonts w:ascii="仿宋" w:hAnsi="仿宋" w:eastAsia="仿宋" w:cs="仿宋"/>
          <w:spacing w:val="-5"/>
          <w:sz w:val="21"/>
          <w:szCs w:val="21"/>
          <w:shd w:val="clear" w:fill="FFFFFE"/>
        </w:rPr>
        <w:t>号）</w:t>
      </w:r>
      <w:r>
        <w:rPr>
          <w:rFonts w:ascii="仿宋" w:hAnsi="仿宋" w:eastAsia="仿宋" w:cs="仿宋"/>
          <w:spacing w:val="-18"/>
          <w:sz w:val="21"/>
          <w:szCs w:val="21"/>
          <w:shd w:val="clear" w:fill="FFFFFE"/>
        </w:rPr>
        <w:t xml:space="preserve"> </w:t>
      </w:r>
      <w:r>
        <w:rPr>
          <w:rFonts w:ascii="仿宋" w:hAnsi="仿宋" w:eastAsia="仿宋" w:cs="仿宋"/>
          <w:spacing w:val="-5"/>
          <w:sz w:val="21"/>
          <w:szCs w:val="21"/>
          <w:shd w:val="clear" w:fill="FFFFFE"/>
        </w:rPr>
        <w:t>、《财政部</w:t>
      </w:r>
      <w:r>
        <w:rPr>
          <w:rFonts w:ascii="仿宋" w:hAnsi="仿宋" w:eastAsia="仿宋" w:cs="仿宋"/>
          <w:spacing w:val="31"/>
          <w:sz w:val="21"/>
          <w:szCs w:val="21"/>
          <w:shd w:val="clear" w:fill="FFFFFE"/>
        </w:rPr>
        <w:t xml:space="preserve"> </w:t>
      </w:r>
      <w:r>
        <w:rPr>
          <w:rFonts w:ascii="仿宋" w:hAnsi="仿宋" w:eastAsia="仿宋" w:cs="仿宋"/>
          <w:spacing w:val="-5"/>
          <w:sz w:val="21"/>
          <w:szCs w:val="21"/>
          <w:shd w:val="clear" w:fill="FFFFFE"/>
        </w:rPr>
        <w:t>司法</w:t>
      </w:r>
    </w:p>
    <w:p>
      <w:pPr>
        <w:spacing w:before="195" w:line="185" w:lineRule="auto"/>
        <w:ind w:firstLine="1817"/>
        <w:rPr>
          <w:rFonts w:ascii="仿宋" w:hAnsi="仿宋" w:eastAsia="仿宋" w:cs="仿宋"/>
          <w:sz w:val="21"/>
          <w:szCs w:val="21"/>
        </w:rPr>
      </w:pPr>
      <w:r>
        <w:rPr>
          <w:rFonts w:ascii="仿宋" w:hAnsi="仿宋" w:eastAsia="仿宋" w:cs="仿宋"/>
          <w:spacing w:val="-5"/>
          <w:sz w:val="21"/>
          <w:szCs w:val="21"/>
          <w:shd w:val="clear" w:fill="FFFFFE"/>
        </w:rPr>
        <w:t>部关于政府采购支持监狱企业发展有关问题的通知》（财库〔2014〕</w:t>
      </w:r>
      <w:r>
        <w:rPr>
          <w:rFonts w:ascii="仿宋" w:hAnsi="仿宋" w:eastAsia="仿宋" w:cs="仿宋"/>
          <w:spacing w:val="82"/>
          <w:sz w:val="21"/>
          <w:szCs w:val="21"/>
          <w:shd w:val="clear" w:fill="FFFFFE"/>
        </w:rPr>
        <w:t xml:space="preserve"> </w:t>
      </w:r>
      <w:r>
        <w:rPr>
          <w:rFonts w:ascii="仿宋" w:hAnsi="仿宋" w:eastAsia="仿宋" w:cs="仿宋"/>
          <w:spacing w:val="-5"/>
          <w:sz w:val="21"/>
          <w:szCs w:val="21"/>
          <w:shd w:val="clear" w:fill="FFFFFE"/>
        </w:rPr>
        <w:t>68</w:t>
      </w:r>
      <w:r>
        <w:rPr>
          <w:rFonts w:ascii="仿宋" w:hAnsi="仿宋" w:eastAsia="仿宋" w:cs="仿宋"/>
          <w:spacing w:val="19"/>
          <w:sz w:val="21"/>
          <w:szCs w:val="21"/>
          <w:shd w:val="clear" w:fill="FFFFFE"/>
        </w:rPr>
        <w:t xml:space="preserve"> </w:t>
      </w:r>
      <w:r>
        <w:rPr>
          <w:rFonts w:ascii="仿宋" w:hAnsi="仿宋" w:eastAsia="仿宋" w:cs="仿宋"/>
          <w:spacing w:val="-5"/>
          <w:sz w:val="21"/>
          <w:szCs w:val="21"/>
          <w:shd w:val="clear" w:fill="FFFFFE"/>
        </w:rPr>
        <w:t>号）和《三部门联</w:t>
      </w:r>
    </w:p>
    <w:p>
      <w:pPr>
        <w:spacing w:before="195" w:line="185" w:lineRule="auto"/>
        <w:ind w:firstLine="1822"/>
        <w:rPr>
          <w:rFonts w:ascii="仿宋" w:hAnsi="仿宋" w:eastAsia="仿宋" w:cs="仿宋"/>
          <w:sz w:val="21"/>
          <w:szCs w:val="21"/>
        </w:rPr>
      </w:pPr>
      <w:r>
        <w:rPr>
          <w:rFonts w:ascii="仿宋" w:hAnsi="仿宋" w:eastAsia="仿宋" w:cs="仿宋"/>
          <w:spacing w:val="-10"/>
          <w:w w:val="99"/>
          <w:sz w:val="21"/>
          <w:szCs w:val="21"/>
          <w:shd w:val="clear" w:fill="FFFFFE"/>
        </w:rPr>
        <w:t>合发布关于促进残疾人就业政府采购政策的通知》（财库〔2017〕</w:t>
      </w:r>
      <w:r>
        <w:rPr>
          <w:rFonts w:ascii="仿宋" w:hAnsi="仿宋" w:eastAsia="仿宋" w:cs="仿宋"/>
          <w:spacing w:val="39"/>
          <w:sz w:val="21"/>
          <w:szCs w:val="21"/>
          <w:shd w:val="clear" w:fill="FFFFFE"/>
        </w:rPr>
        <w:t xml:space="preserve"> </w:t>
      </w:r>
      <w:r>
        <w:rPr>
          <w:rFonts w:ascii="仿宋" w:hAnsi="仿宋" w:eastAsia="仿宋" w:cs="仿宋"/>
          <w:spacing w:val="-10"/>
          <w:w w:val="99"/>
          <w:sz w:val="21"/>
          <w:szCs w:val="21"/>
          <w:shd w:val="clear" w:fill="FFFFFE"/>
        </w:rPr>
        <w:t>141</w:t>
      </w:r>
      <w:r>
        <w:rPr>
          <w:rFonts w:ascii="仿宋" w:hAnsi="仿宋" w:eastAsia="仿宋" w:cs="仿宋"/>
          <w:spacing w:val="20"/>
          <w:sz w:val="21"/>
          <w:szCs w:val="21"/>
          <w:shd w:val="clear" w:fill="FFFFFE"/>
        </w:rPr>
        <w:t xml:space="preserve"> </w:t>
      </w:r>
      <w:r>
        <w:rPr>
          <w:rFonts w:ascii="仿宋" w:hAnsi="仿宋" w:eastAsia="仿宋" w:cs="仿宋"/>
          <w:spacing w:val="-10"/>
          <w:w w:val="99"/>
          <w:sz w:val="21"/>
          <w:szCs w:val="21"/>
          <w:shd w:val="clear" w:fill="FFFFFE"/>
        </w:rPr>
        <w:t>号）</w:t>
      </w:r>
      <w:r>
        <w:rPr>
          <w:rFonts w:ascii="仿宋" w:hAnsi="仿宋" w:eastAsia="仿宋" w:cs="仿宋"/>
          <w:spacing w:val="8"/>
          <w:sz w:val="21"/>
          <w:szCs w:val="21"/>
          <w:shd w:val="clear" w:fill="FFFFFE"/>
        </w:rPr>
        <w:t xml:space="preserve"> </w:t>
      </w:r>
      <w:r>
        <w:rPr>
          <w:rFonts w:ascii="仿宋" w:hAnsi="仿宋" w:eastAsia="仿宋" w:cs="仿宋"/>
          <w:spacing w:val="-10"/>
          <w:w w:val="99"/>
          <w:sz w:val="21"/>
          <w:szCs w:val="21"/>
          <w:shd w:val="clear" w:fill="FFFFFE"/>
        </w:rPr>
        <w:t>的规定，</w:t>
      </w:r>
      <w:r>
        <w:rPr>
          <w:rFonts w:ascii="仿宋" w:hAnsi="仿宋" w:eastAsia="仿宋" w:cs="仿宋"/>
          <w:spacing w:val="31"/>
          <w:sz w:val="21"/>
          <w:szCs w:val="21"/>
          <w:shd w:val="clear" w:fill="FFFFFE"/>
        </w:rPr>
        <w:t xml:space="preserve"> </w:t>
      </w:r>
      <w:r>
        <w:rPr>
          <w:rFonts w:ascii="仿宋" w:hAnsi="仿宋" w:eastAsia="仿宋" w:cs="仿宋"/>
          <w:spacing w:val="-10"/>
          <w:w w:val="99"/>
          <w:sz w:val="21"/>
          <w:szCs w:val="21"/>
          <w:shd w:val="clear" w:fill="FFFFFE"/>
        </w:rPr>
        <w:t>对于非</w:t>
      </w:r>
    </w:p>
    <w:p>
      <w:pPr>
        <w:spacing w:before="195" w:line="185" w:lineRule="auto"/>
        <w:ind w:firstLine="1818"/>
        <w:rPr>
          <w:rFonts w:ascii="仿宋" w:hAnsi="仿宋" w:eastAsia="仿宋" w:cs="仿宋"/>
          <w:sz w:val="21"/>
          <w:szCs w:val="21"/>
        </w:rPr>
      </w:pPr>
      <w:r>
        <w:rPr>
          <w:rFonts w:ascii="仿宋" w:hAnsi="仿宋" w:eastAsia="仿宋" w:cs="仿宋"/>
          <w:spacing w:val="-9"/>
          <w:sz w:val="21"/>
          <w:szCs w:val="21"/>
          <w:shd w:val="clear" w:fill="FFFFFE"/>
        </w:rPr>
        <w:t>专门面向中小企业的项目，</w:t>
      </w:r>
      <w:r>
        <w:rPr>
          <w:rFonts w:ascii="仿宋" w:hAnsi="仿宋" w:eastAsia="仿宋" w:cs="仿宋"/>
          <w:spacing w:val="21"/>
          <w:sz w:val="21"/>
          <w:szCs w:val="21"/>
          <w:shd w:val="clear" w:fill="FFFFFE"/>
        </w:rPr>
        <w:t xml:space="preserve"> </w:t>
      </w:r>
      <w:r>
        <w:rPr>
          <w:rFonts w:ascii="仿宋" w:hAnsi="仿宋" w:eastAsia="仿宋" w:cs="仿宋"/>
          <w:spacing w:val="-9"/>
          <w:sz w:val="21"/>
          <w:szCs w:val="21"/>
          <w:shd w:val="clear" w:fill="FFFFFE"/>
        </w:rPr>
        <w:t>在满足价格扣除条件且在投标文件中提交了《中小企业声明函》、</w:t>
      </w:r>
    </w:p>
    <w:p>
      <w:pPr>
        <w:spacing w:before="210" w:line="185" w:lineRule="auto"/>
        <w:ind w:firstLine="1811"/>
        <w:rPr>
          <w:rFonts w:ascii="仿宋" w:hAnsi="仿宋" w:eastAsia="仿宋" w:cs="仿宋"/>
          <w:sz w:val="21"/>
          <w:szCs w:val="21"/>
        </w:rPr>
      </w:pPr>
      <w:r>
        <w:rPr>
          <w:rFonts w:ascii="仿宋" w:hAnsi="仿宋" w:eastAsia="仿宋" w:cs="仿宋"/>
          <w:spacing w:val="-6"/>
          <w:sz w:val="21"/>
          <w:szCs w:val="21"/>
          <w:shd w:val="clear" w:fill="FFFFFE"/>
        </w:rPr>
        <w:t>《制造商企业（单位）</w:t>
      </w:r>
      <w:r>
        <w:rPr>
          <w:rFonts w:ascii="仿宋" w:hAnsi="仿宋" w:eastAsia="仿宋" w:cs="仿宋"/>
          <w:spacing w:val="-1"/>
          <w:sz w:val="21"/>
          <w:szCs w:val="21"/>
          <w:shd w:val="clear" w:fill="FFFFFE"/>
        </w:rPr>
        <w:t xml:space="preserve"> </w:t>
      </w:r>
      <w:r>
        <w:rPr>
          <w:rFonts w:ascii="仿宋" w:hAnsi="仿宋" w:eastAsia="仿宋" w:cs="仿宋"/>
          <w:spacing w:val="-6"/>
          <w:sz w:val="21"/>
          <w:szCs w:val="21"/>
          <w:shd w:val="clear" w:fill="FFFFFE"/>
        </w:rPr>
        <w:t>类型声明函》（投标产品非投标人生产制造的须提供</w:t>
      </w:r>
      <w:r>
        <w:rPr>
          <w:rFonts w:ascii="仿宋" w:hAnsi="仿宋" w:eastAsia="仿宋" w:cs="仿宋"/>
          <w:spacing w:val="-43"/>
          <w:sz w:val="21"/>
          <w:szCs w:val="21"/>
          <w:shd w:val="clear" w:fill="FFFFFE"/>
        </w:rPr>
        <w:t>）</w:t>
      </w:r>
      <w:r>
        <w:rPr>
          <w:rFonts w:ascii="仿宋" w:hAnsi="仿宋" w:eastAsia="仿宋" w:cs="仿宋"/>
          <w:spacing w:val="20"/>
          <w:sz w:val="21"/>
          <w:szCs w:val="21"/>
          <w:shd w:val="clear" w:fill="FFFFFE"/>
        </w:rPr>
        <w:t xml:space="preserve"> </w:t>
      </w:r>
      <w:r>
        <w:rPr>
          <w:rFonts w:ascii="仿宋" w:hAnsi="仿宋" w:eastAsia="仿宋" w:cs="仿宋"/>
          <w:spacing w:val="-43"/>
          <w:sz w:val="21"/>
          <w:szCs w:val="21"/>
          <w:shd w:val="clear" w:fill="FFFFFE"/>
        </w:rPr>
        <w:t>，</w:t>
      </w:r>
      <w:r>
        <w:rPr>
          <w:rFonts w:ascii="仿宋" w:hAnsi="仿宋" w:eastAsia="仿宋" w:cs="仿宋"/>
          <w:spacing w:val="-6"/>
          <w:sz w:val="21"/>
          <w:szCs w:val="21"/>
          <w:shd w:val="clear" w:fill="FFFFFE"/>
        </w:rPr>
        <w:t>或省级以上</w:t>
      </w:r>
    </w:p>
    <w:p>
      <w:pPr>
        <w:spacing w:before="195" w:line="185" w:lineRule="auto"/>
        <w:ind w:firstLine="1822"/>
        <w:rPr>
          <w:rFonts w:ascii="仿宋" w:hAnsi="仿宋" w:eastAsia="仿宋" w:cs="仿宋"/>
          <w:sz w:val="21"/>
          <w:szCs w:val="21"/>
        </w:rPr>
      </w:pPr>
      <w:r>
        <w:rPr>
          <w:rFonts w:ascii="仿宋" w:hAnsi="仿宋" w:eastAsia="仿宋" w:cs="仿宋"/>
          <w:spacing w:val="-6"/>
          <w:sz w:val="21"/>
          <w:szCs w:val="21"/>
          <w:shd w:val="clear" w:fill="FFFFFE"/>
        </w:rPr>
        <w:t>监狱管理局、戒毒管理局（含新疆生产建设兵团）出具的属于监狱企业的证明文件的投标人，</w:t>
      </w:r>
    </w:p>
    <w:p>
      <w:pPr>
        <w:spacing w:before="195"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其投标报价扣除</w:t>
      </w:r>
      <w:r>
        <w:rPr>
          <w:rFonts w:ascii="仿宋" w:hAnsi="仿宋" w:eastAsia="仿宋" w:cs="仿宋"/>
          <w:spacing w:val="20"/>
          <w:sz w:val="21"/>
          <w:szCs w:val="21"/>
          <w:shd w:val="clear" w:fill="FFFFFE"/>
        </w:rPr>
        <w:t xml:space="preserve"> </w:t>
      </w:r>
      <w:r>
        <w:rPr>
          <w:rFonts w:ascii="仿宋" w:hAnsi="仿宋" w:eastAsia="仿宋" w:cs="仿宋"/>
          <w:spacing w:val="-2"/>
          <w:sz w:val="21"/>
          <w:szCs w:val="21"/>
          <w:shd w:val="clear" w:fill="FFFFFE"/>
        </w:rPr>
        <w:t>6-10%后参与评审。具体详见第四章</w:t>
      </w:r>
      <w:r>
        <w:rPr>
          <w:rFonts w:ascii="仿宋" w:hAnsi="仿宋" w:eastAsia="仿宋" w:cs="仿宋"/>
          <w:spacing w:val="12"/>
          <w:sz w:val="21"/>
          <w:szCs w:val="21"/>
          <w:shd w:val="clear" w:fill="FFFFFE"/>
        </w:rPr>
        <w:t xml:space="preserve"> </w:t>
      </w:r>
      <w:r>
        <w:rPr>
          <w:rFonts w:ascii="仿宋" w:hAnsi="仿宋" w:eastAsia="仿宋" w:cs="仿宋"/>
          <w:spacing w:val="-2"/>
          <w:sz w:val="21"/>
          <w:szCs w:val="21"/>
          <w:shd w:val="clear" w:fill="FFFFFE"/>
        </w:rPr>
        <w:t>评标方法。</w:t>
      </w:r>
    </w:p>
    <w:p>
      <w:pPr>
        <w:spacing w:before="195"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27.4</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依据财政部、发展改革委、生态环境部等部门发布的品目清单和国家确定的认证机构</w:t>
      </w:r>
    </w:p>
    <w:p>
      <w:pPr>
        <w:spacing w:before="210" w:line="185" w:lineRule="auto"/>
        <w:ind w:firstLine="1837"/>
        <w:rPr>
          <w:rFonts w:ascii="仿宋" w:hAnsi="仿宋" w:eastAsia="仿宋" w:cs="仿宋"/>
          <w:sz w:val="21"/>
          <w:szCs w:val="21"/>
        </w:rPr>
      </w:pPr>
      <w:r>
        <w:rPr>
          <w:rFonts w:ascii="仿宋" w:hAnsi="仿宋" w:eastAsia="仿宋" w:cs="仿宋"/>
          <w:spacing w:val="-3"/>
          <w:sz w:val="21"/>
          <w:szCs w:val="21"/>
          <w:shd w:val="clear" w:fill="FFFFFE"/>
        </w:rPr>
        <w:t>出具的、处于有效期之内的节能产品、环境标志产品认证证书实施政府优先采购。具体优先</w:t>
      </w:r>
    </w:p>
    <w:p>
      <w:pPr>
        <w:spacing w:before="195" w:line="185" w:lineRule="auto"/>
        <w:ind w:firstLine="1818"/>
        <w:rPr>
          <w:rFonts w:ascii="仿宋" w:hAnsi="仿宋" w:eastAsia="仿宋" w:cs="仿宋"/>
          <w:sz w:val="21"/>
          <w:szCs w:val="21"/>
        </w:rPr>
      </w:pPr>
      <w:r>
        <w:rPr>
          <w:rFonts w:ascii="仿宋" w:hAnsi="仿宋" w:eastAsia="仿宋" w:cs="仿宋"/>
          <w:spacing w:val="-4"/>
          <w:sz w:val="21"/>
          <w:szCs w:val="21"/>
          <w:shd w:val="clear" w:fill="FFFFFE"/>
        </w:rPr>
        <w:t>采购办法详见第四章</w:t>
      </w:r>
      <w:r>
        <w:rPr>
          <w:rFonts w:ascii="仿宋" w:hAnsi="仿宋" w:eastAsia="仿宋" w:cs="仿宋"/>
          <w:spacing w:val="25"/>
          <w:sz w:val="21"/>
          <w:szCs w:val="21"/>
          <w:shd w:val="clear" w:fill="FFFFFE"/>
        </w:rPr>
        <w:t xml:space="preserve"> </w:t>
      </w:r>
      <w:r>
        <w:rPr>
          <w:rFonts w:ascii="仿宋" w:hAnsi="仿宋" w:eastAsia="仿宋" w:cs="仿宋"/>
          <w:spacing w:val="-4"/>
          <w:sz w:val="21"/>
          <w:szCs w:val="21"/>
          <w:shd w:val="clear" w:fill="FFFFFE"/>
        </w:rPr>
        <w:t>评标方法。</w:t>
      </w:r>
    </w:p>
    <w:p>
      <w:pPr>
        <w:spacing w:before="194" w:line="185" w:lineRule="auto"/>
        <w:ind w:firstLine="1812"/>
        <w:rPr>
          <w:rFonts w:ascii="仿宋" w:hAnsi="仿宋" w:eastAsia="仿宋" w:cs="仿宋"/>
          <w:sz w:val="21"/>
          <w:szCs w:val="21"/>
        </w:rPr>
      </w:pPr>
      <w:r>
        <w:rPr>
          <w:rFonts w:ascii="仿宋" w:hAnsi="仿宋" w:eastAsia="仿宋" w:cs="仿宋"/>
          <w:spacing w:val="-10"/>
          <w:sz w:val="21"/>
          <w:szCs w:val="21"/>
          <w:shd w:val="clear" w:fill="FFFFFE"/>
        </w:rPr>
        <w:t>27.5</w:t>
      </w:r>
      <w:r>
        <w:rPr>
          <w:rFonts w:ascii="仿宋" w:hAnsi="仿宋" w:eastAsia="仿宋" w:cs="仿宋"/>
          <w:spacing w:val="7"/>
          <w:sz w:val="21"/>
          <w:szCs w:val="21"/>
          <w:shd w:val="clear" w:fill="FFFFFE"/>
        </w:rPr>
        <w:t xml:space="preserve"> </w:t>
      </w:r>
      <w:r>
        <w:rPr>
          <w:rFonts w:ascii="仿宋" w:hAnsi="仿宋" w:eastAsia="仿宋" w:cs="仿宋"/>
          <w:spacing w:val="-10"/>
          <w:sz w:val="21"/>
          <w:szCs w:val="21"/>
          <w:shd w:val="clear" w:fill="FFFFFE"/>
        </w:rPr>
        <w:t>依据财政部</w:t>
      </w:r>
      <w:r>
        <w:rPr>
          <w:rFonts w:ascii="仿宋" w:hAnsi="仿宋" w:eastAsia="仿宋" w:cs="仿宋"/>
          <w:spacing w:val="37"/>
          <w:sz w:val="21"/>
          <w:szCs w:val="21"/>
          <w:shd w:val="clear" w:fill="FFFFFE"/>
        </w:rPr>
        <w:t xml:space="preserve"> </w:t>
      </w:r>
      <w:r>
        <w:rPr>
          <w:rFonts w:ascii="仿宋" w:hAnsi="仿宋" w:eastAsia="仿宋" w:cs="仿宋"/>
          <w:spacing w:val="-10"/>
          <w:sz w:val="21"/>
          <w:szCs w:val="21"/>
          <w:shd w:val="clear" w:fill="FFFFFE"/>
        </w:rPr>
        <w:t>国务院扶贫办《关于运用政府采购政策支持脱贫攻坚的通知》（财库〔2019〕</w:t>
      </w:r>
    </w:p>
    <w:p>
      <w:pPr>
        <w:spacing w:before="196" w:line="185" w:lineRule="auto"/>
        <w:ind w:firstLine="1812"/>
        <w:rPr>
          <w:rFonts w:ascii="仿宋" w:hAnsi="仿宋" w:eastAsia="仿宋" w:cs="仿宋"/>
          <w:sz w:val="21"/>
          <w:szCs w:val="21"/>
        </w:rPr>
      </w:pPr>
      <w:r>
        <w:rPr>
          <w:rFonts w:ascii="仿宋" w:hAnsi="仿宋" w:eastAsia="仿宋" w:cs="仿宋"/>
          <w:spacing w:val="-9"/>
          <w:sz w:val="21"/>
          <w:szCs w:val="21"/>
          <w:shd w:val="clear" w:fill="FFFFFE"/>
        </w:rPr>
        <w:t>27</w:t>
      </w:r>
      <w:r>
        <w:rPr>
          <w:rFonts w:ascii="仿宋" w:hAnsi="仿宋" w:eastAsia="仿宋" w:cs="仿宋"/>
          <w:spacing w:val="45"/>
          <w:sz w:val="21"/>
          <w:szCs w:val="21"/>
          <w:shd w:val="clear" w:fill="FFFFFE"/>
        </w:rPr>
        <w:t xml:space="preserve"> </w:t>
      </w:r>
      <w:r>
        <w:rPr>
          <w:rFonts w:ascii="仿宋" w:hAnsi="仿宋" w:eastAsia="仿宋" w:cs="仿宋"/>
          <w:spacing w:val="-9"/>
          <w:sz w:val="21"/>
          <w:szCs w:val="21"/>
          <w:shd w:val="clear" w:fill="FFFFFE"/>
        </w:rPr>
        <w:t>号）的规定，</w:t>
      </w:r>
      <w:r>
        <w:rPr>
          <w:rFonts w:ascii="仿宋" w:hAnsi="仿宋" w:eastAsia="仿宋" w:cs="仿宋"/>
          <w:spacing w:val="50"/>
          <w:sz w:val="21"/>
          <w:szCs w:val="21"/>
          <w:shd w:val="clear" w:fill="FFFFFE"/>
        </w:rPr>
        <w:t xml:space="preserve"> </w:t>
      </w:r>
      <w:r>
        <w:rPr>
          <w:rFonts w:ascii="宋体" w:hAnsi="宋体" w:eastAsia="宋体" w:cs="宋体"/>
          <w:spacing w:val="-9"/>
          <w:sz w:val="21"/>
          <w:szCs w:val="21"/>
          <w:shd w:val="clear" w:fill="FFFFFE"/>
        </w:rPr>
        <w:t>对于非专门面向贫困地区采购农副产品的项目，</w:t>
      </w:r>
      <w:r>
        <w:rPr>
          <w:rFonts w:ascii="宋体" w:hAnsi="宋体" w:eastAsia="宋体" w:cs="宋体"/>
          <w:spacing w:val="58"/>
          <w:sz w:val="21"/>
          <w:szCs w:val="21"/>
          <w:shd w:val="clear" w:fill="FFFFFE"/>
        </w:rPr>
        <w:t xml:space="preserve"> </w:t>
      </w:r>
      <w:r>
        <w:rPr>
          <w:rFonts w:ascii="仿宋" w:hAnsi="仿宋" w:eastAsia="仿宋" w:cs="仿宋"/>
          <w:spacing w:val="-9"/>
          <w:sz w:val="21"/>
          <w:szCs w:val="21"/>
          <w:shd w:val="clear" w:fill="FFFFFE"/>
        </w:rPr>
        <w:t>在满足价格扣除条件且在</w:t>
      </w:r>
    </w:p>
    <w:p>
      <w:pPr>
        <w:spacing w:before="210"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投标文件中提交了《贫困地区农副产品声明函》的投标人，对其投标报价扣除后参与评审。</w:t>
      </w:r>
    </w:p>
    <w:p>
      <w:pPr>
        <w:spacing w:line="153" w:lineRule="exact"/>
      </w:pPr>
    </w:p>
    <w:p>
      <w:pPr>
        <w:sectPr>
          <w:headerReference r:id="rId26" w:type="default"/>
          <w:pgSz w:w="11910" w:h="16845"/>
          <w:pgMar w:top="400" w:right="0" w:bottom="0" w:left="0" w:header="0" w:footer="0" w:gutter="0"/>
          <w:cols w:equalWidth="0" w:num="1">
            <w:col w:w="11910"/>
          </w:cols>
        </w:sectPr>
      </w:pPr>
    </w:p>
    <w:p>
      <w:pPr>
        <w:spacing w:before="42" w:line="185" w:lineRule="auto"/>
        <w:ind w:firstLine="1818"/>
        <w:rPr>
          <w:rFonts w:ascii="仿宋" w:hAnsi="仿宋" w:eastAsia="仿宋" w:cs="仿宋"/>
          <w:sz w:val="21"/>
          <w:szCs w:val="21"/>
        </w:rPr>
      </w:pPr>
      <w:r>
        <w:rPr>
          <w:rFonts w:ascii="仿宋" w:hAnsi="仿宋" w:eastAsia="仿宋" w:cs="仿宋"/>
          <w:spacing w:val="-4"/>
          <w:sz w:val="21"/>
          <w:szCs w:val="21"/>
          <w:shd w:val="clear" w:fill="FFFFFE"/>
        </w:rPr>
        <w:t>具体办法详见第四章</w:t>
      </w:r>
      <w:r>
        <w:rPr>
          <w:rFonts w:ascii="仿宋" w:hAnsi="仿宋" w:eastAsia="仿宋" w:cs="仿宋"/>
          <w:spacing w:val="24"/>
          <w:sz w:val="21"/>
          <w:szCs w:val="21"/>
          <w:shd w:val="clear" w:fill="FFFFFE"/>
        </w:rPr>
        <w:t xml:space="preserve"> </w:t>
      </w:r>
      <w:r>
        <w:rPr>
          <w:rFonts w:ascii="仿宋" w:hAnsi="仿宋" w:eastAsia="仿宋" w:cs="仿宋"/>
          <w:spacing w:val="-4"/>
          <w:sz w:val="21"/>
          <w:szCs w:val="21"/>
          <w:shd w:val="clear" w:fill="FFFFFE"/>
        </w:rPr>
        <w:t>评标方法。</w:t>
      </w:r>
    </w:p>
    <w:p/>
    <w:p/>
    <w:p>
      <w:pPr>
        <w:spacing w:line="148" w:lineRule="exact"/>
      </w:pPr>
    </w:p>
    <w:p>
      <w:pPr>
        <w:spacing w:line="14" w:lineRule="auto"/>
        <w:rPr>
          <w:rFonts w:ascii="Arial"/>
          <w:sz w:val="2"/>
        </w:rPr>
      </w:pPr>
      <w:r>
        <w:rPr>
          <w:rFonts w:ascii="Arial" w:hAnsi="Arial" w:eastAsia="Arial" w:cs="Arial"/>
          <w:sz w:val="2"/>
          <w:szCs w:val="2"/>
        </w:rPr>
        <w:br w:type="column"/>
      </w:r>
    </w:p>
    <w:p>
      <w:pPr>
        <w:spacing w:line="353" w:lineRule="auto"/>
        <w:rPr>
          <w:rFonts w:ascii="Arial"/>
          <w:sz w:val="21"/>
        </w:rPr>
      </w:pPr>
    </w:p>
    <w:p>
      <w:pPr>
        <w:spacing w:line="353" w:lineRule="auto"/>
        <w:rPr>
          <w:rFonts w:ascii="Arial"/>
          <w:sz w:val="21"/>
        </w:rPr>
      </w:pPr>
    </w:p>
    <w:p>
      <w:pPr>
        <w:spacing w:before="56" w:line="115" w:lineRule="exact"/>
        <w:ind w:firstLine="470"/>
        <w:rPr>
          <w:rFonts w:ascii="Calibri" w:hAnsi="Calibri" w:eastAsia="Calibri" w:cs="Calibri"/>
          <w:sz w:val="18"/>
          <w:szCs w:val="18"/>
        </w:rPr>
      </w:pPr>
      <w:r>
        <w:rPr>
          <w:rFonts w:ascii="Calibri" w:hAnsi="Calibri" w:eastAsia="Calibri" w:cs="Calibri"/>
          <w:spacing w:val="-3"/>
          <w:position w:val="-2"/>
          <w:sz w:val="18"/>
          <w:szCs w:val="18"/>
          <w:shd w:val="clear" w:fill="FFFFFE"/>
        </w:rPr>
        <w:t>22</w:t>
      </w:r>
    </w:p>
    <w:p>
      <w:pPr>
        <w:sectPr>
          <w:type w:val="continuous"/>
          <w:pgSz w:w="11910" w:h="16845"/>
          <w:pgMar w:top="400" w:right="0" w:bottom="0" w:left="0" w:header="0" w:footer="0" w:gutter="0"/>
          <w:cols w:equalWidth="0" w:num="2">
            <w:col w:w="5312" w:space="100"/>
            <w:col w:w="6499"/>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12"/>
        <w:rPr>
          <w:rFonts w:ascii="仿宋" w:hAnsi="仿宋" w:eastAsia="仿宋" w:cs="仿宋"/>
          <w:sz w:val="21"/>
          <w:szCs w:val="21"/>
        </w:rPr>
      </w:pPr>
      <w:r>
        <w:rPr>
          <w:rFonts w:ascii="仿宋" w:hAnsi="仿宋" w:eastAsia="仿宋" w:cs="仿宋"/>
          <w:spacing w:val="-1"/>
          <w:sz w:val="21"/>
          <w:szCs w:val="21"/>
          <w:shd w:val="clear" w:fill="FFFFFE"/>
        </w:rPr>
        <w:t>27.6</w:t>
      </w:r>
      <w:r>
        <w:rPr>
          <w:rFonts w:ascii="仿宋" w:hAnsi="仿宋" w:eastAsia="仿宋" w:cs="仿宋"/>
          <w:spacing w:val="49"/>
          <w:sz w:val="21"/>
          <w:szCs w:val="21"/>
          <w:shd w:val="clear" w:fill="FFFFFE"/>
        </w:rPr>
        <w:t xml:space="preserve"> </w:t>
      </w:r>
      <w:r>
        <w:rPr>
          <w:rFonts w:ascii="仿宋" w:hAnsi="仿宋" w:eastAsia="仿宋" w:cs="仿宋"/>
          <w:spacing w:val="-1"/>
          <w:sz w:val="21"/>
          <w:szCs w:val="21"/>
          <w:shd w:val="clear" w:fill="FFFFFE"/>
        </w:rPr>
        <w:t>根据财政部、辽宁省财政厅相关规定，对于列入《辽宁省创新产品和服务目录》内的</w:t>
      </w:r>
    </w:p>
    <w:p>
      <w:pPr>
        <w:spacing w:before="194"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产品、服务实施政府优先采购。具体优先采购办法详见第四章</w:t>
      </w:r>
      <w:r>
        <w:rPr>
          <w:rFonts w:ascii="仿宋" w:hAnsi="仿宋" w:eastAsia="仿宋" w:cs="仿宋"/>
          <w:spacing w:val="37"/>
          <w:sz w:val="21"/>
          <w:szCs w:val="21"/>
          <w:shd w:val="clear" w:fill="FFFFFE"/>
        </w:rPr>
        <w:t xml:space="preserve"> </w:t>
      </w:r>
      <w:r>
        <w:rPr>
          <w:rFonts w:ascii="仿宋" w:hAnsi="仿宋" w:eastAsia="仿宋" w:cs="仿宋"/>
          <w:spacing w:val="-2"/>
          <w:sz w:val="21"/>
          <w:szCs w:val="21"/>
          <w:shd w:val="clear" w:fill="FFFFFE"/>
        </w:rPr>
        <w:t>评标方法。</w:t>
      </w:r>
    </w:p>
    <w:p>
      <w:pPr>
        <w:spacing w:before="194" w:line="185" w:lineRule="auto"/>
        <w:ind w:firstLine="1814"/>
        <w:rPr>
          <w:rFonts w:ascii="仿宋" w:hAnsi="仿宋" w:eastAsia="仿宋" w:cs="仿宋"/>
          <w:sz w:val="21"/>
          <w:szCs w:val="21"/>
        </w:rPr>
      </w:pPr>
      <w:r>
        <w:rPr>
          <w:rFonts w:ascii="仿宋" w:hAnsi="仿宋" w:eastAsia="仿宋" w:cs="仿宋"/>
          <w:spacing w:val="5"/>
          <w:sz w:val="21"/>
          <w:szCs w:val="21"/>
          <w:shd w:val="clear" w:fill="FFFFFE"/>
        </w:rPr>
        <w:t>★</w:t>
      </w: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28.废标</w:t>
      </w:r>
    </w:p>
    <w:p>
      <w:pPr>
        <w:spacing w:before="210" w:line="185" w:lineRule="auto"/>
        <w:ind w:firstLine="2258"/>
        <w:rPr>
          <w:rFonts w:ascii="仿宋" w:hAnsi="仿宋" w:eastAsia="仿宋" w:cs="仿宋"/>
          <w:sz w:val="21"/>
          <w:szCs w:val="21"/>
        </w:rPr>
      </w:pPr>
      <w:r>
        <w:rPr>
          <w:rFonts w:ascii="仿宋" w:hAnsi="仿宋" w:eastAsia="仿宋" w:cs="仿宋"/>
          <w:spacing w:val="-1"/>
          <w:sz w:val="21"/>
          <w:szCs w:val="21"/>
          <w:shd w:val="clear" w:fill="FFFFFE"/>
        </w:rPr>
        <w:t>出现下列情形之一，将导致项目</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废标</w:t>
      </w:r>
      <w:r>
        <w:rPr>
          <w:rFonts w:ascii="仿宋" w:hAnsi="仿宋" w:eastAsia="仿宋" w:cs="仿宋"/>
          <w:spacing w:val="-1"/>
          <w:sz w:val="21"/>
          <w:szCs w:val="21"/>
          <w:shd w:val="clear" w:fill="FFFFFE"/>
        </w:rPr>
        <w:t>：</w:t>
      </w:r>
      <w:r>
        <w:rPr>
          <w:rFonts w:ascii="仿宋" w:hAnsi="仿宋" w:eastAsia="仿宋" w:cs="仿宋"/>
          <w:sz w:val="21"/>
          <w:szCs w:val="21"/>
          <w:shd w:val="clear" w:fill="FFFFFE"/>
        </w:rPr>
        <w:t xml:space="preserve"> </w:t>
      </w:r>
    </w:p>
    <w:p>
      <w:pPr>
        <w:spacing w:before="195" w:line="185" w:lineRule="auto"/>
        <w:ind w:firstLine="2026"/>
        <w:rPr>
          <w:rFonts w:ascii="仿宋" w:hAnsi="仿宋" w:eastAsia="仿宋" w:cs="仿宋"/>
          <w:sz w:val="21"/>
          <w:szCs w:val="21"/>
        </w:rPr>
      </w:pPr>
      <w:r>
        <w:rPr>
          <w:rFonts w:ascii="仿宋" w:hAnsi="仿宋" w:eastAsia="仿宋" w:cs="仿宋"/>
          <w:spacing w:val="-6"/>
          <w:sz w:val="21"/>
          <w:szCs w:val="21"/>
          <w:shd w:val="clear" w:fill="FFFFFE"/>
        </w:rPr>
        <w:t>（1）符合专业条件的投标人或者对招标文件做实质性响应的投标人不足</w:t>
      </w:r>
      <w:r>
        <w:rPr>
          <w:rFonts w:ascii="仿宋" w:hAnsi="仿宋" w:eastAsia="仿宋" w:cs="仿宋"/>
          <w:spacing w:val="8"/>
          <w:sz w:val="21"/>
          <w:szCs w:val="21"/>
          <w:shd w:val="clear" w:fill="FFFFFE"/>
        </w:rPr>
        <w:t xml:space="preserve"> </w:t>
      </w:r>
      <w:r>
        <w:rPr>
          <w:rFonts w:ascii="仿宋" w:hAnsi="仿宋" w:eastAsia="仿宋" w:cs="仿宋"/>
          <w:spacing w:val="-6"/>
          <w:sz w:val="21"/>
          <w:szCs w:val="21"/>
          <w:shd w:val="clear" w:fill="FFFFFE"/>
        </w:rPr>
        <w:t>3</w:t>
      </w:r>
      <w:r>
        <w:rPr>
          <w:rFonts w:ascii="仿宋" w:hAnsi="仿宋" w:eastAsia="仿宋" w:cs="仿宋"/>
          <w:spacing w:val="-29"/>
          <w:sz w:val="21"/>
          <w:szCs w:val="21"/>
          <w:shd w:val="clear" w:fill="FFFFFE"/>
        </w:rPr>
        <w:t xml:space="preserve"> </w:t>
      </w:r>
      <w:r>
        <w:rPr>
          <w:rFonts w:ascii="仿宋" w:hAnsi="仿宋" w:eastAsia="仿宋" w:cs="仿宋"/>
          <w:spacing w:val="-6"/>
          <w:sz w:val="21"/>
          <w:szCs w:val="21"/>
          <w:shd w:val="clear" w:fill="FFFFFE"/>
        </w:rPr>
        <w:t>家；</w:t>
      </w:r>
      <w:r>
        <w:rPr>
          <w:rFonts w:ascii="仿宋" w:hAnsi="仿宋" w:eastAsia="仿宋" w:cs="仿宋"/>
          <w:sz w:val="21"/>
          <w:szCs w:val="21"/>
          <w:shd w:val="clear" w:fill="FFFFFE"/>
        </w:rPr>
        <w:t xml:space="preserve">  </w:t>
      </w:r>
    </w:p>
    <w:p>
      <w:pPr>
        <w:spacing w:before="194" w:line="185" w:lineRule="auto"/>
        <w:ind w:firstLine="2026"/>
        <w:rPr>
          <w:rFonts w:ascii="仿宋" w:hAnsi="仿宋" w:eastAsia="仿宋" w:cs="仿宋"/>
          <w:sz w:val="21"/>
          <w:szCs w:val="21"/>
        </w:rPr>
      </w:pPr>
      <w:r>
        <w:rPr>
          <w:rFonts w:ascii="仿宋" w:hAnsi="仿宋" w:eastAsia="仿宋" w:cs="仿宋"/>
          <w:spacing w:val="-8"/>
          <w:sz w:val="21"/>
          <w:szCs w:val="21"/>
          <w:shd w:val="clear" w:fill="FFFFFE"/>
        </w:rPr>
        <w:t>（2）出现影响采购公正的违法、违规行为的；</w:t>
      </w:r>
      <w:r>
        <w:rPr>
          <w:rFonts w:ascii="仿宋" w:hAnsi="仿宋" w:eastAsia="仿宋" w:cs="仿宋"/>
          <w:spacing w:val="6"/>
          <w:sz w:val="21"/>
          <w:szCs w:val="21"/>
          <w:shd w:val="clear" w:fill="FFFFFE"/>
        </w:rPr>
        <w:t xml:space="preserve">  </w:t>
      </w:r>
    </w:p>
    <w:p>
      <w:pPr>
        <w:spacing w:before="195" w:line="185" w:lineRule="auto"/>
        <w:ind w:firstLine="2026"/>
        <w:rPr>
          <w:rFonts w:ascii="仿宋" w:hAnsi="仿宋" w:eastAsia="仿宋" w:cs="仿宋"/>
          <w:sz w:val="21"/>
          <w:szCs w:val="21"/>
        </w:rPr>
      </w:pPr>
      <w:r>
        <w:rPr>
          <w:rFonts w:ascii="仿宋" w:hAnsi="仿宋" w:eastAsia="仿宋" w:cs="仿宋"/>
          <w:spacing w:val="-5"/>
          <w:sz w:val="21"/>
          <w:szCs w:val="21"/>
          <w:shd w:val="clear" w:fill="FFFFFE"/>
        </w:rPr>
        <w:t>（3）投标人的报价均超过了采购预算或最高限价，采购人不能支付的；</w:t>
      </w:r>
      <w:r>
        <w:rPr>
          <w:rFonts w:ascii="仿宋" w:hAnsi="仿宋" w:eastAsia="仿宋" w:cs="仿宋"/>
          <w:spacing w:val="5"/>
          <w:sz w:val="21"/>
          <w:szCs w:val="21"/>
          <w:shd w:val="clear" w:fill="FFFFFE"/>
        </w:rPr>
        <w:t xml:space="preserve">  </w:t>
      </w:r>
    </w:p>
    <w:p>
      <w:pPr>
        <w:spacing w:before="210" w:line="185" w:lineRule="auto"/>
        <w:ind w:firstLine="2026"/>
        <w:rPr>
          <w:rFonts w:ascii="仿宋" w:hAnsi="仿宋" w:eastAsia="仿宋" w:cs="仿宋"/>
          <w:sz w:val="21"/>
          <w:szCs w:val="21"/>
        </w:rPr>
      </w:pPr>
      <w:r>
        <w:rPr>
          <w:rFonts w:ascii="仿宋" w:hAnsi="仿宋" w:eastAsia="仿宋" w:cs="仿宋"/>
          <w:spacing w:val="-2"/>
          <w:sz w:val="21"/>
          <w:szCs w:val="21"/>
          <w:shd w:val="clear" w:fill="FFFFFE"/>
        </w:rPr>
        <w:t>（4）因重大变故，采购任务取消的。</w:t>
      </w:r>
    </w:p>
    <w:p>
      <w:pPr>
        <w:spacing w:before="195" w:line="185" w:lineRule="auto"/>
        <w:ind w:firstLine="1812"/>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29.</w:t>
      </w:r>
      <w:r>
        <w:rPr>
          <w:rFonts w:ascii="仿宋" w:hAnsi="仿宋" w:eastAsia="仿宋" w:cs="仿宋"/>
          <w:spacing w:val="-35"/>
          <w:sz w:val="21"/>
          <w:szCs w:val="21"/>
          <w:shd w:val="clear" w:fill="FFFFFE"/>
        </w:rPr>
        <w:t xml:space="preserve"> </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中标候选人的推荐原则及标准</w:t>
      </w:r>
    </w:p>
    <w:p>
      <w:pPr>
        <w:spacing w:before="195" w:line="185" w:lineRule="auto"/>
        <w:ind w:firstLine="1812"/>
        <w:rPr>
          <w:rFonts w:ascii="仿宋" w:hAnsi="仿宋" w:eastAsia="仿宋" w:cs="仿宋"/>
          <w:sz w:val="21"/>
          <w:szCs w:val="21"/>
        </w:rPr>
      </w:pPr>
      <w:r>
        <w:rPr>
          <w:rFonts w:ascii="仿宋" w:hAnsi="仿宋" w:eastAsia="仿宋" w:cs="仿宋"/>
          <w:spacing w:val="-9"/>
          <w:sz w:val="21"/>
          <w:szCs w:val="21"/>
          <w:shd w:val="clear" w:fill="FFFFFE"/>
        </w:rPr>
        <w:t>29.1</w:t>
      </w:r>
      <w:r>
        <w:rPr>
          <w:rFonts w:ascii="仿宋" w:hAnsi="仿宋" w:eastAsia="仿宋" w:cs="仿宋"/>
          <w:spacing w:val="26"/>
          <w:sz w:val="21"/>
          <w:szCs w:val="21"/>
          <w:shd w:val="clear" w:fill="FFFFFE"/>
        </w:rPr>
        <w:t xml:space="preserve"> </w:t>
      </w:r>
      <w:r>
        <w:rPr>
          <w:rFonts w:ascii="仿宋" w:hAnsi="仿宋" w:eastAsia="仿宋" w:cs="仿宋"/>
          <w:spacing w:val="-9"/>
          <w:sz w:val="21"/>
          <w:szCs w:val="21"/>
          <w:shd w:val="clear" w:fill="FFFFFE"/>
        </w:rPr>
        <w:t>除第</w:t>
      </w:r>
      <w:r>
        <w:rPr>
          <w:rFonts w:ascii="仿宋" w:hAnsi="仿宋" w:eastAsia="仿宋" w:cs="仿宋"/>
          <w:spacing w:val="-33"/>
          <w:sz w:val="21"/>
          <w:szCs w:val="21"/>
          <w:shd w:val="clear" w:fill="FFFFFE"/>
        </w:rPr>
        <w:t xml:space="preserve"> </w:t>
      </w:r>
      <w:r>
        <w:rPr>
          <w:rFonts w:ascii="仿宋" w:hAnsi="仿宋" w:eastAsia="仿宋" w:cs="仿宋"/>
          <w:spacing w:val="-9"/>
          <w:sz w:val="21"/>
          <w:szCs w:val="21"/>
          <w:shd w:val="clear" w:fill="FFFFFE"/>
        </w:rPr>
        <w:t>32</w:t>
      </w:r>
      <w:r>
        <w:rPr>
          <w:rFonts w:ascii="仿宋" w:hAnsi="仿宋" w:eastAsia="仿宋" w:cs="仿宋"/>
          <w:spacing w:val="-28"/>
          <w:sz w:val="21"/>
          <w:szCs w:val="21"/>
          <w:shd w:val="clear" w:fill="FFFFFE"/>
        </w:rPr>
        <w:t xml:space="preserve"> </w:t>
      </w:r>
      <w:r>
        <w:rPr>
          <w:rFonts w:ascii="仿宋" w:hAnsi="仿宋" w:eastAsia="仿宋" w:cs="仿宋"/>
          <w:spacing w:val="-9"/>
          <w:sz w:val="21"/>
          <w:szCs w:val="21"/>
          <w:shd w:val="clear" w:fill="FFFFFE"/>
        </w:rPr>
        <w:t>条规定外，</w:t>
      </w:r>
      <w:r>
        <w:rPr>
          <w:rFonts w:ascii="仿宋" w:hAnsi="仿宋" w:eastAsia="仿宋" w:cs="仿宋"/>
          <w:spacing w:val="5"/>
          <w:sz w:val="21"/>
          <w:szCs w:val="21"/>
          <w:shd w:val="clear" w:fill="FFFFFE"/>
        </w:rPr>
        <w:t xml:space="preserve"> </w:t>
      </w:r>
      <w:r>
        <w:rPr>
          <w:rFonts w:ascii="仿宋" w:hAnsi="仿宋" w:eastAsia="仿宋" w:cs="仿宋"/>
          <w:spacing w:val="-9"/>
          <w:sz w:val="21"/>
          <w:szCs w:val="21"/>
          <w:shd w:val="clear" w:fill="FFFFFE"/>
        </w:rPr>
        <w:t>评标委员会将根据评标标准，</w:t>
      </w:r>
      <w:r>
        <w:rPr>
          <w:rFonts w:ascii="仿宋" w:hAnsi="仿宋" w:eastAsia="仿宋" w:cs="仿宋"/>
          <w:spacing w:val="7"/>
          <w:sz w:val="21"/>
          <w:szCs w:val="21"/>
          <w:shd w:val="clear" w:fill="FFFFFE"/>
        </w:rPr>
        <w:t xml:space="preserve"> </w:t>
      </w:r>
      <w:r>
        <w:rPr>
          <w:rFonts w:ascii="仿宋" w:hAnsi="仿宋" w:eastAsia="仿宋" w:cs="仿宋"/>
          <w:spacing w:val="-9"/>
          <w:sz w:val="21"/>
          <w:szCs w:val="21"/>
          <w:shd w:val="clear" w:fill="FFFFFE"/>
        </w:rPr>
        <w:t>对实质上响应招标文件的投标人按下</w:t>
      </w:r>
    </w:p>
    <w:p>
      <w:pPr>
        <w:spacing w:before="195" w:line="185" w:lineRule="auto"/>
        <w:ind w:firstLine="1822"/>
        <w:rPr>
          <w:rFonts w:ascii="仿宋" w:hAnsi="仿宋" w:eastAsia="仿宋" w:cs="仿宋"/>
          <w:sz w:val="21"/>
          <w:szCs w:val="21"/>
        </w:rPr>
      </w:pPr>
      <w:r>
        <w:rPr>
          <w:rFonts w:ascii="仿宋" w:hAnsi="仿宋" w:eastAsia="仿宋" w:cs="仿宋"/>
          <w:spacing w:val="-11"/>
          <w:sz w:val="21"/>
          <w:szCs w:val="21"/>
          <w:shd w:val="clear" w:fill="FFFFFE"/>
        </w:rPr>
        <w:t>列方法进行排序，推荐中标候选人：</w:t>
      </w:r>
      <w:r>
        <w:rPr>
          <w:rFonts w:ascii="仿宋" w:hAnsi="仿宋" w:eastAsia="仿宋" w:cs="仿宋"/>
          <w:spacing w:val="5"/>
          <w:w w:val="101"/>
          <w:sz w:val="21"/>
          <w:szCs w:val="21"/>
          <w:shd w:val="clear" w:fill="FFFFFE"/>
        </w:rPr>
        <w:t xml:space="preserve">  </w:t>
      </w:r>
    </w:p>
    <w:p>
      <w:pPr>
        <w:spacing w:before="210" w:line="185" w:lineRule="auto"/>
        <w:ind w:firstLine="2026"/>
        <w:rPr>
          <w:rFonts w:ascii="仿宋" w:hAnsi="仿宋" w:eastAsia="仿宋" w:cs="仿宋"/>
          <w:sz w:val="21"/>
          <w:szCs w:val="21"/>
        </w:rPr>
      </w:pPr>
      <w:r>
        <w:rPr>
          <w:rFonts w:ascii="仿宋" w:hAnsi="仿宋" w:eastAsia="仿宋" w:cs="仿宋"/>
          <w:spacing w:val="-1"/>
          <w:sz w:val="21"/>
          <w:szCs w:val="21"/>
          <w:shd w:val="clear" w:fill="FFFFFE"/>
        </w:rPr>
        <w:t>（1）采用最低评标价法的，除了算数修正和落实政府采购政策需进行的价格扣除外，不</w:t>
      </w:r>
    </w:p>
    <w:p>
      <w:pPr>
        <w:spacing w:before="195"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对投标人的投标价格进行任何调整。评标结果按修正和扣除后的投标报价由低到高顺序排</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序。报价相同的，按第四章评标办法规定执行。</w:t>
      </w:r>
    </w:p>
    <w:p>
      <w:pPr>
        <w:spacing w:before="195" w:line="185" w:lineRule="auto"/>
        <w:ind w:firstLine="2026"/>
        <w:rPr>
          <w:rFonts w:ascii="仿宋" w:hAnsi="仿宋" w:eastAsia="仿宋" w:cs="仿宋"/>
          <w:sz w:val="21"/>
          <w:szCs w:val="21"/>
        </w:rPr>
      </w:pPr>
      <w:r>
        <w:rPr>
          <w:rFonts w:ascii="仿宋" w:hAnsi="仿宋" w:eastAsia="仿宋" w:cs="仿宋"/>
          <w:spacing w:val="-1"/>
          <w:sz w:val="21"/>
          <w:szCs w:val="21"/>
          <w:shd w:val="clear" w:fill="FFFFFE"/>
        </w:rPr>
        <w:t>（2）采用综合评分法的，评标结果按评审后得分由高到低顺序排序。得分相同的，按第</w:t>
      </w:r>
    </w:p>
    <w:p>
      <w:pPr>
        <w:spacing w:before="210" w:line="185" w:lineRule="auto"/>
        <w:ind w:firstLine="1841"/>
        <w:rPr>
          <w:rFonts w:ascii="仿宋" w:hAnsi="仿宋" w:eastAsia="仿宋" w:cs="仿宋"/>
          <w:sz w:val="21"/>
          <w:szCs w:val="21"/>
        </w:rPr>
      </w:pPr>
      <w:r>
        <w:rPr>
          <w:rFonts w:ascii="仿宋" w:hAnsi="仿宋" w:eastAsia="仿宋" w:cs="仿宋"/>
          <w:spacing w:val="-6"/>
          <w:sz w:val="21"/>
          <w:szCs w:val="21"/>
          <w:shd w:val="clear" w:fill="FFFFFE"/>
        </w:rPr>
        <w:t>四章评标办法规定执行。</w:t>
      </w:r>
    </w:p>
    <w:p>
      <w:pPr>
        <w:spacing w:before="195" w:line="185" w:lineRule="auto"/>
        <w:ind w:firstLine="1812"/>
        <w:rPr>
          <w:rFonts w:ascii="仿宋" w:hAnsi="仿宋" w:eastAsia="仿宋" w:cs="仿宋"/>
          <w:sz w:val="21"/>
          <w:szCs w:val="21"/>
        </w:rPr>
      </w:pPr>
      <w:r>
        <w:rPr>
          <w:rFonts w:ascii="仿宋" w:hAnsi="仿宋" w:eastAsia="仿宋" w:cs="仿宋"/>
          <w:spacing w:val="-2"/>
          <w:sz w:val="21"/>
          <w:szCs w:val="21"/>
          <w:shd w:val="clear" w:fill="FFFFFE"/>
        </w:rPr>
        <w:t>29.2</w:t>
      </w:r>
      <w:r>
        <w:rPr>
          <w:rFonts w:ascii="仿宋" w:hAnsi="仿宋" w:eastAsia="仿宋" w:cs="仿宋"/>
          <w:spacing w:val="44"/>
          <w:sz w:val="21"/>
          <w:szCs w:val="21"/>
          <w:shd w:val="clear" w:fill="FFFFFE"/>
        </w:rPr>
        <w:t xml:space="preserve"> </w:t>
      </w:r>
      <w:r>
        <w:rPr>
          <w:rFonts w:ascii="仿宋" w:hAnsi="仿宋" w:eastAsia="仿宋" w:cs="仿宋"/>
          <w:spacing w:val="-2"/>
          <w:sz w:val="21"/>
          <w:szCs w:val="21"/>
          <w:shd w:val="clear" w:fill="FFFFFE"/>
        </w:rPr>
        <w:t>评标委员会将根据评标标准，按投标人须知表</w:t>
      </w:r>
      <w:r>
        <w:rPr>
          <w:rFonts w:ascii="仿宋" w:hAnsi="仿宋" w:eastAsia="仿宋" w:cs="仿宋"/>
          <w:spacing w:val="-39"/>
          <w:sz w:val="21"/>
          <w:szCs w:val="21"/>
          <w:shd w:val="clear" w:fill="FFFFFE"/>
        </w:rPr>
        <w:t xml:space="preserve"> </w:t>
      </w:r>
      <w:r>
        <w:rPr>
          <w:rFonts w:ascii="仿宋" w:hAnsi="仿宋" w:eastAsia="仿宋" w:cs="仿宋"/>
          <w:spacing w:val="-2"/>
          <w:sz w:val="21"/>
          <w:szCs w:val="21"/>
          <w:shd w:val="clear" w:fill="FFFFFE"/>
        </w:rPr>
        <w:t>29.2</w:t>
      </w:r>
      <w:r>
        <w:rPr>
          <w:rFonts w:ascii="仿宋" w:hAnsi="仿宋" w:eastAsia="仿宋" w:cs="仿宋"/>
          <w:spacing w:val="-32"/>
          <w:sz w:val="21"/>
          <w:szCs w:val="21"/>
          <w:shd w:val="clear" w:fill="FFFFFE"/>
        </w:rPr>
        <w:t xml:space="preserve"> </w:t>
      </w:r>
      <w:r>
        <w:rPr>
          <w:rFonts w:ascii="仿宋" w:hAnsi="仿宋" w:eastAsia="仿宋" w:cs="仿宋"/>
          <w:spacing w:val="-2"/>
          <w:sz w:val="21"/>
          <w:szCs w:val="21"/>
          <w:shd w:val="clear" w:fill="FFFFFE"/>
        </w:rPr>
        <w:t>款中规定的数量推荐中标候选人。</w:t>
      </w:r>
    </w:p>
    <w:p>
      <w:pPr>
        <w:spacing w:before="194" w:line="185" w:lineRule="auto"/>
        <w:ind w:firstLine="1812"/>
        <w:rPr>
          <w:rFonts w:ascii="仿宋" w:hAnsi="仿宋" w:eastAsia="仿宋" w:cs="仿宋"/>
          <w:sz w:val="21"/>
          <w:szCs w:val="21"/>
        </w:rPr>
      </w:pPr>
      <w:r>
        <w:rPr>
          <w:rFonts w:ascii="仿宋" w:hAnsi="仿宋" w:eastAsia="仿宋" w:cs="仿宋"/>
          <w:spacing w:val="-2"/>
          <w:sz w:val="21"/>
          <w:szCs w:val="21"/>
          <w:shd w:val="clear" w:fill="FFFFFE"/>
        </w:rPr>
        <w:t>29.3</w:t>
      </w:r>
      <w:r>
        <w:rPr>
          <w:rFonts w:ascii="仿宋" w:hAnsi="仿宋" w:eastAsia="仿宋" w:cs="仿宋"/>
          <w:spacing w:val="46"/>
          <w:sz w:val="21"/>
          <w:szCs w:val="21"/>
          <w:shd w:val="clear" w:fill="FFFFFE"/>
        </w:rPr>
        <w:t xml:space="preserve"> </w:t>
      </w:r>
      <w:r>
        <w:rPr>
          <w:rFonts w:ascii="仿宋" w:hAnsi="仿宋" w:eastAsia="仿宋" w:cs="仿宋"/>
          <w:spacing w:val="-2"/>
          <w:sz w:val="21"/>
          <w:szCs w:val="21"/>
          <w:shd w:val="clear" w:fill="FFFFFE"/>
        </w:rPr>
        <w:t>因推荐中标候选人名单产生其他问题，由评标委员会集体研究处理。</w:t>
      </w:r>
    </w:p>
    <w:p>
      <w:pPr>
        <w:spacing w:before="196"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30.保密原则</w:t>
      </w:r>
    </w:p>
    <w:p>
      <w:pPr>
        <w:spacing w:before="194"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30.1</w:t>
      </w:r>
      <w:r>
        <w:rPr>
          <w:rFonts w:ascii="仿宋" w:hAnsi="仿宋" w:eastAsia="仿宋" w:cs="仿宋"/>
          <w:spacing w:val="27"/>
          <w:sz w:val="21"/>
          <w:szCs w:val="21"/>
          <w:shd w:val="clear" w:fill="FFFFFE"/>
        </w:rPr>
        <w:t xml:space="preserve"> </w:t>
      </w:r>
      <w:r>
        <w:rPr>
          <w:rFonts w:ascii="仿宋" w:hAnsi="仿宋" w:eastAsia="仿宋" w:cs="仿宋"/>
          <w:spacing w:val="-3"/>
          <w:sz w:val="21"/>
          <w:szCs w:val="21"/>
          <w:shd w:val="clear" w:fill="FFFFFE"/>
        </w:rPr>
        <w:t>评标将在严格保密的情况下进行。</w:t>
      </w:r>
    </w:p>
    <w:p>
      <w:pPr>
        <w:spacing w:before="210"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30.2</w:t>
      </w:r>
      <w:r>
        <w:rPr>
          <w:rFonts w:ascii="仿宋" w:hAnsi="仿宋" w:eastAsia="仿宋" w:cs="仿宋"/>
          <w:spacing w:val="41"/>
          <w:sz w:val="21"/>
          <w:szCs w:val="21"/>
          <w:shd w:val="clear" w:fill="FFFFFE"/>
        </w:rPr>
        <w:t xml:space="preserve"> </w:t>
      </w:r>
      <w:r>
        <w:rPr>
          <w:rFonts w:ascii="仿宋" w:hAnsi="仿宋" w:eastAsia="仿宋" w:cs="仿宋"/>
          <w:spacing w:val="-1"/>
          <w:sz w:val="21"/>
          <w:szCs w:val="21"/>
          <w:shd w:val="clear" w:fill="FFFFFE"/>
        </w:rPr>
        <w:t>有关人员应当遵守评标工作纪律，不得泄露评审文件、评标情况和评标过程中获悉的</w:t>
      </w:r>
    </w:p>
    <w:p>
      <w:pPr>
        <w:spacing w:before="195" w:line="185" w:lineRule="auto"/>
        <w:ind w:firstLine="1840"/>
        <w:rPr>
          <w:rFonts w:ascii="仿宋" w:hAnsi="仿宋" w:eastAsia="仿宋" w:cs="仿宋"/>
          <w:sz w:val="21"/>
          <w:szCs w:val="21"/>
        </w:rPr>
      </w:pPr>
      <w:r>
        <w:rPr>
          <w:rFonts w:ascii="仿宋" w:hAnsi="仿宋" w:eastAsia="仿宋" w:cs="仿宋"/>
          <w:spacing w:val="-6"/>
          <w:sz w:val="21"/>
          <w:szCs w:val="21"/>
          <w:shd w:val="clear" w:fill="FFFFFE"/>
        </w:rPr>
        <w:t>国家秘密、商业秘密。</w:t>
      </w:r>
    </w:p>
    <w:p>
      <w:pPr>
        <w:spacing w:line="299" w:lineRule="auto"/>
        <w:rPr>
          <w:rFonts w:ascii="Arial"/>
          <w:sz w:val="21"/>
        </w:rPr>
      </w:pPr>
    </w:p>
    <w:p>
      <w:pPr>
        <w:spacing w:line="540" w:lineRule="exact"/>
        <w:ind w:firstLine="5001"/>
        <w:textAlignment w:val="center"/>
      </w:pPr>
      <w:r>
        <w:pict>
          <v:shape id="_x0000_s1147" o:spid="_x0000_s1147" o:spt="202" type="#_x0000_t202" style="height:27pt;width:95.4pt;" fillcolor="#FFFFFF" filled="t" stroked="f" coordsize="21600,21600">
            <v:path/>
            <v:fill on="t" focussize="0,0"/>
            <v:stroke on="f"/>
            <v:imagedata o:title=""/>
            <o:lock v:ext="edit" aspectratio="f"/>
            <v:textbox inset="0mm,0mm,0mm,0mm">
              <w:txbxContent>
                <w:p>
                  <w:pPr>
                    <w:spacing w:before="178" w:line="182" w:lineRule="auto"/>
                    <w:ind w:firstLine="27"/>
                    <w:outlineLvl w:val="1"/>
                    <w:rPr>
                      <w:rFonts w:ascii="仿宋" w:hAnsi="仿宋" w:eastAsia="仿宋" w:cs="仿宋"/>
                      <w:sz w:val="32"/>
                      <w:szCs w:val="32"/>
                    </w:rPr>
                  </w:pPr>
                  <w:r>
                    <w:rPr>
                      <w:rFonts w:ascii="仿宋" w:hAnsi="仿宋" w:eastAsia="仿宋" w:cs="仿宋"/>
                      <w:spacing w:val="3"/>
                      <w:sz w:val="32"/>
                      <w:szCs w:val="32"/>
                      <w14:textOutline w14:w="5724" w14:cap="flat" w14:cmpd="sng">
                        <w14:solidFill>
                          <w14:srgbClr w14:val="000000"/>
                        </w14:solidFill>
                        <w14:prstDash w14:val="solid"/>
                        <w14:miter w14:val="0"/>
                      </w14:textOutline>
                    </w:rPr>
                    <w:t>七</w:t>
                  </w:r>
                  <w:r>
                    <w:rPr>
                      <w:rFonts w:ascii="仿宋" w:hAnsi="仿宋" w:eastAsia="仿宋" w:cs="仿宋"/>
                      <w:spacing w:val="75"/>
                      <w:sz w:val="32"/>
                      <w:szCs w:val="32"/>
                    </w:rPr>
                    <w:t xml:space="preserve"> </w:t>
                  </w:r>
                  <w:r>
                    <w:rPr>
                      <w:rFonts w:ascii="仿宋" w:hAnsi="仿宋" w:eastAsia="仿宋" w:cs="仿宋"/>
                      <w:spacing w:val="3"/>
                      <w:sz w:val="32"/>
                      <w:szCs w:val="32"/>
                      <w14:textOutline w14:w="5724" w14:cap="flat" w14:cmpd="sng">
                        <w14:solidFill>
                          <w14:srgbClr w14:val="000000"/>
                        </w14:solidFill>
                        <w14:prstDash w14:val="solid"/>
                        <w14:miter w14:val="0"/>
                      </w14:textOutline>
                    </w:rPr>
                    <w:t>确定中标</w:t>
                  </w:r>
                </w:p>
              </w:txbxContent>
            </v:textbox>
            <w10:wrap type="none"/>
            <w10:anchorlock/>
          </v:shape>
        </w:pict>
      </w:r>
    </w:p>
    <w:p>
      <w:pPr>
        <w:spacing w:before="270" w:line="185" w:lineRule="auto"/>
        <w:ind w:firstLine="181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31.确定中标人</w:t>
      </w:r>
    </w:p>
    <w:p>
      <w:pPr>
        <w:spacing w:before="210" w:line="185" w:lineRule="auto"/>
        <w:ind w:firstLine="2263"/>
        <w:rPr>
          <w:rFonts w:ascii="仿宋" w:hAnsi="仿宋" w:eastAsia="仿宋" w:cs="仿宋"/>
          <w:sz w:val="21"/>
          <w:szCs w:val="21"/>
        </w:rPr>
      </w:pPr>
      <w:r>
        <w:rPr>
          <w:rFonts w:ascii="仿宋" w:hAnsi="仿宋" w:eastAsia="仿宋" w:cs="仿宋"/>
          <w:spacing w:val="-3"/>
          <w:sz w:val="21"/>
          <w:szCs w:val="21"/>
          <w:shd w:val="clear" w:fill="FFFFFE"/>
        </w:rPr>
        <w:t>由采购人或者采购人委托评标委员会按照投标人须知表</w:t>
      </w:r>
      <w:r>
        <w:rPr>
          <w:rFonts w:ascii="仿宋" w:hAnsi="仿宋" w:eastAsia="仿宋" w:cs="仿宋"/>
          <w:spacing w:val="-24"/>
          <w:sz w:val="21"/>
          <w:szCs w:val="21"/>
          <w:shd w:val="clear" w:fill="FFFFFE"/>
        </w:rPr>
        <w:t xml:space="preserve"> </w:t>
      </w:r>
      <w:r>
        <w:rPr>
          <w:rFonts w:ascii="仿宋" w:hAnsi="仿宋" w:eastAsia="仿宋" w:cs="仿宋"/>
          <w:spacing w:val="-3"/>
          <w:sz w:val="21"/>
          <w:szCs w:val="21"/>
          <w:shd w:val="clear" w:fill="FFFFFE"/>
        </w:rPr>
        <w:t>31</w:t>
      </w:r>
      <w:r>
        <w:rPr>
          <w:rFonts w:ascii="仿宋" w:hAnsi="仿宋" w:eastAsia="仿宋" w:cs="仿宋"/>
          <w:spacing w:val="-4"/>
          <w:sz w:val="21"/>
          <w:szCs w:val="21"/>
          <w:shd w:val="clear" w:fill="FFFFFE"/>
        </w:rPr>
        <w:t xml:space="preserve"> </w:t>
      </w:r>
      <w:r>
        <w:rPr>
          <w:rFonts w:ascii="仿宋" w:hAnsi="仿宋" w:eastAsia="仿宋" w:cs="仿宋"/>
          <w:spacing w:val="-3"/>
          <w:sz w:val="21"/>
          <w:szCs w:val="21"/>
          <w:shd w:val="clear" w:fill="FFFFFE"/>
        </w:rPr>
        <w:t>中规定的方式确定中标人。</w:t>
      </w:r>
    </w:p>
    <w:p>
      <w:pPr>
        <w:spacing w:before="195" w:line="185" w:lineRule="auto"/>
        <w:ind w:firstLine="2238"/>
        <w:rPr>
          <w:rFonts w:ascii="仿宋" w:hAnsi="仿宋" w:eastAsia="仿宋" w:cs="仿宋"/>
          <w:sz w:val="21"/>
          <w:szCs w:val="21"/>
        </w:rPr>
      </w:pPr>
      <w:r>
        <w:rPr>
          <w:rFonts w:ascii="仿宋" w:hAnsi="仿宋" w:eastAsia="仿宋" w:cs="仿宋"/>
          <w:spacing w:val="-2"/>
          <w:sz w:val="21"/>
          <w:szCs w:val="21"/>
          <w:shd w:val="clear" w:fill="FFFFFE"/>
        </w:rPr>
        <w:t>采购人在收到评标报告</w:t>
      </w:r>
      <w:r>
        <w:rPr>
          <w:rFonts w:ascii="仿宋" w:hAnsi="仿宋" w:eastAsia="仿宋" w:cs="仿宋"/>
          <w:spacing w:val="-26"/>
          <w:sz w:val="21"/>
          <w:szCs w:val="21"/>
          <w:shd w:val="clear" w:fill="FFFFFE"/>
        </w:rPr>
        <w:t xml:space="preserve"> </w:t>
      </w:r>
      <w:r>
        <w:rPr>
          <w:rFonts w:ascii="仿宋" w:hAnsi="仿宋" w:eastAsia="仿宋" w:cs="仿宋"/>
          <w:spacing w:val="-2"/>
          <w:sz w:val="21"/>
          <w:szCs w:val="21"/>
          <w:shd w:val="clear" w:fill="FFFFFE"/>
        </w:rPr>
        <w:t>5</w:t>
      </w:r>
      <w:r>
        <w:rPr>
          <w:rFonts w:ascii="仿宋" w:hAnsi="仿宋" w:eastAsia="仿宋" w:cs="仿宋"/>
          <w:spacing w:val="-30"/>
          <w:sz w:val="21"/>
          <w:szCs w:val="21"/>
          <w:shd w:val="clear" w:fill="FFFFFE"/>
        </w:rPr>
        <w:t xml:space="preserve"> </w:t>
      </w:r>
      <w:r>
        <w:rPr>
          <w:rFonts w:ascii="仿宋" w:hAnsi="仿宋" w:eastAsia="仿宋" w:cs="仿宋"/>
          <w:spacing w:val="-2"/>
          <w:sz w:val="21"/>
          <w:szCs w:val="21"/>
          <w:shd w:val="clear" w:fill="FFFFFE"/>
        </w:rPr>
        <w:t>个工作日内未按评标报告推荐的中标候选人顺序确定中标人，</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又不能说明合法理由的，视同按评标报告推荐的顺序确定排名第一的中标候选人为中标人。</w:t>
      </w:r>
    </w:p>
    <w:p>
      <w:pPr>
        <w:spacing w:before="195" w:line="185" w:lineRule="auto"/>
        <w:ind w:firstLine="1814"/>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★32.采购任务取消</w:t>
      </w:r>
    </w:p>
    <w:p>
      <w:pPr>
        <w:spacing w:before="210" w:line="185" w:lineRule="auto"/>
        <w:ind w:firstLine="2258"/>
        <w:rPr>
          <w:rFonts w:ascii="仿宋" w:hAnsi="仿宋" w:eastAsia="仿宋" w:cs="仿宋"/>
          <w:sz w:val="21"/>
          <w:szCs w:val="21"/>
        </w:rPr>
      </w:pPr>
      <w:r>
        <w:rPr>
          <w:rFonts w:ascii="仿宋" w:hAnsi="仿宋" w:eastAsia="仿宋" w:cs="仿宋"/>
          <w:spacing w:val="-10"/>
          <w:sz w:val="21"/>
          <w:szCs w:val="21"/>
          <w:shd w:val="clear" w:fill="FFFFFE"/>
        </w:rPr>
        <w:t>因重大变故采购任务取消时，</w:t>
      </w:r>
      <w:r>
        <w:rPr>
          <w:rFonts w:ascii="仿宋" w:hAnsi="仿宋" w:eastAsia="仿宋" w:cs="仿宋"/>
          <w:spacing w:val="48"/>
          <w:sz w:val="21"/>
          <w:szCs w:val="21"/>
          <w:shd w:val="clear" w:fill="FFFFFE"/>
        </w:rPr>
        <w:t xml:space="preserve"> </w:t>
      </w:r>
      <w:r>
        <w:rPr>
          <w:rFonts w:ascii="仿宋" w:hAnsi="仿宋" w:eastAsia="仿宋" w:cs="仿宋"/>
          <w:spacing w:val="-10"/>
          <w:sz w:val="21"/>
          <w:szCs w:val="21"/>
          <w:shd w:val="clear" w:fill="FFFFFE"/>
        </w:rPr>
        <w:t>采购人有权拒绝任何供应商中标，</w:t>
      </w:r>
      <w:r>
        <w:rPr>
          <w:rFonts w:ascii="仿宋" w:hAnsi="仿宋" w:eastAsia="仿宋" w:cs="仿宋"/>
          <w:spacing w:val="15"/>
          <w:sz w:val="21"/>
          <w:szCs w:val="21"/>
          <w:shd w:val="clear" w:fill="FFFFFE"/>
        </w:rPr>
        <w:t xml:space="preserve"> </w:t>
      </w:r>
      <w:r>
        <w:rPr>
          <w:rFonts w:ascii="仿宋" w:hAnsi="仿宋" w:eastAsia="仿宋" w:cs="仿宋"/>
          <w:spacing w:val="-10"/>
          <w:sz w:val="21"/>
          <w:szCs w:val="21"/>
          <w:shd w:val="clear" w:fill="FFFFFE"/>
        </w:rPr>
        <w:t>且对受影响的投标人不</w:t>
      </w:r>
    </w:p>
    <w:p>
      <w:pPr>
        <w:spacing w:before="195" w:line="185" w:lineRule="auto"/>
        <w:ind w:firstLine="1816"/>
        <w:rPr>
          <w:rFonts w:ascii="仿宋" w:hAnsi="仿宋" w:eastAsia="仿宋" w:cs="仿宋"/>
          <w:sz w:val="21"/>
          <w:szCs w:val="21"/>
        </w:rPr>
      </w:pPr>
      <w:r>
        <w:rPr>
          <w:rFonts w:ascii="仿宋" w:hAnsi="仿宋" w:eastAsia="仿宋" w:cs="仿宋"/>
          <w:spacing w:val="-5"/>
          <w:sz w:val="21"/>
          <w:szCs w:val="21"/>
          <w:shd w:val="clear" w:fill="FFFFFE"/>
        </w:rPr>
        <w:t>承担任何责任。</w:t>
      </w:r>
    </w:p>
    <w:p>
      <w:pPr>
        <w:spacing w:before="195" w:line="185" w:lineRule="auto"/>
        <w:ind w:firstLine="1814"/>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33.</w:t>
      </w:r>
      <w:r>
        <w:rPr>
          <w:rFonts w:ascii="仿宋" w:hAnsi="仿宋" w:eastAsia="仿宋" w:cs="仿宋"/>
          <w:spacing w:val="-46"/>
          <w:sz w:val="21"/>
          <w:szCs w:val="21"/>
          <w:shd w:val="clear" w:fill="FFFFFE"/>
        </w:rPr>
        <w:t xml:space="preserve"> </w:t>
      </w: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中标通知书</w:t>
      </w:r>
    </w:p>
    <w:p>
      <w:pPr>
        <w:spacing w:before="195" w:line="185" w:lineRule="auto"/>
        <w:ind w:firstLine="1814"/>
        <w:rPr>
          <w:rFonts w:ascii="仿宋" w:hAnsi="仿宋" w:eastAsia="仿宋" w:cs="仿宋"/>
          <w:sz w:val="21"/>
          <w:szCs w:val="21"/>
        </w:rPr>
      </w:pPr>
      <w:r>
        <w:rPr>
          <w:rFonts w:ascii="仿宋" w:hAnsi="仿宋" w:eastAsia="仿宋" w:cs="仿宋"/>
          <w:spacing w:val="-5"/>
          <w:sz w:val="21"/>
          <w:szCs w:val="21"/>
          <w:shd w:val="clear" w:fill="FFFFFE"/>
        </w:rPr>
        <w:t>33.1</w:t>
      </w:r>
      <w:r>
        <w:rPr>
          <w:rFonts w:ascii="仿宋" w:hAnsi="仿宋" w:eastAsia="仿宋" w:cs="仿宋"/>
          <w:spacing w:val="51"/>
          <w:sz w:val="21"/>
          <w:szCs w:val="21"/>
          <w:shd w:val="clear" w:fill="FFFFFE"/>
        </w:rPr>
        <w:t xml:space="preserve"> </w:t>
      </w:r>
      <w:r>
        <w:rPr>
          <w:rFonts w:ascii="仿宋" w:hAnsi="仿宋" w:eastAsia="仿宋" w:cs="仿宋"/>
          <w:spacing w:val="-5"/>
          <w:sz w:val="21"/>
          <w:szCs w:val="21"/>
          <w:shd w:val="clear" w:fill="FFFFFE"/>
        </w:rPr>
        <w:t>采购人或者采购代理机构应当自中标人确定之日起</w:t>
      </w:r>
      <w:r>
        <w:rPr>
          <w:rFonts w:ascii="仿宋" w:hAnsi="仿宋" w:eastAsia="仿宋" w:cs="仿宋"/>
          <w:spacing w:val="-39"/>
          <w:sz w:val="21"/>
          <w:szCs w:val="21"/>
          <w:shd w:val="clear" w:fill="FFFFFE"/>
        </w:rPr>
        <w:t xml:space="preserve"> </w:t>
      </w:r>
      <w:r>
        <w:rPr>
          <w:rFonts w:ascii="仿宋" w:hAnsi="仿宋" w:eastAsia="仿宋" w:cs="仿宋"/>
          <w:spacing w:val="-5"/>
          <w:sz w:val="21"/>
          <w:szCs w:val="21"/>
          <w:shd w:val="clear" w:fill="FFFFFE"/>
        </w:rPr>
        <w:t>2</w:t>
      </w:r>
      <w:r>
        <w:rPr>
          <w:rFonts w:ascii="仿宋" w:hAnsi="仿宋" w:eastAsia="仿宋" w:cs="仿宋"/>
          <w:spacing w:val="-31"/>
          <w:sz w:val="21"/>
          <w:szCs w:val="21"/>
          <w:shd w:val="clear" w:fill="FFFFFE"/>
        </w:rPr>
        <w:t xml:space="preserve"> </w:t>
      </w:r>
      <w:r>
        <w:rPr>
          <w:rFonts w:ascii="仿宋" w:hAnsi="仿宋" w:eastAsia="仿宋" w:cs="仿宋"/>
          <w:spacing w:val="-5"/>
          <w:sz w:val="21"/>
          <w:szCs w:val="21"/>
          <w:shd w:val="clear" w:fill="FFFFFE"/>
        </w:rPr>
        <w:t>个工作日内，在鞍山市政府网站、</w:t>
      </w:r>
    </w:p>
    <w:p>
      <w:pPr>
        <w:spacing w:before="195" w:line="185" w:lineRule="auto"/>
        <w:ind w:firstLine="1816"/>
        <w:rPr>
          <w:rFonts w:ascii="仿宋" w:hAnsi="仿宋" w:eastAsia="仿宋" w:cs="仿宋"/>
          <w:sz w:val="21"/>
          <w:szCs w:val="21"/>
        </w:rPr>
      </w:pPr>
      <w:r>
        <w:rPr>
          <w:rFonts w:ascii="仿宋" w:hAnsi="仿宋" w:eastAsia="仿宋" w:cs="仿宋"/>
          <w:spacing w:val="-3"/>
          <w:sz w:val="21"/>
          <w:szCs w:val="21"/>
          <w:shd w:val="clear" w:fill="FFFFFE"/>
        </w:rPr>
        <w:t>鞍山市公共资源交易服务平台及其他法律法规要求的媒体上公告中标结果。同时向中标人发</w:t>
      </w:r>
    </w:p>
    <w:p>
      <w:pPr>
        <w:spacing w:line="367" w:lineRule="auto"/>
        <w:rPr>
          <w:rFonts w:ascii="Arial"/>
          <w:sz w:val="21"/>
        </w:rPr>
      </w:pPr>
    </w:p>
    <w:p>
      <w:pPr>
        <w:spacing w:before="56"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23</w:t>
      </w:r>
    </w:p>
    <w:p>
      <w:pPr>
        <w:sectPr>
          <w:headerReference r:id="rId27"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37"/>
        <w:rPr>
          <w:rFonts w:ascii="仿宋" w:hAnsi="仿宋" w:eastAsia="仿宋" w:cs="仿宋"/>
          <w:sz w:val="21"/>
          <w:szCs w:val="21"/>
        </w:rPr>
      </w:pPr>
      <w:r>
        <w:rPr>
          <w:rFonts w:ascii="仿宋" w:hAnsi="仿宋" w:eastAsia="仿宋" w:cs="仿宋"/>
          <w:spacing w:val="-8"/>
          <w:sz w:val="21"/>
          <w:szCs w:val="21"/>
          <w:shd w:val="clear" w:fill="FFFFFE"/>
        </w:rPr>
        <w:t>出中标通知书。</w:t>
      </w:r>
    </w:p>
    <w:p>
      <w:pPr>
        <w:spacing w:before="194"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33.2</w:t>
      </w:r>
      <w:r>
        <w:rPr>
          <w:rFonts w:ascii="仿宋" w:hAnsi="仿宋" w:eastAsia="仿宋" w:cs="仿宋"/>
          <w:spacing w:val="43"/>
          <w:sz w:val="21"/>
          <w:szCs w:val="21"/>
          <w:shd w:val="clear" w:fill="FFFFFE"/>
        </w:rPr>
        <w:t xml:space="preserve"> </w:t>
      </w:r>
      <w:r>
        <w:rPr>
          <w:rFonts w:ascii="仿宋" w:hAnsi="仿宋" w:eastAsia="仿宋" w:cs="仿宋"/>
          <w:spacing w:val="-4"/>
          <w:sz w:val="21"/>
          <w:szCs w:val="21"/>
          <w:shd w:val="clear" w:fill="FFFFFE"/>
        </w:rPr>
        <w:t>中标通知书是合同的组成部分。</w:t>
      </w:r>
    </w:p>
    <w:p>
      <w:pPr>
        <w:spacing w:before="194"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34.签订合同</w:t>
      </w:r>
    </w:p>
    <w:p>
      <w:pPr>
        <w:spacing w:before="210"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34.1</w:t>
      </w:r>
      <w:r>
        <w:rPr>
          <w:rFonts w:ascii="仿宋" w:hAnsi="仿宋" w:eastAsia="仿宋" w:cs="仿宋"/>
          <w:spacing w:val="54"/>
          <w:sz w:val="21"/>
          <w:szCs w:val="21"/>
          <w:shd w:val="clear" w:fill="FFFFFE"/>
        </w:rPr>
        <w:t xml:space="preserve"> </w:t>
      </w:r>
      <w:r>
        <w:rPr>
          <w:rFonts w:ascii="仿宋" w:hAnsi="仿宋" w:eastAsia="仿宋" w:cs="仿宋"/>
          <w:spacing w:val="-4"/>
          <w:sz w:val="21"/>
          <w:szCs w:val="21"/>
          <w:shd w:val="clear" w:fill="FFFFFE"/>
        </w:rPr>
        <w:t>中标人应当自发出中标通知书之日起</w:t>
      </w:r>
      <w:r>
        <w:rPr>
          <w:rFonts w:ascii="仿宋" w:hAnsi="仿宋" w:eastAsia="仿宋" w:cs="仿宋"/>
          <w:spacing w:val="9"/>
          <w:sz w:val="21"/>
          <w:szCs w:val="21"/>
          <w:shd w:val="clear" w:fill="FFFFFE"/>
        </w:rPr>
        <w:t xml:space="preserve"> </w:t>
      </w:r>
      <w:r>
        <w:rPr>
          <w:rFonts w:ascii="仿宋" w:hAnsi="仿宋" w:eastAsia="仿宋" w:cs="仿宋"/>
          <w:spacing w:val="-4"/>
          <w:sz w:val="21"/>
          <w:szCs w:val="21"/>
          <w:shd w:val="clear" w:fill="FFFFFE"/>
        </w:rPr>
        <w:t>30</w:t>
      </w:r>
      <w:r>
        <w:rPr>
          <w:rFonts w:ascii="仿宋" w:hAnsi="仿宋" w:eastAsia="仿宋" w:cs="仿宋"/>
          <w:spacing w:val="59"/>
          <w:sz w:val="21"/>
          <w:szCs w:val="21"/>
          <w:shd w:val="clear" w:fill="FFFFFE"/>
        </w:rPr>
        <w:t xml:space="preserve"> </w:t>
      </w:r>
      <w:r>
        <w:rPr>
          <w:rFonts w:ascii="仿宋" w:hAnsi="仿宋" w:eastAsia="仿宋" w:cs="仿宋"/>
          <w:spacing w:val="-4"/>
          <w:sz w:val="21"/>
          <w:szCs w:val="21"/>
          <w:shd w:val="clear" w:fill="FFFFFE"/>
        </w:rPr>
        <w:t>日内，与采购人签订书面合同。</w:t>
      </w:r>
    </w:p>
    <w:p>
      <w:pPr>
        <w:spacing w:before="195"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34.2</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招标文件、中标人的投标文件及其澄清文件等，均为签订合同的依据。所签订的合同</w:t>
      </w:r>
    </w:p>
    <w:p>
      <w:pPr>
        <w:spacing w:before="194" w:line="185" w:lineRule="auto"/>
        <w:ind w:firstLine="1821"/>
        <w:rPr>
          <w:rFonts w:ascii="仿宋" w:hAnsi="仿宋" w:eastAsia="仿宋" w:cs="仿宋"/>
          <w:sz w:val="21"/>
          <w:szCs w:val="21"/>
        </w:rPr>
      </w:pPr>
      <w:r>
        <w:rPr>
          <w:rFonts w:ascii="仿宋" w:hAnsi="仿宋" w:eastAsia="仿宋" w:cs="仿宋"/>
          <w:spacing w:val="-3"/>
          <w:sz w:val="21"/>
          <w:szCs w:val="21"/>
          <w:shd w:val="clear" w:fill="FFFFFE"/>
        </w:rPr>
        <w:t>不得对招标文件确定的事项和中标人投标文件作实质性修改。采购人不得向中标人提出任何</w:t>
      </w:r>
    </w:p>
    <w:p>
      <w:pPr>
        <w:spacing w:before="195" w:line="185" w:lineRule="auto"/>
        <w:ind w:firstLine="1821"/>
        <w:rPr>
          <w:rFonts w:ascii="仿宋" w:hAnsi="仿宋" w:eastAsia="仿宋" w:cs="仿宋"/>
          <w:sz w:val="21"/>
          <w:szCs w:val="21"/>
        </w:rPr>
      </w:pPr>
      <w:r>
        <w:rPr>
          <w:rFonts w:ascii="仿宋" w:hAnsi="仿宋" w:eastAsia="仿宋" w:cs="仿宋"/>
          <w:spacing w:val="-3"/>
          <w:sz w:val="21"/>
          <w:szCs w:val="21"/>
          <w:shd w:val="clear" w:fill="FFFFFE"/>
        </w:rPr>
        <w:t>不合理的要求，作为签订合同的条件。</w:t>
      </w:r>
    </w:p>
    <w:p>
      <w:pPr>
        <w:spacing w:before="210"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34.3</w:t>
      </w:r>
      <w:r>
        <w:rPr>
          <w:rFonts w:ascii="仿宋" w:hAnsi="仿宋" w:eastAsia="仿宋" w:cs="仿宋"/>
          <w:spacing w:val="42"/>
          <w:sz w:val="21"/>
          <w:szCs w:val="21"/>
          <w:shd w:val="clear" w:fill="FFFFFE"/>
        </w:rPr>
        <w:t xml:space="preserve"> </w:t>
      </w:r>
      <w:r>
        <w:rPr>
          <w:rFonts w:ascii="仿宋" w:hAnsi="仿宋" w:eastAsia="仿宋" w:cs="仿宋"/>
          <w:spacing w:val="-1"/>
          <w:sz w:val="21"/>
          <w:szCs w:val="21"/>
          <w:shd w:val="clear" w:fill="FFFFFE"/>
        </w:rPr>
        <w:t>中标人拒绝与采购人签订合同的，采购人可以按照评标报告推荐的中标候选人名单排</w:t>
      </w:r>
    </w:p>
    <w:p>
      <w:pPr>
        <w:spacing w:before="195"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序，确定下一中标候选人为中标人，也可以重新开展政府采购活动。</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35.履约保证金</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35.1</w:t>
      </w:r>
      <w:r>
        <w:rPr>
          <w:rFonts w:ascii="仿宋" w:hAnsi="仿宋" w:eastAsia="仿宋" w:cs="仿宋"/>
          <w:spacing w:val="56"/>
          <w:sz w:val="21"/>
          <w:szCs w:val="21"/>
          <w:shd w:val="clear" w:fill="FFFFFE"/>
        </w:rPr>
        <w:t xml:space="preserve"> </w:t>
      </w:r>
      <w:r>
        <w:rPr>
          <w:rFonts w:ascii="仿宋" w:hAnsi="仿宋" w:eastAsia="仿宋" w:cs="仿宋"/>
          <w:spacing w:val="-3"/>
          <w:sz w:val="21"/>
          <w:szCs w:val="21"/>
          <w:shd w:val="clear" w:fill="FFFFFE"/>
        </w:rPr>
        <w:t>中标人应按照投标人须知表</w:t>
      </w:r>
      <w:r>
        <w:rPr>
          <w:rFonts w:ascii="仿宋" w:hAnsi="仿宋" w:eastAsia="仿宋" w:cs="仿宋"/>
          <w:spacing w:val="-36"/>
          <w:sz w:val="21"/>
          <w:szCs w:val="21"/>
          <w:shd w:val="clear" w:fill="FFFFFE"/>
        </w:rPr>
        <w:t xml:space="preserve"> </w:t>
      </w:r>
      <w:r>
        <w:rPr>
          <w:rFonts w:ascii="仿宋" w:hAnsi="仿宋" w:eastAsia="仿宋" w:cs="仿宋"/>
          <w:spacing w:val="-3"/>
          <w:sz w:val="21"/>
          <w:szCs w:val="21"/>
          <w:shd w:val="clear" w:fill="FFFFFE"/>
        </w:rPr>
        <w:t>35.1</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款规定向采购人缴纳履约保证金。</w:t>
      </w:r>
    </w:p>
    <w:p>
      <w:pPr>
        <w:spacing w:before="210"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35.2</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如果中标人没有按照上述履约保证金的规定执行，将视为拒绝签订合同并放弃中标资</w:t>
      </w:r>
    </w:p>
    <w:p>
      <w:pPr>
        <w:spacing w:before="195" w:line="185" w:lineRule="auto"/>
        <w:ind w:firstLine="1815"/>
        <w:rPr>
          <w:rFonts w:ascii="仿宋" w:hAnsi="仿宋" w:eastAsia="仿宋" w:cs="仿宋"/>
          <w:sz w:val="21"/>
          <w:szCs w:val="21"/>
        </w:rPr>
      </w:pPr>
      <w:r>
        <w:rPr>
          <w:rFonts w:ascii="仿宋" w:hAnsi="仿宋" w:eastAsia="仿宋" w:cs="仿宋"/>
          <w:spacing w:val="-10"/>
          <w:sz w:val="21"/>
          <w:szCs w:val="21"/>
          <w:shd w:val="clear" w:fill="FFFFFE"/>
        </w:rPr>
        <w:t>格，</w:t>
      </w:r>
      <w:r>
        <w:rPr>
          <w:rFonts w:ascii="仿宋" w:hAnsi="仿宋" w:eastAsia="仿宋" w:cs="仿宋"/>
          <w:spacing w:val="5"/>
          <w:sz w:val="21"/>
          <w:szCs w:val="21"/>
          <w:shd w:val="clear" w:fill="FFFFFE"/>
        </w:rPr>
        <w:t xml:space="preserve"> </w:t>
      </w:r>
      <w:r>
        <w:rPr>
          <w:rFonts w:ascii="仿宋" w:hAnsi="仿宋" w:eastAsia="仿宋" w:cs="仿宋"/>
          <w:spacing w:val="-10"/>
          <w:sz w:val="21"/>
          <w:szCs w:val="21"/>
          <w:shd w:val="clear" w:fill="FFFFFE"/>
        </w:rPr>
        <w:t>中标人的投标保证金将不予退还。在此情况下，</w:t>
      </w:r>
      <w:r>
        <w:rPr>
          <w:rFonts w:ascii="仿宋" w:hAnsi="仿宋" w:eastAsia="仿宋" w:cs="仿宋"/>
          <w:spacing w:val="-36"/>
          <w:sz w:val="21"/>
          <w:szCs w:val="21"/>
          <w:shd w:val="clear" w:fill="FFFFFE"/>
        </w:rPr>
        <w:t xml:space="preserve"> </w:t>
      </w:r>
      <w:r>
        <w:rPr>
          <w:rFonts w:ascii="仿宋" w:hAnsi="仿宋" w:eastAsia="仿宋" w:cs="仿宋"/>
          <w:spacing w:val="-10"/>
          <w:sz w:val="21"/>
          <w:szCs w:val="21"/>
          <w:shd w:val="clear" w:fill="FFFFFE"/>
        </w:rPr>
        <w:t>采购人可确定下一中标候选人为中标人，</w:t>
      </w:r>
    </w:p>
    <w:p>
      <w:pPr>
        <w:spacing w:before="195" w:line="185" w:lineRule="auto"/>
        <w:ind w:firstLine="1823"/>
        <w:rPr>
          <w:rFonts w:ascii="仿宋" w:hAnsi="仿宋" w:eastAsia="仿宋" w:cs="仿宋"/>
          <w:sz w:val="21"/>
          <w:szCs w:val="21"/>
        </w:rPr>
      </w:pPr>
      <w:r>
        <w:rPr>
          <w:rFonts w:ascii="仿宋" w:hAnsi="仿宋" w:eastAsia="仿宋" w:cs="仿宋"/>
          <w:spacing w:val="-4"/>
          <w:sz w:val="21"/>
          <w:szCs w:val="21"/>
          <w:shd w:val="clear" w:fill="FFFFFE"/>
        </w:rPr>
        <w:t>也可以重新开展采购活动。</w:t>
      </w:r>
    </w:p>
    <w:p>
      <w:pPr>
        <w:spacing w:before="195" w:line="185" w:lineRule="auto"/>
        <w:ind w:firstLine="1814"/>
        <w:rPr>
          <w:rFonts w:ascii="仿宋" w:hAnsi="仿宋" w:eastAsia="仿宋" w:cs="仿宋"/>
          <w:sz w:val="21"/>
          <w:szCs w:val="21"/>
        </w:rPr>
      </w:pPr>
      <w:r>
        <w:rPr>
          <w:rFonts w:ascii="仿宋" w:hAnsi="仿宋" w:eastAsia="仿宋" w:cs="仿宋"/>
          <w:spacing w:val="4"/>
          <w:sz w:val="21"/>
          <w:szCs w:val="21"/>
          <w:shd w:val="clear" w:fill="FFFFFE"/>
        </w:rPr>
        <w:t>★</w:t>
      </w: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36.招标代理服务费</w:t>
      </w:r>
    </w:p>
    <w:p>
      <w:pPr>
        <w:spacing w:before="210" w:line="185" w:lineRule="auto"/>
        <w:ind w:firstLine="2053"/>
        <w:rPr>
          <w:rFonts w:ascii="仿宋" w:hAnsi="仿宋" w:eastAsia="仿宋" w:cs="仿宋"/>
          <w:sz w:val="21"/>
          <w:szCs w:val="21"/>
        </w:rPr>
      </w:pPr>
      <w:r>
        <w:rPr>
          <w:rFonts w:ascii="仿宋" w:hAnsi="仿宋" w:eastAsia="仿宋" w:cs="仿宋"/>
          <w:spacing w:val="-3"/>
          <w:sz w:val="21"/>
          <w:szCs w:val="21"/>
          <w:shd w:val="clear" w:fill="FFFFFE"/>
        </w:rPr>
        <w:t>中标人须按照投标须知表</w:t>
      </w:r>
      <w:r>
        <w:rPr>
          <w:rFonts w:ascii="仿宋" w:hAnsi="仿宋" w:eastAsia="仿宋" w:cs="仿宋"/>
          <w:spacing w:val="-11"/>
          <w:sz w:val="21"/>
          <w:szCs w:val="21"/>
          <w:shd w:val="clear" w:fill="FFFFFE"/>
        </w:rPr>
        <w:t xml:space="preserve"> </w:t>
      </w:r>
      <w:r>
        <w:rPr>
          <w:rFonts w:ascii="仿宋" w:hAnsi="仿宋" w:eastAsia="仿宋" w:cs="仿宋"/>
          <w:spacing w:val="-3"/>
          <w:sz w:val="21"/>
          <w:szCs w:val="21"/>
          <w:shd w:val="clear" w:fill="FFFFFE"/>
        </w:rPr>
        <w:t>36</w:t>
      </w:r>
      <w:r>
        <w:rPr>
          <w:rFonts w:ascii="仿宋" w:hAnsi="仿宋" w:eastAsia="仿宋" w:cs="仿宋"/>
          <w:spacing w:val="-31"/>
          <w:sz w:val="21"/>
          <w:szCs w:val="21"/>
          <w:shd w:val="clear" w:fill="FFFFFE"/>
        </w:rPr>
        <w:t xml:space="preserve"> </w:t>
      </w:r>
      <w:r>
        <w:rPr>
          <w:rFonts w:ascii="仿宋" w:hAnsi="仿宋" w:eastAsia="仿宋" w:cs="仿宋"/>
          <w:spacing w:val="-3"/>
          <w:sz w:val="21"/>
          <w:szCs w:val="21"/>
          <w:shd w:val="clear" w:fill="FFFFFE"/>
        </w:rPr>
        <w:t>款规定，向采购代理机构支付招标代理服务费。</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37.廉洁自律规定</w:t>
      </w:r>
    </w:p>
    <w:p>
      <w:pPr>
        <w:spacing w:before="194"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37.1</w:t>
      </w:r>
      <w:r>
        <w:rPr>
          <w:rFonts w:ascii="仿宋" w:hAnsi="仿宋" w:eastAsia="仿宋" w:cs="仿宋"/>
          <w:spacing w:val="45"/>
          <w:sz w:val="21"/>
          <w:szCs w:val="21"/>
          <w:shd w:val="clear" w:fill="FFFFFE"/>
        </w:rPr>
        <w:t xml:space="preserve"> </w:t>
      </w:r>
      <w:r>
        <w:rPr>
          <w:rFonts w:ascii="仿宋" w:hAnsi="仿宋" w:eastAsia="仿宋" w:cs="仿宋"/>
          <w:spacing w:val="-1"/>
          <w:sz w:val="21"/>
          <w:szCs w:val="21"/>
          <w:shd w:val="clear" w:fill="FFFFFE"/>
        </w:rPr>
        <w:t>采购代理机构工作人员不得以不正当手段获取政府采购代理业务，不得与采购人、投</w:t>
      </w:r>
    </w:p>
    <w:p>
      <w:pPr>
        <w:spacing w:before="196" w:line="185" w:lineRule="auto"/>
        <w:ind w:firstLine="1815"/>
        <w:rPr>
          <w:rFonts w:ascii="仿宋" w:hAnsi="仿宋" w:eastAsia="仿宋" w:cs="仿宋"/>
          <w:sz w:val="21"/>
          <w:szCs w:val="21"/>
        </w:rPr>
      </w:pPr>
      <w:r>
        <w:rPr>
          <w:rFonts w:ascii="仿宋" w:hAnsi="仿宋" w:eastAsia="仿宋" w:cs="仿宋"/>
          <w:spacing w:val="-3"/>
          <w:sz w:val="21"/>
          <w:szCs w:val="21"/>
          <w:shd w:val="clear" w:fill="FFFFFE"/>
        </w:rPr>
        <w:t>标人恶意串通操纵政府采购活动。</w:t>
      </w:r>
    </w:p>
    <w:p>
      <w:pPr>
        <w:spacing w:before="194"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37.2</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采购代理机构工作人员不得接受采购人或者投标人组织的宴请、旅游、娱乐，不得收</w:t>
      </w:r>
    </w:p>
    <w:p>
      <w:pPr>
        <w:spacing w:before="210" w:line="185" w:lineRule="auto"/>
        <w:ind w:firstLine="1826"/>
        <w:rPr>
          <w:rFonts w:ascii="仿宋" w:hAnsi="仿宋" w:eastAsia="仿宋" w:cs="仿宋"/>
          <w:sz w:val="21"/>
          <w:szCs w:val="21"/>
        </w:rPr>
      </w:pPr>
      <w:r>
        <w:rPr>
          <w:rFonts w:ascii="仿宋" w:hAnsi="仿宋" w:eastAsia="仿宋" w:cs="仿宋"/>
          <w:spacing w:val="-1"/>
          <w:sz w:val="21"/>
          <w:szCs w:val="21"/>
          <w:shd w:val="clear" w:fill="FFFFFE"/>
        </w:rPr>
        <w:t>受礼品、现金、有价证券等，不得向采购人或者投标人报销应当由个人承担的费用。</w:t>
      </w:r>
    </w:p>
    <w:p>
      <w:pPr>
        <w:spacing w:before="195" w:line="185" w:lineRule="auto"/>
        <w:ind w:firstLine="181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38.人员回避</w:t>
      </w:r>
    </w:p>
    <w:p>
      <w:pPr>
        <w:spacing w:before="195" w:line="185" w:lineRule="auto"/>
        <w:ind w:firstLine="2236"/>
        <w:rPr>
          <w:rFonts w:ascii="仿宋" w:hAnsi="仿宋" w:eastAsia="仿宋" w:cs="仿宋"/>
          <w:sz w:val="21"/>
          <w:szCs w:val="21"/>
        </w:rPr>
      </w:pPr>
      <w:r>
        <w:rPr>
          <w:rFonts w:ascii="仿宋" w:hAnsi="仿宋" w:eastAsia="仿宋" w:cs="仿宋"/>
          <w:spacing w:val="-3"/>
          <w:sz w:val="21"/>
          <w:szCs w:val="21"/>
          <w:shd w:val="clear" w:fill="FFFFFE"/>
        </w:rPr>
        <w:t>投标人认为采购人及其相关人员有法律法规所列与其他投标人有利害关系的，可以向采</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购人或采购代理机构书面提出回避申请，并说明理由。</w:t>
      </w:r>
    </w:p>
    <w:p>
      <w:pPr>
        <w:spacing w:before="210" w:line="185" w:lineRule="auto"/>
        <w:ind w:firstLine="181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39.质疑与接收</w:t>
      </w:r>
    </w:p>
    <w:p>
      <w:pPr>
        <w:spacing w:before="195"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39.1</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投标人认为招标文件、招标过程和中标结果使自己的权益受到损害的，可以根据《中</w:t>
      </w:r>
    </w:p>
    <w:p>
      <w:pPr>
        <w:spacing w:before="195" w:line="185" w:lineRule="auto"/>
        <w:ind w:firstLine="1822"/>
        <w:rPr>
          <w:rFonts w:ascii="仿宋" w:hAnsi="仿宋" w:eastAsia="仿宋" w:cs="仿宋"/>
          <w:sz w:val="21"/>
          <w:szCs w:val="21"/>
        </w:rPr>
      </w:pPr>
      <w:r>
        <w:rPr>
          <w:rFonts w:ascii="仿宋" w:hAnsi="仿宋" w:eastAsia="仿宋" w:cs="仿宋"/>
          <w:spacing w:val="-3"/>
          <w:sz w:val="21"/>
          <w:szCs w:val="21"/>
          <w:shd w:val="clear" w:fill="FFFFFE"/>
        </w:rPr>
        <w:t>华人民共和国政府采购法》、《中华人民共和国政府采购法实施条例》和《政府采购质疑和</w:t>
      </w:r>
    </w:p>
    <w:p>
      <w:pPr>
        <w:spacing w:before="195"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投诉办法》的有关规定，依法向采购人或其委托的采购代理机构提出质疑。</w:t>
      </w:r>
    </w:p>
    <w:p>
      <w:pPr>
        <w:spacing w:before="210" w:line="185" w:lineRule="auto"/>
        <w:ind w:firstLine="1814"/>
        <w:rPr>
          <w:rFonts w:ascii="仿宋" w:hAnsi="仿宋" w:eastAsia="仿宋" w:cs="仿宋"/>
          <w:sz w:val="21"/>
          <w:szCs w:val="21"/>
        </w:rPr>
      </w:pPr>
      <w:r>
        <w:rPr>
          <w:rFonts w:ascii="仿宋" w:hAnsi="仿宋" w:eastAsia="仿宋" w:cs="仿宋"/>
          <w:spacing w:val="-1"/>
          <w:sz w:val="21"/>
          <w:szCs w:val="21"/>
          <w:shd w:val="clear" w:fill="FFFFFE"/>
        </w:rPr>
        <w:t>39.2</w:t>
      </w:r>
      <w:r>
        <w:rPr>
          <w:rFonts w:ascii="仿宋" w:hAnsi="仿宋" w:eastAsia="仿宋" w:cs="仿宋"/>
          <w:spacing w:val="47"/>
          <w:sz w:val="21"/>
          <w:szCs w:val="21"/>
          <w:shd w:val="clear" w:fill="FFFFFE"/>
        </w:rPr>
        <w:t xml:space="preserve"> </w:t>
      </w:r>
      <w:r>
        <w:rPr>
          <w:rFonts w:ascii="仿宋" w:hAnsi="仿宋" w:eastAsia="仿宋" w:cs="仿宋"/>
          <w:spacing w:val="-1"/>
          <w:sz w:val="21"/>
          <w:szCs w:val="21"/>
          <w:shd w:val="clear" w:fill="FFFFFE"/>
        </w:rPr>
        <w:t>质疑投标人应按照财政部门制定的《政府采购质疑函范本》格式（详见辽宁政府采购</w:t>
      </w:r>
    </w:p>
    <w:p>
      <w:pPr>
        <w:spacing w:before="195" w:line="185" w:lineRule="auto"/>
        <w:ind w:firstLine="1839"/>
        <w:rPr>
          <w:rFonts w:ascii="仿宋" w:hAnsi="仿宋" w:eastAsia="仿宋" w:cs="仿宋"/>
          <w:sz w:val="21"/>
          <w:szCs w:val="21"/>
        </w:rPr>
      </w:pPr>
      <w:r>
        <w:rPr>
          <w:rFonts w:ascii="仿宋" w:hAnsi="仿宋" w:eastAsia="仿宋" w:cs="仿宋"/>
          <w:spacing w:val="-12"/>
          <w:sz w:val="21"/>
          <w:szCs w:val="21"/>
          <w:shd w:val="clear" w:fill="FFFFFE"/>
        </w:rPr>
        <w:t>网）</w:t>
      </w:r>
      <w:r>
        <w:rPr>
          <w:rFonts w:ascii="仿宋" w:hAnsi="仿宋" w:eastAsia="仿宋" w:cs="仿宋"/>
          <w:spacing w:val="3"/>
          <w:sz w:val="21"/>
          <w:szCs w:val="21"/>
          <w:shd w:val="clear" w:fill="FFFFFE"/>
        </w:rPr>
        <w:t xml:space="preserve"> </w:t>
      </w:r>
      <w:r>
        <w:rPr>
          <w:rFonts w:ascii="仿宋" w:hAnsi="仿宋" w:eastAsia="仿宋" w:cs="仿宋"/>
          <w:spacing w:val="-12"/>
          <w:sz w:val="21"/>
          <w:szCs w:val="21"/>
          <w:shd w:val="clear" w:fill="FFFFFE"/>
        </w:rPr>
        <w:t>和《政府采购质疑和投诉办法》的要求，</w:t>
      </w:r>
      <w:r>
        <w:rPr>
          <w:rFonts w:ascii="仿宋" w:hAnsi="仿宋" w:eastAsia="仿宋" w:cs="仿宋"/>
          <w:spacing w:val="30"/>
          <w:sz w:val="21"/>
          <w:szCs w:val="21"/>
          <w:shd w:val="clear" w:fill="FFFFFE"/>
        </w:rPr>
        <w:t xml:space="preserve"> </w:t>
      </w:r>
      <w:r>
        <w:rPr>
          <w:rFonts w:ascii="仿宋" w:hAnsi="仿宋" w:eastAsia="仿宋" w:cs="仿宋"/>
          <w:spacing w:val="-12"/>
          <w:sz w:val="21"/>
          <w:szCs w:val="21"/>
          <w:shd w:val="clear" w:fill="FFFFFE"/>
        </w:rPr>
        <w:t>在法定质疑期内以纸质形式提出质疑，</w:t>
      </w:r>
      <w:r>
        <w:rPr>
          <w:rFonts w:ascii="仿宋" w:hAnsi="仿宋" w:eastAsia="仿宋" w:cs="仿宋"/>
          <w:spacing w:val="34"/>
          <w:sz w:val="21"/>
          <w:szCs w:val="21"/>
          <w:shd w:val="clear" w:fill="FFFFFE"/>
        </w:rPr>
        <w:t xml:space="preserve"> </w:t>
      </w:r>
      <w:r>
        <w:rPr>
          <w:rFonts w:ascii="仿宋" w:hAnsi="仿宋" w:eastAsia="仿宋" w:cs="仿宋"/>
          <w:spacing w:val="-12"/>
          <w:sz w:val="21"/>
          <w:szCs w:val="21"/>
          <w:shd w:val="clear" w:fill="FFFFFE"/>
        </w:rPr>
        <w:t>针对同</w:t>
      </w:r>
    </w:p>
    <w:p>
      <w:pPr>
        <w:spacing w:before="194" w:line="185" w:lineRule="auto"/>
        <w:ind w:firstLine="1819"/>
        <w:rPr>
          <w:rFonts w:ascii="仿宋" w:hAnsi="仿宋" w:eastAsia="仿宋" w:cs="仿宋"/>
          <w:sz w:val="21"/>
          <w:szCs w:val="21"/>
        </w:rPr>
      </w:pPr>
      <w:r>
        <w:rPr>
          <w:rFonts w:ascii="仿宋" w:hAnsi="仿宋" w:eastAsia="仿宋" w:cs="仿宋"/>
          <w:spacing w:val="-3"/>
          <w:sz w:val="21"/>
          <w:szCs w:val="21"/>
          <w:shd w:val="clear" w:fill="FFFFFE"/>
        </w:rPr>
        <w:t>一采购程序环节的质疑应一次性提出。</w:t>
      </w:r>
    </w:p>
    <w:p>
      <w:pPr>
        <w:spacing w:before="196" w:line="185" w:lineRule="auto"/>
        <w:ind w:firstLine="2237"/>
        <w:rPr>
          <w:rFonts w:ascii="仿宋" w:hAnsi="仿宋" w:eastAsia="仿宋" w:cs="仿宋"/>
          <w:sz w:val="21"/>
          <w:szCs w:val="21"/>
        </w:rPr>
      </w:pPr>
      <w:r>
        <w:rPr>
          <w:rFonts w:ascii="仿宋" w:hAnsi="仿宋" w:eastAsia="仿宋" w:cs="仿宋"/>
          <w:spacing w:val="-4"/>
          <w:sz w:val="21"/>
          <w:szCs w:val="21"/>
          <w:shd w:val="clear" w:fill="FFFFFE"/>
        </w:rPr>
        <w:t>超出法定质疑期的、重复提出的、分次提出的或内容、形式不符合《政府采购质疑和投</w:t>
      </w:r>
    </w:p>
    <w:p>
      <w:pPr>
        <w:spacing w:before="210"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诉办法》的，质疑投标人将依法承担不利后果。</w:t>
      </w:r>
    </w:p>
    <w:p>
      <w:pPr>
        <w:spacing w:before="195" w:line="185" w:lineRule="auto"/>
        <w:ind w:firstLine="1814"/>
        <w:rPr>
          <w:rFonts w:ascii="仿宋" w:hAnsi="仿宋" w:eastAsia="仿宋" w:cs="仿宋"/>
          <w:sz w:val="21"/>
          <w:szCs w:val="21"/>
        </w:rPr>
      </w:pPr>
      <w:r>
        <w:rPr>
          <w:rFonts w:ascii="仿宋" w:hAnsi="仿宋" w:eastAsia="仿宋" w:cs="仿宋"/>
          <w:spacing w:val="-2"/>
          <w:sz w:val="21"/>
          <w:szCs w:val="21"/>
          <w:shd w:val="clear" w:fill="FFFFFE"/>
        </w:rPr>
        <w:t>39.3</w:t>
      </w:r>
      <w:r>
        <w:rPr>
          <w:rFonts w:ascii="仿宋" w:hAnsi="仿宋" w:eastAsia="仿宋" w:cs="仿宋"/>
          <w:spacing w:val="32"/>
          <w:sz w:val="21"/>
          <w:szCs w:val="21"/>
          <w:shd w:val="clear" w:fill="FFFFFE"/>
        </w:rPr>
        <w:t xml:space="preserve"> </w:t>
      </w:r>
      <w:r>
        <w:rPr>
          <w:rFonts w:ascii="仿宋" w:hAnsi="仿宋" w:eastAsia="仿宋" w:cs="仿宋"/>
          <w:spacing w:val="-2"/>
          <w:sz w:val="21"/>
          <w:szCs w:val="21"/>
          <w:shd w:val="clear" w:fill="FFFFFE"/>
        </w:rPr>
        <w:t>采购代理机构质疑函接收部门、联系电话和通讯地址,</w:t>
      </w:r>
      <w:r>
        <w:rPr>
          <w:rFonts w:ascii="仿宋" w:hAnsi="仿宋" w:eastAsia="仿宋" w:cs="仿宋"/>
          <w:spacing w:val="16"/>
          <w:sz w:val="21"/>
          <w:szCs w:val="21"/>
          <w:shd w:val="clear" w:fill="FFFFFE"/>
        </w:rPr>
        <w:t xml:space="preserve"> </w:t>
      </w:r>
      <w:r>
        <w:rPr>
          <w:rFonts w:ascii="仿宋" w:hAnsi="仿宋" w:eastAsia="仿宋" w:cs="仿宋"/>
          <w:spacing w:val="-2"/>
          <w:sz w:val="21"/>
          <w:szCs w:val="21"/>
          <w:shd w:val="clear" w:fill="FFFFFE"/>
        </w:rPr>
        <w:t>见投标人须知表</w:t>
      </w:r>
      <w:r>
        <w:rPr>
          <w:rFonts w:ascii="仿宋" w:hAnsi="仿宋" w:eastAsia="仿宋" w:cs="仿宋"/>
          <w:spacing w:val="-34"/>
          <w:sz w:val="21"/>
          <w:szCs w:val="21"/>
          <w:shd w:val="clear" w:fill="FFFFFE"/>
        </w:rPr>
        <w:t xml:space="preserve"> </w:t>
      </w:r>
      <w:r>
        <w:rPr>
          <w:rFonts w:ascii="仿宋" w:hAnsi="仿宋" w:eastAsia="仿宋" w:cs="仿宋"/>
          <w:spacing w:val="-2"/>
          <w:sz w:val="21"/>
          <w:szCs w:val="21"/>
          <w:shd w:val="clear" w:fill="FFFFFE"/>
        </w:rPr>
        <w:t>39.3</w:t>
      </w:r>
      <w:r>
        <w:rPr>
          <w:rFonts w:ascii="仿宋" w:hAnsi="仿宋" w:eastAsia="仿宋" w:cs="仿宋"/>
          <w:spacing w:val="-32"/>
          <w:sz w:val="21"/>
          <w:szCs w:val="21"/>
          <w:shd w:val="clear" w:fill="FFFFFE"/>
        </w:rPr>
        <w:t xml:space="preserve"> </w:t>
      </w:r>
      <w:r>
        <w:rPr>
          <w:rFonts w:ascii="仿宋" w:hAnsi="仿宋" w:eastAsia="仿宋" w:cs="仿宋"/>
          <w:spacing w:val="-2"/>
          <w:sz w:val="21"/>
          <w:szCs w:val="21"/>
          <w:shd w:val="clear" w:fill="FFFFFE"/>
        </w:rPr>
        <w:t>款。</w:t>
      </w:r>
    </w:p>
    <w:p>
      <w:pPr>
        <w:spacing w:line="458" w:lineRule="auto"/>
        <w:rPr>
          <w:rFonts w:ascii="Arial"/>
          <w:sz w:val="21"/>
        </w:rPr>
      </w:pPr>
    </w:p>
    <w:p>
      <w:pPr>
        <w:spacing w:before="55"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24</w:t>
      </w:r>
    </w:p>
    <w:p>
      <w:pPr>
        <w:sectPr>
          <w:headerReference r:id="rId28"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09"/>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40.履约验收</w:t>
      </w:r>
    </w:p>
    <w:p>
      <w:pPr>
        <w:spacing w:before="165" w:line="630" w:lineRule="exact"/>
        <w:ind w:firstLine="1802"/>
        <w:textAlignment w:val="center"/>
      </w:pPr>
      <w:r>
        <w:pict>
          <v:group id="_x0000_s1148" o:spid="_x0000_s1148" o:spt="203" style="height:31.55pt;width:415.75pt;" coordsize="8315,630">
            <o:lock v:ext="edit"/>
            <v:shape id="_x0000_s1149" o:spid="_x0000_s1149" o:spt="75" type="#_x0000_t75" style="position:absolute;left:0;top:0;height:630;width:8305;" filled="f" stroked="f" coordsize="21600,21600">
              <v:path/>
              <v:fill on="f" focussize="0,0"/>
              <v:stroke on="f"/>
              <v:imagedata r:id="rId110" o:title=""/>
              <o:lock v:ext="edit" aspectratio="t"/>
            </v:shape>
            <v:shape id="_x0000_s1150" o:spid="_x0000_s1150" o:spt="202" type="#_x0000_t202" style="position:absolute;left:-20;top:-20;height:670;width:8355;" filled="f" stroked="f" coordsize="21600,21600">
              <v:path/>
              <v:fill on="f" focussize="0,0"/>
              <v:stroke on="f"/>
              <v:imagedata o:title=""/>
              <o:lock v:ext="edit" aspectratio="f"/>
              <v:textbox inset="0mm,0mm,0mm,0mm">
                <w:txbxContent>
                  <w:p>
                    <w:pPr>
                      <w:spacing w:before="80" w:line="237" w:lineRule="auto"/>
                      <w:ind w:left="34" w:right="20"/>
                      <w:rPr>
                        <w:rFonts w:ascii="仿宋" w:hAnsi="仿宋" w:eastAsia="仿宋" w:cs="仿宋"/>
                        <w:sz w:val="21"/>
                        <w:szCs w:val="21"/>
                      </w:rPr>
                    </w:pPr>
                    <w:r>
                      <w:rPr>
                        <w:rFonts w:ascii="仿宋" w:hAnsi="仿宋" w:eastAsia="仿宋" w:cs="仿宋"/>
                        <w:spacing w:val="-3"/>
                        <w:sz w:val="21"/>
                        <w:szCs w:val="21"/>
                      </w:rPr>
                      <w:t>本项目采购人及其委托的采购代理机构将严格按照政府采购相关法律法规以及《辽宁省政府</w:t>
                    </w:r>
                    <w:r>
                      <w:rPr>
                        <w:rFonts w:ascii="仿宋" w:hAnsi="仿宋" w:eastAsia="仿宋" w:cs="仿宋"/>
                        <w:spacing w:val="1"/>
                        <w:sz w:val="21"/>
                        <w:szCs w:val="21"/>
                      </w:rPr>
                      <w:t xml:space="preserve"> </w:t>
                    </w:r>
                    <w:r>
                      <w:rPr>
                        <w:rFonts w:ascii="仿宋" w:hAnsi="仿宋" w:eastAsia="仿宋" w:cs="仿宋"/>
                        <w:spacing w:val="-6"/>
                        <w:sz w:val="21"/>
                        <w:szCs w:val="21"/>
                      </w:rPr>
                      <w:t>采购履约验收管理办法》（辽财采〔2017〕</w:t>
                    </w:r>
                    <w:r>
                      <w:rPr>
                        <w:rFonts w:ascii="仿宋" w:hAnsi="仿宋" w:eastAsia="仿宋" w:cs="仿宋"/>
                        <w:spacing w:val="69"/>
                        <w:sz w:val="21"/>
                        <w:szCs w:val="21"/>
                      </w:rPr>
                      <w:t xml:space="preserve"> </w:t>
                    </w:r>
                    <w:r>
                      <w:rPr>
                        <w:rFonts w:ascii="仿宋" w:hAnsi="仿宋" w:eastAsia="仿宋" w:cs="仿宋"/>
                        <w:spacing w:val="-6"/>
                        <w:sz w:val="21"/>
                        <w:szCs w:val="21"/>
                      </w:rPr>
                      <w:t>603</w:t>
                    </w:r>
                    <w:r>
                      <w:rPr>
                        <w:rFonts w:ascii="仿宋" w:hAnsi="仿宋" w:eastAsia="仿宋" w:cs="仿宋"/>
                        <w:spacing w:val="-26"/>
                        <w:sz w:val="21"/>
                        <w:szCs w:val="21"/>
                      </w:rPr>
                      <w:t xml:space="preserve"> </w:t>
                    </w:r>
                    <w:r>
                      <w:rPr>
                        <w:rFonts w:ascii="仿宋" w:hAnsi="仿宋" w:eastAsia="仿宋" w:cs="仿宋"/>
                        <w:spacing w:val="-6"/>
                        <w:sz w:val="21"/>
                        <w:szCs w:val="21"/>
                      </w:rPr>
                      <w:t>号）的要求进行验收</w:t>
                    </w:r>
                  </w:p>
                </w:txbxContent>
              </v:textbox>
            </v:shape>
            <w10:wrap type="none"/>
            <w10:anchorlock/>
          </v:group>
        </w:pic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5"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25</w:t>
      </w:r>
    </w:p>
    <w:p>
      <w:pPr>
        <w:sectPr>
          <w:headerReference r:id="rId29" w:type="default"/>
          <w:pgSz w:w="11910" w:h="16845"/>
          <w:pgMar w:top="400" w:right="0" w:bottom="0" w:left="0" w:header="0" w:footer="0" w:gutter="0"/>
          <w:cols w:space="720" w:num="1"/>
        </w:sectPr>
      </w:pPr>
    </w:p>
    <w:p>
      <w:pPr>
        <w:spacing w:line="288" w:lineRule="auto"/>
        <w:rPr>
          <w:rFonts w:ascii="Arial"/>
          <w:sz w:val="21"/>
        </w:rPr>
      </w:pPr>
      <w:r>
        <w:pict>
          <v:rect id="_x0000_s1151" o:spid="_x0000_s1151" o:spt="1" style="position:absolute;left:0pt;margin-left:90.1pt;margin-top:237.2pt;height:13.55pt;width:5.25pt;mso-position-horizontal-relative:page;mso-position-vertical-relative:page;z-index:251725824;mso-width-relative:page;mso-height-relative:page;" fillcolor="#FFFFFF" filled="t" stroked="f" coordsize="21600,21600" o:allowincell="f">
            <v:path/>
            <v:fill on="t" focussize="0,0"/>
            <v:stroke on="f"/>
            <v:imagedata o:title=""/>
            <o:lock v:ext="edit"/>
          </v:rect>
        </w:pict>
      </w:r>
      <w:r>
        <w:pict>
          <v:rect id="_x0000_s1152" o:spid="_x0000_s1152" o:spt="1" style="position:absolute;left:0pt;margin-left:90.1pt;margin-top:573.5pt;height:15.05pt;width:5.25pt;mso-position-horizontal-relative:page;mso-position-vertical-relative:page;z-index:251724800;mso-width-relative:page;mso-height-relative:page;" fillcolor="#FFFFFF" filled="t" stroked="f" coordsize="21600,21600" o:allowincell="f">
            <v:path/>
            <v:fill on="t" focussize="0,0"/>
            <v:stroke on="f"/>
            <v:imagedata o:title=""/>
            <o:lock v:ext="edit"/>
          </v:rect>
        </w:pict>
      </w: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615" w:lineRule="exact"/>
        <w:ind w:firstLine="3138"/>
        <w:textAlignment w:val="center"/>
      </w:pPr>
      <w:r>
        <w:pict>
          <v:shape id="_x0000_s1153" o:spid="_x0000_s1153" o:spt="202" type="#_x0000_t202" style="height:30.8pt;width:281.6pt;" fillcolor="#FFFFFF" filled="t" stroked="f" coordsize="21600,21600">
            <v:path/>
            <v:fill on="t" focussize="0,0"/>
            <v:stroke on="f"/>
            <v:imagedata o:title=""/>
            <o:lock v:ext="edit" aspectratio="f"/>
            <v:textbox inset="0mm,0mm,0mm,0mm">
              <w:txbxContent>
                <w:p>
                  <w:pPr>
                    <w:spacing w:before="105" w:line="183" w:lineRule="auto"/>
                    <w:ind w:firstLine="47"/>
                    <w:outlineLvl w:val="0"/>
                    <w:rPr>
                      <w:rFonts w:ascii="仿宋" w:hAnsi="仿宋" w:eastAsia="仿宋" w:cs="仿宋"/>
                      <w:sz w:val="44"/>
                      <w:szCs w:val="44"/>
                    </w:rPr>
                  </w:pPr>
                  <w:r>
                    <w:rPr>
                      <w:rFonts w:ascii="仿宋" w:hAnsi="仿宋" w:eastAsia="仿宋" w:cs="仿宋"/>
                      <w:spacing w:val="1"/>
                      <w:sz w:val="44"/>
                      <w:szCs w:val="44"/>
                    </w:rPr>
                    <w:t>第二章</w:t>
                  </w:r>
                  <w:r>
                    <w:rPr>
                      <w:rFonts w:ascii="仿宋" w:hAnsi="仿宋" w:eastAsia="仿宋" w:cs="仿宋"/>
                      <w:spacing w:val="57"/>
                      <w:sz w:val="44"/>
                      <w:szCs w:val="44"/>
                    </w:rPr>
                    <w:t xml:space="preserve"> </w:t>
                  </w:r>
                  <w:r>
                    <w:rPr>
                      <w:rFonts w:ascii="仿宋" w:hAnsi="仿宋" w:eastAsia="仿宋" w:cs="仿宋"/>
                      <w:spacing w:val="1"/>
                      <w:sz w:val="44"/>
                      <w:szCs w:val="44"/>
                    </w:rPr>
                    <w:t>投标文件内容及格式</w:t>
                  </w:r>
                </w:p>
              </w:txbxContent>
            </v:textbox>
            <w10:wrap type="none"/>
            <w10:anchorlock/>
          </v:shape>
        </w:pict>
      </w:r>
    </w:p>
    <w:p>
      <w:pPr>
        <w:spacing w:before="198" w:line="185" w:lineRule="auto"/>
        <w:ind w:firstLine="1822"/>
        <w:rPr>
          <w:rFonts w:ascii="仿宋" w:hAnsi="仿宋" w:eastAsia="仿宋" w:cs="仿宋"/>
          <w:sz w:val="24"/>
          <w:szCs w:val="24"/>
        </w:rPr>
      </w:pPr>
      <w:bookmarkStart w:id="1" w:name="_bookmark3"/>
      <w:bookmarkEnd w:id="1"/>
      <w:r>
        <w:rPr>
          <w:rFonts w:ascii="仿宋" w:hAnsi="仿宋" w:eastAsia="仿宋" w:cs="仿宋"/>
          <w:spacing w:val="2"/>
          <w:sz w:val="24"/>
          <w:szCs w:val="24"/>
          <w:shd w:val="clear" w:fill="FFFFFE"/>
          <w14:textOutline w14:w="4354" w14:cap="flat" w14:cmpd="sng">
            <w14:solidFill>
              <w14:srgbClr w14:val="000000"/>
            </w14:solidFill>
            <w14:prstDash w14:val="solid"/>
            <w14:miter w14:val="0"/>
          </w14:textOutline>
        </w:rPr>
        <w:t>一、投标文件、电子文档的外封面、封口、封皮及目录</w:t>
      </w:r>
    </w:p>
    <w:p>
      <w:pPr>
        <w:spacing w:line="26"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2"/>
        <w:gridCol w:w="7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682" w:type="dxa"/>
            <w:vAlign w:val="top"/>
          </w:tcPr>
          <w:p>
            <w:pPr>
              <w:spacing w:before="149" w:line="185" w:lineRule="auto"/>
              <w:ind w:firstLine="134"/>
              <w:rPr>
                <w:rFonts w:ascii="仿宋" w:hAnsi="仿宋" w:eastAsia="仿宋" w:cs="仿宋"/>
                <w:sz w:val="21"/>
                <w:szCs w:val="21"/>
              </w:rPr>
            </w:pPr>
            <w:r>
              <w:rPr>
                <w:rFonts w:ascii="仿宋" w:hAnsi="仿宋" w:eastAsia="仿宋" w:cs="仿宋"/>
                <w:spacing w:val="-4"/>
                <w:sz w:val="21"/>
                <w:szCs w:val="21"/>
              </w:rPr>
              <w:t>序号</w:t>
            </w:r>
          </w:p>
        </w:tc>
        <w:tc>
          <w:tcPr>
            <w:tcW w:w="7848" w:type="dxa"/>
            <w:vAlign w:val="top"/>
          </w:tcPr>
          <w:p>
            <w:pPr>
              <w:spacing w:before="149" w:line="185" w:lineRule="auto"/>
              <w:ind w:firstLine="3758"/>
              <w:rPr>
                <w:rFonts w:ascii="仿宋" w:hAnsi="仿宋" w:eastAsia="仿宋" w:cs="仿宋"/>
                <w:sz w:val="21"/>
                <w:szCs w:val="21"/>
              </w:rPr>
            </w:pPr>
            <w:r>
              <w:rPr>
                <w:rFonts w:ascii="仿宋" w:hAnsi="仿宋" w:eastAsia="仿宋" w:cs="仿宋"/>
                <w:spacing w:val="-10"/>
                <w:sz w:val="21"/>
                <w:szCs w:val="21"/>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82" w:type="dxa"/>
            <w:vAlign w:val="top"/>
          </w:tcPr>
          <w:p>
            <w:pPr>
              <w:spacing w:before="181" w:line="180" w:lineRule="auto"/>
              <w:ind w:firstLine="308"/>
              <w:rPr>
                <w:rFonts w:ascii="仿宋" w:hAnsi="仿宋" w:eastAsia="仿宋" w:cs="仿宋"/>
                <w:sz w:val="21"/>
                <w:szCs w:val="21"/>
              </w:rPr>
            </w:pPr>
            <w:r>
              <w:rPr>
                <w:rFonts w:ascii="仿宋" w:hAnsi="仿宋" w:eastAsia="仿宋" w:cs="仿宋"/>
                <w:sz w:val="21"/>
                <w:szCs w:val="21"/>
              </w:rPr>
              <w:t>1</w:t>
            </w:r>
          </w:p>
        </w:tc>
        <w:tc>
          <w:tcPr>
            <w:tcW w:w="7848" w:type="dxa"/>
            <w:vAlign w:val="top"/>
          </w:tcPr>
          <w:p>
            <w:pPr>
              <w:spacing w:before="143" w:line="185" w:lineRule="auto"/>
              <w:ind w:firstLine="127"/>
              <w:rPr>
                <w:rFonts w:ascii="仿宋" w:hAnsi="仿宋" w:eastAsia="仿宋" w:cs="仿宋"/>
                <w:sz w:val="21"/>
                <w:szCs w:val="21"/>
              </w:rPr>
            </w:pPr>
            <w:r>
              <w:rPr>
                <w:rFonts w:ascii="仿宋" w:hAnsi="仿宋" w:eastAsia="仿宋" w:cs="仿宋"/>
                <w:spacing w:val="-1"/>
                <w:sz w:val="21"/>
                <w:szCs w:val="21"/>
              </w:rPr>
              <w:t>投标文件、电子文档的外封面及封口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682" w:type="dxa"/>
            <w:vAlign w:val="top"/>
          </w:tcPr>
          <w:p>
            <w:pPr>
              <w:spacing w:before="187" w:line="180" w:lineRule="auto"/>
              <w:ind w:firstLine="295"/>
              <w:rPr>
                <w:rFonts w:ascii="仿宋" w:hAnsi="仿宋" w:eastAsia="仿宋" w:cs="仿宋"/>
                <w:sz w:val="21"/>
                <w:szCs w:val="21"/>
              </w:rPr>
            </w:pPr>
            <w:r>
              <w:rPr>
                <w:rFonts w:ascii="仿宋" w:hAnsi="仿宋" w:eastAsia="仿宋" w:cs="仿宋"/>
                <w:sz w:val="21"/>
                <w:szCs w:val="21"/>
              </w:rPr>
              <w:t>2</w:t>
            </w:r>
          </w:p>
        </w:tc>
        <w:tc>
          <w:tcPr>
            <w:tcW w:w="7848" w:type="dxa"/>
            <w:vAlign w:val="top"/>
          </w:tcPr>
          <w:p>
            <w:pPr>
              <w:spacing w:before="149" w:line="185" w:lineRule="auto"/>
              <w:ind w:firstLine="127"/>
              <w:rPr>
                <w:rFonts w:ascii="仿宋" w:hAnsi="仿宋" w:eastAsia="仿宋" w:cs="仿宋"/>
                <w:sz w:val="21"/>
                <w:szCs w:val="21"/>
              </w:rPr>
            </w:pPr>
            <w:r>
              <w:rPr>
                <w:rFonts w:ascii="仿宋" w:hAnsi="仿宋" w:eastAsia="仿宋" w:cs="仿宋"/>
                <w:spacing w:val="-2"/>
                <w:sz w:val="21"/>
                <w:szCs w:val="21"/>
              </w:rPr>
              <w:t>投标文件的封皮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682" w:type="dxa"/>
            <w:vAlign w:val="top"/>
          </w:tcPr>
          <w:p>
            <w:pPr>
              <w:spacing w:before="192" w:line="180" w:lineRule="auto"/>
              <w:ind w:firstLine="297"/>
              <w:rPr>
                <w:rFonts w:ascii="仿宋" w:hAnsi="仿宋" w:eastAsia="仿宋" w:cs="仿宋"/>
                <w:sz w:val="21"/>
                <w:szCs w:val="21"/>
              </w:rPr>
            </w:pPr>
            <w:r>
              <w:rPr>
                <w:rFonts w:ascii="仿宋" w:hAnsi="仿宋" w:eastAsia="仿宋" w:cs="仿宋"/>
                <w:sz w:val="21"/>
                <w:szCs w:val="21"/>
              </w:rPr>
              <w:t>3</w:t>
            </w:r>
          </w:p>
        </w:tc>
        <w:tc>
          <w:tcPr>
            <w:tcW w:w="7848" w:type="dxa"/>
            <w:vAlign w:val="top"/>
          </w:tcPr>
          <w:p>
            <w:pPr>
              <w:spacing w:before="153" w:line="185" w:lineRule="auto"/>
              <w:ind w:firstLine="127"/>
              <w:rPr>
                <w:rFonts w:ascii="仿宋" w:hAnsi="仿宋" w:eastAsia="仿宋" w:cs="仿宋"/>
                <w:sz w:val="21"/>
                <w:szCs w:val="21"/>
              </w:rPr>
            </w:pPr>
            <w:r>
              <w:rPr>
                <w:rFonts w:ascii="仿宋" w:hAnsi="仿宋" w:eastAsia="仿宋" w:cs="仿宋"/>
                <w:spacing w:val="-2"/>
                <w:sz w:val="21"/>
                <w:szCs w:val="21"/>
              </w:rPr>
              <w:t>投标文件的目录</w:t>
            </w:r>
          </w:p>
        </w:tc>
      </w:tr>
    </w:tbl>
    <w:p>
      <w:pPr>
        <w:spacing w:line="283" w:lineRule="auto"/>
        <w:rPr>
          <w:rFonts w:ascii="Arial"/>
          <w:sz w:val="21"/>
        </w:rPr>
      </w:pPr>
    </w:p>
    <w:p>
      <w:pPr>
        <w:spacing w:before="78" w:line="185" w:lineRule="auto"/>
        <w:ind w:firstLine="1826"/>
        <w:rPr>
          <w:rFonts w:ascii="仿宋" w:hAnsi="仿宋" w:eastAsia="仿宋" w:cs="仿宋"/>
          <w:sz w:val="24"/>
          <w:szCs w:val="24"/>
        </w:rPr>
      </w:pPr>
      <w:r>
        <w:rPr>
          <w:rFonts w:ascii="仿宋" w:hAnsi="仿宋" w:eastAsia="仿宋" w:cs="仿宋"/>
          <w:spacing w:val="-4"/>
          <w:sz w:val="24"/>
          <w:szCs w:val="24"/>
          <w:shd w:val="clear" w:fill="FFFFFE"/>
          <w14:textOutline w14:w="4354" w14:cap="flat" w14:cmpd="sng">
            <w14:solidFill>
              <w14:srgbClr w14:val="000000"/>
            </w14:solidFill>
            <w14:prstDash w14:val="solid"/>
            <w14:miter w14:val="0"/>
          </w14:textOutline>
        </w:rPr>
        <w:t>二、资格证明材料（有一项不符合要求，</w:t>
      </w:r>
      <w:r>
        <w:rPr>
          <w:rFonts w:ascii="仿宋" w:hAnsi="仿宋" w:eastAsia="仿宋" w:cs="仿宋"/>
          <w:spacing w:val="56"/>
          <w:sz w:val="24"/>
          <w:szCs w:val="24"/>
          <w:shd w:val="clear" w:fill="FFFFFE"/>
        </w:rPr>
        <w:t xml:space="preserve"> </w:t>
      </w:r>
      <w:r>
        <w:rPr>
          <w:rFonts w:ascii="仿宋" w:hAnsi="仿宋" w:eastAsia="仿宋" w:cs="仿宋"/>
          <w:spacing w:val="-4"/>
          <w:sz w:val="24"/>
          <w:szCs w:val="24"/>
          <w:shd w:val="clear" w:fill="FFFFFE"/>
          <w14:textOutline w14:w="4354" w14:cap="flat" w14:cmpd="sng">
            <w14:solidFill>
              <w14:srgbClr w14:val="000000"/>
            </w14:solidFill>
            <w14:prstDash w14:val="solid"/>
            <w14:miter w14:val="0"/>
          </w14:textOutline>
        </w:rPr>
        <w:t>不能进入下一阶段评审）</w:t>
      </w:r>
    </w:p>
    <w:p>
      <w:pPr>
        <w:spacing w:line="26"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2"/>
        <w:gridCol w:w="7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682" w:type="dxa"/>
            <w:vAlign w:val="top"/>
          </w:tcPr>
          <w:p>
            <w:pPr>
              <w:spacing w:before="149" w:line="185" w:lineRule="auto"/>
              <w:ind w:firstLine="134"/>
              <w:rPr>
                <w:rFonts w:ascii="仿宋" w:hAnsi="仿宋" w:eastAsia="仿宋" w:cs="仿宋"/>
                <w:sz w:val="21"/>
                <w:szCs w:val="21"/>
              </w:rPr>
            </w:pPr>
            <w:r>
              <w:rPr>
                <w:rFonts w:ascii="仿宋" w:hAnsi="仿宋" w:eastAsia="仿宋" w:cs="仿宋"/>
                <w:spacing w:val="-4"/>
                <w:sz w:val="21"/>
                <w:szCs w:val="21"/>
              </w:rPr>
              <w:t>序号</w:t>
            </w:r>
          </w:p>
        </w:tc>
        <w:tc>
          <w:tcPr>
            <w:tcW w:w="7848" w:type="dxa"/>
            <w:vAlign w:val="top"/>
          </w:tcPr>
          <w:p>
            <w:pPr>
              <w:spacing w:before="149" w:line="185" w:lineRule="auto"/>
              <w:ind w:firstLine="3322"/>
              <w:rPr>
                <w:rFonts w:ascii="仿宋" w:hAnsi="仿宋" w:eastAsia="仿宋" w:cs="仿宋"/>
                <w:sz w:val="21"/>
                <w:szCs w:val="21"/>
              </w:rPr>
            </w:pPr>
            <w:r>
              <w:rPr>
                <w:rFonts w:ascii="仿宋" w:hAnsi="仿宋" w:eastAsia="仿宋" w:cs="仿宋"/>
                <w:spacing w:val="-4"/>
                <w:sz w:val="21"/>
                <w:szCs w:val="21"/>
              </w:rPr>
              <w:t>资格证明材料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682" w:type="dxa"/>
            <w:vAlign w:val="top"/>
          </w:tcPr>
          <w:p>
            <w:pPr>
              <w:spacing w:line="273" w:lineRule="auto"/>
              <w:rPr>
                <w:rFonts w:ascii="Arial"/>
                <w:sz w:val="21"/>
              </w:rPr>
            </w:pPr>
          </w:p>
          <w:p>
            <w:pPr>
              <w:spacing w:before="69" w:line="180" w:lineRule="auto"/>
              <w:ind w:firstLine="308"/>
              <w:rPr>
                <w:rFonts w:ascii="仿宋" w:hAnsi="仿宋" w:eastAsia="仿宋" w:cs="仿宋"/>
                <w:sz w:val="21"/>
                <w:szCs w:val="21"/>
              </w:rPr>
            </w:pPr>
            <w:r>
              <w:rPr>
                <w:rFonts w:ascii="仿宋" w:hAnsi="仿宋" w:eastAsia="仿宋" w:cs="仿宋"/>
                <w:sz w:val="21"/>
                <w:szCs w:val="21"/>
              </w:rPr>
              <w:t>1</w:t>
            </w:r>
          </w:p>
        </w:tc>
        <w:tc>
          <w:tcPr>
            <w:tcW w:w="7848" w:type="dxa"/>
            <w:vAlign w:val="top"/>
          </w:tcPr>
          <w:p>
            <w:pPr>
              <w:spacing w:before="142" w:line="290" w:lineRule="auto"/>
              <w:ind w:left="127" w:right="147" w:firstLine="6"/>
              <w:rPr>
                <w:rFonts w:ascii="仿宋" w:hAnsi="仿宋" w:eastAsia="仿宋" w:cs="仿宋"/>
                <w:sz w:val="21"/>
                <w:szCs w:val="21"/>
              </w:rPr>
            </w:pPr>
            <w:r>
              <w:rPr>
                <w:rFonts w:ascii="仿宋" w:hAnsi="仿宋" w:eastAsia="仿宋" w:cs="仿宋"/>
                <w:spacing w:val="-1"/>
                <w:sz w:val="21"/>
                <w:szCs w:val="21"/>
              </w:rPr>
              <w:t>营业执照副本或事业单位法人证书或执业许可证等证明文件复印件或自然人的身份</w:t>
            </w:r>
            <w:r>
              <w:rPr>
                <w:rFonts w:ascii="仿宋" w:hAnsi="仿宋" w:eastAsia="仿宋" w:cs="仿宋"/>
                <w:spacing w:val="27"/>
                <w:sz w:val="21"/>
                <w:szCs w:val="21"/>
              </w:rPr>
              <w:t xml:space="preserve"> </w:t>
            </w:r>
            <w:r>
              <w:rPr>
                <w:rFonts w:ascii="仿宋" w:hAnsi="仿宋" w:eastAsia="仿宋" w:cs="仿宋"/>
                <w:spacing w:val="-2"/>
                <w:sz w:val="21"/>
                <w:szCs w:val="21"/>
              </w:rPr>
              <w:t>证明复印件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682" w:type="dxa"/>
            <w:vAlign w:val="top"/>
          </w:tcPr>
          <w:p>
            <w:pPr>
              <w:spacing w:before="180" w:line="180" w:lineRule="auto"/>
              <w:ind w:firstLine="295"/>
              <w:rPr>
                <w:rFonts w:ascii="仿宋" w:hAnsi="仿宋" w:eastAsia="仿宋" w:cs="仿宋"/>
                <w:sz w:val="21"/>
                <w:szCs w:val="21"/>
              </w:rPr>
            </w:pPr>
            <w:r>
              <w:rPr>
                <w:rFonts w:ascii="仿宋" w:hAnsi="仿宋" w:eastAsia="仿宋" w:cs="仿宋"/>
                <w:sz w:val="21"/>
                <w:szCs w:val="21"/>
              </w:rPr>
              <w:t>2</w:t>
            </w:r>
          </w:p>
        </w:tc>
        <w:tc>
          <w:tcPr>
            <w:tcW w:w="7848" w:type="dxa"/>
            <w:vAlign w:val="top"/>
          </w:tcPr>
          <w:p>
            <w:pPr>
              <w:spacing w:before="141" w:line="185" w:lineRule="auto"/>
              <w:ind w:firstLine="134"/>
              <w:rPr>
                <w:rFonts w:ascii="仿宋" w:hAnsi="仿宋" w:eastAsia="仿宋" w:cs="仿宋"/>
                <w:sz w:val="21"/>
                <w:szCs w:val="21"/>
              </w:rPr>
            </w:pPr>
            <w:r>
              <w:rPr>
                <w:rFonts w:ascii="仿宋" w:hAnsi="仿宋" w:eastAsia="仿宋" w:cs="仿宋"/>
                <w:spacing w:val="-1"/>
                <w:sz w:val="21"/>
                <w:szCs w:val="21"/>
              </w:rPr>
              <w:t>法定代表人（或非法人组织负责人）身份证明书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682" w:type="dxa"/>
            <w:vAlign w:val="top"/>
          </w:tcPr>
          <w:p>
            <w:pPr>
              <w:spacing w:before="182" w:line="180" w:lineRule="auto"/>
              <w:ind w:firstLine="297"/>
              <w:rPr>
                <w:rFonts w:ascii="仿宋" w:hAnsi="仿宋" w:eastAsia="仿宋" w:cs="仿宋"/>
                <w:sz w:val="21"/>
                <w:szCs w:val="21"/>
              </w:rPr>
            </w:pPr>
            <w:r>
              <w:rPr>
                <w:rFonts w:ascii="仿宋" w:hAnsi="仿宋" w:eastAsia="仿宋" w:cs="仿宋"/>
                <w:sz w:val="21"/>
                <w:szCs w:val="21"/>
              </w:rPr>
              <w:t>3</w:t>
            </w:r>
          </w:p>
        </w:tc>
        <w:tc>
          <w:tcPr>
            <w:tcW w:w="7848" w:type="dxa"/>
            <w:vAlign w:val="top"/>
          </w:tcPr>
          <w:p>
            <w:pPr>
              <w:spacing w:before="143" w:line="185" w:lineRule="auto"/>
              <w:ind w:firstLine="134"/>
              <w:rPr>
                <w:rFonts w:ascii="仿宋" w:hAnsi="仿宋" w:eastAsia="仿宋" w:cs="仿宋"/>
                <w:sz w:val="21"/>
                <w:szCs w:val="21"/>
              </w:rPr>
            </w:pPr>
            <w:r>
              <w:rPr>
                <w:rFonts w:ascii="仿宋" w:hAnsi="仿宋" w:eastAsia="仿宋" w:cs="仿宋"/>
                <w:spacing w:val="-1"/>
                <w:sz w:val="21"/>
                <w:szCs w:val="21"/>
              </w:rPr>
              <w:t>法定代表人（或非法人组织负责人）授权委托书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682" w:type="dxa"/>
            <w:vAlign w:val="top"/>
          </w:tcPr>
          <w:p>
            <w:pPr>
              <w:spacing w:before="183" w:line="180" w:lineRule="auto"/>
              <w:ind w:firstLine="292"/>
              <w:rPr>
                <w:rFonts w:ascii="仿宋" w:hAnsi="仿宋" w:eastAsia="仿宋" w:cs="仿宋"/>
                <w:sz w:val="21"/>
                <w:szCs w:val="21"/>
              </w:rPr>
            </w:pPr>
            <w:r>
              <w:rPr>
                <w:rFonts w:ascii="仿宋" w:hAnsi="仿宋" w:eastAsia="仿宋" w:cs="仿宋"/>
                <w:sz w:val="21"/>
                <w:szCs w:val="21"/>
              </w:rPr>
              <w:t>4</w:t>
            </w:r>
          </w:p>
        </w:tc>
        <w:tc>
          <w:tcPr>
            <w:tcW w:w="7848" w:type="dxa"/>
            <w:vAlign w:val="top"/>
          </w:tcPr>
          <w:p>
            <w:pPr>
              <w:spacing w:before="144" w:line="185" w:lineRule="auto"/>
              <w:ind w:firstLine="130"/>
              <w:rPr>
                <w:rFonts w:ascii="仿宋" w:hAnsi="仿宋" w:eastAsia="仿宋" w:cs="仿宋"/>
                <w:sz w:val="21"/>
                <w:szCs w:val="21"/>
              </w:rPr>
            </w:pPr>
            <w:r>
              <w:rPr>
                <w:rFonts w:ascii="仿宋" w:hAnsi="仿宋" w:eastAsia="仿宋" w:cs="仿宋"/>
                <w:spacing w:val="-1"/>
                <w:sz w:val="21"/>
                <w:szCs w:val="21"/>
              </w:rPr>
              <w:t>具有良好的商业信誉和健全的财务会计制度的承诺函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682" w:type="dxa"/>
            <w:vAlign w:val="top"/>
          </w:tcPr>
          <w:p>
            <w:pPr>
              <w:spacing w:before="186" w:line="180" w:lineRule="auto"/>
              <w:ind w:firstLine="297"/>
              <w:rPr>
                <w:rFonts w:ascii="仿宋" w:hAnsi="仿宋" w:eastAsia="仿宋" w:cs="仿宋"/>
                <w:sz w:val="21"/>
                <w:szCs w:val="21"/>
              </w:rPr>
            </w:pPr>
            <w:r>
              <w:rPr>
                <w:rFonts w:ascii="仿宋" w:hAnsi="仿宋" w:eastAsia="仿宋" w:cs="仿宋"/>
                <w:sz w:val="21"/>
                <w:szCs w:val="21"/>
              </w:rPr>
              <w:t>5</w:t>
            </w:r>
          </w:p>
        </w:tc>
        <w:tc>
          <w:tcPr>
            <w:tcW w:w="7848" w:type="dxa"/>
            <w:vAlign w:val="top"/>
          </w:tcPr>
          <w:p>
            <w:pPr>
              <w:spacing w:before="146" w:line="185" w:lineRule="auto"/>
              <w:ind w:firstLine="127"/>
              <w:rPr>
                <w:rFonts w:ascii="仿宋" w:hAnsi="仿宋" w:eastAsia="仿宋" w:cs="仿宋"/>
                <w:sz w:val="21"/>
                <w:szCs w:val="21"/>
              </w:rPr>
            </w:pPr>
            <w:r>
              <w:rPr>
                <w:rFonts w:ascii="仿宋" w:hAnsi="仿宋" w:eastAsia="仿宋" w:cs="仿宋"/>
                <w:spacing w:val="-1"/>
                <w:sz w:val="21"/>
                <w:szCs w:val="21"/>
              </w:rPr>
              <w:t>开标前六个月内任一个月的依法缴纳税收的缴款凭据复印件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682" w:type="dxa"/>
            <w:vAlign w:val="top"/>
          </w:tcPr>
          <w:p>
            <w:pPr>
              <w:spacing w:before="187" w:line="180" w:lineRule="auto"/>
              <w:ind w:firstLine="294"/>
              <w:rPr>
                <w:rFonts w:ascii="仿宋" w:hAnsi="仿宋" w:eastAsia="仿宋" w:cs="仿宋"/>
                <w:sz w:val="21"/>
                <w:szCs w:val="21"/>
              </w:rPr>
            </w:pPr>
            <w:r>
              <w:rPr>
                <w:rFonts w:ascii="仿宋" w:hAnsi="仿宋" w:eastAsia="仿宋" w:cs="仿宋"/>
                <w:sz w:val="21"/>
                <w:szCs w:val="21"/>
              </w:rPr>
              <w:t>6</w:t>
            </w:r>
          </w:p>
        </w:tc>
        <w:tc>
          <w:tcPr>
            <w:tcW w:w="7848" w:type="dxa"/>
            <w:vAlign w:val="top"/>
          </w:tcPr>
          <w:p>
            <w:pPr>
              <w:spacing w:before="148" w:line="185" w:lineRule="auto"/>
              <w:ind w:firstLine="127"/>
              <w:rPr>
                <w:rFonts w:ascii="仿宋" w:hAnsi="仿宋" w:eastAsia="仿宋" w:cs="仿宋"/>
                <w:sz w:val="21"/>
                <w:szCs w:val="21"/>
              </w:rPr>
            </w:pPr>
            <w:r>
              <w:rPr>
                <w:rFonts w:ascii="仿宋" w:hAnsi="仿宋" w:eastAsia="仿宋" w:cs="仿宋"/>
                <w:sz w:val="21"/>
                <w:szCs w:val="21"/>
              </w:rPr>
              <w:t>开标前六个月内任一个月的依法缴纳社会保障资金的缴款凭据复印件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682" w:type="dxa"/>
            <w:vAlign w:val="top"/>
          </w:tcPr>
          <w:p>
            <w:pPr>
              <w:spacing w:before="191" w:line="180" w:lineRule="auto"/>
              <w:ind w:firstLine="297"/>
              <w:rPr>
                <w:rFonts w:ascii="仿宋" w:hAnsi="仿宋" w:eastAsia="仿宋" w:cs="仿宋"/>
                <w:sz w:val="21"/>
                <w:szCs w:val="21"/>
              </w:rPr>
            </w:pPr>
            <w:r>
              <w:rPr>
                <w:rFonts w:ascii="仿宋" w:hAnsi="仿宋" w:eastAsia="仿宋" w:cs="仿宋"/>
                <w:sz w:val="21"/>
                <w:szCs w:val="21"/>
              </w:rPr>
              <w:t>7</w:t>
            </w:r>
          </w:p>
        </w:tc>
        <w:tc>
          <w:tcPr>
            <w:tcW w:w="7848" w:type="dxa"/>
            <w:vAlign w:val="top"/>
          </w:tcPr>
          <w:p>
            <w:pPr>
              <w:spacing w:before="151" w:line="185" w:lineRule="auto"/>
              <w:ind w:firstLine="130"/>
              <w:rPr>
                <w:rFonts w:ascii="仿宋" w:hAnsi="仿宋" w:eastAsia="仿宋" w:cs="仿宋"/>
                <w:sz w:val="21"/>
                <w:szCs w:val="21"/>
              </w:rPr>
            </w:pPr>
            <w:r>
              <w:rPr>
                <w:rFonts w:ascii="仿宋" w:hAnsi="仿宋" w:eastAsia="仿宋" w:cs="仿宋"/>
                <w:spacing w:val="-1"/>
                <w:sz w:val="21"/>
                <w:szCs w:val="21"/>
              </w:rPr>
              <w:t>具备履行合同所必需的设备和专业技术能力声明函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682" w:type="dxa"/>
            <w:vAlign w:val="top"/>
          </w:tcPr>
          <w:p>
            <w:pPr>
              <w:spacing w:before="191" w:line="180" w:lineRule="auto"/>
              <w:ind w:firstLine="293"/>
              <w:rPr>
                <w:rFonts w:ascii="仿宋" w:hAnsi="仿宋" w:eastAsia="仿宋" w:cs="仿宋"/>
                <w:sz w:val="21"/>
                <w:szCs w:val="21"/>
              </w:rPr>
            </w:pPr>
            <w:r>
              <w:rPr>
                <w:rFonts w:ascii="仿宋" w:hAnsi="仿宋" w:eastAsia="仿宋" w:cs="仿宋"/>
                <w:sz w:val="21"/>
                <w:szCs w:val="21"/>
              </w:rPr>
              <w:t>8</w:t>
            </w:r>
          </w:p>
        </w:tc>
        <w:tc>
          <w:tcPr>
            <w:tcW w:w="7848" w:type="dxa"/>
            <w:vAlign w:val="top"/>
          </w:tcPr>
          <w:p>
            <w:pPr>
              <w:spacing w:before="152" w:line="185" w:lineRule="auto"/>
              <w:ind w:firstLine="131"/>
              <w:rPr>
                <w:rFonts w:ascii="仿宋" w:hAnsi="仿宋" w:eastAsia="仿宋" w:cs="仿宋"/>
                <w:sz w:val="21"/>
                <w:szCs w:val="21"/>
              </w:rPr>
            </w:pPr>
            <w:r>
              <w:rPr>
                <w:rFonts w:ascii="仿宋" w:hAnsi="仿宋" w:eastAsia="仿宋" w:cs="仿宋"/>
                <w:spacing w:val="-2"/>
                <w:sz w:val="21"/>
                <w:szCs w:val="21"/>
              </w:rPr>
              <w:t>参加政府采购活动前</w:t>
            </w:r>
            <w:r>
              <w:rPr>
                <w:rFonts w:ascii="仿宋" w:hAnsi="仿宋" w:eastAsia="仿宋" w:cs="仿宋"/>
                <w:spacing w:val="-6"/>
                <w:sz w:val="21"/>
                <w:szCs w:val="21"/>
              </w:rPr>
              <w:t xml:space="preserve"> </w:t>
            </w:r>
            <w:r>
              <w:rPr>
                <w:rFonts w:ascii="仿宋" w:hAnsi="仿宋" w:eastAsia="仿宋" w:cs="仿宋"/>
                <w:spacing w:val="-2"/>
                <w:sz w:val="21"/>
                <w:szCs w:val="21"/>
              </w:rPr>
              <w:t>3</w:t>
            </w:r>
            <w:r>
              <w:rPr>
                <w:rFonts w:ascii="仿宋" w:hAnsi="仿宋" w:eastAsia="仿宋" w:cs="仿宋"/>
                <w:spacing w:val="-26"/>
                <w:sz w:val="21"/>
                <w:szCs w:val="21"/>
              </w:rPr>
              <w:t xml:space="preserve"> </w:t>
            </w:r>
            <w:r>
              <w:rPr>
                <w:rFonts w:ascii="仿宋" w:hAnsi="仿宋" w:eastAsia="仿宋" w:cs="仿宋"/>
                <w:spacing w:val="-2"/>
                <w:sz w:val="21"/>
                <w:szCs w:val="21"/>
              </w:rPr>
              <w:t>年内在经营活动中没有重大违法记录的书面声明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682" w:type="dxa"/>
            <w:vAlign w:val="top"/>
          </w:tcPr>
          <w:p>
            <w:pPr>
              <w:spacing w:before="193" w:line="180" w:lineRule="auto"/>
              <w:ind w:firstLine="293"/>
              <w:rPr>
                <w:rFonts w:ascii="仿宋" w:hAnsi="仿宋" w:eastAsia="仿宋" w:cs="仿宋"/>
                <w:sz w:val="21"/>
                <w:szCs w:val="21"/>
              </w:rPr>
            </w:pPr>
            <w:r>
              <w:rPr>
                <w:rFonts w:ascii="仿宋" w:hAnsi="仿宋" w:eastAsia="仿宋" w:cs="仿宋"/>
                <w:sz w:val="21"/>
                <w:szCs w:val="21"/>
              </w:rPr>
              <w:t>9</w:t>
            </w:r>
          </w:p>
        </w:tc>
        <w:tc>
          <w:tcPr>
            <w:tcW w:w="7848" w:type="dxa"/>
            <w:vAlign w:val="top"/>
          </w:tcPr>
          <w:p>
            <w:pPr>
              <w:spacing w:before="154" w:line="185" w:lineRule="auto"/>
              <w:ind w:firstLine="129"/>
              <w:rPr>
                <w:rFonts w:ascii="仿宋" w:hAnsi="仿宋" w:eastAsia="仿宋" w:cs="仿宋"/>
                <w:sz w:val="21"/>
                <w:szCs w:val="21"/>
              </w:rPr>
            </w:pPr>
            <w:r>
              <w:rPr>
                <w:rFonts w:ascii="仿宋" w:hAnsi="仿宋" w:eastAsia="仿宋" w:cs="仿宋"/>
                <w:spacing w:val="-2"/>
                <w:sz w:val="21"/>
                <w:szCs w:val="21"/>
              </w:rPr>
              <w:t>其它资格证明文件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trPr>
        <w:tc>
          <w:tcPr>
            <w:tcW w:w="682" w:type="dxa"/>
            <w:vAlign w:val="top"/>
          </w:tcPr>
          <w:p>
            <w:pPr>
              <w:spacing w:before="193" w:line="180" w:lineRule="auto"/>
              <w:ind w:firstLine="248"/>
              <w:rPr>
                <w:rFonts w:ascii="仿宋" w:hAnsi="仿宋" w:eastAsia="仿宋" w:cs="仿宋"/>
                <w:sz w:val="21"/>
                <w:szCs w:val="21"/>
              </w:rPr>
            </w:pPr>
            <w:r>
              <w:rPr>
                <w:rFonts w:ascii="仿宋" w:hAnsi="仿宋" w:eastAsia="仿宋" w:cs="仿宋"/>
                <w:spacing w:val="-6"/>
                <w:sz w:val="21"/>
                <w:szCs w:val="21"/>
              </w:rPr>
              <w:t>10</w:t>
            </w:r>
          </w:p>
        </w:tc>
        <w:tc>
          <w:tcPr>
            <w:tcW w:w="7848" w:type="dxa"/>
            <w:vAlign w:val="top"/>
          </w:tcPr>
          <w:p>
            <w:pPr>
              <w:spacing w:before="155" w:line="185" w:lineRule="auto"/>
              <w:ind w:firstLine="127"/>
              <w:rPr>
                <w:rFonts w:ascii="仿宋" w:hAnsi="仿宋" w:eastAsia="仿宋" w:cs="仿宋"/>
                <w:sz w:val="21"/>
                <w:szCs w:val="21"/>
              </w:rPr>
            </w:pPr>
            <w:r>
              <w:rPr>
                <w:rFonts w:ascii="仿宋" w:hAnsi="仿宋" w:eastAsia="仿宋" w:cs="仿宋"/>
                <w:spacing w:val="-3"/>
                <w:sz w:val="21"/>
                <w:szCs w:val="21"/>
              </w:rPr>
              <w:t>信用记录</w:t>
            </w:r>
          </w:p>
        </w:tc>
      </w:tr>
    </w:tbl>
    <w:p>
      <w:pPr>
        <w:spacing w:line="299" w:lineRule="auto"/>
        <w:rPr>
          <w:rFonts w:ascii="Arial"/>
          <w:sz w:val="21"/>
        </w:rPr>
      </w:pPr>
    </w:p>
    <w:p>
      <w:pPr>
        <w:spacing w:before="79" w:line="185" w:lineRule="auto"/>
        <w:ind w:firstLine="1825"/>
        <w:rPr>
          <w:rFonts w:ascii="仿宋" w:hAnsi="仿宋" w:eastAsia="仿宋" w:cs="仿宋"/>
          <w:sz w:val="24"/>
          <w:szCs w:val="24"/>
        </w:rPr>
      </w:pPr>
      <w:r>
        <w:rPr>
          <w:rFonts w:ascii="仿宋" w:hAnsi="仿宋" w:eastAsia="仿宋" w:cs="仿宋"/>
          <w:spacing w:val="-4"/>
          <w:sz w:val="24"/>
          <w:szCs w:val="24"/>
          <w:shd w:val="clear" w:fill="FFFFFE"/>
          <w14:textOutline w14:w="4354" w14:cap="flat" w14:cmpd="sng">
            <w14:solidFill>
              <w14:srgbClr w14:val="000000"/>
            </w14:solidFill>
            <w14:prstDash w14:val="solid"/>
            <w14:miter w14:val="0"/>
          </w14:textOutline>
        </w:rPr>
        <w:t>三、符合性证明材料（有一项不符合要求，</w:t>
      </w:r>
      <w:r>
        <w:rPr>
          <w:rFonts w:ascii="仿宋" w:hAnsi="仿宋" w:eastAsia="仿宋" w:cs="仿宋"/>
          <w:spacing w:val="53"/>
          <w:sz w:val="24"/>
          <w:szCs w:val="24"/>
          <w:shd w:val="clear" w:fill="FFFFFE"/>
        </w:rPr>
        <w:t xml:space="preserve"> </w:t>
      </w:r>
      <w:r>
        <w:rPr>
          <w:rFonts w:ascii="仿宋" w:hAnsi="仿宋" w:eastAsia="仿宋" w:cs="仿宋"/>
          <w:spacing w:val="-4"/>
          <w:sz w:val="24"/>
          <w:szCs w:val="24"/>
          <w:shd w:val="clear" w:fill="FFFFFE"/>
          <w14:textOutline w14:w="4354" w14:cap="flat" w14:cmpd="sng">
            <w14:solidFill>
              <w14:srgbClr w14:val="000000"/>
            </w14:solidFill>
            <w14:prstDash w14:val="solid"/>
            <w14:miter w14:val="0"/>
          </w14:textOutline>
        </w:rPr>
        <w:t>不能进入下一阶段评审）</w:t>
      </w:r>
    </w:p>
    <w:p>
      <w:pPr>
        <w:spacing w:line="26"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2"/>
        <w:gridCol w:w="7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682" w:type="dxa"/>
            <w:vAlign w:val="top"/>
          </w:tcPr>
          <w:p>
            <w:pPr>
              <w:spacing w:before="149" w:line="185" w:lineRule="auto"/>
              <w:ind w:firstLine="134"/>
              <w:rPr>
                <w:rFonts w:ascii="仿宋" w:hAnsi="仿宋" w:eastAsia="仿宋" w:cs="仿宋"/>
                <w:sz w:val="21"/>
                <w:szCs w:val="21"/>
              </w:rPr>
            </w:pPr>
            <w:r>
              <w:rPr>
                <w:rFonts w:ascii="仿宋" w:hAnsi="仿宋" w:eastAsia="仿宋" w:cs="仿宋"/>
                <w:spacing w:val="-4"/>
                <w:sz w:val="21"/>
                <w:szCs w:val="21"/>
              </w:rPr>
              <w:t>序号</w:t>
            </w:r>
          </w:p>
        </w:tc>
        <w:tc>
          <w:tcPr>
            <w:tcW w:w="7848" w:type="dxa"/>
            <w:vAlign w:val="top"/>
          </w:tcPr>
          <w:p>
            <w:pPr>
              <w:spacing w:before="149" w:line="185" w:lineRule="auto"/>
              <w:ind w:firstLine="3211"/>
              <w:rPr>
                <w:rFonts w:ascii="仿宋" w:hAnsi="仿宋" w:eastAsia="仿宋" w:cs="仿宋"/>
                <w:sz w:val="21"/>
                <w:szCs w:val="21"/>
              </w:rPr>
            </w:pPr>
            <w:r>
              <w:rPr>
                <w:rFonts w:ascii="仿宋" w:hAnsi="仿宋" w:eastAsia="仿宋" w:cs="仿宋"/>
                <w:spacing w:val="-2"/>
                <w:sz w:val="21"/>
                <w:szCs w:val="21"/>
              </w:rPr>
              <w:t>符合性证明材料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682" w:type="dxa"/>
            <w:vAlign w:val="top"/>
          </w:tcPr>
          <w:p>
            <w:pPr>
              <w:spacing w:before="180" w:line="180" w:lineRule="auto"/>
              <w:ind w:firstLine="308"/>
              <w:rPr>
                <w:rFonts w:ascii="仿宋" w:hAnsi="仿宋" w:eastAsia="仿宋" w:cs="仿宋"/>
                <w:sz w:val="21"/>
                <w:szCs w:val="21"/>
              </w:rPr>
            </w:pPr>
            <w:r>
              <w:rPr>
                <w:rFonts w:ascii="仿宋" w:hAnsi="仿宋" w:eastAsia="仿宋" w:cs="仿宋"/>
                <w:sz w:val="21"/>
                <w:szCs w:val="21"/>
              </w:rPr>
              <w:t>1</w:t>
            </w:r>
          </w:p>
        </w:tc>
        <w:tc>
          <w:tcPr>
            <w:tcW w:w="7848" w:type="dxa"/>
            <w:vAlign w:val="top"/>
          </w:tcPr>
          <w:p>
            <w:pPr>
              <w:spacing w:before="143" w:line="185" w:lineRule="auto"/>
              <w:ind w:firstLine="127"/>
              <w:rPr>
                <w:rFonts w:ascii="仿宋" w:hAnsi="仿宋" w:eastAsia="仿宋" w:cs="仿宋"/>
                <w:sz w:val="21"/>
                <w:szCs w:val="21"/>
              </w:rPr>
            </w:pPr>
            <w:r>
              <w:rPr>
                <w:rFonts w:ascii="仿宋" w:hAnsi="仿宋" w:eastAsia="仿宋" w:cs="仿宋"/>
                <w:spacing w:val="-3"/>
                <w:sz w:val="21"/>
                <w:szCs w:val="21"/>
              </w:rPr>
              <w:t>投标函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82" w:type="dxa"/>
            <w:vAlign w:val="top"/>
          </w:tcPr>
          <w:p>
            <w:pPr>
              <w:spacing w:before="184" w:line="180" w:lineRule="auto"/>
              <w:ind w:firstLine="295"/>
              <w:rPr>
                <w:rFonts w:ascii="仿宋" w:hAnsi="仿宋" w:eastAsia="仿宋" w:cs="仿宋"/>
                <w:sz w:val="21"/>
                <w:szCs w:val="21"/>
              </w:rPr>
            </w:pPr>
            <w:r>
              <w:rPr>
                <w:rFonts w:ascii="仿宋" w:hAnsi="仿宋" w:eastAsia="仿宋" w:cs="仿宋"/>
                <w:sz w:val="21"/>
                <w:szCs w:val="21"/>
              </w:rPr>
              <w:t>2</w:t>
            </w:r>
          </w:p>
        </w:tc>
        <w:tc>
          <w:tcPr>
            <w:tcW w:w="7848" w:type="dxa"/>
            <w:vAlign w:val="top"/>
          </w:tcPr>
          <w:p>
            <w:pPr>
              <w:spacing w:before="145" w:line="185" w:lineRule="auto"/>
              <w:ind w:firstLine="127"/>
              <w:rPr>
                <w:rFonts w:ascii="仿宋" w:hAnsi="仿宋" w:eastAsia="仿宋" w:cs="仿宋"/>
                <w:sz w:val="21"/>
                <w:szCs w:val="21"/>
              </w:rPr>
            </w:pPr>
            <w:r>
              <w:rPr>
                <w:rFonts w:ascii="仿宋" w:hAnsi="仿宋" w:eastAsia="仿宋" w:cs="仿宋"/>
                <w:spacing w:val="-2"/>
                <w:sz w:val="21"/>
                <w:szCs w:val="21"/>
              </w:rPr>
              <w:t>开标一览表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82" w:type="dxa"/>
            <w:vAlign w:val="top"/>
          </w:tcPr>
          <w:p>
            <w:pPr>
              <w:spacing w:before="187" w:line="180" w:lineRule="auto"/>
              <w:ind w:firstLine="297"/>
              <w:rPr>
                <w:rFonts w:ascii="仿宋" w:hAnsi="仿宋" w:eastAsia="仿宋" w:cs="仿宋"/>
                <w:sz w:val="21"/>
                <w:szCs w:val="21"/>
              </w:rPr>
            </w:pPr>
            <w:r>
              <w:rPr>
                <w:rFonts w:ascii="仿宋" w:hAnsi="仿宋" w:eastAsia="仿宋" w:cs="仿宋"/>
                <w:sz w:val="21"/>
                <w:szCs w:val="21"/>
              </w:rPr>
              <w:t>3</w:t>
            </w:r>
          </w:p>
        </w:tc>
        <w:tc>
          <w:tcPr>
            <w:tcW w:w="7848" w:type="dxa"/>
            <w:vAlign w:val="top"/>
          </w:tcPr>
          <w:p>
            <w:pPr>
              <w:spacing w:before="148" w:line="185" w:lineRule="auto"/>
              <w:ind w:firstLine="130"/>
              <w:rPr>
                <w:rFonts w:ascii="仿宋" w:hAnsi="仿宋" w:eastAsia="仿宋" w:cs="仿宋"/>
                <w:sz w:val="21"/>
                <w:szCs w:val="21"/>
              </w:rPr>
            </w:pPr>
            <w:r>
              <w:rPr>
                <w:rFonts w:ascii="仿宋" w:hAnsi="仿宋" w:eastAsia="仿宋" w:cs="仿宋"/>
                <w:spacing w:val="-3"/>
                <w:sz w:val="21"/>
                <w:szCs w:val="21"/>
              </w:rPr>
              <w:t>分项报价表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682" w:type="dxa"/>
            <w:vAlign w:val="top"/>
          </w:tcPr>
          <w:p>
            <w:pPr>
              <w:spacing w:before="191" w:line="180" w:lineRule="auto"/>
              <w:ind w:firstLine="292"/>
              <w:rPr>
                <w:rFonts w:ascii="仿宋" w:hAnsi="仿宋" w:eastAsia="仿宋" w:cs="仿宋"/>
                <w:sz w:val="21"/>
                <w:szCs w:val="21"/>
              </w:rPr>
            </w:pPr>
            <w:r>
              <w:rPr>
                <w:rFonts w:ascii="仿宋" w:hAnsi="仿宋" w:eastAsia="仿宋" w:cs="仿宋"/>
                <w:sz w:val="21"/>
                <w:szCs w:val="21"/>
              </w:rPr>
              <w:t>4</w:t>
            </w:r>
          </w:p>
        </w:tc>
        <w:tc>
          <w:tcPr>
            <w:tcW w:w="7848" w:type="dxa"/>
            <w:vAlign w:val="top"/>
          </w:tcPr>
          <w:p>
            <w:pPr>
              <w:spacing w:before="152" w:line="185" w:lineRule="auto"/>
              <w:ind w:firstLine="128"/>
              <w:rPr>
                <w:rFonts w:ascii="仿宋" w:hAnsi="仿宋" w:eastAsia="仿宋" w:cs="仿宋"/>
                <w:sz w:val="21"/>
                <w:szCs w:val="21"/>
              </w:rPr>
            </w:pPr>
            <w:r>
              <w:rPr>
                <w:rFonts w:ascii="仿宋" w:hAnsi="仿宋" w:eastAsia="仿宋" w:cs="仿宋"/>
                <w:spacing w:val="-2"/>
                <w:sz w:val="21"/>
                <w:szCs w:val="21"/>
              </w:rPr>
              <w:t>技术规格偏离表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682" w:type="dxa"/>
            <w:vAlign w:val="top"/>
          </w:tcPr>
          <w:p>
            <w:pPr>
              <w:spacing w:before="194" w:line="180" w:lineRule="auto"/>
              <w:ind w:firstLine="297"/>
              <w:rPr>
                <w:rFonts w:ascii="仿宋" w:hAnsi="仿宋" w:eastAsia="仿宋" w:cs="仿宋"/>
                <w:sz w:val="21"/>
                <w:szCs w:val="21"/>
              </w:rPr>
            </w:pPr>
            <w:r>
              <w:rPr>
                <w:rFonts w:ascii="仿宋" w:hAnsi="仿宋" w:eastAsia="仿宋" w:cs="仿宋"/>
                <w:sz w:val="21"/>
                <w:szCs w:val="21"/>
              </w:rPr>
              <w:t>5</w:t>
            </w:r>
          </w:p>
        </w:tc>
        <w:tc>
          <w:tcPr>
            <w:tcW w:w="7848" w:type="dxa"/>
            <w:vAlign w:val="top"/>
          </w:tcPr>
          <w:p>
            <w:pPr>
              <w:spacing w:before="154" w:line="185" w:lineRule="auto"/>
              <w:ind w:firstLine="135"/>
              <w:rPr>
                <w:rFonts w:ascii="仿宋" w:hAnsi="仿宋" w:eastAsia="仿宋" w:cs="仿宋"/>
                <w:sz w:val="21"/>
                <w:szCs w:val="21"/>
              </w:rPr>
            </w:pPr>
            <w:r>
              <w:rPr>
                <w:rFonts w:ascii="仿宋" w:hAnsi="仿宋" w:eastAsia="仿宋" w:cs="仿宋"/>
                <w:spacing w:val="-3"/>
                <w:sz w:val="21"/>
                <w:szCs w:val="21"/>
              </w:rPr>
              <w:t>商务条款偏离表</w:t>
            </w:r>
          </w:p>
        </w:tc>
      </w:tr>
    </w:tbl>
    <w:p>
      <w:pPr>
        <w:spacing w:line="367" w:lineRule="auto"/>
        <w:rPr>
          <w:rFonts w:ascii="Arial"/>
          <w:sz w:val="21"/>
        </w:rPr>
      </w:pPr>
    </w:p>
    <w:p>
      <w:pPr>
        <w:spacing w:before="55"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26</w:t>
      </w:r>
    </w:p>
    <w:p>
      <w:pPr>
        <w:sectPr>
          <w:headerReference r:id="rId30" w:type="default"/>
          <w:pgSz w:w="11910" w:h="16845"/>
          <w:pgMar w:top="400" w:right="0" w:bottom="0" w:left="0" w:header="0" w:footer="0" w:gutter="0"/>
          <w:cols w:space="720" w:num="1"/>
        </w:sectPr>
      </w:pPr>
    </w:p>
    <w:p>
      <w:r>
        <w:pict>
          <v:rect id="_x0000_s1154" o:spid="_x0000_s1154" o:spt="1" style="position:absolute;left:0pt;margin-left:90.1pt;margin-top:150.85pt;height:14.3pt;width:5.25pt;mso-position-horizontal-relative:page;mso-position-vertical-relative:page;z-index:251727872;mso-width-relative:page;mso-height-relative:page;" fillcolor="#FFFFFF" filled="t" stroked="f" coordsize="21600,21600" o:allowincell="f">
            <v:path/>
            <v:fill on="t" focussize="0,0"/>
            <v:stroke on="f"/>
            <v:imagedata o:title=""/>
            <o:lock v:ext="edit"/>
          </v:rect>
        </w:pict>
      </w:r>
      <w:r>
        <w:pict>
          <v:rect id="_x0000_s1155" o:spid="_x0000_s1155" o:spt="1" style="position:absolute;left:0pt;margin-left:90.1pt;margin-top:314.5pt;height:13.5pt;width:5.25pt;mso-position-horizontal-relative:page;mso-position-vertical-relative:page;z-index:251728896;mso-width-relative:page;mso-height-relative:page;" fillcolor="#FFFFFF" filled="t" stroked="f" coordsize="21600,21600" o:allowincell="f">
            <v:path/>
            <v:fill on="t" focussize="0,0"/>
            <v:stroke on="f"/>
            <v:imagedata o:title=""/>
            <o:lock v:ext="edit"/>
          </v:rect>
        </w:pict>
      </w:r>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2"/>
        <w:gridCol w:w="7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4" w:hRule="atLeast"/>
        </w:trPr>
        <w:tc>
          <w:tcPr>
            <w:tcW w:w="682" w:type="dxa"/>
            <w:vAlign w:val="top"/>
          </w:tcPr>
          <w:p>
            <w:pPr>
              <w:spacing w:before="188" w:line="180" w:lineRule="auto"/>
              <w:ind w:firstLine="294"/>
              <w:rPr>
                <w:rFonts w:ascii="仿宋" w:hAnsi="仿宋" w:eastAsia="仿宋" w:cs="仿宋"/>
                <w:sz w:val="21"/>
                <w:szCs w:val="21"/>
              </w:rPr>
            </w:pPr>
            <w:r>
              <w:rPr>
                <w:rFonts w:ascii="仿宋" w:hAnsi="仿宋" w:eastAsia="仿宋" w:cs="仿宋"/>
                <w:sz w:val="21"/>
                <w:szCs w:val="21"/>
              </w:rPr>
              <w:t>6</w:t>
            </w:r>
          </w:p>
        </w:tc>
        <w:tc>
          <w:tcPr>
            <w:tcW w:w="7848" w:type="dxa"/>
            <w:vAlign w:val="top"/>
          </w:tcPr>
          <w:p>
            <w:pPr>
              <w:spacing w:before="149" w:line="185" w:lineRule="auto"/>
              <w:ind w:firstLine="127"/>
              <w:rPr>
                <w:rFonts w:ascii="仿宋" w:hAnsi="仿宋" w:eastAsia="仿宋" w:cs="仿宋"/>
                <w:sz w:val="21"/>
                <w:szCs w:val="21"/>
              </w:rPr>
            </w:pPr>
            <w:r>
              <w:rPr>
                <w:rFonts w:ascii="仿宋" w:hAnsi="仿宋" w:eastAsia="仿宋" w:cs="仿宋"/>
                <w:spacing w:val="-1"/>
                <w:sz w:val="21"/>
                <w:szCs w:val="21"/>
              </w:rPr>
              <w:t>投标人关联单位说明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82" w:type="dxa"/>
            <w:vAlign w:val="top"/>
          </w:tcPr>
          <w:p>
            <w:pPr>
              <w:spacing w:before="185" w:line="180" w:lineRule="auto"/>
              <w:ind w:firstLine="297"/>
              <w:rPr>
                <w:rFonts w:ascii="仿宋" w:hAnsi="仿宋" w:eastAsia="仿宋" w:cs="仿宋"/>
                <w:sz w:val="21"/>
                <w:szCs w:val="21"/>
              </w:rPr>
            </w:pPr>
            <w:r>
              <w:rPr>
                <w:rFonts w:ascii="仿宋" w:hAnsi="仿宋" w:eastAsia="仿宋" w:cs="仿宋"/>
                <w:sz w:val="21"/>
                <w:szCs w:val="21"/>
              </w:rPr>
              <w:t>7</w:t>
            </w:r>
          </w:p>
        </w:tc>
        <w:tc>
          <w:tcPr>
            <w:tcW w:w="7848" w:type="dxa"/>
            <w:vAlign w:val="top"/>
          </w:tcPr>
          <w:p>
            <w:pPr>
              <w:spacing w:before="145" w:line="185" w:lineRule="auto"/>
              <w:ind w:firstLine="129"/>
              <w:rPr>
                <w:rFonts w:ascii="仿宋" w:hAnsi="仿宋" w:eastAsia="仿宋" w:cs="仿宋"/>
                <w:sz w:val="21"/>
                <w:szCs w:val="21"/>
              </w:rPr>
            </w:pPr>
            <w:r>
              <w:rPr>
                <w:rFonts w:ascii="仿宋" w:hAnsi="仿宋" w:eastAsia="仿宋" w:cs="仿宋"/>
                <w:spacing w:val="-2"/>
                <w:sz w:val="21"/>
                <w:szCs w:val="21"/>
              </w:rPr>
              <w:t>其他符合性证明材料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682" w:type="dxa"/>
            <w:vAlign w:val="top"/>
          </w:tcPr>
          <w:p>
            <w:pPr>
              <w:spacing w:before="190" w:line="180" w:lineRule="auto"/>
              <w:ind w:firstLine="293"/>
              <w:rPr>
                <w:rFonts w:ascii="仿宋" w:hAnsi="仿宋" w:eastAsia="仿宋" w:cs="仿宋"/>
                <w:sz w:val="21"/>
                <w:szCs w:val="21"/>
              </w:rPr>
            </w:pPr>
            <w:r>
              <w:rPr>
                <w:rFonts w:ascii="仿宋" w:hAnsi="仿宋" w:eastAsia="仿宋" w:cs="仿宋"/>
                <w:sz w:val="21"/>
                <w:szCs w:val="21"/>
              </w:rPr>
              <w:t>8</w:t>
            </w:r>
          </w:p>
        </w:tc>
        <w:tc>
          <w:tcPr>
            <w:tcW w:w="7848" w:type="dxa"/>
            <w:vAlign w:val="top"/>
          </w:tcPr>
          <w:p>
            <w:pPr>
              <w:spacing w:before="151" w:line="185" w:lineRule="auto"/>
              <w:ind w:firstLine="130"/>
              <w:rPr>
                <w:rFonts w:ascii="仿宋" w:hAnsi="仿宋" w:eastAsia="仿宋" w:cs="仿宋"/>
                <w:sz w:val="21"/>
                <w:szCs w:val="21"/>
              </w:rPr>
            </w:pPr>
            <w:r>
              <w:rPr>
                <w:rFonts w:ascii="仿宋" w:hAnsi="仿宋" w:eastAsia="仿宋" w:cs="仿宋"/>
                <w:spacing w:val="-2"/>
                <w:sz w:val="21"/>
                <w:szCs w:val="21"/>
              </w:rPr>
              <w:t>递交投标保证金证明</w:t>
            </w:r>
          </w:p>
        </w:tc>
      </w:tr>
    </w:tbl>
    <w:p>
      <w:pPr>
        <w:spacing w:line="284" w:lineRule="auto"/>
        <w:rPr>
          <w:rFonts w:ascii="Arial"/>
          <w:sz w:val="21"/>
        </w:rPr>
      </w:pPr>
    </w:p>
    <w:p>
      <w:pPr>
        <w:spacing w:before="78" w:line="185" w:lineRule="auto"/>
        <w:ind w:firstLine="1846"/>
        <w:rPr>
          <w:rFonts w:ascii="仿宋" w:hAnsi="仿宋" w:eastAsia="仿宋" w:cs="仿宋"/>
          <w:sz w:val="24"/>
          <w:szCs w:val="24"/>
        </w:rPr>
      </w:pPr>
      <w:r>
        <w:rPr>
          <w:rFonts w:ascii="仿宋" w:hAnsi="仿宋" w:eastAsia="仿宋" w:cs="仿宋"/>
          <w:spacing w:val="-10"/>
          <w:sz w:val="24"/>
          <w:szCs w:val="24"/>
          <w:shd w:val="clear" w:fill="FFFFFE"/>
          <w14:textOutline w14:w="4354" w14:cap="flat" w14:cmpd="sng">
            <w14:solidFill>
              <w14:srgbClr w14:val="000000"/>
            </w14:solidFill>
            <w14:prstDash w14:val="solid"/>
            <w14:miter w14:val="0"/>
          </w14:textOutline>
        </w:rPr>
        <w:t>四、其他材料(如有，</w:t>
      </w:r>
      <w:r>
        <w:rPr>
          <w:rFonts w:ascii="仿宋" w:hAnsi="仿宋" w:eastAsia="仿宋" w:cs="仿宋"/>
          <w:spacing w:val="37"/>
          <w:sz w:val="24"/>
          <w:szCs w:val="24"/>
          <w:shd w:val="clear" w:fill="FFFFFE"/>
        </w:rPr>
        <w:t xml:space="preserve"> </w:t>
      </w:r>
      <w:r>
        <w:rPr>
          <w:rFonts w:ascii="仿宋" w:hAnsi="仿宋" w:eastAsia="仿宋" w:cs="仿宋"/>
          <w:spacing w:val="-10"/>
          <w:sz w:val="24"/>
          <w:szCs w:val="24"/>
          <w:shd w:val="clear" w:fill="FFFFFE"/>
          <w14:textOutline w14:w="4354" w14:cap="flat" w14:cmpd="sng">
            <w14:solidFill>
              <w14:srgbClr w14:val="000000"/>
            </w14:solidFill>
            <w14:prstDash w14:val="solid"/>
            <w14:miter w14:val="0"/>
          </w14:textOutline>
        </w:rPr>
        <w:t>请提供；</w:t>
      </w:r>
      <w:r>
        <w:rPr>
          <w:rFonts w:ascii="仿宋" w:hAnsi="仿宋" w:eastAsia="仿宋" w:cs="仿宋"/>
          <w:spacing w:val="63"/>
          <w:sz w:val="24"/>
          <w:szCs w:val="24"/>
          <w:shd w:val="clear" w:fill="FFFFFE"/>
        </w:rPr>
        <w:t xml:space="preserve"> </w:t>
      </w:r>
      <w:r>
        <w:rPr>
          <w:rFonts w:ascii="仿宋" w:hAnsi="仿宋" w:eastAsia="仿宋" w:cs="仿宋"/>
          <w:spacing w:val="-10"/>
          <w:sz w:val="24"/>
          <w:szCs w:val="24"/>
          <w:shd w:val="clear" w:fill="FFFFFE"/>
          <w14:textOutline w14:w="4354" w14:cap="flat" w14:cmpd="sng">
            <w14:solidFill>
              <w14:srgbClr w14:val="000000"/>
            </w14:solidFill>
            <w14:prstDash w14:val="solid"/>
            <w14:miter w14:val="0"/>
          </w14:textOutline>
        </w:rPr>
        <w:t>如未提供，投标文件不作无效处理)</w:t>
      </w:r>
    </w:p>
    <w:p>
      <w:pPr>
        <w:spacing w:line="41"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2"/>
        <w:gridCol w:w="7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682" w:type="dxa"/>
            <w:vAlign w:val="top"/>
          </w:tcPr>
          <w:p>
            <w:pPr>
              <w:spacing w:before="149" w:line="185" w:lineRule="auto"/>
              <w:ind w:firstLine="134"/>
              <w:rPr>
                <w:rFonts w:ascii="仿宋" w:hAnsi="仿宋" w:eastAsia="仿宋" w:cs="仿宋"/>
                <w:sz w:val="21"/>
                <w:szCs w:val="21"/>
              </w:rPr>
            </w:pPr>
            <w:r>
              <w:rPr>
                <w:rFonts w:ascii="仿宋" w:hAnsi="仿宋" w:eastAsia="仿宋" w:cs="仿宋"/>
                <w:spacing w:val="-4"/>
                <w:sz w:val="21"/>
                <w:szCs w:val="21"/>
              </w:rPr>
              <w:t>序号</w:t>
            </w:r>
          </w:p>
        </w:tc>
        <w:tc>
          <w:tcPr>
            <w:tcW w:w="7848" w:type="dxa"/>
            <w:vAlign w:val="top"/>
          </w:tcPr>
          <w:p>
            <w:pPr>
              <w:spacing w:before="149" w:line="185" w:lineRule="auto"/>
              <w:ind w:firstLine="3524"/>
              <w:rPr>
                <w:rFonts w:ascii="仿宋" w:hAnsi="仿宋" w:eastAsia="仿宋" w:cs="仿宋"/>
                <w:sz w:val="21"/>
                <w:szCs w:val="21"/>
              </w:rPr>
            </w:pPr>
            <w:r>
              <w:rPr>
                <w:rFonts w:ascii="仿宋" w:hAnsi="仿宋" w:eastAsia="仿宋" w:cs="仿宋"/>
                <w:spacing w:val="-3"/>
                <w:sz w:val="21"/>
                <w:szCs w:val="21"/>
              </w:rPr>
              <w:t>其他材料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82" w:type="dxa"/>
            <w:vAlign w:val="top"/>
          </w:tcPr>
          <w:p>
            <w:pPr>
              <w:spacing w:before="180" w:line="180" w:lineRule="auto"/>
              <w:ind w:firstLine="308"/>
              <w:rPr>
                <w:rFonts w:ascii="仿宋" w:hAnsi="仿宋" w:eastAsia="仿宋" w:cs="仿宋"/>
                <w:sz w:val="21"/>
                <w:szCs w:val="21"/>
              </w:rPr>
            </w:pPr>
            <w:r>
              <w:rPr>
                <w:rFonts w:ascii="仿宋" w:hAnsi="仿宋" w:eastAsia="仿宋" w:cs="仿宋"/>
                <w:sz w:val="21"/>
                <w:szCs w:val="21"/>
              </w:rPr>
              <w:t>1</w:t>
            </w:r>
          </w:p>
        </w:tc>
        <w:tc>
          <w:tcPr>
            <w:tcW w:w="7848" w:type="dxa"/>
            <w:vAlign w:val="top"/>
          </w:tcPr>
          <w:p>
            <w:pPr>
              <w:spacing w:before="143" w:line="185" w:lineRule="auto"/>
              <w:ind w:firstLine="135"/>
              <w:rPr>
                <w:rFonts w:ascii="仿宋" w:hAnsi="仿宋" w:eastAsia="仿宋" w:cs="仿宋"/>
                <w:sz w:val="21"/>
                <w:szCs w:val="21"/>
              </w:rPr>
            </w:pPr>
            <w:r>
              <w:rPr>
                <w:rFonts w:ascii="仿宋" w:hAnsi="仿宋" w:eastAsia="仿宋" w:cs="仿宋"/>
                <w:spacing w:val="-2"/>
                <w:sz w:val="21"/>
                <w:szCs w:val="21"/>
              </w:rPr>
              <w:t>商务评审业绩部分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682" w:type="dxa"/>
            <w:vAlign w:val="top"/>
          </w:tcPr>
          <w:p>
            <w:pPr>
              <w:spacing w:before="185" w:line="180" w:lineRule="auto"/>
              <w:ind w:firstLine="295"/>
              <w:rPr>
                <w:rFonts w:ascii="仿宋" w:hAnsi="仿宋" w:eastAsia="仿宋" w:cs="仿宋"/>
                <w:sz w:val="21"/>
                <w:szCs w:val="21"/>
              </w:rPr>
            </w:pPr>
            <w:r>
              <w:rPr>
                <w:rFonts w:ascii="仿宋" w:hAnsi="仿宋" w:eastAsia="仿宋" w:cs="仿宋"/>
                <w:sz w:val="21"/>
                <w:szCs w:val="21"/>
              </w:rPr>
              <w:t>2</w:t>
            </w:r>
          </w:p>
        </w:tc>
        <w:tc>
          <w:tcPr>
            <w:tcW w:w="7848" w:type="dxa"/>
            <w:vAlign w:val="top"/>
          </w:tcPr>
          <w:p>
            <w:pPr>
              <w:spacing w:before="146" w:line="185" w:lineRule="auto"/>
              <w:ind w:firstLine="128"/>
              <w:rPr>
                <w:rFonts w:ascii="仿宋" w:hAnsi="仿宋" w:eastAsia="仿宋" w:cs="仿宋"/>
                <w:sz w:val="21"/>
                <w:szCs w:val="21"/>
              </w:rPr>
            </w:pPr>
            <w:r>
              <w:rPr>
                <w:rFonts w:ascii="仿宋" w:hAnsi="仿宋" w:eastAsia="仿宋" w:cs="仿宋"/>
                <w:spacing w:val="-2"/>
                <w:sz w:val="21"/>
                <w:szCs w:val="21"/>
              </w:rPr>
              <w:t>技术部分评审材料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82" w:type="dxa"/>
            <w:vAlign w:val="top"/>
          </w:tcPr>
          <w:p>
            <w:pPr>
              <w:spacing w:before="189" w:line="180" w:lineRule="auto"/>
              <w:ind w:firstLine="297"/>
              <w:rPr>
                <w:rFonts w:ascii="仿宋" w:hAnsi="仿宋" w:eastAsia="仿宋" w:cs="仿宋"/>
                <w:sz w:val="21"/>
                <w:szCs w:val="21"/>
              </w:rPr>
            </w:pPr>
            <w:r>
              <w:rPr>
                <w:rFonts w:ascii="仿宋" w:hAnsi="仿宋" w:eastAsia="仿宋" w:cs="仿宋"/>
                <w:sz w:val="21"/>
                <w:szCs w:val="21"/>
              </w:rPr>
              <w:t>3</w:t>
            </w:r>
          </w:p>
        </w:tc>
        <w:tc>
          <w:tcPr>
            <w:tcW w:w="7848" w:type="dxa"/>
            <w:vAlign w:val="top"/>
          </w:tcPr>
          <w:p>
            <w:pPr>
              <w:spacing w:before="150" w:line="185" w:lineRule="auto"/>
              <w:ind w:firstLine="127"/>
              <w:rPr>
                <w:rFonts w:ascii="仿宋" w:hAnsi="仿宋" w:eastAsia="仿宋" w:cs="仿宋"/>
                <w:sz w:val="21"/>
                <w:szCs w:val="21"/>
              </w:rPr>
            </w:pPr>
            <w:r>
              <w:rPr>
                <w:rFonts w:ascii="仿宋" w:hAnsi="仿宋" w:eastAsia="仿宋" w:cs="仿宋"/>
                <w:spacing w:val="-1"/>
                <w:sz w:val="21"/>
                <w:szCs w:val="21"/>
              </w:rPr>
              <w:t>投标人须提供的其它材料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4" w:hRule="atLeast"/>
        </w:trPr>
        <w:tc>
          <w:tcPr>
            <w:tcW w:w="682" w:type="dxa"/>
            <w:vAlign w:val="top"/>
          </w:tcPr>
          <w:p>
            <w:pPr>
              <w:spacing w:before="192" w:line="180" w:lineRule="auto"/>
              <w:ind w:firstLine="292"/>
              <w:rPr>
                <w:rFonts w:ascii="仿宋" w:hAnsi="仿宋" w:eastAsia="仿宋" w:cs="仿宋"/>
                <w:sz w:val="21"/>
                <w:szCs w:val="21"/>
              </w:rPr>
            </w:pPr>
            <w:r>
              <w:rPr>
                <w:rFonts w:ascii="仿宋" w:hAnsi="仿宋" w:eastAsia="仿宋" w:cs="仿宋"/>
                <w:sz w:val="21"/>
                <w:szCs w:val="21"/>
              </w:rPr>
              <w:t>4</w:t>
            </w:r>
          </w:p>
        </w:tc>
        <w:tc>
          <w:tcPr>
            <w:tcW w:w="7848" w:type="dxa"/>
            <w:vAlign w:val="top"/>
          </w:tcPr>
          <w:p>
            <w:pPr>
              <w:spacing w:before="153" w:line="185" w:lineRule="auto"/>
              <w:ind w:firstLine="127"/>
              <w:rPr>
                <w:rFonts w:ascii="仿宋" w:hAnsi="仿宋" w:eastAsia="仿宋" w:cs="仿宋"/>
                <w:sz w:val="21"/>
                <w:szCs w:val="21"/>
              </w:rPr>
            </w:pPr>
            <w:r>
              <w:rPr>
                <w:rFonts w:ascii="仿宋" w:hAnsi="仿宋" w:eastAsia="仿宋" w:cs="仿宋"/>
                <w:spacing w:val="-1"/>
                <w:sz w:val="21"/>
                <w:szCs w:val="21"/>
              </w:rPr>
              <w:t>招标代理服务费承诺书及开票信息</w:t>
            </w:r>
          </w:p>
        </w:tc>
      </w:tr>
    </w:tbl>
    <w:p>
      <w:pPr>
        <w:spacing w:line="283" w:lineRule="auto"/>
        <w:rPr>
          <w:rFonts w:ascii="Arial"/>
          <w:sz w:val="21"/>
        </w:rPr>
      </w:pPr>
    </w:p>
    <w:p>
      <w:pPr>
        <w:spacing w:before="78" w:line="185" w:lineRule="auto"/>
        <w:ind w:firstLine="1826"/>
        <w:rPr>
          <w:rFonts w:ascii="仿宋" w:hAnsi="仿宋" w:eastAsia="仿宋" w:cs="仿宋"/>
          <w:sz w:val="24"/>
          <w:szCs w:val="24"/>
        </w:rPr>
      </w:pPr>
      <w:r>
        <w:rPr>
          <w:rFonts w:ascii="仿宋" w:hAnsi="仿宋" w:eastAsia="仿宋" w:cs="仿宋"/>
          <w:spacing w:val="-23"/>
          <w:w w:val="98"/>
          <w:sz w:val="24"/>
          <w:szCs w:val="24"/>
          <w:shd w:val="clear" w:fill="FFFFFE"/>
          <w14:textOutline w14:w="4354" w14:cap="flat" w14:cmpd="sng">
            <w14:solidFill>
              <w14:srgbClr w14:val="000000"/>
            </w14:solidFill>
            <w14:prstDash w14:val="solid"/>
            <w14:miter w14:val="0"/>
          </w14:textOutline>
        </w:rPr>
        <w:t>重要提示：</w:t>
      </w:r>
      <w:r>
        <w:rPr>
          <w:rFonts w:ascii="仿宋" w:hAnsi="仿宋" w:eastAsia="仿宋" w:cs="仿宋"/>
          <w:spacing w:val="4"/>
          <w:w w:val="101"/>
          <w:sz w:val="24"/>
          <w:szCs w:val="24"/>
          <w:shd w:val="clear" w:fill="FFFFFE"/>
        </w:rPr>
        <w:t xml:space="preserve">  </w:t>
      </w:r>
    </w:p>
    <w:p>
      <w:pPr>
        <w:spacing w:before="85" w:line="185" w:lineRule="auto"/>
        <w:ind w:firstLine="1825"/>
        <w:rPr>
          <w:rFonts w:ascii="仿宋" w:hAnsi="仿宋" w:eastAsia="仿宋" w:cs="仿宋"/>
          <w:sz w:val="21"/>
          <w:szCs w:val="21"/>
        </w:rPr>
      </w:pPr>
      <w:r>
        <w:rPr>
          <w:rFonts w:ascii="仿宋" w:hAnsi="仿宋" w:eastAsia="仿宋" w:cs="仿宋"/>
          <w:spacing w:val="-1"/>
          <w:sz w:val="21"/>
          <w:szCs w:val="21"/>
          <w:shd w:val="clear" w:fill="FFFFFE"/>
        </w:rPr>
        <w:t>1、投标人提供的证明材料，除需要投标人填报或有特殊说明外，均须按要求提供。</w:t>
      </w:r>
    </w:p>
    <w:p>
      <w:pPr>
        <w:spacing w:before="46" w:line="1591" w:lineRule="exact"/>
        <w:ind w:firstLine="1802"/>
        <w:textAlignment w:val="center"/>
      </w:pPr>
      <w:r>
        <w:pict>
          <v:group id="_x0000_s1156" o:spid="_x0000_s1156" o:spt="203" style="height:79.55pt;width:416.35pt;" coordsize="8327,1591">
            <o:lock v:ext="edit"/>
            <v:shape id="_x0000_s1157" o:spid="_x0000_s1157" o:spt="75" type="#_x0000_t75" style="position:absolute;left:0;top:0;height:1591;width:8305;" filled="f" stroked="f" coordsize="21600,21600">
              <v:path/>
              <v:fill on="f" focussize="0,0"/>
              <v:stroke on="f"/>
              <v:imagedata r:id="rId111" o:title=""/>
              <o:lock v:ext="edit" aspectratio="t"/>
            </v:shape>
            <v:shape id="_x0000_s1158" o:spid="_x0000_s1158" o:spt="202" type="#_x0000_t202" style="position:absolute;left:-20;top:-20;height:1631;width:8367;" filled="f" stroked="f" coordsize="21600,21600">
              <v:path/>
              <v:fill on="f" focussize="0,0"/>
              <v:stroke on="f"/>
              <v:imagedata o:title=""/>
              <o:lock v:ext="edit" aspectratio="f"/>
              <v:textbox inset="0mm,0mm,0mm,0mm">
                <w:txbxContent>
                  <w:p>
                    <w:pPr>
                      <w:spacing w:before="78" w:line="238" w:lineRule="auto"/>
                      <w:ind w:left="32" w:right="45" w:hanging="3"/>
                      <w:rPr>
                        <w:rFonts w:ascii="仿宋" w:hAnsi="仿宋" w:eastAsia="仿宋" w:cs="仿宋"/>
                        <w:sz w:val="21"/>
                        <w:szCs w:val="21"/>
                      </w:rPr>
                    </w:pPr>
                    <w:r>
                      <w:rPr>
                        <w:rFonts w:ascii="仿宋" w:hAnsi="仿宋" w:eastAsia="仿宋" w:cs="仿宋"/>
                        <w:spacing w:val="-1"/>
                        <w:sz w:val="21"/>
                        <w:szCs w:val="21"/>
                      </w:rPr>
                      <w:t>2、投标人在编制投标文件时，对于给定格式的文件内容，必须按照给定的标准格式进行填</w:t>
                    </w:r>
                    <w:r>
                      <w:rPr>
                        <w:rFonts w:ascii="仿宋" w:hAnsi="仿宋" w:eastAsia="仿宋" w:cs="仿宋"/>
                        <w:spacing w:val="36"/>
                        <w:sz w:val="21"/>
                        <w:szCs w:val="21"/>
                      </w:rPr>
                      <w:t xml:space="preserve"> </w:t>
                    </w:r>
                    <w:r>
                      <w:rPr>
                        <w:rFonts w:ascii="仿宋" w:hAnsi="仿宋" w:eastAsia="仿宋" w:cs="仿宋"/>
                        <w:spacing w:val="-1"/>
                        <w:sz w:val="21"/>
                        <w:szCs w:val="21"/>
                      </w:rPr>
                      <w:t>报；对于没有给定标准格式的文件内容，可以由投标人自行设计。</w:t>
                    </w:r>
                  </w:p>
                  <w:p>
                    <w:pPr>
                      <w:spacing w:before="104" w:line="231" w:lineRule="auto"/>
                      <w:ind w:left="35" w:right="75" w:hanging="4"/>
                      <w:rPr>
                        <w:rFonts w:ascii="仿宋" w:hAnsi="仿宋" w:eastAsia="仿宋" w:cs="仿宋"/>
                        <w:sz w:val="21"/>
                        <w:szCs w:val="21"/>
                      </w:rPr>
                    </w:pPr>
                    <w:r>
                      <w:rPr>
                        <w:rFonts w:ascii="仿宋" w:hAnsi="仿宋" w:eastAsia="仿宋" w:cs="仿宋"/>
                        <w:spacing w:val="-1"/>
                        <w:sz w:val="21"/>
                        <w:szCs w:val="21"/>
                      </w:rPr>
                      <w:t>3、投标文件应用中文书写。投标文件中所附或所引用的材料不是中文时，应附中文译本，</w:t>
                    </w:r>
                    <w:r>
                      <w:rPr>
                        <w:rFonts w:ascii="仿宋" w:hAnsi="仿宋" w:eastAsia="仿宋" w:cs="仿宋"/>
                        <w:spacing w:val="3"/>
                        <w:sz w:val="21"/>
                        <w:szCs w:val="21"/>
                      </w:rPr>
                      <w:t xml:space="preserve"> </w:t>
                    </w:r>
                    <w:r>
                      <w:rPr>
                        <w:rFonts w:ascii="仿宋" w:hAnsi="仿宋" w:eastAsia="仿宋" w:cs="仿宋"/>
                        <w:spacing w:val="-7"/>
                        <w:sz w:val="21"/>
                        <w:szCs w:val="21"/>
                      </w:rPr>
                      <w:t>并加盖单位公章（</w:t>
                    </w:r>
                    <w:r>
                      <w:rPr>
                        <w:rFonts w:ascii="仿宋" w:hAnsi="仿宋" w:eastAsia="仿宋" w:cs="仿宋"/>
                        <w:spacing w:val="-21"/>
                        <w:sz w:val="21"/>
                        <w:szCs w:val="21"/>
                      </w:rPr>
                      <w:t xml:space="preserve"> </w:t>
                    </w:r>
                    <w:r>
                      <w:rPr>
                        <w:rFonts w:ascii="仿宋" w:hAnsi="仿宋" w:eastAsia="仿宋" w:cs="仿宋"/>
                        <w:spacing w:val="-7"/>
                        <w:sz w:val="21"/>
                        <w:szCs w:val="21"/>
                      </w:rPr>
                      <w:t>自然人投标的，无需加盖单位公章，需要签字）</w:t>
                    </w:r>
                    <w:r>
                      <w:rPr>
                        <w:rFonts w:ascii="仿宋" w:hAnsi="仿宋" w:eastAsia="仿宋" w:cs="仿宋"/>
                        <w:spacing w:val="12"/>
                        <w:sz w:val="21"/>
                        <w:szCs w:val="21"/>
                      </w:rPr>
                      <w:t xml:space="preserve"> </w:t>
                    </w:r>
                    <w:r>
                      <w:rPr>
                        <w:rFonts w:ascii="仿宋" w:hAnsi="仿宋" w:eastAsia="仿宋" w:cs="仿宋"/>
                        <w:spacing w:val="-7"/>
                        <w:sz w:val="21"/>
                        <w:szCs w:val="21"/>
                      </w:rPr>
                      <w:t>。</w:t>
                    </w:r>
                  </w:p>
                  <w:p>
                    <w:pPr>
                      <w:spacing w:before="119" w:line="185" w:lineRule="auto"/>
                      <w:ind w:firstLine="26"/>
                      <w:rPr>
                        <w:rFonts w:ascii="仿宋" w:hAnsi="仿宋" w:eastAsia="仿宋" w:cs="仿宋"/>
                        <w:sz w:val="21"/>
                        <w:szCs w:val="21"/>
                      </w:rPr>
                    </w:pPr>
                    <w:r>
                      <w:rPr>
                        <w:rFonts w:ascii="仿宋" w:hAnsi="仿宋" w:eastAsia="仿宋" w:cs="仿宋"/>
                        <w:sz w:val="21"/>
                        <w:szCs w:val="21"/>
                      </w:rPr>
                      <w:t>4、“</w:t>
                    </w:r>
                    <w:r>
                      <w:rPr>
                        <w:rFonts w:ascii="仿宋" w:hAnsi="仿宋" w:eastAsia="仿宋" w:cs="仿宋"/>
                        <w:sz w:val="21"/>
                        <w:szCs w:val="21"/>
                        <w14:textOutline w14:w="3810" w14:cap="flat" w14:cmpd="sng">
                          <w14:solidFill>
                            <w14:srgbClr w14:val="000000"/>
                          </w14:solidFill>
                          <w14:prstDash w14:val="solid"/>
                          <w14:miter w14:val="0"/>
                        </w14:textOutline>
                      </w:rPr>
                      <w:t>资格性证明材料</w:t>
                    </w:r>
                    <w:r>
                      <w:rPr>
                        <w:rFonts w:ascii="仿宋" w:hAnsi="仿宋" w:eastAsia="仿宋" w:cs="仿宋"/>
                        <w:sz w:val="21"/>
                        <w:szCs w:val="21"/>
                      </w:rPr>
                      <w:t>”所列内容即为采购项目的资格审查条件，有一项不符合要求，不能</w:t>
                    </w:r>
                  </w:p>
                </w:txbxContent>
              </v:textbox>
            </v:shape>
            <w10:wrap type="none"/>
            <w10:anchorlock/>
          </v:group>
        </w:pict>
      </w:r>
    </w:p>
    <w:p>
      <w:pPr>
        <w:spacing w:before="15" w:line="300" w:lineRule="exact"/>
        <w:ind w:firstLine="1802"/>
        <w:textAlignment w:val="center"/>
      </w:pPr>
      <w:r>
        <w:pict>
          <v:shape id="_x0000_s1159" o:spid="_x0000_s1159" o:spt="202" type="#_x0000_t202" style="height:15.05pt;width:94.6pt;" fillcolor="#FFFFFF" filled="t" stroked="f" coordsize="21600,21600">
            <v:path/>
            <v:fill on="t" focussize="0,0"/>
            <v:stroke on="f"/>
            <v:imagedata o:title=""/>
            <o:lock v:ext="edit" aspectratio="f"/>
            <v:textbox inset="0mm,0mm,0mm,0mm">
              <w:txbxContent>
                <w:p>
                  <w:pPr>
                    <w:spacing w:before="59" w:line="185" w:lineRule="auto"/>
                    <w:ind w:firstLine="15"/>
                    <w:rPr>
                      <w:rFonts w:ascii="仿宋" w:hAnsi="仿宋" w:eastAsia="仿宋" w:cs="仿宋"/>
                      <w:sz w:val="21"/>
                      <w:szCs w:val="21"/>
                    </w:rPr>
                  </w:pPr>
                  <w:r>
                    <w:rPr>
                      <w:rFonts w:ascii="仿宋" w:hAnsi="仿宋" w:eastAsia="仿宋" w:cs="仿宋"/>
                      <w:spacing w:val="-4"/>
                      <w:sz w:val="21"/>
                      <w:szCs w:val="21"/>
                    </w:rPr>
                    <w:t>进入下一阶段评审。</w:t>
                  </w:r>
                </w:p>
              </w:txbxContent>
            </v:textbox>
            <w10:wrap type="none"/>
            <w10:anchorlock/>
          </v:shape>
        </w:pict>
      </w:r>
    </w:p>
    <w:p>
      <w:pPr>
        <w:spacing w:before="15" w:line="301" w:lineRule="exact"/>
        <w:ind w:firstLine="1802"/>
        <w:textAlignment w:val="center"/>
      </w:pPr>
      <w:r>
        <w:pict>
          <v:shape id="_x0000_s1160" o:spid="_x0000_s1160" o:spt="202" type="#_x0000_t202" style="height:15.05pt;width:415.3pt;" fillcolor="#FFFFFF" filled="t" stroked="f" coordsize="21600,21600">
            <v:path/>
            <v:fill on="t" focussize="0,0"/>
            <v:stroke on="f"/>
            <v:imagedata o:title=""/>
            <o:lock v:ext="edit" aspectratio="f"/>
            <v:textbox inset="0mm,0mm,0mm,0mm">
              <w:txbxContent>
                <w:p>
                  <w:pPr>
                    <w:spacing w:before="59" w:line="185" w:lineRule="auto"/>
                    <w:ind w:firstLine="11"/>
                    <w:rPr>
                      <w:rFonts w:ascii="仿宋" w:hAnsi="仿宋" w:eastAsia="仿宋" w:cs="仿宋"/>
                      <w:sz w:val="21"/>
                      <w:szCs w:val="21"/>
                    </w:rPr>
                  </w:pPr>
                  <w:r>
                    <w:rPr>
                      <w:rFonts w:ascii="仿宋" w:hAnsi="仿宋" w:eastAsia="仿宋" w:cs="仿宋"/>
                      <w:spacing w:val="-1"/>
                      <w:sz w:val="21"/>
                      <w:szCs w:val="21"/>
                    </w:rPr>
                    <w:t>5、“</w:t>
                  </w:r>
                  <w:r>
                    <w:rPr>
                      <w:rFonts w:ascii="仿宋" w:hAnsi="仿宋" w:eastAsia="仿宋" w:cs="仿宋"/>
                      <w:spacing w:val="-1"/>
                      <w:sz w:val="21"/>
                      <w:szCs w:val="21"/>
                      <w14:textOutline w14:w="3800" w14:cap="flat" w14:cmpd="sng">
                        <w14:solidFill>
                          <w14:srgbClr w14:val="000000"/>
                        </w14:solidFill>
                        <w14:prstDash w14:val="solid"/>
                        <w14:miter w14:val="0"/>
                      </w14:textOutline>
                    </w:rPr>
                    <w:t>符合性证明材料</w:t>
                  </w:r>
                  <w:r>
                    <w:rPr>
                      <w:rFonts w:ascii="仿宋" w:hAnsi="仿宋" w:eastAsia="仿宋" w:cs="仿宋"/>
                      <w:spacing w:val="-1"/>
                      <w:sz w:val="21"/>
                      <w:szCs w:val="21"/>
                    </w:rPr>
                    <w:t>”所列内容即为采购项目的符合性审查条件，有一项不符合要求，不</w:t>
                  </w:r>
                </w:p>
              </w:txbxContent>
            </v:textbox>
            <w10:wrap type="none"/>
            <w10:anchorlock/>
          </v:shape>
        </w:pict>
      </w:r>
    </w:p>
    <w:p>
      <w:pPr>
        <w:spacing w:before="15" w:line="630" w:lineRule="exact"/>
        <w:ind w:firstLine="1802"/>
        <w:textAlignment w:val="center"/>
      </w:pPr>
      <w:r>
        <w:pict>
          <v:group id="_x0000_s1161" o:spid="_x0000_s1161" o:spt="203" style="height:31.55pt;width:105.15pt;" coordsize="2103,630">
            <o:lock v:ext="edit"/>
            <v:shape id="_x0000_s1162" o:spid="_x0000_s1162" o:spt="75" type="#_x0000_t75" style="position:absolute;left:0;top:0;height:630;width:2103;" filled="f" stroked="f" coordsize="21600,21600">
              <v:path/>
              <v:fill on="f" focussize="0,0"/>
              <v:stroke on="f"/>
              <v:imagedata r:id="rId112" o:title=""/>
              <o:lock v:ext="edit" aspectratio="t"/>
            </v:shape>
            <v:shape id="_x0000_s1163" o:spid="_x0000_s1163" o:spt="202" type="#_x0000_t202" style="position:absolute;left:-20;top:-20;height:670;width:2143;" filled="f" stroked="f" coordsize="21600,21600">
              <v:path/>
              <v:fill on="f" focussize="0,0"/>
              <v:stroke on="f"/>
              <v:imagedata o:title=""/>
              <o:lock v:ext="edit" aspectratio="f"/>
              <v:textbox inset="0mm,0mm,0mm,0mm">
                <w:txbxContent>
                  <w:p>
                    <w:pPr>
                      <w:spacing w:before="78" w:line="185" w:lineRule="auto"/>
                      <w:ind w:firstLine="46"/>
                      <w:rPr>
                        <w:rFonts w:ascii="仿宋" w:hAnsi="仿宋" w:eastAsia="仿宋" w:cs="仿宋"/>
                        <w:sz w:val="21"/>
                        <w:szCs w:val="21"/>
                      </w:rPr>
                    </w:pPr>
                    <w:r>
                      <w:rPr>
                        <w:rFonts w:ascii="仿宋" w:hAnsi="仿宋" w:eastAsia="仿宋" w:cs="仿宋"/>
                        <w:spacing w:val="-5"/>
                        <w:sz w:val="21"/>
                        <w:szCs w:val="21"/>
                      </w:rPr>
                      <w:t>能进入下一阶段评审。</w:t>
                    </w:r>
                  </w:p>
                  <w:p>
                    <w:pPr>
                      <w:spacing w:before="120" w:line="185" w:lineRule="auto"/>
                      <w:ind w:firstLine="29"/>
                      <w:rPr>
                        <w:rFonts w:ascii="仿宋" w:hAnsi="仿宋" w:eastAsia="仿宋" w:cs="仿宋"/>
                        <w:sz w:val="21"/>
                        <w:szCs w:val="21"/>
                      </w:rPr>
                    </w:pPr>
                    <w:r>
                      <w:rPr>
                        <w:rFonts w:ascii="仿宋" w:hAnsi="仿宋" w:eastAsia="仿宋" w:cs="仿宋"/>
                        <w:spacing w:val="10"/>
                        <w:w w:val="101"/>
                        <w:sz w:val="21"/>
                        <w:szCs w:val="21"/>
                      </w:rPr>
                      <w:t>6、“其他材料”</w:t>
                    </w:r>
                  </w:p>
                </w:txbxContent>
              </v:textbox>
            </v:shape>
            <w10:wrap type="none"/>
            <w10:anchorlock/>
          </v:group>
        </w:pict>
      </w:r>
    </w:p>
    <w:p>
      <w:pPr>
        <w:spacing w:before="75" w:line="277" w:lineRule="auto"/>
        <w:ind w:left="1816" w:right="2243"/>
        <w:rPr>
          <w:rFonts w:ascii="仿宋" w:hAnsi="仿宋" w:eastAsia="仿宋" w:cs="仿宋"/>
          <w:sz w:val="21"/>
          <w:szCs w:val="21"/>
        </w:rPr>
      </w:pPr>
      <w:r>
        <w:rPr>
          <w:rFonts w:ascii="仿宋" w:hAnsi="仿宋" w:eastAsia="仿宋" w:cs="仿宋"/>
          <w:spacing w:val="-1"/>
          <w:sz w:val="21"/>
          <w:szCs w:val="21"/>
          <w:shd w:val="clear" w:fill="FFFFFE"/>
        </w:rPr>
        <w:t>（1）综合评分法：投标人可就招标文件要求以及评分细则中各项要求提供相应材料。</w:t>
      </w:r>
      <w:r>
        <w:rPr>
          <w:rFonts w:ascii="仿宋" w:hAnsi="仿宋" w:eastAsia="仿宋" w:cs="仿宋"/>
          <w:spacing w:val="13"/>
          <w:sz w:val="21"/>
          <w:szCs w:val="21"/>
        </w:rPr>
        <w:t xml:space="preserve"> </w:t>
      </w:r>
      <w:r>
        <w:rPr>
          <w:rFonts w:ascii="仿宋" w:hAnsi="仿宋" w:eastAsia="仿宋" w:cs="仿宋"/>
          <w:spacing w:val="-2"/>
          <w:sz w:val="21"/>
          <w:szCs w:val="21"/>
          <w:shd w:val="clear" w:fill="FFFFFE"/>
        </w:rPr>
        <w:t>（2）最低评标价法：投标人可就招标文件要求提供相应材料。</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55"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27</w:t>
      </w:r>
    </w:p>
    <w:p>
      <w:pPr>
        <w:sectPr>
          <w:headerReference r:id="rId31" w:type="default"/>
          <w:pgSz w:w="11910" w:h="16845"/>
          <w:pgMar w:top="400" w:right="0" w:bottom="0" w:left="0" w:header="0" w:footer="0" w:gutter="0"/>
          <w:cols w:space="720" w:num="1"/>
        </w:sectPr>
      </w:pPr>
    </w:p>
    <w:p>
      <w:pPr>
        <w:spacing w:line="273" w:lineRule="auto"/>
        <w:rPr>
          <w:rFonts w:ascii="Arial"/>
          <w:sz w:val="21"/>
        </w:rPr>
      </w:pPr>
      <w:r>
        <w:drawing>
          <wp:anchor distT="0" distB="0" distL="0" distR="0" simplePos="0" relativeHeight="251730944" behindDoc="0" locked="0" layoutInCell="0" allowOverlap="1">
            <wp:simplePos x="0" y="0"/>
            <wp:positionH relativeFrom="page">
              <wp:posOffset>982345</wp:posOffset>
            </wp:positionH>
            <wp:positionV relativeFrom="page">
              <wp:posOffset>7921625</wp:posOffset>
            </wp:positionV>
            <wp:extent cx="9525" cy="800735"/>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13"/>
                    <a:stretch>
                      <a:fillRect/>
                    </a:stretch>
                  </pic:blipFill>
                  <pic:spPr>
                    <a:xfrm>
                      <a:off x="0" y="0"/>
                      <a:ext cx="9525" cy="800735"/>
                    </a:xfrm>
                    <a:prstGeom prst="rect">
                      <a:avLst/>
                    </a:prstGeom>
                  </pic:spPr>
                </pic:pic>
              </a:graphicData>
            </a:graphic>
          </wp:anchor>
        </w:drawing>
      </w:r>
      <w:r>
        <w:drawing>
          <wp:anchor distT="0" distB="0" distL="0" distR="0" simplePos="0" relativeHeight="251731968" behindDoc="0" locked="0" layoutInCell="0" allowOverlap="1">
            <wp:simplePos x="0" y="0"/>
            <wp:positionH relativeFrom="page">
              <wp:posOffset>6570980</wp:posOffset>
            </wp:positionH>
            <wp:positionV relativeFrom="page">
              <wp:posOffset>7921625</wp:posOffset>
            </wp:positionV>
            <wp:extent cx="9525" cy="800735"/>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14"/>
                    <a:stretch>
                      <a:fillRect/>
                    </a:stretch>
                  </pic:blipFill>
                  <pic:spPr>
                    <a:xfrm>
                      <a:off x="0" y="0"/>
                      <a:ext cx="9525" cy="800735"/>
                    </a:xfrm>
                    <a:prstGeom prst="rect">
                      <a:avLst/>
                    </a:prstGeom>
                  </pic:spPr>
                </pic:pic>
              </a:graphicData>
            </a:graphic>
          </wp:anchor>
        </w:drawing>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28"/>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一、投标文件、电子文档的外封面及封口</w:t>
      </w:r>
    </w:p>
    <w:p>
      <w:pPr>
        <w:spacing w:before="329" w:line="182" w:lineRule="auto"/>
        <w:ind w:firstLine="3038"/>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投标文件、电子文档外封面、封口格式</w:t>
      </w:r>
    </w:p>
    <w:p>
      <w:pPr>
        <w:spacing w:before="326" w:line="181" w:lineRule="auto"/>
        <w:ind w:firstLine="1823"/>
        <w:rPr>
          <w:rFonts w:ascii="仿宋" w:hAnsi="仿宋" w:eastAsia="仿宋" w:cs="仿宋"/>
          <w:sz w:val="29"/>
          <w:szCs w:val="29"/>
        </w:rPr>
      </w:pPr>
      <w:r>
        <w:rPr>
          <w:rFonts w:ascii="仿宋" w:hAnsi="仿宋" w:eastAsia="仿宋" w:cs="仿宋"/>
          <w:spacing w:val="-3"/>
          <w:sz w:val="29"/>
          <w:szCs w:val="29"/>
        </w:rPr>
        <w:t>封面格式：</w:t>
      </w:r>
    </w:p>
    <w:p>
      <w:pPr>
        <w:spacing w:line="186" w:lineRule="exact"/>
      </w:pPr>
    </w:p>
    <w:tbl>
      <w:tblPr>
        <w:tblStyle w:val="4"/>
        <w:tblW w:w="5962" w:type="dxa"/>
        <w:tblInd w:w="2973"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596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091" w:hRule="atLeast"/>
        </w:trPr>
        <w:tc>
          <w:tcPr>
            <w:tcW w:w="5962"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143" w:line="183" w:lineRule="auto"/>
              <w:ind w:firstLine="1003"/>
              <w:rPr>
                <w:rFonts w:ascii="仿宋" w:hAnsi="仿宋" w:eastAsia="仿宋" w:cs="仿宋"/>
                <w:sz w:val="44"/>
                <w:szCs w:val="44"/>
              </w:rPr>
            </w:pPr>
            <w:r>
              <w:rPr>
                <w:rFonts w:ascii="仿宋" w:hAnsi="仿宋" w:eastAsia="仿宋" w:cs="仿宋"/>
                <w:spacing w:val="18"/>
                <w:sz w:val="44"/>
                <w:szCs w:val="44"/>
                <w14:textOutline w14:w="7901" w14:cap="flat" w14:cmpd="sng">
                  <w14:solidFill>
                    <w14:srgbClr w14:val="000000"/>
                  </w14:solidFill>
                  <w14:prstDash w14:val="solid"/>
                  <w14:miter w14:val="0"/>
                </w14:textOutline>
              </w:rPr>
              <w:t>投标文件/电子文档</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8" w:line="185" w:lineRule="auto"/>
              <w:ind w:firstLine="104"/>
              <w:rPr>
                <w:rFonts w:ascii="仿宋" w:hAnsi="仿宋" w:eastAsia="仿宋" w:cs="仿宋"/>
                <w:sz w:val="21"/>
                <w:szCs w:val="21"/>
              </w:rPr>
            </w:pPr>
            <w:r>
              <w:rPr>
                <w:rFonts w:ascii="仿宋" w:hAnsi="仿宋" w:eastAsia="仿宋" w:cs="仿宋"/>
                <w:spacing w:val="-2"/>
                <w:sz w:val="21"/>
                <w:szCs w:val="21"/>
              </w:rPr>
              <w:t>所投包号：第</w:t>
            </w:r>
            <w:r>
              <w:rPr>
                <w:rFonts w:ascii="仿宋" w:hAnsi="仿宋" w:eastAsia="仿宋" w:cs="仿宋"/>
                <w:spacing w:val="11"/>
                <w:sz w:val="21"/>
                <w:szCs w:val="21"/>
              </w:rPr>
              <w:t xml:space="preserve">  </w:t>
            </w:r>
            <w:r>
              <w:rPr>
                <w:rFonts w:ascii="仿宋" w:hAnsi="仿宋" w:eastAsia="仿宋" w:cs="仿宋"/>
                <w:spacing w:val="-2"/>
                <w:sz w:val="21"/>
                <w:szCs w:val="21"/>
              </w:rPr>
              <w:t>包</w:t>
            </w:r>
          </w:p>
          <w:p>
            <w:pPr>
              <w:spacing w:line="364" w:lineRule="auto"/>
              <w:rPr>
                <w:rFonts w:ascii="Arial"/>
                <w:sz w:val="21"/>
              </w:rPr>
            </w:pPr>
          </w:p>
          <w:p>
            <w:pPr>
              <w:spacing w:before="69" w:line="630" w:lineRule="exact"/>
              <w:ind w:firstLine="104"/>
              <w:rPr>
                <w:rFonts w:ascii="仿宋" w:hAnsi="仿宋" w:eastAsia="仿宋" w:cs="仿宋"/>
                <w:sz w:val="21"/>
                <w:szCs w:val="21"/>
              </w:rPr>
            </w:pPr>
            <w:r>
              <w:rPr>
                <w:rFonts w:ascii="仿宋" w:hAnsi="仿宋" w:eastAsia="仿宋" w:cs="仿宋"/>
                <w:spacing w:val="-10"/>
                <w:position w:val="32"/>
                <w:sz w:val="21"/>
                <w:szCs w:val="21"/>
              </w:rPr>
              <w:t>项目名称：</w:t>
            </w:r>
          </w:p>
          <w:p>
            <w:pPr>
              <w:spacing w:line="204" w:lineRule="auto"/>
              <w:ind w:firstLine="104"/>
              <w:rPr>
                <w:rFonts w:ascii="仿宋" w:hAnsi="仿宋" w:eastAsia="仿宋" w:cs="仿宋"/>
                <w:sz w:val="21"/>
                <w:szCs w:val="21"/>
              </w:rPr>
            </w:pPr>
            <w:r>
              <w:rPr>
                <w:rFonts w:ascii="仿宋" w:hAnsi="仿宋" w:eastAsia="仿宋" w:cs="仿宋"/>
                <w:spacing w:val="-10"/>
                <w:sz w:val="21"/>
                <w:szCs w:val="21"/>
              </w:rPr>
              <w:t>项目编号：</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0" w:line="185" w:lineRule="auto"/>
              <w:ind w:firstLine="103"/>
              <w:rPr>
                <w:rFonts w:ascii="仿宋" w:hAnsi="仿宋" w:eastAsia="仿宋" w:cs="仿宋"/>
                <w:sz w:val="21"/>
                <w:szCs w:val="21"/>
              </w:rPr>
            </w:pPr>
            <w:r>
              <w:rPr>
                <w:rFonts w:ascii="仿宋" w:hAnsi="仿宋" w:eastAsia="仿宋" w:cs="仿宋"/>
                <w:spacing w:val="-3"/>
                <w:sz w:val="21"/>
                <w:szCs w:val="21"/>
              </w:rPr>
              <w:t>投标人名称（公章）</w:t>
            </w:r>
          </w:p>
        </w:tc>
      </w:tr>
    </w:tbl>
    <w:p>
      <w:pPr>
        <w:spacing w:line="298" w:lineRule="auto"/>
        <w:rPr>
          <w:rFonts w:ascii="Arial"/>
          <w:sz w:val="21"/>
        </w:rPr>
      </w:pPr>
    </w:p>
    <w:p>
      <w:pPr>
        <w:spacing w:line="299" w:lineRule="auto"/>
        <w:rPr>
          <w:rFonts w:ascii="Arial"/>
          <w:sz w:val="21"/>
        </w:rPr>
      </w:pPr>
    </w:p>
    <w:p>
      <w:pPr>
        <w:spacing w:before="78" w:line="185" w:lineRule="auto"/>
        <w:ind w:firstLine="1820"/>
        <w:rPr>
          <w:rFonts w:ascii="仿宋" w:hAnsi="仿宋" w:eastAsia="仿宋" w:cs="仿宋"/>
          <w:sz w:val="24"/>
          <w:szCs w:val="24"/>
        </w:rPr>
      </w:pPr>
      <w:r>
        <w:rPr>
          <w:rFonts w:ascii="仿宋" w:hAnsi="仿宋" w:eastAsia="仿宋" w:cs="仿宋"/>
          <w:spacing w:val="-12"/>
          <w:sz w:val="24"/>
          <w:szCs w:val="24"/>
        </w:rPr>
        <w:t>封口格式：</w:t>
      </w:r>
    </w:p>
    <w:p>
      <w:pPr>
        <w:spacing w:line="41" w:lineRule="exact"/>
      </w:pPr>
    </w:p>
    <w:tbl>
      <w:tblPr>
        <w:tblStyle w:val="4"/>
        <w:tblW w:w="8785" w:type="dxa"/>
        <w:tblInd w:w="1561"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730"/>
        <w:gridCol w:w="420"/>
        <w:gridCol w:w="420"/>
        <w:gridCol w:w="315"/>
        <w:gridCol w:w="490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31" w:hRule="atLeast"/>
        </w:trPr>
        <w:tc>
          <w:tcPr>
            <w:tcW w:w="2730" w:type="dxa"/>
            <w:tcBorders>
              <w:top w:val="single" w:color="000000" w:sz="6" w:space="0"/>
              <w:bottom w:val="single" w:color="000000" w:sz="6" w:space="0"/>
            </w:tcBorders>
            <w:vAlign w:val="top"/>
          </w:tcPr>
          <w:p>
            <w:pPr>
              <w:spacing w:line="438" w:lineRule="auto"/>
              <w:rPr>
                <w:rFonts w:ascii="Arial"/>
                <w:sz w:val="21"/>
              </w:rPr>
            </w:pPr>
          </w:p>
          <w:p>
            <w:pPr>
              <w:spacing w:before="69" w:line="185" w:lineRule="auto"/>
              <w:ind w:firstLine="2049"/>
              <w:rPr>
                <w:rFonts w:ascii="仿宋" w:hAnsi="仿宋" w:eastAsia="仿宋" w:cs="仿宋"/>
                <w:sz w:val="21"/>
                <w:szCs w:val="21"/>
              </w:rPr>
            </w:pPr>
            <w:r>
              <w:rPr>
                <w:rFonts w:ascii="仿宋" w:hAnsi="仿宋" w:eastAsia="仿宋" w:cs="仿宋"/>
                <w:spacing w:val="-3"/>
                <w:sz w:val="21"/>
                <w:szCs w:val="21"/>
              </w:rPr>
              <w:t>——于</w:t>
            </w:r>
          </w:p>
        </w:tc>
        <w:tc>
          <w:tcPr>
            <w:tcW w:w="420" w:type="dxa"/>
            <w:tcBorders>
              <w:top w:val="single" w:color="000000" w:sz="6" w:space="0"/>
              <w:bottom w:val="single" w:color="000000" w:sz="6" w:space="0"/>
            </w:tcBorders>
            <w:vAlign w:val="top"/>
          </w:tcPr>
          <w:p>
            <w:pPr>
              <w:spacing w:line="438" w:lineRule="auto"/>
              <w:rPr>
                <w:rFonts w:ascii="Arial"/>
                <w:sz w:val="21"/>
              </w:rPr>
            </w:pPr>
          </w:p>
          <w:p>
            <w:pPr>
              <w:spacing w:before="69" w:line="185" w:lineRule="auto"/>
              <w:ind w:firstLine="156"/>
              <w:rPr>
                <w:rFonts w:ascii="仿宋" w:hAnsi="仿宋" w:eastAsia="仿宋" w:cs="仿宋"/>
                <w:sz w:val="21"/>
                <w:szCs w:val="21"/>
              </w:rPr>
            </w:pPr>
            <w:r>
              <w:rPr>
                <w:rFonts w:ascii="仿宋" w:hAnsi="仿宋" w:eastAsia="仿宋" w:cs="仿宋"/>
                <w:sz w:val="21"/>
                <w:szCs w:val="21"/>
              </w:rPr>
              <w:t>年</w:t>
            </w:r>
          </w:p>
        </w:tc>
        <w:tc>
          <w:tcPr>
            <w:tcW w:w="420" w:type="dxa"/>
            <w:tcBorders>
              <w:top w:val="single" w:color="000000" w:sz="6" w:space="0"/>
              <w:bottom w:val="single" w:color="000000" w:sz="6" w:space="0"/>
            </w:tcBorders>
            <w:vAlign w:val="top"/>
          </w:tcPr>
          <w:p>
            <w:pPr>
              <w:spacing w:line="438" w:lineRule="auto"/>
              <w:rPr>
                <w:rFonts w:ascii="Arial"/>
                <w:sz w:val="21"/>
              </w:rPr>
            </w:pPr>
          </w:p>
          <w:p>
            <w:pPr>
              <w:spacing w:before="69" w:line="185" w:lineRule="auto"/>
              <w:ind w:firstLine="117"/>
              <w:rPr>
                <w:rFonts w:ascii="仿宋" w:hAnsi="仿宋" w:eastAsia="仿宋" w:cs="仿宋"/>
                <w:sz w:val="21"/>
                <w:szCs w:val="21"/>
              </w:rPr>
            </w:pPr>
            <w:r>
              <w:rPr>
                <w:rFonts w:ascii="仿宋" w:hAnsi="仿宋" w:eastAsia="仿宋" w:cs="仿宋"/>
                <w:sz w:val="21"/>
                <w:szCs w:val="21"/>
              </w:rPr>
              <w:t>月</w:t>
            </w:r>
          </w:p>
        </w:tc>
        <w:tc>
          <w:tcPr>
            <w:tcW w:w="315" w:type="dxa"/>
            <w:tcBorders>
              <w:top w:val="single" w:color="000000" w:sz="6" w:space="0"/>
              <w:bottom w:val="single" w:color="000000" w:sz="6" w:space="0"/>
            </w:tcBorders>
            <w:vAlign w:val="top"/>
          </w:tcPr>
          <w:p>
            <w:pPr>
              <w:spacing w:line="438" w:lineRule="auto"/>
              <w:rPr>
                <w:rFonts w:ascii="Arial"/>
                <w:sz w:val="21"/>
              </w:rPr>
            </w:pPr>
          </w:p>
          <w:p>
            <w:pPr>
              <w:spacing w:before="69" w:line="185" w:lineRule="auto"/>
              <w:ind w:firstLine="92"/>
              <w:rPr>
                <w:rFonts w:ascii="仿宋" w:hAnsi="仿宋" w:eastAsia="仿宋" w:cs="仿宋"/>
                <w:sz w:val="21"/>
                <w:szCs w:val="21"/>
              </w:rPr>
            </w:pPr>
            <w:r>
              <w:rPr>
                <w:rFonts w:ascii="仿宋" w:hAnsi="仿宋" w:eastAsia="仿宋" w:cs="仿宋"/>
                <w:sz w:val="21"/>
                <w:szCs w:val="21"/>
              </w:rPr>
              <w:t>日</w:t>
            </w:r>
          </w:p>
        </w:tc>
        <w:tc>
          <w:tcPr>
            <w:tcW w:w="4900" w:type="dxa"/>
            <w:tcBorders>
              <w:top w:val="single" w:color="000000" w:sz="6" w:space="0"/>
              <w:bottom w:val="single" w:color="000000" w:sz="6" w:space="0"/>
            </w:tcBorders>
            <w:vAlign w:val="top"/>
          </w:tcPr>
          <w:p>
            <w:pPr>
              <w:spacing w:line="438" w:lineRule="auto"/>
              <w:rPr>
                <w:rFonts w:ascii="Arial"/>
                <w:sz w:val="21"/>
              </w:rPr>
            </w:pPr>
          </w:p>
          <w:p>
            <w:pPr>
              <w:spacing w:before="69" w:line="185" w:lineRule="auto"/>
              <w:ind w:firstLine="153"/>
              <w:rPr>
                <w:rFonts w:ascii="仿宋" w:hAnsi="仿宋" w:eastAsia="仿宋" w:cs="仿宋"/>
                <w:sz w:val="21"/>
                <w:szCs w:val="21"/>
              </w:rPr>
            </w:pPr>
            <w:r>
              <w:rPr>
                <w:rFonts w:ascii="仿宋" w:hAnsi="仿宋" w:eastAsia="仿宋" w:cs="仿宋"/>
                <w:spacing w:val="-12"/>
                <w:sz w:val="21"/>
                <w:szCs w:val="21"/>
              </w:rPr>
              <w:t>时之前不准启封（公章）</w:t>
            </w:r>
            <w:r>
              <w:rPr>
                <w:rFonts w:ascii="仿宋" w:hAnsi="仿宋" w:eastAsia="仿宋" w:cs="仿宋"/>
                <w:spacing w:val="28"/>
                <w:sz w:val="21"/>
                <w:szCs w:val="21"/>
              </w:rPr>
              <w:t xml:space="preserve"> </w:t>
            </w:r>
            <w:r>
              <w:rPr>
                <w:rFonts w:ascii="仿宋" w:hAnsi="仿宋" w:eastAsia="仿宋" w:cs="仿宋"/>
                <w:spacing w:val="-12"/>
                <w:sz w:val="21"/>
                <w:szCs w:val="21"/>
              </w:rPr>
              <w:t>——</w:t>
            </w:r>
          </w:p>
        </w:tc>
      </w:tr>
    </w:tbl>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56" w:line="180" w:lineRule="auto"/>
        <w:ind w:firstLine="5882"/>
        <w:rPr>
          <w:rFonts w:ascii="Calibri" w:hAnsi="Calibri" w:eastAsia="Calibri" w:cs="Calibri"/>
          <w:sz w:val="18"/>
          <w:szCs w:val="18"/>
        </w:rPr>
      </w:pPr>
      <w:r>
        <w:rPr>
          <w:rFonts w:ascii="Calibri" w:hAnsi="Calibri" w:eastAsia="Calibri" w:cs="Calibri"/>
          <w:spacing w:val="-3"/>
          <w:sz w:val="18"/>
          <w:szCs w:val="18"/>
          <w:shd w:val="clear" w:fill="FFFFFE"/>
        </w:rPr>
        <w:t>28</w:t>
      </w:r>
    </w:p>
    <w:p>
      <w:pPr>
        <w:sectPr>
          <w:headerReference r:id="rId32" w:type="default"/>
          <w:pgSz w:w="11910" w:h="16845"/>
          <w:pgMar w:top="400" w:right="0" w:bottom="0" w:left="0" w:header="0" w:footer="0" w:gutter="0"/>
          <w:cols w:space="720" w:num="1"/>
        </w:sectPr>
      </w:pPr>
    </w:p>
    <w:p/>
    <w:p/>
    <w:p/>
    <w:p/>
    <w:p>
      <w:pPr>
        <w:spacing w:line="176" w:lineRule="exact"/>
      </w:pPr>
    </w:p>
    <w:p>
      <w:pPr>
        <w:sectPr>
          <w:headerReference r:id="rId33" w:type="default"/>
          <w:pgSz w:w="11910" w:h="16845"/>
          <w:pgMar w:top="400" w:right="0" w:bottom="0" w:left="0" w:header="0" w:footer="0" w:gutter="0"/>
          <w:cols w:equalWidth="0" w:num="1">
            <w:col w:w="11910"/>
          </w:cols>
        </w:sectPr>
      </w:pPr>
    </w:p>
    <w:p>
      <w:pPr>
        <w:spacing w:before="63" w:line="182" w:lineRule="auto"/>
        <w:ind w:firstLine="1833"/>
        <w:outlineLvl w:val="1"/>
        <w:rPr>
          <w:rFonts w:ascii="仿宋" w:hAnsi="仿宋" w:eastAsia="仿宋" w:cs="仿宋"/>
          <w:sz w:val="32"/>
          <w:szCs w:val="32"/>
        </w:rPr>
      </w:pPr>
      <w:r>
        <w:rPr>
          <w:rFonts w:ascii="仿宋" w:hAnsi="仿宋" w:eastAsia="仿宋" w:cs="仿宋"/>
          <w:spacing w:val="1"/>
          <w:sz w:val="32"/>
          <w:szCs w:val="32"/>
          <w14:textOutline w14:w="5724" w14:cap="flat" w14:cmpd="sng">
            <w14:solidFill>
              <w14:srgbClr w14:val="000000"/>
            </w14:solidFill>
            <w14:prstDash w14:val="solid"/>
            <w14:miter w14:val="0"/>
          </w14:textOutline>
        </w:rPr>
        <w:t>二、投标文件的封皮</w:t>
      </w:r>
    </w:p>
    <w:p>
      <w:pPr>
        <w:spacing w:before="329" w:line="182" w:lineRule="auto"/>
        <w:ind w:firstLine="4765"/>
        <w:rPr>
          <w:rFonts w:ascii="仿宋" w:hAnsi="仿宋" w:eastAsia="仿宋" w:cs="仿宋"/>
          <w:sz w:val="32"/>
          <w:szCs w:val="32"/>
        </w:rPr>
      </w:pPr>
      <w:r>
        <w:rPr>
          <w:rFonts w:ascii="仿宋" w:hAnsi="仿宋" w:eastAsia="仿宋" w:cs="仿宋"/>
          <w:spacing w:val="18"/>
          <w:sz w:val="32"/>
          <w:szCs w:val="32"/>
          <w14:textOutline w14:w="5724" w14:cap="flat" w14:cmpd="sng">
            <w14:solidFill>
              <w14:srgbClr w14:val="000000"/>
            </w14:solidFill>
            <w14:prstDash w14:val="solid"/>
            <w14:miter w14:val="0"/>
          </w14:textOutline>
        </w:rPr>
        <w:t>投标文件的封皮</w:t>
      </w:r>
    </w:p>
    <w:p/>
    <w:p/>
    <w:p/>
    <w:p/>
    <w:p>
      <w:pPr>
        <w:spacing w:line="94" w:lineRule="auto"/>
        <w:rPr>
          <w:rFonts w:ascii="Arial"/>
          <w:sz w:val="2"/>
        </w:rPr>
      </w:pPr>
    </w:p>
    <w:p>
      <w:pPr>
        <w:spacing w:line="14" w:lineRule="auto"/>
        <w:rPr>
          <w:rFonts w:ascii="Arial"/>
          <w:sz w:val="2"/>
        </w:rPr>
      </w:pPr>
      <w:r>
        <w:rPr>
          <w:rFonts w:ascii="Arial" w:hAnsi="Arial" w:eastAsia="Arial" w:cs="Arial"/>
          <w:sz w:val="2"/>
          <w:szCs w:val="2"/>
        </w:rPr>
        <w:br w:type="column"/>
      </w:r>
    </w:p>
    <w:p/>
    <w:p/>
    <w:p/>
    <w:p/>
    <w:p>
      <w:pPr>
        <w:spacing w:line="129" w:lineRule="exact"/>
      </w:pPr>
    </w:p>
    <w:tbl>
      <w:tblPr>
        <w:tblStyle w:val="4"/>
        <w:tblW w:w="1974" w:type="dxa"/>
        <w:tblInd w:w="34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7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70" w:hRule="atLeast"/>
        </w:trPr>
        <w:tc>
          <w:tcPr>
            <w:tcW w:w="1974" w:type="dxa"/>
            <w:shd w:val="clear" w:color="auto" w:fill="FFFFFF"/>
            <w:vAlign w:val="top"/>
          </w:tcPr>
          <w:p>
            <w:pPr>
              <w:spacing w:before="242" w:line="182" w:lineRule="auto"/>
              <w:ind w:firstLine="186"/>
              <w:rPr>
                <w:rFonts w:ascii="仿宋" w:hAnsi="仿宋" w:eastAsia="仿宋" w:cs="仿宋"/>
                <w:sz w:val="32"/>
                <w:szCs w:val="32"/>
              </w:rPr>
            </w:pPr>
            <w:r>
              <w:rPr>
                <w:rFonts w:ascii="仿宋" w:hAnsi="仿宋" w:eastAsia="仿宋" w:cs="仿宋"/>
                <w:spacing w:val="1"/>
                <w:sz w:val="32"/>
                <w:szCs w:val="32"/>
              </w:rPr>
              <w:t>正本/副本</w:t>
            </w:r>
          </w:p>
        </w:tc>
      </w:tr>
    </w:tbl>
    <w:p>
      <w:pPr>
        <w:spacing w:line="14" w:lineRule="auto"/>
        <w:rPr>
          <w:rFonts w:ascii="Arial"/>
          <w:sz w:val="2"/>
        </w:rPr>
      </w:pPr>
    </w:p>
    <w:p>
      <w:pPr>
        <w:sectPr>
          <w:type w:val="continuous"/>
          <w:pgSz w:w="11910" w:h="16845"/>
          <w:pgMar w:top="400" w:right="0" w:bottom="0" w:left="0" w:header="0" w:footer="0" w:gutter="0"/>
          <w:cols w:equalWidth="0" w:num="2">
            <w:col w:w="7470" w:space="100"/>
            <w:col w:w="4341"/>
          </w:cols>
        </w:sectPr>
      </w:pPr>
    </w:p>
    <w:p/>
    <w:p/>
    <w:p/>
    <w:p/>
    <w:p>
      <w:pPr>
        <w:spacing w:line="235" w:lineRule="exact"/>
      </w:pPr>
    </w:p>
    <w:p>
      <w:pPr>
        <w:sectPr>
          <w:type w:val="continuous"/>
          <w:pgSz w:w="11910" w:h="16845"/>
          <w:pgMar w:top="400" w:right="0" w:bottom="0" w:left="0" w:header="0" w:footer="0" w:gutter="0"/>
          <w:cols w:equalWidth="0" w:num="1">
            <w:col w:w="11910"/>
          </w:cols>
        </w:sect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4" w:line="181" w:lineRule="auto"/>
        <w:ind w:firstLine="1822"/>
        <w:rPr>
          <w:rFonts w:ascii="仿宋" w:hAnsi="仿宋" w:eastAsia="仿宋" w:cs="仿宋"/>
          <w:sz w:val="29"/>
          <w:szCs w:val="29"/>
        </w:rPr>
      </w:pPr>
      <w:r>
        <w:rPr>
          <w:rFonts w:ascii="仿宋" w:hAnsi="仿宋" w:eastAsia="仿宋" w:cs="仿宋"/>
          <w:spacing w:val="-28"/>
          <w:w w:val="98"/>
          <w:sz w:val="29"/>
          <w:szCs w:val="29"/>
        </w:rPr>
        <w:t>所投包号：</w:t>
      </w:r>
      <w:r>
        <w:rPr>
          <w:rFonts w:ascii="仿宋" w:hAnsi="仿宋" w:eastAsia="仿宋" w:cs="仿宋"/>
          <w:spacing w:val="60"/>
          <w:sz w:val="29"/>
          <w:szCs w:val="29"/>
        </w:rPr>
        <w:t xml:space="preserve"> </w:t>
      </w:r>
      <w:r>
        <w:rPr>
          <w:rFonts w:ascii="仿宋" w:hAnsi="仿宋" w:eastAsia="仿宋" w:cs="仿宋"/>
          <w:spacing w:val="-28"/>
          <w:w w:val="98"/>
          <w:sz w:val="29"/>
          <w:szCs w:val="29"/>
        </w:rPr>
        <w:t>第</w:t>
      </w:r>
    </w:p>
    <w:p>
      <w:pPr>
        <w:spacing w:line="265" w:lineRule="auto"/>
        <w:rPr>
          <w:rFonts w:ascii="Arial"/>
          <w:sz w:val="21"/>
        </w:rPr>
      </w:pPr>
    </w:p>
    <w:p>
      <w:pPr>
        <w:spacing w:before="94" w:line="181" w:lineRule="auto"/>
        <w:ind w:firstLine="1822"/>
        <w:rPr>
          <w:rFonts w:ascii="仿宋" w:hAnsi="仿宋" w:eastAsia="仿宋" w:cs="仿宋"/>
          <w:sz w:val="29"/>
          <w:szCs w:val="29"/>
        </w:rPr>
      </w:pPr>
      <w:r>
        <w:rPr>
          <w:rFonts w:ascii="仿宋" w:hAnsi="仿宋" w:eastAsia="仿宋" w:cs="仿宋"/>
          <w:spacing w:val="-2"/>
          <w:sz w:val="29"/>
          <w:szCs w:val="29"/>
        </w:rPr>
        <w:t>项目名称：</w:t>
      </w:r>
    </w:p>
    <w:p>
      <w:pPr>
        <w:spacing w:line="265" w:lineRule="auto"/>
        <w:rPr>
          <w:rFonts w:ascii="Arial"/>
          <w:sz w:val="21"/>
        </w:rPr>
      </w:pPr>
    </w:p>
    <w:p>
      <w:pPr>
        <w:spacing w:before="95" w:line="181" w:lineRule="auto"/>
        <w:ind w:firstLine="1822"/>
        <w:rPr>
          <w:rFonts w:ascii="仿宋" w:hAnsi="仿宋" w:eastAsia="仿宋" w:cs="仿宋"/>
          <w:sz w:val="29"/>
          <w:szCs w:val="29"/>
        </w:rPr>
      </w:pPr>
      <w:r>
        <w:rPr>
          <w:rFonts w:ascii="仿宋" w:hAnsi="仿宋" w:eastAsia="仿宋" w:cs="仿宋"/>
          <w:spacing w:val="-2"/>
          <w:sz w:val="29"/>
          <w:szCs w:val="29"/>
        </w:rPr>
        <w:t>项目编号：</w:t>
      </w:r>
    </w:p>
    <w:p>
      <w:pPr>
        <w:spacing w:line="250" w:lineRule="auto"/>
        <w:rPr>
          <w:rFonts w:ascii="Arial"/>
          <w:sz w:val="21"/>
        </w:rPr>
      </w:pPr>
    </w:p>
    <w:p>
      <w:pPr>
        <w:spacing w:before="94" w:line="181" w:lineRule="auto"/>
        <w:ind w:firstLine="1820"/>
        <w:rPr>
          <w:rFonts w:ascii="仿宋" w:hAnsi="仿宋" w:eastAsia="仿宋" w:cs="仿宋"/>
          <w:sz w:val="29"/>
          <w:szCs w:val="29"/>
        </w:rPr>
      </w:pPr>
      <w:r>
        <w:rPr>
          <w:rFonts w:ascii="仿宋" w:hAnsi="仿宋" w:eastAsia="仿宋" w:cs="仿宋"/>
          <w:spacing w:val="-13"/>
          <w:sz w:val="29"/>
          <w:szCs w:val="29"/>
        </w:rPr>
        <w:t>投标人名称</w:t>
      </w:r>
      <w:r>
        <w:rPr>
          <w:rFonts w:ascii="仿宋" w:hAnsi="仿宋" w:eastAsia="仿宋" w:cs="仿宋"/>
          <w:spacing w:val="-54"/>
          <w:sz w:val="29"/>
          <w:szCs w:val="29"/>
        </w:rPr>
        <w:t xml:space="preserve"> </w:t>
      </w:r>
      <w:r>
        <w:rPr>
          <w:rFonts w:ascii="仿宋" w:hAnsi="仿宋" w:eastAsia="仿宋" w:cs="仿宋"/>
          <w:spacing w:val="-13"/>
          <w:sz w:val="29"/>
          <w:szCs w:val="29"/>
        </w:rPr>
        <w:t>：</w:t>
      </w:r>
    </w:p>
    <w:p/>
    <w:p/>
    <w:p/>
    <w:p/>
    <w:p/>
    <w:p/>
    <w:p/>
    <w:p/>
    <w:p/>
    <w:p/>
    <w:p/>
    <w:p/>
    <w:p>
      <w:pPr>
        <w:spacing w:line="157" w:lineRule="exact"/>
      </w:pPr>
    </w:p>
    <w:p>
      <w:pPr>
        <w:spacing w:line="14" w:lineRule="auto"/>
        <w:rPr>
          <w:rFonts w:ascii="Arial"/>
          <w:sz w:val="2"/>
        </w:rPr>
      </w:pPr>
      <w:r>
        <w:rPr>
          <w:rFonts w:ascii="Arial" w:hAnsi="Arial" w:eastAsia="Arial" w:cs="Arial"/>
          <w:sz w:val="2"/>
          <w:szCs w:val="2"/>
        </w:rPr>
        <w:br w:type="column"/>
      </w:r>
    </w:p>
    <w:p>
      <w:pPr>
        <w:spacing w:before="103" w:line="183" w:lineRule="auto"/>
        <w:ind w:firstLine="298"/>
        <w:rPr>
          <w:rFonts w:ascii="仿宋" w:hAnsi="仿宋" w:eastAsia="仿宋" w:cs="仿宋"/>
          <w:sz w:val="53"/>
          <w:szCs w:val="53"/>
        </w:rPr>
      </w:pPr>
      <w:r>
        <w:rPr>
          <w:rFonts w:ascii="仿宋" w:hAnsi="仿宋" w:eastAsia="仿宋" w:cs="仿宋"/>
          <w:spacing w:val="-29"/>
          <w:sz w:val="53"/>
          <w:szCs w:val="53"/>
          <w14:textOutline w14:w="9534" w14:cap="flat" w14:cmpd="sng">
            <w14:solidFill>
              <w14:srgbClr w14:val="000000"/>
            </w14:solidFill>
            <w14:prstDash w14:val="solid"/>
            <w14:miter w14:val="0"/>
          </w14:textOutline>
        </w:rPr>
        <w:t>投</w:t>
      </w:r>
      <w:r>
        <w:rPr>
          <w:rFonts w:ascii="仿宋" w:hAnsi="仿宋" w:eastAsia="仿宋" w:cs="仿宋"/>
          <w:spacing w:val="52"/>
          <w:sz w:val="53"/>
          <w:szCs w:val="53"/>
        </w:rPr>
        <w:t xml:space="preserve">  </w:t>
      </w:r>
      <w:r>
        <w:rPr>
          <w:rFonts w:ascii="仿宋" w:hAnsi="仿宋" w:eastAsia="仿宋" w:cs="仿宋"/>
          <w:spacing w:val="-29"/>
          <w:sz w:val="53"/>
          <w:szCs w:val="53"/>
          <w14:textOutline w14:w="9534" w14:cap="flat" w14:cmpd="sng">
            <w14:solidFill>
              <w14:srgbClr w14:val="000000"/>
            </w14:solidFill>
            <w14:prstDash w14:val="solid"/>
            <w14:miter w14:val="0"/>
          </w14:textOutline>
        </w:rPr>
        <w:t>标</w:t>
      </w:r>
      <w:r>
        <w:rPr>
          <w:rFonts w:ascii="仿宋" w:hAnsi="仿宋" w:eastAsia="仿宋" w:cs="仿宋"/>
          <w:spacing w:val="53"/>
          <w:sz w:val="53"/>
          <w:szCs w:val="53"/>
        </w:rPr>
        <w:t xml:space="preserve">  </w:t>
      </w:r>
      <w:r>
        <w:rPr>
          <w:rFonts w:ascii="仿宋" w:hAnsi="仿宋" w:eastAsia="仿宋" w:cs="仿宋"/>
          <w:spacing w:val="-29"/>
          <w:sz w:val="53"/>
          <w:szCs w:val="53"/>
          <w14:textOutline w14:w="9534" w14:cap="flat" w14:cmpd="sng">
            <w14:solidFill>
              <w14:srgbClr w14:val="000000"/>
            </w14:solidFill>
            <w14:prstDash w14:val="solid"/>
            <w14:miter w14:val="0"/>
          </w14:textOutline>
        </w:rPr>
        <w:t>文</w:t>
      </w:r>
      <w:r>
        <w:rPr>
          <w:rFonts w:ascii="仿宋" w:hAnsi="仿宋" w:eastAsia="仿宋" w:cs="仿宋"/>
          <w:spacing w:val="53"/>
          <w:sz w:val="53"/>
          <w:szCs w:val="53"/>
        </w:rPr>
        <w:t xml:space="preserve">  </w:t>
      </w:r>
      <w:r>
        <w:rPr>
          <w:rFonts w:ascii="仿宋" w:hAnsi="仿宋" w:eastAsia="仿宋" w:cs="仿宋"/>
          <w:spacing w:val="-29"/>
          <w:sz w:val="53"/>
          <w:szCs w:val="53"/>
          <w14:textOutline w14:w="9534" w14:cap="flat" w14:cmpd="sng">
            <w14:solidFill>
              <w14:srgbClr w14:val="000000"/>
            </w14:solidFill>
            <w14:prstDash w14:val="solid"/>
            <w14:miter w14:val="0"/>
          </w14:textOutline>
        </w:rPr>
        <w:t>件</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5" w:line="181" w:lineRule="auto"/>
        <w:ind w:firstLine="85"/>
        <w:rPr>
          <w:rFonts w:ascii="仿宋" w:hAnsi="仿宋" w:eastAsia="仿宋" w:cs="仿宋"/>
          <w:sz w:val="29"/>
          <w:szCs w:val="29"/>
        </w:rPr>
      </w:pPr>
      <w:r>
        <w:rPr>
          <w:rFonts w:ascii="仿宋" w:hAnsi="仿宋" w:eastAsia="仿宋" w:cs="仿宋"/>
          <w:sz w:val="29"/>
          <w:szCs w:val="29"/>
        </w:rPr>
        <w:t>包</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5" w:line="117" w:lineRule="exact"/>
        <w:ind w:firstLine="2168"/>
        <w:rPr>
          <w:rFonts w:ascii="Calibri" w:hAnsi="Calibri" w:eastAsia="Calibri" w:cs="Calibri"/>
          <w:sz w:val="18"/>
          <w:szCs w:val="18"/>
        </w:rPr>
      </w:pPr>
      <w:r>
        <w:rPr>
          <w:rFonts w:ascii="Calibri" w:hAnsi="Calibri" w:eastAsia="Calibri" w:cs="Calibri"/>
          <w:spacing w:val="-3"/>
          <w:position w:val="-2"/>
          <w:sz w:val="18"/>
          <w:szCs w:val="18"/>
          <w:shd w:val="clear" w:fill="FFFFFE"/>
        </w:rPr>
        <w:t>29</w:t>
      </w:r>
    </w:p>
    <w:p>
      <w:pPr>
        <w:sectPr>
          <w:type w:val="continuous"/>
          <w:pgSz w:w="11910" w:h="16845"/>
          <w:pgMar w:top="400" w:right="0" w:bottom="0" w:left="0" w:header="0" w:footer="0" w:gutter="0"/>
          <w:cols w:equalWidth="0" w:num="2">
            <w:col w:w="3615" w:space="100"/>
            <w:col w:w="8196"/>
          </w:cols>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三、投标文件的目录</w:t>
      </w:r>
    </w:p>
    <w:p>
      <w:pPr>
        <w:spacing w:line="269" w:lineRule="auto"/>
        <w:rPr>
          <w:rFonts w:ascii="Arial"/>
          <w:sz w:val="21"/>
        </w:rPr>
      </w:pPr>
    </w:p>
    <w:p>
      <w:pPr>
        <w:spacing w:line="269" w:lineRule="auto"/>
        <w:rPr>
          <w:rFonts w:ascii="Arial"/>
          <w:sz w:val="21"/>
        </w:rPr>
      </w:pPr>
    </w:p>
    <w:p>
      <w:pPr>
        <w:spacing w:before="104" w:line="182" w:lineRule="auto"/>
        <w:ind w:firstLine="5498"/>
        <w:rPr>
          <w:rFonts w:ascii="仿宋" w:hAnsi="仿宋" w:eastAsia="仿宋" w:cs="仿宋"/>
          <w:sz w:val="32"/>
          <w:szCs w:val="32"/>
        </w:rPr>
      </w:pPr>
      <w:r>
        <w:rPr>
          <w:rFonts w:ascii="仿宋" w:hAnsi="仿宋" w:eastAsia="仿宋" w:cs="仿宋"/>
          <w:spacing w:val="-31"/>
          <w:w w:val="97"/>
          <w:sz w:val="32"/>
          <w:szCs w:val="32"/>
          <w14:textOutline w14:w="5724" w14:cap="flat" w14:cmpd="sng">
            <w14:solidFill>
              <w14:srgbClr w14:val="000000"/>
            </w14:solidFill>
            <w14:prstDash w14:val="solid"/>
            <w14:miter w14:val="0"/>
          </w14:textOutline>
        </w:rPr>
        <w:t>目</w:t>
      </w:r>
      <w:r>
        <w:rPr>
          <w:rFonts w:ascii="仿宋" w:hAnsi="仿宋" w:eastAsia="仿宋" w:cs="仿宋"/>
          <w:spacing w:val="51"/>
          <w:sz w:val="32"/>
          <w:szCs w:val="32"/>
        </w:rPr>
        <w:t xml:space="preserve">  </w:t>
      </w:r>
      <w:r>
        <w:rPr>
          <w:rFonts w:ascii="仿宋" w:hAnsi="仿宋" w:eastAsia="仿宋" w:cs="仿宋"/>
          <w:spacing w:val="-31"/>
          <w:w w:val="97"/>
          <w:sz w:val="32"/>
          <w:szCs w:val="32"/>
          <w14:textOutline w14:w="5724" w14:cap="flat" w14:cmpd="sng">
            <w14:solidFill>
              <w14:srgbClr w14:val="000000"/>
            </w14:solidFill>
            <w14:prstDash w14:val="solid"/>
            <w14:miter w14:val="0"/>
          </w14:textOutline>
        </w:rPr>
        <w:t>录</w:t>
      </w:r>
    </w:p>
    <w:p>
      <w:pPr>
        <w:spacing w:before="211" w:line="237" w:lineRule="auto"/>
        <w:ind w:left="1823" w:right="8424" w:hanging="4"/>
        <w:rPr>
          <w:rFonts w:ascii="仿宋" w:hAnsi="仿宋" w:eastAsia="仿宋" w:cs="仿宋"/>
          <w:sz w:val="21"/>
          <w:szCs w:val="21"/>
        </w:rPr>
      </w:pPr>
      <w:r>
        <w:rPr>
          <w:rFonts w:ascii="仿宋" w:hAnsi="仿宋" w:eastAsia="仿宋" w:cs="仿宋"/>
          <w:spacing w:val="-2"/>
          <w:sz w:val="21"/>
          <w:szCs w:val="21"/>
        </w:rPr>
        <w:t>一、资格证明材料</w:t>
      </w:r>
      <w:r>
        <w:rPr>
          <w:rFonts w:ascii="仿宋" w:hAnsi="仿宋" w:eastAsia="仿宋" w:cs="仿宋"/>
          <w:spacing w:val="2"/>
          <w:sz w:val="21"/>
          <w:szCs w:val="21"/>
        </w:rPr>
        <w:t xml:space="preserve"> </w:t>
      </w:r>
      <w:r>
        <w:rPr>
          <w:rFonts w:ascii="仿宋" w:hAnsi="仿宋" w:eastAsia="仿宋" w:cs="仿宋"/>
          <w:spacing w:val="-6"/>
          <w:sz w:val="21"/>
          <w:szCs w:val="21"/>
        </w:rPr>
        <w:t>……</w:t>
      </w:r>
    </w:p>
    <w:p>
      <w:pPr>
        <w:spacing w:before="104" w:line="231" w:lineRule="auto"/>
        <w:ind w:left="1824" w:right="8213" w:hanging="1"/>
        <w:rPr>
          <w:rFonts w:ascii="仿宋" w:hAnsi="仿宋" w:eastAsia="仿宋" w:cs="仿宋"/>
          <w:sz w:val="21"/>
          <w:szCs w:val="21"/>
        </w:rPr>
      </w:pPr>
      <w:r>
        <w:rPr>
          <w:rFonts w:ascii="仿宋" w:hAnsi="仿宋" w:eastAsia="仿宋" w:cs="仿宋"/>
          <w:spacing w:val="-2"/>
          <w:sz w:val="21"/>
          <w:szCs w:val="21"/>
        </w:rPr>
        <w:t>二、符合性证明材料</w:t>
      </w:r>
      <w:r>
        <w:rPr>
          <w:rFonts w:ascii="仿宋" w:hAnsi="仿宋" w:eastAsia="仿宋" w:cs="仿宋"/>
          <w:spacing w:val="1"/>
          <w:sz w:val="21"/>
          <w:szCs w:val="21"/>
        </w:rPr>
        <w:t xml:space="preserve"> </w:t>
      </w:r>
      <w:r>
        <w:rPr>
          <w:rFonts w:ascii="仿宋" w:hAnsi="仿宋" w:eastAsia="仿宋" w:cs="仿宋"/>
          <w:spacing w:val="-6"/>
          <w:sz w:val="21"/>
          <w:szCs w:val="21"/>
        </w:rPr>
        <w:t>……</w:t>
      </w:r>
    </w:p>
    <w:p>
      <w:pPr>
        <w:spacing w:before="104" w:line="238" w:lineRule="auto"/>
        <w:ind w:left="1824" w:right="8845" w:hanging="2"/>
        <w:rPr>
          <w:rFonts w:ascii="仿宋" w:hAnsi="仿宋" w:eastAsia="仿宋" w:cs="仿宋"/>
          <w:sz w:val="21"/>
          <w:szCs w:val="21"/>
        </w:rPr>
      </w:pPr>
      <w:r>
        <w:rPr>
          <w:rFonts w:ascii="仿宋" w:hAnsi="仿宋" w:eastAsia="仿宋" w:cs="仿宋"/>
          <w:spacing w:val="-3"/>
          <w:sz w:val="21"/>
          <w:szCs w:val="21"/>
        </w:rPr>
        <w:t>三、其它材料</w:t>
      </w:r>
      <w:r>
        <w:rPr>
          <w:rFonts w:ascii="仿宋" w:hAnsi="仿宋" w:eastAsia="仿宋" w:cs="仿宋"/>
          <w:sz w:val="21"/>
          <w:szCs w:val="21"/>
        </w:rPr>
        <w:t xml:space="preserve"> </w:t>
      </w:r>
      <w:r>
        <w:rPr>
          <w:rFonts w:ascii="仿宋" w:hAnsi="仿宋" w:eastAsia="仿宋" w:cs="仿宋"/>
          <w:spacing w:val="-6"/>
          <w:sz w:val="21"/>
          <w:szCs w:val="21"/>
        </w:rPr>
        <w:t>……</w:t>
      </w:r>
    </w:p>
    <w:p>
      <w:pPr>
        <w:spacing w:line="331" w:lineRule="auto"/>
        <w:rPr>
          <w:rFonts w:ascii="Arial"/>
          <w:sz w:val="21"/>
        </w:rPr>
      </w:pPr>
    </w:p>
    <w:p>
      <w:pPr>
        <w:spacing w:line="331" w:lineRule="auto"/>
        <w:rPr>
          <w:rFonts w:ascii="Arial"/>
          <w:sz w:val="21"/>
        </w:rPr>
      </w:pPr>
    </w:p>
    <w:p>
      <w:pPr>
        <w:spacing w:before="69" w:line="284" w:lineRule="auto"/>
        <w:ind w:left="1815" w:right="1779" w:firstLine="428"/>
        <w:rPr>
          <w:rFonts w:ascii="仿宋" w:hAnsi="仿宋" w:eastAsia="仿宋" w:cs="仿宋"/>
          <w:sz w:val="21"/>
          <w:szCs w:val="21"/>
        </w:rPr>
      </w:pPr>
      <w:r>
        <w:rPr>
          <w:rFonts w:ascii="仿宋" w:hAnsi="仿宋" w:eastAsia="仿宋" w:cs="仿宋"/>
          <w:spacing w:val="-6"/>
          <w:sz w:val="21"/>
          <w:szCs w:val="21"/>
        </w:rPr>
        <w:t>我单位的投标文件由资格证明材料、符合性证明材料和其它材料三部分组成，</w:t>
      </w:r>
      <w:r>
        <w:rPr>
          <w:rFonts w:ascii="仿宋" w:hAnsi="仿宋" w:eastAsia="仿宋" w:cs="仿宋"/>
          <w:spacing w:val="28"/>
          <w:sz w:val="21"/>
          <w:szCs w:val="21"/>
        </w:rPr>
        <w:t xml:space="preserve"> </w:t>
      </w:r>
      <w:r>
        <w:rPr>
          <w:rFonts w:ascii="仿宋" w:hAnsi="仿宋" w:eastAsia="仿宋" w:cs="仿宋"/>
          <w:spacing w:val="-6"/>
          <w:sz w:val="21"/>
          <w:szCs w:val="21"/>
        </w:rPr>
        <w:t>在此加盖</w:t>
      </w:r>
      <w:r>
        <w:rPr>
          <w:rFonts w:ascii="仿宋" w:hAnsi="仿宋" w:eastAsia="仿宋" w:cs="仿宋"/>
          <w:sz w:val="21"/>
          <w:szCs w:val="21"/>
        </w:rPr>
        <w:t xml:space="preserve"> </w:t>
      </w:r>
      <w:r>
        <w:rPr>
          <w:rFonts w:ascii="仿宋" w:hAnsi="仿宋" w:eastAsia="仿宋" w:cs="仿宋"/>
          <w:spacing w:val="-9"/>
          <w:sz w:val="21"/>
          <w:szCs w:val="21"/>
        </w:rPr>
        <w:t>公章并由法定代表人（或非法人组织负责人）</w:t>
      </w:r>
      <w:r>
        <w:rPr>
          <w:rFonts w:ascii="仿宋" w:hAnsi="仿宋" w:eastAsia="仿宋" w:cs="仿宋"/>
          <w:spacing w:val="36"/>
          <w:sz w:val="21"/>
          <w:szCs w:val="21"/>
        </w:rPr>
        <w:t xml:space="preserve"> </w:t>
      </w:r>
      <w:r>
        <w:rPr>
          <w:rFonts w:ascii="仿宋" w:hAnsi="仿宋" w:eastAsia="仿宋" w:cs="仿宋"/>
          <w:spacing w:val="-9"/>
          <w:sz w:val="21"/>
          <w:szCs w:val="21"/>
        </w:rPr>
        <w:t>或其授权代表人签字，</w:t>
      </w:r>
      <w:r>
        <w:rPr>
          <w:rFonts w:ascii="仿宋" w:hAnsi="仿宋" w:eastAsia="仿宋" w:cs="仿宋"/>
          <w:spacing w:val="28"/>
          <w:sz w:val="21"/>
          <w:szCs w:val="21"/>
        </w:rPr>
        <w:t xml:space="preserve"> </w:t>
      </w:r>
      <w:r>
        <w:rPr>
          <w:rFonts w:ascii="仿宋" w:hAnsi="仿宋" w:eastAsia="仿宋" w:cs="仿宋"/>
          <w:spacing w:val="-9"/>
          <w:sz w:val="21"/>
          <w:szCs w:val="21"/>
        </w:rPr>
        <w:t>保证投标文件中所有材</w:t>
      </w:r>
      <w:r>
        <w:rPr>
          <w:rFonts w:ascii="仿宋" w:hAnsi="仿宋" w:eastAsia="仿宋" w:cs="仿宋"/>
          <w:sz w:val="21"/>
          <w:szCs w:val="21"/>
        </w:rPr>
        <w:t xml:space="preserve"> </w:t>
      </w:r>
      <w:r>
        <w:rPr>
          <w:rFonts w:ascii="仿宋" w:hAnsi="仿宋" w:eastAsia="仿宋" w:cs="仿宋"/>
          <w:spacing w:val="-5"/>
          <w:sz w:val="21"/>
          <w:szCs w:val="21"/>
        </w:rPr>
        <w:t>料真实、有效。</w:t>
      </w:r>
    </w:p>
    <w:p>
      <w:pPr>
        <w:spacing w:line="252" w:lineRule="auto"/>
        <w:rPr>
          <w:rFonts w:ascii="Arial"/>
          <w:sz w:val="21"/>
        </w:rPr>
      </w:pPr>
    </w:p>
    <w:p>
      <w:pPr>
        <w:spacing w:before="69" w:line="185" w:lineRule="auto"/>
        <w:ind w:firstLine="1815"/>
        <w:rPr>
          <w:rFonts w:ascii="仿宋" w:hAnsi="仿宋" w:eastAsia="仿宋" w:cs="仿宋"/>
          <w:sz w:val="21"/>
          <w:szCs w:val="21"/>
        </w:rPr>
      </w:pPr>
      <w:r>
        <w:rPr>
          <w:rFonts w:ascii="仿宋" w:hAnsi="仿宋" w:eastAsia="仿宋" w:cs="仿宋"/>
          <w:spacing w:val="-2"/>
          <w:sz w:val="21"/>
          <w:szCs w:val="21"/>
        </w:rPr>
        <w:t>投标人名称</w:t>
      </w:r>
      <w:r>
        <w:rPr>
          <w:rFonts w:ascii="仿宋" w:hAnsi="仿宋" w:eastAsia="仿宋" w:cs="仿宋"/>
          <w:spacing w:val="2"/>
          <w:sz w:val="21"/>
          <w:szCs w:val="21"/>
        </w:rPr>
        <w:t>：（</w:t>
      </w:r>
      <w:r>
        <w:rPr>
          <w:rFonts w:ascii="仿宋" w:hAnsi="仿宋" w:eastAsia="仿宋" w:cs="仿宋"/>
          <w:spacing w:val="-2"/>
          <w:sz w:val="21"/>
          <w:szCs w:val="21"/>
        </w:rPr>
        <w:t>加盖单位公章）</w:t>
      </w:r>
    </w:p>
    <w:p>
      <w:pPr>
        <w:spacing w:line="350" w:lineRule="auto"/>
        <w:rPr>
          <w:rFonts w:ascii="Arial"/>
          <w:sz w:val="21"/>
        </w:rPr>
      </w:pPr>
    </w:p>
    <w:p>
      <w:pPr>
        <w:spacing w:before="68" w:line="185" w:lineRule="auto"/>
        <w:ind w:firstLine="1823"/>
        <w:rPr>
          <w:rFonts w:ascii="仿宋" w:hAnsi="仿宋" w:eastAsia="仿宋" w:cs="仿宋"/>
          <w:sz w:val="21"/>
          <w:szCs w:val="21"/>
        </w:rPr>
      </w:pPr>
      <w:r>
        <w:rPr>
          <w:rFonts w:ascii="仿宋" w:hAnsi="仿宋" w:eastAsia="仿宋" w:cs="仿宋"/>
          <w:spacing w:val="-7"/>
          <w:sz w:val="21"/>
          <w:szCs w:val="21"/>
        </w:rPr>
        <w:t>法定代表人（或非法人组织负责人）或其授权代表人：</w:t>
      </w:r>
      <w:r>
        <w:rPr>
          <w:rFonts w:ascii="仿宋" w:hAnsi="仿宋" w:eastAsia="仿宋" w:cs="仿宋"/>
          <w:spacing w:val="8"/>
          <w:sz w:val="21"/>
          <w:szCs w:val="21"/>
        </w:rPr>
        <w:t xml:space="preserve">            </w:t>
      </w:r>
      <w:r>
        <w:rPr>
          <w:rFonts w:ascii="仿宋" w:hAnsi="仿宋" w:eastAsia="仿宋" w:cs="仿宋"/>
          <w:spacing w:val="-7"/>
          <w:sz w:val="21"/>
          <w:szCs w:val="21"/>
        </w:rPr>
        <w:t>(签字或盖章)</w:t>
      </w:r>
    </w:p>
    <w:p>
      <w:pPr>
        <w:spacing w:line="364" w:lineRule="auto"/>
        <w:rPr>
          <w:rFonts w:ascii="Arial"/>
          <w:sz w:val="21"/>
        </w:rPr>
      </w:pPr>
    </w:p>
    <w:p>
      <w:pPr>
        <w:spacing w:before="69" w:line="185" w:lineRule="auto"/>
        <w:ind w:firstLine="1821"/>
        <w:rPr>
          <w:rFonts w:ascii="仿宋" w:hAnsi="仿宋" w:eastAsia="仿宋" w:cs="仿宋"/>
          <w:sz w:val="21"/>
          <w:szCs w:val="21"/>
        </w:rPr>
      </w:pPr>
      <w:r>
        <w:rPr>
          <w:rFonts w:ascii="仿宋" w:hAnsi="仿宋" w:eastAsia="仿宋" w:cs="仿宋"/>
          <w:spacing w:val="-20"/>
          <w:w w:val="97"/>
          <w:sz w:val="21"/>
          <w:szCs w:val="21"/>
        </w:rPr>
        <w:t>签署日期：</w:t>
      </w:r>
      <w:r>
        <w:rPr>
          <w:rFonts w:ascii="仿宋" w:hAnsi="仿宋" w:eastAsia="仿宋" w:cs="仿宋"/>
          <w:spacing w:val="9"/>
          <w:sz w:val="21"/>
          <w:szCs w:val="21"/>
        </w:rPr>
        <w:t xml:space="preserve">       </w:t>
      </w:r>
      <w:r>
        <w:rPr>
          <w:rFonts w:ascii="仿宋" w:hAnsi="仿宋" w:eastAsia="仿宋" w:cs="仿宋"/>
          <w:spacing w:val="-20"/>
          <w:w w:val="97"/>
          <w:sz w:val="21"/>
          <w:szCs w:val="21"/>
        </w:rPr>
        <w:t>年</w:t>
      </w:r>
      <w:r>
        <w:rPr>
          <w:rFonts w:ascii="仿宋" w:hAnsi="仿宋" w:eastAsia="仿宋" w:cs="仿宋"/>
          <w:spacing w:val="4"/>
          <w:sz w:val="21"/>
          <w:szCs w:val="21"/>
        </w:rPr>
        <w:t xml:space="preserve">      </w:t>
      </w:r>
      <w:r>
        <w:rPr>
          <w:rFonts w:ascii="仿宋" w:hAnsi="仿宋" w:eastAsia="仿宋" w:cs="仿宋"/>
          <w:spacing w:val="-20"/>
          <w:w w:val="97"/>
          <w:sz w:val="21"/>
          <w:szCs w:val="21"/>
        </w:rPr>
        <w:t>月</w:t>
      </w:r>
      <w:r>
        <w:rPr>
          <w:rFonts w:ascii="仿宋" w:hAnsi="仿宋" w:eastAsia="仿宋" w:cs="仿宋"/>
          <w:spacing w:val="10"/>
          <w:sz w:val="21"/>
          <w:szCs w:val="21"/>
        </w:rPr>
        <w:t xml:space="preserve">      </w:t>
      </w:r>
      <w:r>
        <w:rPr>
          <w:rFonts w:ascii="仿宋" w:hAnsi="仿宋" w:eastAsia="仿宋" w:cs="仿宋"/>
          <w:spacing w:val="-20"/>
          <w:w w:val="97"/>
          <w:sz w:val="21"/>
          <w:szCs w:val="21"/>
        </w:rPr>
        <w:t>日</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30</w:t>
      </w:r>
    </w:p>
    <w:p>
      <w:pPr>
        <w:sectPr>
          <w:headerReference r:id="rId34"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60"/>
        <w:outlineLvl w:val="1"/>
        <w:rPr>
          <w:rFonts w:ascii="仿宋" w:hAnsi="仿宋" w:eastAsia="仿宋" w:cs="仿宋"/>
          <w:sz w:val="32"/>
          <w:szCs w:val="32"/>
        </w:rPr>
      </w:pPr>
      <w:r>
        <w:rPr>
          <w:rFonts w:ascii="仿宋" w:hAnsi="仿宋" w:eastAsia="仿宋" w:cs="仿宋"/>
          <w:sz w:val="32"/>
          <w:szCs w:val="32"/>
          <w14:textOutline w14:w="5724" w14:cap="flat" w14:cmpd="sng">
            <w14:solidFill>
              <w14:srgbClr w14:val="000000"/>
            </w14:solidFill>
            <w14:prstDash w14:val="solid"/>
            <w14:miter w14:val="0"/>
          </w14:textOutline>
        </w:rPr>
        <w:t>四、营业执照副本或事业单位法人证书或执业许可证等证</w:t>
      </w:r>
    </w:p>
    <w:p>
      <w:pPr>
        <w:spacing w:before="329" w:line="182" w:lineRule="auto"/>
        <w:ind w:firstLine="1843"/>
        <w:rPr>
          <w:rFonts w:ascii="仿宋" w:hAnsi="仿宋" w:eastAsia="仿宋" w:cs="仿宋"/>
          <w:sz w:val="32"/>
          <w:szCs w:val="32"/>
        </w:rPr>
      </w:pPr>
      <w:r>
        <w:rPr>
          <w:rFonts w:ascii="仿宋" w:hAnsi="仿宋" w:eastAsia="仿宋" w:cs="仿宋"/>
          <w:spacing w:val="1"/>
          <w:sz w:val="32"/>
          <w:szCs w:val="32"/>
          <w14:textOutline w14:w="5724" w14:cap="flat" w14:cmpd="sng">
            <w14:solidFill>
              <w14:srgbClr w14:val="000000"/>
            </w14:solidFill>
            <w14:prstDash w14:val="solid"/>
            <w14:miter w14:val="0"/>
          </w14:textOutline>
        </w:rPr>
        <w:t>明文件复印件或自然人的身份证明复印件</w:t>
      </w:r>
    </w:p>
    <w:p>
      <w:pPr>
        <w:spacing w:before="180" w:line="238" w:lineRule="auto"/>
        <w:ind w:left="1832" w:right="1898" w:hanging="10"/>
        <w:rPr>
          <w:rFonts w:ascii="仿宋" w:hAnsi="仿宋" w:eastAsia="仿宋" w:cs="仿宋"/>
          <w:sz w:val="21"/>
          <w:szCs w:val="21"/>
        </w:rPr>
      </w:pPr>
      <w:r>
        <w:rPr>
          <w:rFonts w:ascii="仿宋" w:hAnsi="仿宋" w:eastAsia="仿宋" w:cs="仿宋"/>
          <w:spacing w:val="-1"/>
          <w:sz w:val="21"/>
          <w:szCs w:val="21"/>
        </w:rPr>
        <w:t>营业执照副本或事业单位法人证书或执业许可证等证明文件复印件或自然人的身份证明复</w:t>
      </w:r>
      <w:r>
        <w:rPr>
          <w:rFonts w:ascii="仿宋" w:hAnsi="仿宋" w:eastAsia="仿宋" w:cs="仿宋"/>
          <w:spacing w:val="38"/>
          <w:sz w:val="21"/>
          <w:szCs w:val="21"/>
        </w:rPr>
        <w:t xml:space="preserve"> </w:t>
      </w:r>
      <w:r>
        <w:rPr>
          <w:rFonts w:ascii="仿宋" w:hAnsi="仿宋" w:eastAsia="仿宋" w:cs="仿宋"/>
          <w:spacing w:val="-2"/>
          <w:sz w:val="21"/>
          <w:szCs w:val="21"/>
        </w:rPr>
        <w:t>印件（自然人身份证明仅在自然人作为投标主体时适用）</w:t>
      </w:r>
    </w:p>
    <w:p>
      <w:pPr>
        <w:spacing w:before="29" w:line="185" w:lineRule="auto"/>
        <w:ind w:firstLine="2023"/>
        <w:rPr>
          <w:rFonts w:ascii="仿宋" w:hAnsi="仿宋" w:eastAsia="仿宋" w:cs="仿宋"/>
          <w:sz w:val="21"/>
          <w:szCs w:val="21"/>
        </w:rPr>
      </w:pPr>
      <w:r>
        <w:rPr>
          <w:rFonts w:ascii="仿宋" w:hAnsi="仿宋" w:eastAsia="仿宋" w:cs="仿宋"/>
          <w:spacing w:val="-1"/>
          <w:sz w:val="21"/>
          <w:szCs w:val="21"/>
        </w:rPr>
        <w:t>联合体各方均需提供上述证明（如适用）</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31</w:t>
      </w:r>
    </w:p>
    <w:p>
      <w:pPr>
        <w:sectPr>
          <w:headerReference r:id="rId35"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28"/>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五、法定代表人（或非法人组织负责人）身份证明书</w:t>
      </w:r>
    </w:p>
    <w:p>
      <w:pPr>
        <w:spacing w:before="329" w:line="182" w:lineRule="auto"/>
        <w:ind w:firstLine="2358"/>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法定代表人（或非法人组织负责人）身份证明书</w:t>
      </w:r>
    </w:p>
    <w:p>
      <w:pPr>
        <w:spacing w:line="346" w:lineRule="auto"/>
        <w:rPr>
          <w:rFonts w:ascii="Arial"/>
          <w:sz w:val="21"/>
        </w:rPr>
      </w:pPr>
    </w:p>
    <w:p>
      <w:pPr>
        <w:spacing w:line="347" w:lineRule="auto"/>
        <w:rPr>
          <w:rFonts w:ascii="Arial"/>
          <w:sz w:val="21"/>
        </w:rPr>
      </w:pPr>
    </w:p>
    <w:p>
      <w:pPr>
        <w:spacing w:before="68" w:line="185" w:lineRule="auto"/>
        <w:ind w:firstLine="2657"/>
        <w:rPr>
          <w:rFonts w:ascii="仿宋" w:hAnsi="仿宋" w:eastAsia="仿宋" w:cs="仿宋"/>
          <w:sz w:val="21"/>
          <w:szCs w:val="21"/>
        </w:rPr>
      </w:pPr>
      <w:r>
        <w:rPr>
          <w:rFonts w:ascii="仿宋" w:hAnsi="仿宋" w:eastAsia="仿宋" w:cs="仿宋"/>
          <w:spacing w:val="-19"/>
          <w:w w:val="92"/>
          <w:sz w:val="21"/>
          <w:szCs w:val="21"/>
        </w:rPr>
        <w:t>姓名</w:t>
      </w:r>
      <w:r>
        <w:rPr>
          <w:rFonts w:ascii="仿宋" w:hAnsi="仿宋" w:eastAsia="仿宋" w:cs="仿宋"/>
          <w:spacing w:val="-27"/>
          <w:sz w:val="21"/>
          <w:szCs w:val="21"/>
        </w:rPr>
        <w:t>：</w:t>
      </w:r>
      <w:r>
        <w:rPr>
          <w:rFonts w:ascii="仿宋" w:hAnsi="仿宋" w:eastAsia="仿宋" w:cs="仿宋"/>
          <w:spacing w:val="4"/>
          <w:sz w:val="21"/>
          <w:szCs w:val="21"/>
          <w:u w:val="single" w:color="auto"/>
        </w:rPr>
        <w:t xml:space="preserve">         </w:t>
      </w:r>
      <w:r>
        <w:rPr>
          <w:rFonts w:ascii="仿宋" w:hAnsi="仿宋" w:eastAsia="仿宋" w:cs="仿宋"/>
          <w:spacing w:val="-27"/>
          <w:sz w:val="21"/>
          <w:szCs w:val="21"/>
        </w:rPr>
        <w:t>，</w:t>
      </w:r>
      <w:r>
        <w:rPr>
          <w:rFonts w:ascii="仿宋" w:hAnsi="仿宋" w:eastAsia="仿宋" w:cs="仿宋"/>
          <w:spacing w:val="-19"/>
          <w:w w:val="92"/>
          <w:sz w:val="21"/>
          <w:szCs w:val="21"/>
        </w:rPr>
        <w:t>性别</w:t>
      </w:r>
      <w:r>
        <w:rPr>
          <w:rFonts w:ascii="仿宋" w:hAnsi="仿宋" w:eastAsia="仿宋" w:cs="仿宋"/>
          <w:spacing w:val="-27"/>
          <w:sz w:val="21"/>
          <w:szCs w:val="21"/>
        </w:rPr>
        <w:t>：</w:t>
      </w:r>
      <w:r>
        <w:rPr>
          <w:rFonts w:ascii="仿宋" w:hAnsi="仿宋" w:eastAsia="仿宋" w:cs="仿宋"/>
          <w:spacing w:val="6"/>
          <w:sz w:val="21"/>
          <w:szCs w:val="21"/>
          <w:u w:val="single" w:color="auto"/>
        </w:rPr>
        <w:t xml:space="preserve">         </w:t>
      </w:r>
      <w:r>
        <w:rPr>
          <w:rFonts w:ascii="仿宋" w:hAnsi="仿宋" w:eastAsia="仿宋" w:cs="仿宋"/>
          <w:spacing w:val="-27"/>
          <w:sz w:val="21"/>
          <w:szCs w:val="21"/>
        </w:rPr>
        <w:t>，</w:t>
      </w:r>
      <w:r>
        <w:rPr>
          <w:rFonts w:ascii="仿宋" w:hAnsi="仿宋" w:eastAsia="仿宋" w:cs="仿宋"/>
          <w:spacing w:val="-19"/>
          <w:w w:val="92"/>
          <w:sz w:val="21"/>
          <w:szCs w:val="21"/>
        </w:rPr>
        <w:t>出生日期</w:t>
      </w:r>
      <w:r>
        <w:rPr>
          <w:rFonts w:ascii="仿宋" w:hAnsi="仿宋" w:eastAsia="仿宋" w:cs="仿宋"/>
          <w:spacing w:val="-27"/>
          <w:sz w:val="21"/>
          <w:szCs w:val="21"/>
        </w:rPr>
        <w:t>：</w:t>
      </w:r>
      <w:r>
        <w:rPr>
          <w:rFonts w:ascii="仿宋" w:hAnsi="仿宋" w:eastAsia="仿宋" w:cs="仿宋"/>
          <w:spacing w:val="8"/>
          <w:sz w:val="21"/>
          <w:szCs w:val="21"/>
          <w:u w:val="single" w:color="auto"/>
        </w:rPr>
        <w:t xml:space="preserve">          </w:t>
      </w:r>
      <w:r>
        <w:rPr>
          <w:rFonts w:ascii="仿宋" w:hAnsi="仿宋" w:eastAsia="仿宋" w:cs="仿宋"/>
          <w:spacing w:val="-27"/>
          <w:sz w:val="21"/>
          <w:szCs w:val="21"/>
        </w:rPr>
        <w:t>，</w:t>
      </w:r>
      <w:r>
        <w:rPr>
          <w:rFonts w:ascii="仿宋" w:hAnsi="仿宋" w:eastAsia="仿宋" w:cs="仿宋"/>
          <w:spacing w:val="-19"/>
          <w:w w:val="92"/>
          <w:sz w:val="21"/>
          <w:szCs w:val="21"/>
        </w:rPr>
        <w:t>现任职务</w:t>
      </w:r>
      <w:r>
        <w:rPr>
          <w:rFonts w:ascii="仿宋" w:hAnsi="仿宋" w:eastAsia="仿宋" w:cs="仿宋"/>
          <w:spacing w:val="-27"/>
          <w:sz w:val="21"/>
          <w:szCs w:val="21"/>
        </w:rPr>
        <w:t>：</w:t>
      </w:r>
      <w:r>
        <w:rPr>
          <w:rFonts w:ascii="仿宋" w:hAnsi="仿宋" w:eastAsia="仿宋" w:cs="仿宋"/>
          <w:spacing w:val="6"/>
          <w:sz w:val="21"/>
          <w:szCs w:val="21"/>
          <w:u w:val="single" w:color="auto"/>
        </w:rPr>
        <w:t xml:space="preserve">        </w:t>
      </w:r>
      <w:r>
        <w:rPr>
          <w:rFonts w:ascii="仿宋" w:hAnsi="仿宋" w:eastAsia="仿宋" w:cs="仿宋"/>
          <w:spacing w:val="-27"/>
          <w:sz w:val="21"/>
          <w:szCs w:val="21"/>
        </w:rPr>
        <w:t>，</w:t>
      </w:r>
    </w:p>
    <w:p>
      <w:pPr>
        <w:spacing w:before="270" w:line="185" w:lineRule="auto"/>
        <w:ind w:firstLine="1824"/>
        <w:rPr>
          <w:rFonts w:ascii="仿宋" w:hAnsi="仿宋" w:eastAsia="仿宋" w:cs="仿宋"/>
          <w:sz w:val="21"/>
          <w:szCs w:val="21"/>
        </w:rPr>
      </w:pPr>
      <w:r>
        <w:rPr>
          <w:rFonts w:ascii="仿宋" w:hAnsi="仿宋" w:eastAsia="仿宋" w:cs="仿宋"/>
          <w:spacing w:val="-6"/>
          <w:sz w:val="21"/>
          <w:szCs w:val="21"/>
        </w:rPr>
        <w:t>系</w:t>
      </w:r>
      <w:r>
        <w:rPr>
          <w:rFonts w:ascii="仿宋" w:hAnsi="仿宋" w:eastAsia="仿宋" w:cs="仿宋"/>
          <w:spacing w:val="1"/>
          <w:sz w:val="21"/>
          <w:szCs w:val="21"/>
          <w:u w:val="single" w:color="auto"/>
        </w:rPr>
        <w:t xml:space="preserve">             </w:t>
      </w:r>
      <w:r>
        <w:rPr>
          <w:rFonts w:ascii="仿宋" w:hAnsi="仿宋" w:eastAsia="仿宋" w:cs="仿宋"/>
          <w:spacing w:val="-6"/>
          <w:sz w:val="21"/>
          <w:szCs w:val="21"/>
        </w:rPr>
        <w:t>（投标人名称）的法定代表人（或非法人组织负责人）。</w:t>
      </w:r>
    </w:p>
    <w:p>
      <w:pPr>
        <w:spacing w:line="439" w:lineRule="auto"/>
        <w:rPr>
          <w:rFonts w:ascii="Arial"/>
          <w:sz w:val="21"/>
        </w:rPr>
      </w:pPr>
    </w:p>
    <w:p>
      <w:pPr>
        <w:spacing w:before="68" w:line="185" w:lineRule="auto"/>
        <w:ind w:firstLine="1815"/>
        <w:rPr>
          <w:rFonts w:ascii="仿宋" w:hAnsi="仿宋" w:eastAsia="仿宋" w:cs="仿宋"/>
          <w:sz w:val="21"/>
          <w:szCs w:val="21"/>
        </w:rPr>
      </w:pPr>
      <w:r>
        <w:rPr>
          <w:rFonts w:ascii="仿宋" w:hAnsi="仿宋" w:eastAsia="仿宋" w:cs="仿宋"/>
          <w:spacing w:val="-7"/>
          <w:sz w:val="21"/>
          <w:szCs w:val="21"/>
        </w:rPr>
        <w:t>特此证明。</w:t>
      </w:r>
    </w:p>
    <w:p/>
    <w:p/>
    <w:p/>
    <w:p/>
    <w:p>
      <w:pPr>
        <w:spacing w:line="41" w:lineRule="exact"/>
      </w:pPr>
    </w:p>
    <w:tbl>
      <w:tblPr>
        <w:tblStyle w:val="4"/>
        <w:tblW w:w="8245" w:type="dxa"/>
        <w:tblInd w:w="182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2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512" w:hRule="atLeast"/>
        </w:trPr>
        <w:tc>
          <w:tcPr>
            <w:tcW w:w="8245" w:type="dxa"/>
            <w:vAlign w:val="top"/>
          </w:tcPr>
          <w:p>
            <w:pPr>
              <w:spacing w:before="59" w:line="185" w:lineRule="auto"/>
              <w:ind w:firstLine="133"/>
              <w:rPr>
                <w:rFonts w:ascii="仿宋" w:hAnsi="仿宋" w:eastAsia="仿宋" w:cs="仿宋"/>
                <w:sz w:val="21"/>
                <w:szCs w:val="21"/>
              </w:rPr>
            </w:pPr>
            <w:r>
              <w:rPr>
                <w:rFonts w:ascii="仿宋" w:hAnsi="仿宋" w:eastAsia="仿宋" w:cs="仿宋"/>
                <w:spacing w:val="-1"/>
                <w:sz w:val="21"/>
                <w:szCs w:val="21"/>
              </w:rPr>
              <w:t>（※法定代表人（或非法人组织负责人）身份证正、反面复印件※）</w:t>
            </w:r>
          </w:p>
        </w:tc>
      </w:tr>
    </w:tbl>
    <w:p>
      <w:pPr>
        <w:spacing w:line="304" w:lineRule="auto"/>
        <w:rPr>
          <w:rFonts w:ascii="Arial"/>
          <w:sz w:val="21"/>
        </w:rPr>
      </w:pPr>
    </w:p>
    <w:p>
      <w:pPr>
        <w:spacing w:before="68" w:line="185" w:lineRule="auto"/>
        <w:ind w:firstLine="6336"/>
        <w:rPr>
          <w:rFonts w:ascii="仿宋" w:hAnsi="仿宋" w:eastAsia="仿宋" w:cs="仿宋"/>
          <w:sz w:val="21"/>
          <w:szCs w:val="21"/>
        </w:rPr>
      </w:pPr>
      <w:r>
        <w:rPr>
          <w:rFonts w:ascii="仿宋" w:hAnsi="仿宋" w:eastAsia="仿宋" w:cs="仿宋"/>
          <w:spacing w:val="-2"/>
          <w:sz w:val="21"/>
          <w:szCs w:val="21"/>
        </w:rPr>
        <w:t>投标人名称</w:t>
      </w:r>
      <w:r>
        <w:rPr>
          <w:rFonts w:ascii="仿宋" w:hAnsi="仿宋" w:eastAsia="仿宋" w:cs="仿宋"/>
          <w:spacing w:val="2"/>
          <w:sz w:val="21"/>
          <w:szCs w:val="21"/>
        </w:rPr>
        <w:t>：（</w:t>
      </w:r>
      <w:r>
        <w:rPr>
          <w:rFonts w:ascii="仿宋" w:hAnsi="仿宋" w:eastAsia="仿宋" w:cs="仿宋"/>
          <w:spacing w:val="-2"/>
          <w:sz w:val="21"/>
          <w:szCs w:val="21"/>
        </w:rPr>
        <w:t>加盖单位公章）</w:t>
      </w:r>
    </w:p>
    <w:p>
      <w:pPr>
        <w:spacing w:line="364" w:lineRule="auto"/>
        <w:rPr>
          <w:rFonts w:ascii="Arial"/>
          <w:sz w:val="21"/>
        </w:rPr>
      </w:pPr>
    </w:p>
    <w:p>
      <w:pPr>
        <w:spacing w:before="69" w:line="185" w:lineRule="auto"/>
        <w:ind w:firstLine="6866"/>
        <w:rPr>
          <w:rFonts w:ascii="仿宋" w:hAnsi="仿宋" w:eastAsia="仿宋" w:cs="仿宋"/>
          <w:sz w:val="21"/>
          <w:szCs w:val="21"/>
        </w:rPr>
      </w:pPr>
      <w:r>
        <w:rPr>
          <w:rFonts w:ascii="仿宋" w:hAnsi="仿宋" w:eastAsia="仿宋" w:cs="仿宋"/>
          <w:spacing w:val="-14"/>
          <w:sz w:val="21"/>
          <w:szCs w:val="21"/>
        </w:rPr>
        <w:t>年</w:t>
      </w:r>
      <w:r>
        <w:rPr>
          <w:rFonts w:ascii="仿宋" w:hAnsi="仿宋" w:eastAsia="仿宋" w:cs="仿宋"/>
          <w:spacing w:val="8"/>
          <w:sz w:val="21"/>
          <w:szCs w:val="21"/>
        </w:rPr>
        <w:t xml:space="preserve">   </w:t>
      </w:r>
      <w:r>
        <w:rPr>
          <w:rFonts w:ascii="仿宋" w:hAnsi="仿宋" w:eastAsia="仿宋" w:cs="仿宋"/>
          <w:spacing w:val="-14"/>
          <w:sz w:val="21"/>
          <w:szCs w:val="21"/>
        </w:rPr>
        <w:t>月</w:t>
      </w:r>
      <w:r>
        <w:rPr>
          <w:rFonts w:ascii="仿宋" w:hAnsi="仿宋" w:eastAsia="仿宋" w:cs="仿宋"/>
          <w:spacing w:val="19"/>
          <w:sz w:val="21"/>
          <w:szCs w:val="21"/>
        </w:rPr>
        <w:t xml:space="preserve">   </w:t>
      </w:r>
      <w:r>
        <w:rPr>
          <w:rFonts w:ascii="仿宋" w:hAnsi="仿宋" w:eastAsia="仿宋" w:cs="仿宋"/>
          <w:spacing w:val="-14"/>
          <w:sz w:val="21"/>
          <w:szCs w:val="21"/>
        </w:rPr>
        <w:t>日</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56"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32</w:t>
      </w:r>
    </w:p>
    <w:p>
      <w:pPr>
        <w:sectPr>
          <w:headerReference r:id="rId36" w:type="default"/>
          <w:pgSz w:w="11910" w:h="16845"/>
          <w:pgMar w:top="400" w:right="0" w:bottom="0" w:left="0" w:header="0" w:footer="0" w:gutter="0"/>
          <w:cols w:space="720" w:num="1"/>
        </w:sectPr>
      </w:pPr>
    </w:p>
    <w:p>
      <w:pPr>
        <w:spacing w:line="273" w:lineRule="auto"/>
        <w:rPr>
          <w:rFonts w:ascii="Arial"/>
          <w:sz w:val="21"/>
        </w:rPr>
      </w:pPr>
      <w:r>
        <w:pict>
          <v:shape id="_x0000_s1164" o:spid="_x0000_s1164" o:spt="202" type="#_x0000_t202" style="position:absolute;left:0pt;margin-left:88.3pt;margin-top:701.6pt;height:36.55pt;width:13.35pt;mso-position-horizontal-relative:page;mso-position-vertical-relative:page;z-index:25174630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185" w:lineRule="auto"/>
                    <w:ind w:firstLine="20"/>
                    <w:rPr>
                      <w:rFonts w:ascii="仿宋" w:hAnsi="仿宋" w:eastAsia="仿宋" w:cs="仿宋"/>
                      <w:sz w:val="21"/>
                      <w:szCs w:val="21"/>
                    </w:rPr>
                  </w:pPr>
                  <w:r>
                    <w:rPr>
                      <w:rFonts w:ascii="仿宋" w:hAnsi="仿宋" w:eastAsia="仿宋" w:cs="仿宋"/>
                      <w:sz w:val="21"/>
                      <w:szCs w:val="21"/>
                    </w:rPr>
                    <w:t>传</w:t>
                  </w:r>
                  <w:r>
                    <w:rPr>
                      <w:rFonts w:ascii="仿宋" w:hAnsi="仿宋" w:eastAsia="仿宋" w:cs="仿宋"/>
                      <w:spacing w:val="30"/>
                      <w:sz w:val="21"/>
                      <w:szCs w:val="21"/>
                    </w:rPr>
                    <w:t xml:space="preserve">  </w:t>
                  </w:r>
                  <w:r>
                    <w:rPr>
                      <w:rFonts w:ascii="仿宋" w:hAnsi="仿宋" w:eastAsia="仿宋" w:cs="仿宋"/>
                      <w:position w:val="1"/>
                      <w:sz w:val="21"/>
                      <w:szCs w:val="21"/>
                    </w:rPr>
                    <w:t>日</w:t>
                  </w:r>
                </w:p>
              </w:txbxContent>
            </v:textbox>
          </v:shape>
        </w:pic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25"/>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六、法定代表人（或非法人组织负责人）授权委托书</w:t>
      </w:r>
    </w:p>
    <w:p>
      <w:pPr>
        <w:spacing w:before="329" w:line="182" w:lineRule="auto"/>
        <w:ind w:firstLine="2358"/>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法定代表人（或非法人组织负责人）授权委托书</w:t>
      </w:r>
    </w:p>
    <w:p>
      <w:pPr>
        <w:spacing w:line="346" w:lineRule="auto"/>
        <w:rPr>
          <w:rFonts w:ascii="Arial"/>
          <w:sz w:val="21"/>
        </w:rPr>
      </w:pPr>
    </w:p>
    <w:p>
      <w:pPr>
        <w:spacing w:line="347" w:lineRule="auto"/>
        <w:rPr>
          <w:rFonts w:ascii="Arial"/>
          <w:sz w:val="21"/>
        </w:rPr>
      </w:pPr>
    </w:p>
    <w:p>
      <w:pPr>
        <w:spacing w:before="68" w:line="185" w:lineRule="auto"/>
        <w:ind w:firstLine="2245"/>
        <w:rPr>
          <w:rFonts w:ascii="仿宋" w:hAnsi="仿宋" w:eastAsia="仿宋" w:cs="仿宋"/>
          <w:sz w:val="21"/>
          <w:szCs w:val="21"/>
        </w:rPr>
      </w:pPr>
      <w:r>
        <w:rPr>
          <w:rFonts w:ascii="仿宋" w:hAnsi="仿宋" w:eastAsia="仿宋" w:cs="仿宋"/>
          <w:spacing w:val="-17"/>
          <w:sz w:val="21"/>
          <w:szCs w:val="21"/>
        </w:rPr>
        <w:t>委托人（单位名称）：</w:t>
      </w:r>
      <w:r>
        <w:rPr>
          <w:rFonts w:ascii="仿宋" w:hAnsi="仿宋" w:eastAsia="仿宋" w:cs="仿宋"/>
          <w:sz w:val="21"/>
          <w:szCs w:val="21"/>
          <w:u w:val="single" w:color="auto"/>
        </w:rPr>
        <w:t xml:space="preserve">                  </w:t>
      </w:r>
    </w:p>
    <w:p>
      <w:pPr>
        <w:spacing w:before="270" w:line="185" w:lineRule="auto"/>
        <w:ind w:firstLine="2243"/>
        <w:rPr>
          <w:rFonts w:ascii="仿宋" w:hAnsi="仿宋" w:eastAsia="仿宋" w:cs="仿宋"/>
          <w:sz w:val="21"/>
          <w:szCs w:val="21"/>
        </w:rPr>
      </w:pPr>
      <w:r>
        <w:rPr>
          <w:rFonts w:ascii="仿宋" w:hAnsi="仿宋" w:eastAsia="仿宋" w:cs="仿宋"/>
          <w:spacing w:val="-14"/>
          <w:sz w:val="21"/>
          <w:szCs w:val="21"/>
        </w:rPr>
        <w:t>法定代表人（或非法人组织负责人）姓名：</w:t>
      </w:r>
      <w:r>
        <w:rPr>
          <w:rFonts w:ascii="仿宋" w:hAnsi="仿宋" w:eastAsia="仿宋" w:cs="仿宋"/>
          <w:spacing w:val="8"/>
          <w:sz w:val="21"/>
          <w:szCs w:val="21"/>
          <w:u w:val="single" w:color="auto"/>
        </w:rPr>
        <w:t xml:space="preserve">          </w:t>
      </w:r>
      <w:r>
        <w:rPr>
          <w:rFonts w:ascii="仿宋" w:hAnsi="仿宋" w:eastAsia="仿宋" w:cs="仿宋"/>
          <w:spacing w:val="-14"/>
          <w:sz w:val="21"/>
          <w:szCs w:val="21"/>
        </w:rPr>
        <w:t>身份证号码：</w:t>
      </w:r>
      <w:r>
        <w:rPr>
          <w:rFonts w:ascii="仿宋" w:hAnsi="仿宋" w:eastAsia="仿宋" w:cs="仿宋"/>
          <w:sz w:val="21"/>
          <w:szCs w:val="21"/>
          <w:u w:val="single" w:color="auto"/>
        </w:rPr>
        <w:t xml:space="preserve">           </w:t>
      </w:r>
    </w:p>
    <w:p>
      <w:pPr>
        <w:spacing w:line="228" w:lineRule="exact"/>
      </w:pPr>
    </w:p>
    <w:p>
      <w:pPr>
        <w:sectPr>
          <w:headerReference r:id="rId37" w:type="default"/>
          <w:pgSz w:w="11910" w:h="16845"/>
          <w:pgMar w:top="400" w:right="0" w:bottom="0" w:left="0" w:header="0" w:footer="0" w:gutter="0"/>
          <w:cols w:equalWidth="0" w:num="1">
            <w:col w:w="11910"/>
          </w:cols>
        </w:sectPr>
      </w:pPr>
    </w:p>
    <w:p>
      <w:pPr>
        <w:spacing w:before="43" w:line="422" w:lineRule="auto"/>
        <w:ind w:left="2245" w:right="31" w:hanging="9"/>
        <w:rPr>
          <w:rFonts w:ascii="仿宋" w:hAnsi="仿宋" w:eastAsia="仿宋" w:cs="仿宋"/>
          <w:sz w:val="21"/>
          <w:szCs w:val="21"/>
        </w:rPr>
      </w:pPr>
      <w:r>
        <w:rPr>
          <w:rFonts w:ascii="仿宋" w:hAnsi="仿宋" w:eastAsia="仿宋" w:cs="仿宋"/>
          <w:spacing w:val="-19"/>
          <w:w w:val="91"/>
          <w:sz w:val="21"/>
          <w:szCs w:val="21"/>
        </w:rPr>
        <w:t>住所地：</w:t>
      </w:r>
      <w:r>
        <w:rPr>
          <w:rFonts w:ascii="仿宋" w:hAnsi="仿宋" w:eastAsia="仿宋" w:cs="仿宋"/>
          <w:spacing w:val="2"/>
          <w:sz w:val="21"/>
          <w:szCs w:val="21"/>
          <w:u w:val="single" w:color="auto"/>
        </w:rPr>
        <w:t xml:space="preserve">                                      </w:t>
      </w:r>
      <w:r>
        <w:rPr>
          <w:rFonts w:ascii="仿宋" w:hAnsi="仿宋" w:eastAsia="仿宋" w:cs="仿宋"/>
          <w:spacing w:val="22"/>
          <w:sz w:val="21"/>
          <w:szCs w:val="21"/>
        </w:rPr>
        <w:t xml:space="preserve"> </w:t>
      </w:r>
      <w:r>
        <w:rPr>
          <w:rFonts w:ascii="仿宋" w:hAnsi="仿宋" w:eastAsia="仿宋" w:cs="仿宋"/>
          <w:spacing w:val="-20"/>
          <w:w w:val="95"/>
          <w:sz w:val="21"/>
          <w:szCs w:val="21"/>
        </w:rPr>
        <w:t>受托人名称：</w:t>
      </w:r>
      <w:r>
        <w:rPr>
          <w:rFonts w:ascii="仿宋" w:hAnsi="仿宋" w:eastAsia="仿宋" w:cs="仿宋"/>
          <w:sz w:val="21"/>
          <w:szCs w:val="21"/>
          <w:u w:val="single" w:color="auto"/>
        </w:rPr>
        <w:t xml:space="preserve">                  </w:t>
      </w:r>
    </w:p>
    <w:p>
      <w:pPr>
        <w:spacing w:line="202" w:lineRule="auto"/>
        <w:ind w:firstLine="2241"/>
        <w:rPr>
          <w:rFonts w:ascii="仿宋" w:hAnsi="仿宋" w:eastAsia="仿宋" w:cs="仿宋"/>
          <w:sz w:val="21"/>
          <w:szCs w:val="21"/>
        </w:rPr>
      </w:pPr>
      <w:r>
        <w:rPr>
          <w:rFonts w:ascii="仿宋" w:hAnsi="仿宋" w:eastAsia="仿宋" w:cs="仿宋"/>
          <w:spacing w:val="-20"/>
          <w:w w:val="94"/>
          <w:sz w:val="21"/>
          <w:szCs w:val="21"/>
        </w:rPr>
        <w:t>工作单位：</w:t>
      </w:r>
      <w:r>
        <w:rPr>
          <w:rFonts w:ascii="仿宋" w:hAnsi="仿宋" w:eastAsia="仿宋" w:cs="仿宋"/>
          <w:sz w:val="21"/>
          <w:szCs w:val="21"/>
          <w:u w:val="single" w:color="auto"/>
        </w:rPr>
        <w:t xml:space="preserve">                    </w:t>
      </w:r>
    </w:p>
    <w:p>
      <w:pPr>
        <w:spacing w:before="235" w:line="185" w:lineRule="auto"/>
        <w:ind w:firstLine="2236"/>
        <w:rPr>
          <w:rFonts w:ascii="仿宋" w:hAnsi="仿宋" w:eastAsia="仿宋" w:cs="仿宋"/>
          <w:sz w:val="21"/>
          <w:szCs w:val="21"/>
        </w:rPr>
      </w:pPr>
      <w:r>
        <w:rPr>
          <w:rFonts w:ascii="仿宋" w:hAnsi="仿宋" w:eastAsia="仿宋" w:cs="仿宋"/>
          <w:spacing w:val="-17"/>
          <w:w w:val="84"/>
          <w:sz w:val="21"/>
          <w:szCs w:val="21"/>
        </w:rPr>
        <w:t>住址：</w:t>
      </w:r>
      <w:r>
        <w:rPr>
          <w:rFonts w:ascii="仿宋" w:hAnsi="仿宋" w:eastAsia="仿宋" w:cs="仿宋"/>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line="449" w:lineRule="auto"/>
        <w:rPr>
          <w:rFonts w:ascii="Arial"/>
          <w:sz w:val="21"/>
        </w:rPr>
      </w:pPr>
    </w:p>
    <w:p>
      <w:pPr>
        <w:spacing w:before="69" w:line="185" w:lineRule="auto"/>
        <w:ind w:firstLine="31"/>
        <w:rPr>
          <w:rFonts w:ascii="仿宋" w:hAnsi="仿宋" w:eastAsia="仿宋" w:cs="仿宋"/>
          <w:sz w:val="21"/>
          <w:szCs w:val="21"/>
        </w:rPr>
      </w:pPr>
      <w:r>
        <w:rPr>
          <w:rFonts w:ascii="仿宋" w:hAnsi="仿宋" w:eastAsia="仿宋" w:cs="仿宋"/>
          <w:spacing w:val="-20"/>
          <w:w w:val="96"/>
          <w:sz w:val="21"/>
          <w:szCs w:val="21"/>
        </w:rPr>
        <w:t>身份证号码：</w:t>
      </w:r>
      <w:r>
        <w:rPr>
          <w:rFonts w:ascii="仿宋" w:hAnsi="仿宋" w:eastAsia="仿宋" w:cs="仿宋"/>
          <w:sz w:val="21"/>
          <w:szCs w:val="21"/>
          <w:u w:val="single" w:color="auto"/>
        </w:rPr>
        <w:t xml:space="preserve">           </w:t>
      </w:r>
    </w:p>
    <w:p>
      <w:pPr>
        <w:spacing w:line="331" w:lineRule="auto"/>
        <w:rPr>
          <w:rFonts w:ascii="Arial"/>
          <w:sz w:val="21"/>
        </w:rPr>
      </w:pPr>
    </w:p>
    <w:p>
      <w:pPr>
        <w:spacing w:line="331" w:lineRule="auto"/>
        <w:rPr>
          <w:rFonts w:ascii="Arial"/>
          <w:sz w:val="21"/>
        </w:rPr>
      </w:pPr>
    </w:p>
    <w:p>
      <w:pPr>
        <w:spacing w:before="69" w:line="185" w:lineRule="auto"/>
        <w:ind w:firstLine="55"/>
        <w:rPr>
          <w:rFonts w:ascii="仿宋" w:hAnsi="仿宋" w:eastAsia="仿宋" w:cs="仿宋"/>
          <w:sz w:val="21"/>
          <w:szCs w:val="21"/>
        </w:rPr>
      </w:pPr>
      <w:r>
        <w:rPr>
          <w:rFonts w:ascii="仿宋" w:hAnsi="仿宋" w:eastAsia="仿宋" w:cs="仿宋"/>
          <w:spacing w:val="-17"/>
          <w:w w:val="80"/>
          <w:sz w:val="21"/>
          <w:szCs w:val="21"/>
        </w:rPr>
        <w:t>电话：</w:t>
      </w:r>
      <w:r>
        <w:rPr>
          <w:rFonts w:ascii="仿宋" w:hAnsi="仿宋" w:eastAsia="仿宋" w:cs="仿宋"/>
          <w:sz w:val="21"/>
          <w:szCs w:val="21"/>
          <w:u w:val="single" w:color="auto"/>
        </w:rPr>
        <w:t xml:space="preserve">                 </w:t>
      </w:r>
    </w:p>
    <w:p>
      <w:pPr>
        <w:sectPr>
          <w:type w:val="continuous"/>
          <w:pgSz w:w="11910" w:h="16845"/>
          <w:pgMar w:top="400" w:right="0" w:bottom="0" w:left="0" w:header="0" w:footer="0" w:gutter="0"/>
          <w:cols w:equalWidth="0" w:num="2">
            <w:col w:w="7046" w:space="100"/>
            <w:col w:w="4765"/>
          </w:cols>
        </w:sectPr>
      </w:pPr>
    </w:p>
    <w:p>
      <w:pPr>
        <w:spacing w:before="270" w:line="185" w:lineRule="auto"/>
        <w:ind w:firstLine="2236"/>
        <w:rPr>
          <w:rFonts w:ascii="仿宋" w:hAnsi="仿宋" w:eastAsia="仿宋" w:cs="仿宋"/>
          <w:sz w:val="21"/>
          <w:szCs w:val="21"/>
        </w:rPr>
      </w:pPr>
      <w:r>
        <w:rPr>
          <w:rFonts w:ascii="仿宋" w:hAnsi="仿宋" w:eastAsia="仿宋" w:cs="仿宋"/>
          <w:spacing w:val="-9"/>
          <w:sz w:val="21"/>
          <w:szCs w:val="21"/>
        </w:rPr>
        <w:t>现委托</w:t>
      </w:r>
      <w:r>
        <w:rPr>
          <w:rFonts w:ascii="仿宋" w:hAnsi="仿宋" w:eastAsia="仿宋" w:cs="仿宋"/>
          <w:spacing w:val="3"/>
          <w:sz w:val="21"/>
          <w:szCs w:val="21"/>
          <w:u w:val="single" w:color="auto"/>
        </w:rPr>
        <w:t xml:space="preserve">           </w:t>
      </w:r>
      <w:r>
        <w:rPr>
          <w:rFonts w:ascii="仿宋" w:hAnsi="仿宋" w:eastAsia="仿宋" w:cs="仿宋"/>
          <w:spacing w:val="-9"/>
          <w:sz w:val="21"/>
          <w:szCs w:val="21"/>
        </w:rPr>
        <w:t>就</w:t>
      </w:r>
      <w:r>
        <w:rPr>
          <w:rFonts w:ascii="仿宋" w:hAnsi="仿宋" w:eastAsia="仿宋" w:cs="仿宋"/>
          <w:spacing w:val="20"/>
          <w:sz w:val="21"/>
          <w:szCs w:val="21"/>
          <w:u w:val="single" w:color="auto"/>
        </w:rPr>
        <w:t xml:space="preserve"> </w:t>
      </w:r>
      <w:r>
        <w:rPr>
          <w:rFonts w:ascii="仿宋" w:hAnsi="仿宋" w:eastAsia="仿宋" w:cs="仿宋"/>
          <w:spacing w:val="-9"/>
          <w:sz w:val="21"/>
          <w:szCs w:val="21"/>
          <w:u w:val="single" w:color="auto"/>
        </w:rPr>
        <w:t>（项目编号、项目名称、包号）</w:t>
      </w:r>
      <w:r>
        <w:rPr>
          <w:rFonts w:ascii="仿宋" w:hAnsi="仿宋" w:eastAsia="仿宋" w:cs="仿宋"/>
          <w:spacing w:val="24"/>
          <w:sz w:val="21"/>
          <w:szCs w:val="21"/>
          <w:u w:val="single" w:color="auto"/>
        </w:rPr>
        <w:t xml:space="preserve"> </w:t>
      </w:r>
      <w:r>
        <w:rPr>
          <w:rFonts w:ascii="仿宋" w:hAnsi="仿宋" w:eastAsia="仿宋" w:cs="仿宋"/>
          <w:spacing w:val="-9"/>
          <w:sz w:val="21"/>
          <w:szCs w:val="21"/>
        </w:rPr>
        <w:t>投标中，以我单位名义处理一切</w:t>
      </w:r>
    </w:p>
    <w:p>
      <w:pPr>
        <w:spacing w:before="270" w:line="185" w:lineRule="auto"/>
        <w:ind w:firstLine="1824"/>
        <w:rPr>
          <w:rFonts w:ascii="仿宋" w:hAnsi="仿宋" w:eastAsia="仿宋" w:cs="仿宋"/>
          <w:sz w:val="21"/>
          <w:szCs w:val="21"/>
        </w:rPr>
      </w:pPr>
      <w:r>
        <w:rPr>
          <w:rFonts w:ascii="仿宋" w:hAnsi="仿宋" w:eastAsia="仿宋" w:cs="仿宋"/>
          <w:spacing w:val="-6"/>
          <w:sz w:val="21"/>
          <w:szCs w:val="21"/>
        </w:rPr>
        <w:t>与之有关的事务。</w:t>
      </w:r>
    </w:p>
    <w:p>
      <w:pPr>
        <w:spacing w:before="270" w:line="185" w:lineRule="auto"/>
        <w:ind w:firstLine="2237"/>
        <w:rPr>
          <w:rFonts w:ascii="仿宋" w:hAnsi="仿宋" w:eastAsia="仿宋" w:cs="仿宋"/>
          <w:sz w:val="21"/>
          <w:szCs w:val="21"/>
        </w:rPr>
      </w:pPr>
      <w:r>
        <w:rPr>
          <w:rFonts w:ascii="仿宋" w:hAnsi="仿宋" w:eastAsia="仿宋" w:cs="仿宋"/>
          <w:spacing w:val="-5"/>
          <w:sz w:val="21"/>
          <w:szCs w:val="21"/>
        </w:rPr>
        <w:t>本授权书于</w:t>
      </w:r>
      <w:r>
        <w:rPr>
          <w:rFonts w:ascii="仿宋" w:hAnsi="仿宋" w:eastAsia="仿宋" w:cs="仿宋"/>
          <w:spacing w:val="6"/>
          <w:sz w:val="21"/>
          <w:szCs w:val="21"/>
          <w:u w:val="single" w:color="auto"/>
        </w:rPr>
        <w:t xml:space="preserve">   </w:t>
      </w:r>
      <w:r>
        <w:rPr>
          <w:rFonts w:ascii="仿宋" w:hAnsi="仿宋" w:eastAsia="仿宋" w:cs="仿宋"/>
          <w:spacing w:val="-5"/>
          <w:sz w:val="21"/>
          <w:szCs w:val="21"/>
        </w:rPr>
        <w:t>年</w:t>
      </w:r>
      <w:r>
        <w:rPr>
          <w:rFonts w:ascii="仿宋" w:hAnsi="仿宋" w:eastAsia="仿宋" w:cs="仿宋"/>
          <w:spacing w:val="8"/>
          <w:sz w:val="21"/>
          <w:szCs w:val="21"/>
          <w:u w:val="single" w:color="auto"/>
        </w:rPr>
        <w:t xml:space="preserve">   </w:t>
      </w:r>
      <w:r>
        <w:rPr>
          <w:rFonts w:ascii="仿宋" w:hAnsi="仿宋" w:eastAsia="仿宋" w:cs="仿宋"/>
          <w:spacing w:val="-5"/>
          <w:sz w:val="21"/>
          <w:szCs w:val="21"/>
        </w:rPr>
        <w:t>月</w:t>
      </w:r>
      <w:r>
        <w:rPr>
          <w:rFonts w:ascii="仿宋" w:hAnsi="仿宋" w:eastAsia="仿宋" w:cs="仿宋"/>
          <w:spacing w:val="20"/>
          <w:sz w:val="21"/>
          <w:szCs w:val="21"/>
          <w:u w:val="single" w:color="auto"/>
        </w:rPr>
        <w:t xml:space="preserve">   </w:t>
      </w:r>
      <w:r>
        <w:rPr>
          <w:rFonts w:ascii="仿宋" w:hAnsi="仿宋" w:eastAsia="仿宋" w:cs="仿宋"/>
          <w:spacing w:val="-5"/>
          <w:sz w:val="21"/>
          <w:szCs w:val="21"/>
        </w:rPr>
        <w:t>日签字或盖章生效，无转委托，特此声明。</w:t>
      </w:r>
    </w:p>
    <w:p/>
    <w:p/>
    <w:p>
      <w:pPr>
        <w:spacing w:line="133" w:lineRule="exact"/>
      </w:pPr>
    </w:p>
    <w:tbl>
      <w:tblPr>
        <w:tblStyle w:val="4"/>
        <w:tblW w:w="8245" w:type="dxa"/>
        <w:tblInd w:w="182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2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512" w:hRule="atLeast"/>
        </w:trPr>
        <w:tc>
          <w:tcPr>
            <w:tcW w:w="8245" w:type="dxa"/>
            <w:vAlign w:val="top"/>
          </w:tcPr>
          <w:p>
            <w:pPr>
              <w:spacing w:before="59" w:line="185" w:lineRule="auto"/>
              <w:ind w:firstLine="2356"/>
              <w:rPr>
                <w:rFonts w:ascii="仿宋" w:hAnsi="仿宋" w:eastAsia="仿宋" w:cs="仿宋"/>
                <w:sz w:val="21"/>
                <w:szCs w:val="21"/>
              </w:rPr>
            </w:pPr>
            <w:r>
              <w:rPr>
                <w:rFonts w:ascii="仿宋" w:hAnsi="仿宋" w:eastAsia="仿宋" w:cs="仿宋"/>
                <w:spacing w:val="-1"/>
                <w:sz w:val="21"/>
                <w:szCs w:val="21"/>
              </w:rPr>
              <w:t>（※受托人身份证正、反面复印件※）</w:t>
            </w:r>
          </w:p>
        </w:tc>
      </w:tr>
    </w:tbl>
    <w:p>
      <w:pPr>
        <w:spacing w:line="271" w:lineRule="auto"/>
        <w:rPr>
          <w:rFonts w:ascii="Arial"/>
          <w:sz w:val="21"/>
        </w:rPr>
      </w:pPr>
    </w:p>
    <w:p>
      <w:pPr>
        <w:spacing w:line="272" w:lineRule="auto"/>
        <w:rPr>
          <w:rFonts w:ascii="Arial"/>
          <w:sz w:val="21"/>
        </w:rPr>
      </w:pPr>
    </w:p>
    <w:p>
      <w:pPr>
        <w:spacing w:before="69" w:line="185" w:lineRule="auto"/>
        <w:ind w:firstLine="1824"/>
        <w:rPr>
          <w:rFonts w:ascii="仿宋" w:hAnsi="仿宋" w:eastAsia="仿宋" w:cs="仿宋"/>
          <w:sz w:val="21"/>
          <w:szCs w:val="21"/>
        </w:rPr>
      </w:pPr>
      <w:r>
        <w:rPr>
          <w:rFonts w:ascii="仿宋" w:hAnsi="仿宋" w:eastAsia="仿宋" w:cs="仿宋"/>
          <w:spacing w:val="-15"/>
          <w:sz w:val="21"/>
          <w:szCs w:val="21"/>
        </w:rPr>
        <w:t>委托人（加盖单位公章</w:t>
      </w:r>
      <w:r>
        <w:rPr>
          <w:rFonts w:ascii="仿宋" w:hAnsi="仿宋" w:eastAsia="仿宋" w:cs="仿宋"/>
          <w:spacing w:val="-10"/>
          <w:sz w:val="21"/>
          <w:szCs w:val="21"/>
        </w:rPr>
        <w:t>）：</w:t>
      </w:r>
      <w:r>
        <w:rPr>
          <w:rFonts w:ascii="仿宋" w:hAnsi="仿宋" w:eastAsia="仿宋" w:cs="仿宋"/>
          <w:sz w:val="21"/>
          <w:szCs w:val="21"/>
          <w:u w:val="single" w:color="auto"/>
        </w:rPr>
        <w:t xml:space="preserve">                </w:t>
      </w:r>
    </w:p>
    <w:p>
      <w:pPr>
        <w:spacing w:before="270" w:line="185" w:lineRule="auto"/>
        <w:ind w:firstLine="1823"/>
        <w:rPr>
          <w:rFonts w:ascii="仿宋" w:hAnsi="仿宋" w:eastAsia="仿宋" w:cs="仿宋"/>
          <w:sz w:val="21"/>
          <w:szCs w:val="21"/>
        </w:rPr>
      </w:pPr>
      <w:r>
        <w:rPr>
          <w:rFonts w:ascii="仿宋" w:hAnsi="仿宋" w:eastAsia="仿宋" w:cs="仿宋"/>
          <w:spacing w:val="-7"/>
          <w:sz w:val="21"/>
          <w:szCs w:val="21"/>
        </w:rPr>
        <w:t>法定代表人（或非法人组织负责人</w:t>
      </w:r>
      <w:r>
        <w:rPr>
          <w:rFonts w:ascii="仿宋" w:hAnsi="仿宋" w:eastAsia="仿宋" w:cs="仿宋"/>
          <w:spacing w:val="-6"/>
          <w:sz w:val="21"/>
          <w:szCs w:val="21"/>
        </w:rPr>
        <w:t>）（</w:t>
      </w:r>
      <w:r>
        <w:rPr>
          <w:rFonts w:ascii="仿宋" w:hAnsi="仿宋" w:eastAsia="仿宋" w:cs="仿宋"/>
          <w:spacing w:val="-7"/>
          <w:sz w:val="21"/>
          <w:szCs w:val="21"/>
        </w:rPr>
        <w:t>签字或盖章</w:t>
      </w:r>
      <w:r>
        <w:rPr>
          <w:rFonts w:ascii="仿宋" w:hAnsi="仿宋" w:eastAsia="仿宋" w:cs="仿宋"/>
          <w:spacing w:val="-6"/>
          <w:sz w:val="21"/>
          <w:szCs w:val="21"/>
        </w:rPr>
        <w:t>）：</w:t>
      </w:r>
      <w:r>
        <w:rPr>
          <w:rFonts w:ascii="仿宋" w:hAnsi="仿宋" w:eastAsia="仿宋" w:cs="仿宋"/>
          <w:sz w:val="21"/>
          <w:szCs w:val="21"/>
          <w:u w:val="single" w:color="auto"/>
        </w:rPr>
        <w:t xml:space="preserve">                     </w:t>
      </w:r>
    </w:p>
    <w:p>
      <w:pPr>
        <w:spacing w:line="228" w:lineRule="exact"/>
      </w:pPr>
    </w:p>
    <w:p>
      <w:pPr>
        <w:sectPr>
          <w:type w:val="continuous"/>
          <w:pgSz w:w="11910" w:h="16845"/>
          <w:pgMar w:top="400" w:right="0" w:bottom="0" w:left="0" w:header="0" w:footer="0" w:gutter="0"/>
          <w:cols w:equalWidth="0" w:num="1">
            <w:col w:w="11910"/>
          </w:cols>
        </w:sectPr>
      </w:pPr>
    </w:p>
    <w:p>
      <w:pPr>
        <w:spacing w:before="42" w:line="185" w:lineRule="auto"/>
        <w:ind w:firstLine="1826"/>
        <w:rPr>
          <w:rFonts w:ascii="仿宋" w:hAnsi="仿宋" w:eastAsia="仿宋" w:cs="仿宋"/>
          <w:sz w:val="21"/>
          <w:szCs w:val="21"/>
        </w:rPr>
      </w:pPr>
      <w:r>
        <w:rPr>
          <w:rFonts w:ascii="仿宋" w:hAnsi="仿宋" w:eastAsia="仿宋" w:cs="仿宋"/>
          <w:spacing w:val="-16"/>
          <w:sz w:val="21"/>
          <w:szCs w:val="21"/>
        </w:rPr>
        <w:t>受托人（签字或盖章</w:t>
      </w:r>
      <w:r>
        <w:rPr>
          <w:rFonts w:ascii="仿宋" w:hAnsi="仿宋" w:eastAsia="仿宋" w:cs="仿宋"/>
          <w:spacing w:val="-14"/>
          <w:sz w:val="21"/>
          <w:szCs w:val="21"/>
        </w:rPr>
        <w:t>）：</w:t>
      </w:r>
      <w:r>
        <w:rPr>
          <w:rFonts w:ascii="仿宋" w:hAnsi="仿宋" w:eastAsia="仿宋" w:cs="仿宋"/>
          <w:sz w:val="21"/>
          <w:szCs w:val="21"/>
          <w:u w:val="single" w:color="auto"/>
        </w:rPr>
        <w:t xml:space="preserve">                </w:t>
      </w:r>
    </w:p>
    <w:p>
      <w:pPr>
        <w:spacing w:before="270" w:line="185" w:lineRule="auto"/>
        <w:ind w:firstLine="1817"/>
        <w:rPr>
          <w:rFonts w:ascii="仿宋" w:hAnsi="仿宋" w:eastAsia="仿宋" w:cs="仿宋"/>
          <w:sz w:val="21"/>
          <w:szCs w:val="21"/>
        </w:rPr>
      </w:pPr>
      <w:r>
        <w:rPr>
          <w:rFonts w:ascii="仿宋" w:hAnsi="仿宋" w:eastAsia="仿宋" w:cs="仿宋"/>
          <w:spacing w:val="-20"/>
          <w:w w:val="98"/>
          <w:sz w:val="21"/>
          <w:szCs w:val="21"/>
        </w:rPr>
        <w:t>详细通讯地址：</w:t>
      </w:r>
      <w:r>
        <w:rPr>
          <w:rFonts w:ascii="仿宋" w:hAnsi="仿宋" w:eastAsia="仿宋" w:cs="仿宋"/>
          <w:sz w:val="21"/>
          <w:szCs w:val="21"/>
          <w:u w:val="single" w:color="auto"/>
        </w:rPr>
        <w:t xml:space="preserve">                        </w:t>
      </w:r>
    </w:p>
    <w:p>
      <w:pPr>
        <w:spacing w:before="255" w:line="185" w:lineRule="auto"/>
        <w:ind w:firstLine="2874"/>
        <w:rPr>
          <w:rFonts w:ascii="仿宋" w:hAnsi="仿宋" w:eastAsia="仿宋" w:cs="仿宋"/>
          <w:sz w:val="21"/>
          <w:szCs w:val="21"/>
        </w:rPr>
      </w:pPr>
      <w:r>
        <w:rPr>
          <w:rFonts w:ascii="仿宋" w:hAnsi="仿宋" w:eastAsia="仿宋" w:cs="仿宋"/>
          <w:spacing w:val="-14"/>
          <w:w w:val="68"/>
          <w:sz w:val="21"/>
          <w:szCs w:val="21"/>
        </w:rPr>
        <w:t>真：</w:t>
      </w:r>
      <w:r>
        <w:rPr>
          <w:rFonts w:ascii="仿宋" w:hAnsi="仿宋" w:eastAsia="仿宋" w:cs="仿宋"/>
          <w:sz w:val="21"/>
          <w:szCs w:val="21"/>
          <w:u w:val="single" w:color="auto"/>
        </w:rPr>
        <w:t xml:space="preserve">                        </w:t>
      </w:r>
    </w:p>
    <w:p>
      <w:pPr>
        <w:spacing w:before="270" w:line="185" w:lineRule="auto"/>
        <w:ind w:firstLine="2867"/>
        <w:rPr>
          <w:rFonts w:ascii="仿宋" w:hAnsi="仿宋" w:eastAsia="仿宋" w:cs="仿宋"/>
          <w:sz w:val="21"/>
          <w:szCs w:val="21"/>
        </w:rPr>
      </w:pPr>
      <w:r>
        <w:rPr>
          <w:rFonts w:ascii="仿宋" w:hAnsi="仿宋" w:eastAsia="仿宋" w:cs="仿宋"/>
          <w:spacing w:val="-7"/>
          <w:sz w:val="21"/>
          <w:szCs w:val="21"/>
        </w:rPr>
        <w:t>期:</w:t>
      </w:r>
      <w:r>
        <w:rPr>
          <w:rFonts w:ascii="仿宋" w:hAnsi="仿宋" w:eastAsia="仿宋" w:cs="仿宋"/>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line="449" w:lineRule="auto"/>
        <w:rPr>
          <w:rFonts w:ascii="Arial"/>
          <w:sz w:val="21"/>
        </w:rPr>
      </w:pPr>
    </w:p>
    <w:p>
      <w:pPr>
        <w:spacing w:before="69" w:line="185" w:lineRule="auto"/>
        <w:ind w:firstLine="280"/>
        <w:rPr>
          <w:rFonts w:ascii="仿宋" w:hAnsi="仿宋" w:eastAsia="仿宋" w:cs="仿宋"/>
          <w:sz w:val="21"/>
          <w:szCs w:val="21"/>
        </w:rPr>
      </w:pPr>
      <w:r>
        <w:rPr>
          <w:rFonts w:ascii="仿宋" w:hAnsi="仿宋" w:eastAsia="仿宋" w:cs="仿宋"/>
          <w:spacing w:val="-12"/>
          <w:sz w:val="21"/>
          <w:szCs w:val="21"/>
        </w:rPr>
        <w:t>邮政编码</w:t>
      </w:r>
      <w:r>
        <w:rPr>
          <w:rFonts w:ascii="仿宋" w:hAnsi="仿宋" w:eastAsia="仿宋" w:cs="仿宋"/>
          <w:spacing w:val="31"/>
          <w:sz w:val="21"/>
          <w:szCs w:val="21"/>
        </w:rPr>
        <w:t xml:space="preserve"> </w:t>
      </w:r>
      <w:r>
        <w:rPr>
          <w:rFonts w:ascii="仿宋" w:hAnsi="仿宋" w:eastAsia="仿宋" w:cs="仿宋"/>
          <w:spacing w:val="-12"/>
          <w:sz w:val="21"/>
          <w:szCs w:val="21"/>
        </w:rPr>
        <w:t>：</w:t>
      </w:r>
      <w:r>
        <w:rPr>
          <w:rFonts w:ascii="仿宋" w:hAnsi="仿宋" w:eastAsia="仿宋" w:cs="仿宋"/>
          <w:sz w:val="21"/>
          <w:szCs w:val="21"/>
          <w:u w:val="single" w:color="auto"/>
        </w:rPr>
        <w:t xml:space="preserve">               </w:t>
      </w:r>
    </w:p>
    <w:p>
      <w:pPr>
        <w:spacing w:before="255" w:line="185" w:lineRule="auto"/>
        <w:ind w:firstLine="287"/>
        <w:rPr>
          <w:rFonts w:ascii="仿宋" w:hAnsi="仿宋" w:eastAsia="仿宋" w:cs="仿宋"/>
          <w:sz w:val="21"/>
          <w:szCs w:val="21"/>
        </w:rPr>
      </w:pPr>
      <w:r>
        <w:rPr>
          <w:rFonts w:ascii="仿宋" w:hAnsi="仿宋" w:eastAsia="仿宋" w:cs="仿宋"/>
          <w:spacing w:val="-16"/>
          <w:w w:val="77"/>
          <w:sz w:val="21"/>
          <w:szCs w:val="21"/>
        </w:rPr>
        <w:t>电</w:t>
      </w:r>
      <w:r>
        <w:rPr>
          <w:rFonts w:ascii="仿宋" w:hAnsi="仿宋" w:eastAsia="仿宋" w:cs="仿宋"/>
          <w:spacing w:val="4"/>
          <w:sz w:val="21"/>
          <w:szCs w:val="21"/>
        </w:rPr>
        <w:t xml:space="preserve">     </w:t>
      </w:r>
      <w:r>
        <w:rPr>
          <w:rFonts w:ascii="仿宋" w:hAnsi="仿宋" w:eastAsia="仿宋" w:cs="仿宋"/>
          <w:spacing w:val="-16"/>
          <w:w w:val="77"/>
          <w:sz w:val="21"/>
          <w:szCs w:val="21"/>
        </w:rPr>
        <w:t>话：</w:t>
      </w:r>
      <w:r>
        <w:rPr>
          <w:rFonts w:ascii="仿宋" w:hAnsi="仿宋" w:eastAsia="仿宋" w:cs="仿宋"/>
          <w:sz w:val="21"/>
          <w:szCs w:val="21"/>
          <w:u w:val="single" w:color="auto"/>
        </w:rPr>
        <w:t xml:space="preserve">                </w:t>
      </w:r>
    </w:p>
    <w:p>
      <w:pPr>
        <w:sectPr>
          <w:type w:val="continuous"/>
          <w:pgSz w:w="11910" w:h="16845"/>
          <w:pgMar w:top="400" w:right="0" w:bottom="0" w:left="0" w:header="0" w:footer="0" w:gutter="0"/>
          <w:cols w:equalWidth="0" w:num="2">
            <w:col w:w="5868" w:space="100"/>
            <w:col w:w="5943"/>
          </w:cols>
        </w:sect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55" w:line="117" w:lineRule="exact"/>
        <w:ind w:firstLine="5881"/>
        <w:rPr>
          <w:rFonts w:ascii="Calibri" w:hAnsi="Calibri" w:eastAsia="Calibri" w:cs="Calibri"/>
          <w:sz w:val="18"/>
          <w:szCs w:val="18"/>
        </w:rPr>
      </w:pPr>
      <w:r>
        <w:rPr>
          <w:rFonts w:ascii="Calibri" w:hAnsi="Calibri" w:eastAsia="Calibri" w:cs="Calibri"/>
          <w:spacing w:val="-3"/>
          <w:position w:val="-2"/>
          <w:sz w:val="18"/>
          <w:szCs w:val="18"/>
          <w:shd w:val="clear" w:fill="FFFFFE"/>
        </w:rPr>
        <w:t>33</w:t>
      </w:r>
    </w:p>
    <w:p>
      <w:pPr>
        <w:sectPr>
          <w:type w:val="continuous"/>
          <w:pgSz w:w="11910" w:h="16845"/>
          <w:pgMar w:top="400" w:right="0" w:bottom="0" w:left="0" w:header="0" w:footer="0" w:gutter="0"/>
          <w:cols w:equalWidth="0" w:num="1">
            <w:col w:w="11910"/>
          </w:cols>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29"/>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七、具有良好的商业信誉和健全的财务会计制度的承诺函</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95" w:line="181" w:lineRule="auto"/>
        <w:ind w:firstLine="4702"/>
        <w:rPr>
          <w:rFonts w:ascii="仿宋" w:hAnsi="仿宋" w:eastAsia="仿宋" w:cs="仿宋"/>
          <w:sz w:val="29"/>
          <w:szCs w:val="29"/>
        </w:rPr>
      </w:pPr>
      <w:r>
        <w:rPr>
          <w:rFonts w:ascii="仿宋" w:hAnsi="仿宋" w:eastAsia="仿宋" w:cs="仿宋"/>
          <w:spacing w:val="14"/>
          <w:sz w:val="29"/>
          <w:szCs w:val="29"/>
          <w14:textOutline w14:w="5170" w14:cap="flat" w14:cmpd="sng">
            <w14:solidFill>
              <w14:srgbClr w14:val="000000"/>
            </w14:solidFill>
            <w14:prstDash w14:val="solid"/>
            <w14:miter w14:val="0"/>
          </w14:textOutline>
        </w:rPr>
        <w:t>（格式自拟）</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9" w:line="185" w:lineRule="auto"/>
        <w:ind w:firstLine="1815"/>
        <w:rPr>
          <w:rFonts w:ascii="仿宋" w:hAnsi="仿宋" w:eastAsia="仿宋" w:cs="仿宋"/>
          <w:sz w:val="21"/>
          <w:szCs w:val="21"/>
        </w:rPr>
      </w:pPr>
      <w:r>
        <w:rPr>
          <w:rFonts w:ascii="仿宋" w:hAnsi="仿宋" w:eastAsia="仿宋" w:cs="仿宋"/>
          <w:spacing w:val="-12"/>
          <w:sz w:val="21"/>
          <w:szCs w:val="21"/>
        </w:rPr>
        <w:t>投标人名称（加盖单位公章</w:t>
      </w:r>
      <w:r>
        <w:rPr>
          <w:rFonts w:ascii="仿宋" w:hAnsi="仿宋" w:eastAsia="仿宋" w:cs="仿宋"/>
          <w:spacing w:val="-8"/>
          <w:sz w:val="21"/>
          <w:szCs w:val="21"/>
        </w:rPr>
        <w:t>）：</w:t>
      </w:r>
      <w:r>
        <w:rPr>
          <w:rFonts w:ascii="仿宋" w:hAnsi="仿宋" w:eastAsia="仿宋" w:cs="仿宋"/>
          <w:sz w:val="21"/>
          <w:szCs w:val="21"/>
          <w:u w:val="single" w:color="auto"/>
        </w:rPr>
        <w:t xml:space="preserve">             </w:t>
      </w:r>
    </w:p>
    <w:p>
      <w:pPr>
        <w:spacing w:line="260" w:lineRule="auto"/>
        <w:rPr>
          <w:rFonts w:ascii="Arial"/>
          <w:sz w:val="21"/>
        </w:rPr>
      </w:pPr>
    </w:p>
    <w:p>
      <w:pPr>
        <w:spacing w:before="68" w:line="185" w:lineRule="auto"/>
        <w:ind w:firstLine="1823"/>
        <w:rPr>
          <w:rFonts w:ascii="仿宋" w:hAnsi="仿宋" w:eastAsia="仿宋" w:cs="仿宋"/>
          <w:sz w:val="21"/>
          <w:szCs w:val="21"/>
        </w:rPr>
      </w:pPr>
      <w:r>
        <w:rPr>
          <w:rFonts w:ascii="仿宋" w:hAnsi="仿宋" w:eastAsia="仿宋" w:cs="仿宋"/>
          <w:spacing w:val="-6"/>
          <w:sz w:val="21"/>
          <w:szCs w:val="21"/>
        </w:rPr>
        <w:t>法定代表人（或非法人组织负责人）或其授权代表人(签字或盖章)：</w:t>
      </w:r>
      <w:r>
        <w:rPr>
          <w:rFonts w:ascii="仿宋" w:hAnsi="仿宋" w:eastAsia="仿宋" w:cs="仿宋"/>
          <w:spacing w:val="1"/>
          <w:sz w:val="21"/>
          <w:szCs w:val="21"/>
          <w:u w:val="single" w:color="auto"/>
        </w:rPr>
        <w:t xml:space="preserve">             </w:t>
      </w:r>
    </w:p>
    <w:p>
      <w:pPr>
        <w:spacing w:line="275" w:lineRule="auto"/>
        <w:rPr>
          <w:rFonts w:ascii="Arial"/>
          <w:sz w:val="21"/>
        </w:rPr>
      </w:pPr>
    </w:p>
    <w:p>
      <w:pPr>
        <w:spacing w:before="68" w:line="185" w:lineRule="auto"/>
        <w:ind w:firstLine="1860"/>
        <w:rPr>
          <w:rFonts w:ascii="仿宋" w:hAnsi="仿宋" w:eastAsia="仿宋" w:cs="仿宋"/>
          <w:sz w:val="21"/>
          <w:szCs w:val="21"/>
        </w:rPr>
      </w:pPr>
      <w:r>
        <w:rPr>
          <w:rFonts w:ascii="仿宋" w:hAnsi="仿宋" w:eastAsia="仿宋" w:cs="仿宋"/>
          <w:spacing w:val="-17"/>
          <w:w w:val="81"/>
          <w:sz w:val="21"/>
          <w:szCs w:val="21"/>
        </w:rPr>
        <w:t>日期：</w:t>
      </w:r>
      <w:r>
        <w:rPr>
          <w:rFonts w:ascii="仿宋" w:hAnsi="仿宋" w:eastAsia="仿宋" w:cs="仿宋"/>
          <w:sz w:val="21"/>
          <w:szCs w:val="21"/>
          <w:u w:val="single" w:color="auto"/>
        </w:rPr>
        <w:t xml:space="preserve">                  </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4"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34</w:t>
      </w:r>
    </w:p>
    <w:p>
      <w:pPr>
        <w:sectPr>
          <w:headerReference r:id="rId38"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2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八、开标前六个月内任一个月的依法缴纳税收的缴款凭据</w:t>
      </w:r>
    </w:p>
    <w:p>
      <w:pPr>
        <w:spacing w:before="329" w:line="182" w:lineRule="auto"/>
        <w:ind w:firstLine="1838"/>
        <w:rPr>
          <w:rFonts w:ascii="仿宋" w:hAnsi="仿宋" w:eastAsia="仿宋" w:cs="仿宋"/>
          <w:sz w:val="32"/>
          <w:szCs w:val="32"/>
        </w:rPr>
      </w:pPr>
      <w:r>
        <w:rPr>
          <w:rFonts w:ascii="仿宋" w:hAnsi="仿宋" w:eastAsia="仿宋" w:cs="仿宋"/>
          <w:spacing w:val="-27"/>
          <w:sz w:val="32"/>
          <w:szCs w:val="32"/>
          <w14:textOutline w14:w="5724" w14:cap="flat" w14:cmpd="sng">
            <w14:solidFill>
              <w14:srgbClr w14:val="000000"/>
            </w14:solidFill>
            <w14:prstDash w14:val="solid"/>
            <w14:miter w14:val="0"/>
          </w14:textOutline>
        </w:rPr>
        <w:t>复</w:t>
      </w:r>
      <w:r>
        <w:rPr>
          <w:rFonts w:ascii="仿宋" w:hAnsi="仿宋" w:eastAsia="仿宋" w:cs="仿宋"/>
          <w:spacing w:val="-84"/>
          <w:sz w:val="32"/>
          <w:szCs w:val="32"/>
        </w:rPr>
        <w:t xml:space="preserve"> </w:t>
      </w:r>
      <w:r>
        <w:rPr>
          <w:rFonts w:ascii="仿宋" w:hAnsi="仿宋" w:eastAsia="仿宋" w:cs="仿宋"/>
          <w:spacing w:val="-27"/>
          <w:sz w:val="32"/>
          <w:szCs w:val="32"/>
          <w14:textOutline w14:w="5724" w14:cap="flat" w14:cmpd="sng">
            <w14:solidFill>
              <w14:srgbClr w14:val="000000"/>
            </w14:solidFill>
            <w14:prstDash w14:val="solid"/>
            <w14:miter w14:val="0"/>
          </w14:textOutline>
        </w:rPr>
        <w:t>印件</w:t>
      </w:r>
    </w:p>
    <w:p>
      <w:pPr>
        <w:spacing w:before="180" w:line="185" w:lineRule="auto"/>
        <w:ind w:firstLine="1816"/>
        <w:rPr>
          <w:rFonts w:ascii="仿宋" w:hAnsi="仿宋" w:eastAsia="仿宋" w:cs="仿宋"/>
          <w:sz w:val="21"/>
          <w:szCs w:val="21"/>
        </w:rPr>
      </w:pPr>
      <w:r>
        <w:rPr>
          <w:rFonts w:ascii="仿宋" w:hAnsi="仿宋" w:eastAsia="仿宋" w:cs="仿宋"/>
          <w:spacing w:val="-1"/>
          <w:sz w:val="21"/>
          <w:szCs w:val="21"/>
        </w:rPr>
        <w:t>开标前六个月内任一个月的依法缴纳税收的缴款凭据复印件</w:t>
      </w:r>
    </w:p>
    <w:p>
      <w:pPr>
        <w:spacing w:before="61" w:line="237" w:lineRule="auto"/>
        <w:ind w:left="1821" w:right="1785" w:hanging="5"/>
        <w:rPr>
          <w:rFonts w:ascii="仿宋" w:hAnsi="仿宋" w:eastAsia="仿宋" w:cs="仿宋"/>
          <w:sz w:val="21"/>
          <w:szCs w:val="21"/>
        </w:rPr>
      </w:pPr>
      <w:r>
        <w:rPr>
          <w:rFonts w:ascii="仿宋" w:hAnsi="仿宋" w:eastAsia="仿宋" w:cs="仿宋"/>
          <w:spacing w:val="-12"/>
          <w:sz w:val="21"/>
          <w:szCs w:val="21"/>
        </w:rPr>
        <w:t>（注：</w:t>
      </w:r>
      <w:r>
        <w:rPr>
          <w:rFonts w:ascii="仿宋" w:hAnsi="仿宋" w:eastAsia="仿宋" w:cs="仿宋"/>
          <w:spacing w:val="24"/>
          <w:sz w:val="21"/>
          <w:szCs w:val="21"/>
        </w:rPr>
        <w:t xml:space="preserve"> </w:t>
      </w:r>
      <w:r>
        <w:rPr>
          <w:rFonts w:ascii="仿宋" w:hAnsi="仿宋" w:eastAsia="仿宋" w:cs="仿宋"/>
          <w:spacing w:val="-12"/>
          <w:sz w:val="21"/>
          <w:szCs w:val="21"/>
        </w:rPr>
        <w:t>依法免税的供应商，</w:t>
      </w:r>
      <w:r>
        <w:rPr>
          <w:rFonts w:ascii="仿宋" w:hAnsi="仿宋" w:eastAsia="仿宋" w:cs="仿宋"/>
          <w:spacing w:val="20"/>
          <w:sz w:val="21"/>
          <w:szCs w:val="21"/>
        </w:rPr>
        <w:t xml:space="preserve"> </w:t>
      </w:r>
      <w:r>
        <w:rPr>
          <w:rFonts w:ascii="仿宋" w:hAnsi="仿宋" w:eastAsia="仿宋" w:cs="仿宋"/>
          <w:spacing w:val="-12"/>
          <w:sz w:val="21"/>
          <w:szCs w:val="21"/>
        </w:rPr>
        <w:t>应提供相关证明材料，</w:t>
      </w:r>
      <w:r>
        <w:rPr>
          <w:rFonts w:ascii="仿宋" w:hAnsi="仿宋" w:eastAsia="仿宋" w:cs="仿宋"/>
          <w:spacing w:val="29"/>
          <w:sz w:val="21"/>
          <w:szCs w:val="21"/>
        </w:rPr>
        <w:t xml:space="preserve"> </w:t>
      </w:r>
      <w:r>
        <w:rPr>
          <w:rFonts w:ascii="仿宋" w:hAnsi="仿宋" w:eastAsia="仿宋" w:cs="仿宋"/>
          <w:spacing w:val="-12"/>
          <w:sz w:val="21"/>
          <w:szCs w:val="21"/>
        </w:rPr>
        <w:t>包括相关法规要求原文及加盖单位公章的</w:t>
      </w:r>
      <w:r>
        <w:rPr>
          <w:rFonts w:ascii="仿宋" w:hAnsi="仿宋" w:eastAsia="仿宋" w:cs="仿宋"/>
          <w:sz w:val="21"/>
          <w:szCs w:val="21"/>
        </w:rPr>
        <w:t xml:space="preserve"> </w:t>
      </w:r>
      <w:r>
        <w:rPr>
          <w:rFonts w:ascii="仿宋" w:hAnsi="仿宋" w:eastAsia="仿宋" w:cs="仿宋"/>
          <w:spacing w:val="-5"/>
          <w:sz w:val="21"/>
          <w:szCs w:val="21"/>
        </w:rPr>
        <w:t>情况说明）</w:t>
      </w:r>
    </w:p>
    <w:p>
      <w:pPr>
        <w:spacing w:before="45" w:line="185" w:lineRule="auto"/>
        <w:ind w:firstLine="1814"/>
        <w:rPr>
          <w:rFonts w:ascii="仿宋" w:hAnsi="仿宋" w:eastAsia="仿宋" w:cs="仿宋"/>
          <w:sz w:val="21"/>
          <w:szCs w:val="21"/>
        </w:rPr>
      </w:pPr>
      <w:r>
        <w:rPr>
          <w:rFonts w:ascii="仿宋" w:hAnsi="仿宋" w:eastAsia="仿宋" w:cs="仿宋"/>
          <w:spacing w:val="-1"/>
          <w:sz w:val="21"/>
          <w:szCs w:val="21"/>
        </w:rPr>
        <w:t>联合体各方均需提供上述证明（如适用）</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6"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35</w:t>
      </w:r>
    </w:p>
    <w:p>
      <w:pPr>
        <w:sectPr>
          <w:headerReference r:id="rId39"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4"/>
        <w:outlineLvl w:val="1"/>
        <w:rPr>
          <w:rFonts w:ascii="仿宋" w:hAnsi="仿宋" w:eastAsia="仿宋" w:cs="仿宋"/>
          <w:sz w:val="32"/>
          <w:szCs w:val="32"/>
        </w:rPr>
      </w:pPr>
      <w:r>
        <w:rPr>
          <w:rFonts w:ascii="仿宋" w:hAnsi="仿宋" w:eastAsia="仿宋" w:cs="仿宋"/>
          <w:spacing w:val="1"/>
          <w:sz w:val="32"/>
          <w:szCs w:val="32"/>
          <w14:textOutline w14:w="5724" w14:cap="flat" w14:cmpd="sng">
            <w14:solidFill>
              <w14:srgbClr w14:val="000000"/>
            </w14:solidFill>
            <w14:prstDash w14:val="solid"/>
            <w14:miter w14:val="0"/>
          </w14:textOutline>
        </w:rPr>
        <w:t>九、开标前六个月内任一个月的依法缴纳社会保障资金的</w:t>
      </w:r>
    </w:p>
    <w:p>
      <w:pPr>
        <w:spacing w:before="329" w:line="182" w:lineRule="auto"/>
        <w:ind w:firstLine="1824"/>
        <w:rPr>
          <w:rFonts w:ascii="仿宋" w:hAnsi="仿宋" w:eastAsia="仿宋" w:cs="仿宋"/>
          <w:sz w:val="32"/>
          <w:szCs w:val="32"/>
        </w:rPr>
      </w:pPr>
      <w:r>
        <w:rPr>
          <w:rFonts w:ascii="仿宋" w:hAnsi="仿宋" w:eastAsia="仿宋" w:cs="仿宋"/>
          <w:spacing w:val="5"/>
          <w:sz w:val="32"/>
          <w:szCs w:val="32"/>
          <w14:textOutline w14:w="5724" w14:cap="flat" w14:cmpd="sng">
            <w14:solidFill>
              <w14:srgbClr w14:val="000000"/>
            </w14:solidFill>
            <w14:prstDash w14:val="solid"/>
            <w14:miter w14:val="0"/>
          </w14:textOutline>
        </w:rPr>
        <w:t>缴款凭据复印件</w:t>
      </w:r>
    </w:p>
    <w:p>
      <w:pPr>
        <w:spacing w:before="180" w:line="185" w:lineRule="auto"/>
        <w:ind w:firstLine="1816"/>
        <w:rPr>
          <w:rFonts w:ascii="仿宋" w:hAnsi="仿宋" w:eastAsia="仿宋" w:cs="仿宋"/>
          <w:sz w:val="21"/>
          <w:szCs w:val="21"/>
        </w:rPr>
      </w:pPr>
      <w:r>
        <w:rPr>
          <w:rFonts w:ascii="仿宋" w:hAnsi="仿宋" w:eastAsia="仿宋" w:cs="仿宋"/>
          <w:sz w:val="21"/>
          <w:szCs w:val="21"/>
        </w:rPr>
        <w:t>开标前六个月内任一个月的依法缴纳社会保障资金的缴款凭据复印件</w:t>
      </w:r>
    </w:p>
    <w:p>
      <w:pPr>
        <w:spacing w:before="61" w:line="237" w:lineRule="auto"/>
        <w:ind w:left="1816" w:right="1782"/>
        <w:rPr>
          <w:rFonts w:ascii="仿宋" w:hAnsi="仿宋" w:eastAsia="仿宋" w:cs="仿宋"/>
          <w:sz w:val="21"/>
          <w:szCs w:val="21"/>
        </w:rPr>
      </w:pPr>
      <w:r>
        <w:rPr>
          <w:rFonts w:ascii="仿宋" w:hAnsi="仿宋" w:eastAsia="仿宋" w:cs="仿宋"/>
          <w:spacing w:val="-12"/>
          <w:sz w:val="21"/>
          <w:szCs w:val="21"/>
        </w:rPr>
        <w:t>（注：</w:t>
      </w:r>
      <w:r>
        <w:rPr>
          <w:rFonts w:ascii="仿宋" w:hAnsi="仿宋" w:eastAsia="仿宋" w:cs="仿宋"/>
          <w:spacing w:val="26"/>
          <w:sz w:val="21"/>
          <w:szCs w:val="21"/>
        </w:rPr>
        <w:t xml:space="preserve"> </w:t>
      </w:r>
      <w:r>
        <w:rPr>
          <w:rFonts w:ascii="仿宋" w:hAnsi="仿宋" w:eastAsia="仿宋" w:cs="仿宋"/>
          <w:spacing w:val="-12"/>
          <w:sz w:val="21"/>
          <w:szCs w:val="21"/>
        </w:rPr>
        <w:t>依法不需要缴纳社会保障资金的供应商，</w:t>
      </w:r>
      <w:r>
        <w:rPr>
          <w:rFonts w:ascii="仿宋" w:hAnsi="仿宋" w:eastAsia="仿宋" w:cs="仿宋"/>
          <w:spacing w:val="21"/>
          <w:sz w:val="21"/>
          <w:szCs w:val="21"/>
        </w:rPr>
        <w:t xml:space="preserve"> </w:t>
      </w:r>
      <w:r>
        <w:rPr>
          <w:rFonts w:ascii="仿宋" w:hAnsi="仿宋" w:eastAsia="仿宋" w:cs="仿宋"/>
          <w:spacing w:val="-12"/>
          <w:sz w:val="21"/>
          <w:szCs w:val="21"/>
        </w:rPr>
        <w:t>应提供相关证明材料，</w:t>
      </w:r>
      <w:r>
        <w:rPr>
          <w:rFonts w:ascii="仿宋" w:hAnsi="仿宋" w:eastAsia="仿宋" w:cs="仿宋"/>
          <w:spacing w:val="29"/>
          <w:sz w:val="21"/>
          <w:szCs w:val="21"/>
        </w:rPr>
        <w:t xml:space="preserve"> </w:t>
      </w:r>
      <w:r>
        <w:rPr>
          <w:rFonts w:ascii="仿宋" w:hAnsi="仿宋" w:eastAsia="仿宋" w:cs="仿宋"/>
          <w:spacing w:val="-12"/>
          <w:sz w:val="21"/>
          <w:szCs w:val="21"/>
        </w:rPr>
        <w:t>包括相关法规要求原</w:t>
      </w:r>
      <w:r>
        <w:rPr>
          <w:rFonts w:ascii="仿宋" w:hAnsi="仿宋" w:eastAsia="仿宋" w:cs="仿宋"/>
          <w:sz w:val="21"/>
          <w:szCs w:val="21"/>
        </w:rPr>
        <w:t xml:space="preserve"> </w:t>
      </w:r>
      <w:r>
        <w:rPr>
          <w:rFonts w:ascii="仿宋" w:hAnsi="仿宋" w:eastAsia="仿宋" w:cs="仿宋"/>
          <w:spacing w:val="-2"/>
          <w:sz w:val="21"/>
          <w:szCs w:val="21"/>
        </w:rPr>
        <w:t>文及加盖单位公章的情况说明）</w:t>
      </w:r>
    </w:p>
    <w:p>
      <w:pPr>
        <w:spacing w:before="45" w:line="185" w:lineRule="auto"/>
        <w:ind w:firstLine="1814"/>
        <w:rPr>
          <w:rFonts w:ascii="仿宋" w:hAnsi="仿宋" w:eastAsia="仿宋" w:cs="仿宋"/>
          <w:sz w:val="21"/>
          <w:szCs w:val="21"/>
        </w:rPr>
      </w:pPr>
      <w:r>
        <w:rPr>
          <w:rFonts w:ascii="仿宋" w:hAnsi="仿宋" w:eastAsia="仿宋" w:cs="仿宋"/>
          <w:spacing w:val="-1"/>
          <w:sz w:val="21"/>
          <w:szCs w:val="21"/>
        </w:rPr>
        <w:t>联合体各方均需提供上述证明（如适用）</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6"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36</w:t>
      </w:r>
    </w:p>
    <w:p>
      <w:pPr>
        <w:sectPr>
          <w:headerReference r:id="rId40"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十、具备履行合同所必需的设备和专业技术能力声明函</w:t>
      </w:r>
    </w:p>
    <w:p>
      <w:pPr>
        <w:spacing w:line="264" w:lineRule="auto"/>
        <w:rPr>
          <w:rFonts w:ascii="Arial"/>
          <w:sz w:val="21"/>
        </w:rPr>
      </w:pPr>
    </w:p>
    <w:p>
      <w:pPr>
        <w:spacing w:line="265" w:lineRule="auto"/>
        <w:rPr>
          <w:rFonts w:ascii="Arial"/>
          <w:sz w:val="21"/>
        </w:rPr>
      </w:pPr>
    </w:p>
    <w:p>
      <w:pPr>
        <w:spacing w:before="94" w:line="181" w:lineRule="auto"/>
        <w:ind w:firstLine="4747"/>
        <w:rPr>
          <w:rFonts w:ascii="仿宋" w:hAnsi="仿宋" w:eastAsia="仿宋" w:cs="仿宋"/>
          <w:sz w:val="29"/>
          <w:szCs w:val="29"/>
        </w:rPr>
      </w:pPr>
      <w:r>
        <w:rPr>
          <w:rFonts w:ascii="仿宋" w:hAnsi="仿宋" w:eastAsia="仿宋" w:cs="仿宋"/>
          <w:spacing w:val="2"/>
          <w:sz w:val="29"/>
          <w:szCs w:val="29"/>
        </w:rPr>
        <w:t>（格式自拟）</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8" w:line="185" w:lineRule="auto"/>
        <w:ind w:firstLine="1815"/>
        <w:rPr>
          <w:rFonts w:ascii="仿宋" w:hAnsi="仿宋" w:eastAsia="仿宋" w:cs="仿宋"/>
          <w:sz w:val="21"/>
          <w:szCs w:val="21"/>
        </w:rPr>
      </w:pPr>
      <w:r>
        <w:rPr>
          <w:rFonts w:ascii="仿宋" w:hAnsi="仿宋" w:eastAsia="仿宋" w:cs="仿宋"/>
          <w:spacing w:val="-12"/>
          <w:sz w:val="21"/>
          <w:szCs w:val="21"/>
        </w:rPr>
        <w:t>投标人名称（加盖单位公章</w:t>
      </w:r>
      <w:r>
        <w:rPr>
          <w:rFonts w:ascii="仿宋" w:hAnsi="仿宋" w:eastAsia="仿宋" w:cs="仿宋"/>
          <w:spacing w:val="-8"/>
          <w:sz w:val="21"/>
          <w:szCs w:val="21"/>
        </w:rPr>
        <w:t>）：</w:t>
      </w:r>
      <w:r>
        <w:rPr>
          <w:rFonts w:ascii="仿宋" w:hAnsi="仿宋" w:eastAsia="仿宋" w:cs="仿宋"/>
          <w:sz w:val="21"/>
          <w:szCs w:val="21"/>
          <w:u w:val="single" w:color="auto"/>
        </w:rPr>
        <w:t xml:space="preserve">             </w:t>
      </w:r>
    </w:p>
    <w:p>
      <w:pPr>
        <w:spacing w:line="260" w:lineRule="auto"/>
        <w:rPr>
          <w:rFonts w:ascii="Arial"/>
          <w:sz w:val="21"/>
        </w:rPr>
      </w:pPr>
    </w:p>
    <w:p>
      <w:pPr>
        <w:spacing w:before="68" w:line="185" w:lineRule="auto"/>
        <w:ind w:firstLine="1823"/>
        <w:rPr>
          <w:rFonts w:ascii="仿宋" w:hAnsi="仿宋" w:eastAsia="仿宋" w:cs="仿宋"/>
          <w:sz w:val="21"/>
          <w:szCs w:val="21"/>
        </w:rPr>
      </w:pPr>
      <w:r>
        <w:rPr>
          <w:rFonts w:ascii="仿宋" w:hAnsi="仿宋" w:eastAsia="仿宋" w:cs="仿宋"/>
          <w:spacing w:val="-7"/>
          <w:sz w:val="21"/>
          <w:szCs w:val="21"/>
        </w:rPr>
        <w:t>法定代表人</w:t>
      </w:r>
      <w:r>
        <w:rPr>
          <w:rFonts w:ascii="仿宋" w:hAnsi="仿宋" w:eastAsia="仿宋" w:cs="仿宋"/>
          <w:spacing w:val="-53"/>
          <w:sz w:val="21"/>
          <w:szCs w:val="21"/>
        </w:rPr>
        <w:t xml:space="preserve"> </w:t>
      </w:r>
      <w:r>
        <w:rPr>
          <w:rFonts w:ascii="仿宋" w:hAnsi="仿宋" w:eastAsia="仿宋" w:cs="仿宋"/>
          <w:spacing w:val="-7"/>
          <w:sz w:val="21"/>
          <w:szCs w:val="21"/>
        </w:rPr>
        <w:t>（或非法人组织负责人）或其授权代表人(签字或盖章)：</w:t>
      </w:r>
      <w:r>
        <w:rPr>
          <w:rFonts w:ascii="仿宋" w:hAnsi="仿宋" w:eastAsia="仿宋" w:cs="仿宋"/>
          <w:sz w:val="21"/>
          <w:szCs w:val="21"/>
          <w:u w:val="single" w:color="auto"/>
        </w:rPr>
        <w:t xml:space="preserve">             </w:t>
      </w:r>
    </w:p>
    <w:p>
      <w:pPr>
        <w:spacing w:line="275" w:lineRule="auto"/>
        <w:rPr>
          <w:rFonts w:ascii="Arial"/>
          <w:sz w:val="21"/>
        </w:rPr>
      </w:pPr>
    </w:p>
    <w:p>
      <w:pPr>
        <w:spacing w:before="69" w:line="185" w:lineRule="auto"/>
        <w:ind w:firstLine="1860"/>
        <w:rPr>
          <w:rFonts w:ascii="仿宋" w:hAnsi="仿宋" w:eastAsia="仿宋" w:cs="仿宋"/>
          <w:sz w:val="21"/>
          <w:szCs w:val="21"/>
        </w:rPr>
      </w:pPr>
      <w:r>
        <w:rPr>
          <w:rFonts w:ascii="仿宋" w:hAnsi="仿宋" w:eastAsia="仿宋" w:cs="仿宋"/>
          <w:spacing w:val="-17"/>
          <w:w w:val="81"/>
          <w:sz w:val="21"/>
          <w:szCs w:val="21"/>
        </w:rPr>
        <w:t>日期：</w:t>
      </w:r>
      <w:r>
        <w:rPr>
          <w:rFonts w:ascii="仿宋" w:hAnsi="仿宋" w:eastAsia="仿宋" w:cs="仿宋"/>
          <w:sz w:val="21"/>
          <w:szCs w:val="21"/>
          <w:u w:val="single" w:color="auto"/>
        </w:rPr>
        <w:t xml:space="preserve">                  </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37</w:t>
      </w:r>
    </w:p>
    <w:p>
      <w:pPr>
        <w:sectPr>
          <w:headerReference r:id="rId41"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1"/>
          <w:sz w:val="32"/>
          <w:szCs w:val="32"/>
          <w14:textOutline w14:w="5724" w14:cap="flat" w14:cmpd="sng">
            <w14:solidFill>
              <w14:srgbClr w14:val="000000"/>
            </w14:solidFill>
            <w14:prstDash w14:val="solid"/>
            <w14:miter w14:val="0"/>
          </w14:textOutline>
        </w:rPr>
        <w:t>十一、参加政府采购活动前</w:t>
      </w:r>
      <w:r>
        <w:rPr>
          <w:rFonts w:ascii="仿宋" w:hAnsi="仿宋" w:eastAsia="仿宋" w:cs="仿宋"/>
          <w:spacing w:val="-83"/>
          <w:sz w:val="32"/>
          <w:szCs w:val="32"/>
        </w:rPr>
        <w:t xml:space="preserve"> </w:t>
      </w:r>
      <w:r>
        <w:rPr>
          <w:rFonts w:ascii="仿宋" w:hAnsi="仿宋" w:eastAsia="仿宋" w:cs="仿宋"/>
          <w:spacing w:val="-1"/>
          <w:sz w:val="32"/>
          <w:szCs w:val="32"/>
          <w14:textOutline w14:w="5724" w14:cap="flat" w14:cmpd="sng">
            <w14:solidFill>
              <w14:srgbClr w14:val="000000"/>
            </w14:solidFill>
            <w14:prstDash w14:val="solid"/>
            <w14:miter w14:val="0"/>
          </w14:textOutline>
        </w:rPr>
        <w:t>3</w:t>
      </w:r>
      <w:r>
        <w:rPr>
          <w:rFonts w:ascii="仿宋" w:hAnsi="仿宋" w:eastAsia="仿宋" w:cs="仿宋"/>
          <w:spacing w:val="-81"/>
          <w:sz w:val="32"/>
          <w:szCs w:val="32"/>
        </w:rPr>
        <w:t xml:space="preserve"> </w:t>
      </w:r>
      <w:r>
        <w:rPr>
          <w:rFonts w:ascii="仿宋" w:hAnsi="仿宋" w:eastAsia="仿宋" w:cs="仿宋"/>
          <w:spacing w:val="-1"/>
          <w:sz w:val="32"/>
          <w:szCs w:val="32"/>
          <w14:textOutline w14:w="5724" w14:cap="flat" w14:cmpd="sng">
            <w14:solidFill>
              <w14:srgbClr w14:val="000000"/>
            </w14:solidFill>
            <w14:prstDash w14:val="solid"/>
            <w14:miter w14:val="0"/>
          </w14:textOutline>
        </w:rPr>
        <w:t>年内在经营活动中没有重大违</w:t>
      </w:r>
    </w:p>
    <w:p>
      <w:pPr>
        <w:spacing w:before="329" w:line="182" w:lineRule="auto"/>
        <w:ind w:firstLine="1833"/>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法记录的书面声明</w:t>
      </w:r>
    </w:p>
    <w:p>
      <w:pPr>
        <w:spacing w:line="478" w:lineRule="auto"/>
        <w:rPr>
          <w:rFonts w:ascii="Arial"/>
          <w:sz w:val="21"/>
        </w:rPr>
      </w:pPr>
    </w:p>
    <w:p>
      <w:pPr>
        <w:spacing w:before="104" w:line="480" w:lineRule="exact"/>
        <w:ind w:firstLine="1828"/>
        <w:rPr>
          <w:rFonts w:ascii="仿宋" w:hAnsi="仿宋" w:eastAsia="仿宋" w:cs="仿宋"/>
          <w:sz w:val="32"/>
          <w:szCs w:val="32"/>
        </w:rPr>
      </w:pPr>
      <w:r>
        <w:rPr>
          <w:rFonts w:ascii="仿宋" w:hAnsi="仿宋" w:eastAsia="仿宋" w:cs="仿宋"/>
          <w:spacing w:val="-2"/>
          <w:position w:val="11"/>
          <w:sz w:val="32"/>
          <w:szCs w:val="32"/>
          <w14:textOutline w14:w="5724" w14:cap="flat" w14:cmpd="sng">
            <w14:solidFill>
              <w14:srgbClr w14:val="000000"/>
            </w14:solidFill>
            <w14:prstDash w14:val="solid"/>
            <w14:miter w14:val="0"/>
          </w14:textOutline>
        </w:rPr>
        <w:t>参加政府采购活动前</w:t>
      </w:r>
      <w:r>
        <w:rPr>
          <w:rFonts w:ascii="仿宋" w:hAnsi="仿宋" w:eastAsia="仿宋" w:cs="仿宋"/>
          <w:spacing w:val="-48"/>
          <w:position w:val="11"/>
          <w:sz w:val="32"/>
          <w:szCs w:val="32"/>
        </w:rPr>
        <w:t xml:space="preserve"> </w:t>
      </w:r>
      <w:r>
        <w:rPr>
          <w:rFonts w:ascii="仿宋" w:hAnsi="仿宋" w:eastAsia="仿宋" w:cs="仿宋"/>
          <w:spacing w:val="-2"/>
          <w:position w:val="11"/>
          <w:sz w:val="32"/>
          <w:szCs w:val="32"/>
          <w14:textOutline w14:w="5724" w14:cap="flat" w14:cmpd="sng">
            <w14:solidFill>
              <w14:srgbClr w14:val="000000"/>
            </w14:solidFill>
            <w14:prstDash w14:val="solid"/>
            <w14:miter w14:val="0"/>
          </w14:textOutline>
        </w:rPr>
        <w:t>3</w:t>
      </w:r>
      <w:r>
        <w:rPr>
          <w:rFonts w:ascii="仿宋" w:hAnsi="仿宋" w:eastAsia="仿宋" w:cs="仿宋"/>
          <w:spacing w:val="-80"/>
          <w:position w:val="11"/>
          <w:sz w:val="32"/>
          <w:szCs w:val="32"/>
        </w:rPr>
        <w:t xml:space="preserve"> </w:t>
      </w:r>
      <w:r>
        <w:rPr>
          <w:rFonts w:ascii="仿宋" w:hAnsi="仿宋" w:eastAsia="仿宋" w:cs="仿宋"/>
          <w:spacing w:val="-2"/>
          <w:position w:val="11"/>
          <w:sz w:val="32"/>
          <w:szCs w:val="32"/>
          <w14:textOutline w14:w="5724" w14:cap="flat" w14:cmpd="sng">
            <w14:solidFill>
              <w14:srgbClr w14:val="000000"/>
            </w14:solidFill>
            <w14:prstDash w14:val="solid"/>
            <w14:miter w14:val="0"/>
          </w14:textOutline>
        </w:rPr>
        <w:t>年内在经营活动中没有重大违法</w:t>
      </w:r>
    </w:p>
    <w:p>
      <w:pPr>
        <w:spacing w:line="204" w:lineRule="auto"/>
        <w:ind w:firstLine="4447"/>
        <w:rPr>
          <w:rFonts w:ascii="仿宋" w:hAnsi="仿宋" w:eastAsia="仿宋" w:cs="仿宋"/>
          <w:sz w:val="32"/>
          <w:szCs w:val="32"/>
        </w:rPr>
      </w:pPr>
      <w:r>
        <w:rPr>
          <w:rFonts w:ascii="仿宋" w:hAnsi="仿宋" w:eastAsia="仿宋" w:cs="仿宋"/>
          <w:spacing w:val="18"/>
          <w:sz w:val="32"/>
          <w:szCs w:val="32"/>
          <w14:textOutline w14:w="5724" w14:cap="flat" w14:cmpd="sng">
            <w14:solidFill>
              <w14:srgbClr w14:val="000000"/>
            </w14:solidFill>
            <w14:prstDash w14:val="solid"/>
            <w14:miter w14:val="0"/>
          </w14:textOutline>
        </w:rPr>
        <w:t>记录的书面声明</w:t>
      </w: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tabs>
          <w:tab w:val="left" w:pos="1921"/>
        </w:tabs>
        <w:spacing w:before="69" w:line="185" w:lineRule="auto"/>
        <w:ind w:firstLine="1802"/>
        <w:rPr>
          <w:rFonts w:ascii="仿宋" w:hAnsi="仿宋" w:eastAsia="仿宋" w:cs="仿宋"/>
          <w:sz w:val="21"/>
          <w:szCs w:val="21"/>
        </w:rPr>
      </w:pPr>
      <w:r>
        <w:rPr>
          <w:rFonts w:ascii="Arial" w:hAnsi="Arial" w:eastAsia="Arial" w:cs="Arial"/>
          <w:sz w:val="21"/>
          <w:szCs w:val="21"/>
          <w:u w:val="single" w:color="auto"/>
        </w:rPr>
        <w:tab/>
      </w:r>
      <w:r>
        <w:rPr>
          <w:rFonts w:ascii="仿宋" w:hAnsi="仿宋" w:eastAsia="仿宋" w:cs="仿宋"/>
          <w:spacing w:val="-2"/>
          <w:sz w:val="21"/>
          <w:szCs w:val="21"/>
          <w:u w:val="single" w:color="auto"/>
          <w14:textOutline w14:w="3810" w14:cap="flat" w14:cmpd="sng">
            <w14:solidFill>
              <w14:srgbClr w14:val="000000"/>
            </w14:solidFill>
            <w14:prstDash w14:val="solid"/>
            <w14:miter w14:val="0"/>
          </w14:textOutline>
        </w:rPr>
        <w:t>（采购人或采购代理机构名称</w:t>
      </w:r>
      <w:r>
        <w:rPr>
          <w:rFonts w:ascii="仿宋" w:hAnsi="仿宋" w:eastAsia="仿宋" w:cs="仿宋"/>
          <w:spacing w:val="-58"/>
          <w:sz w:val="21"/>
          <w:szCs w:val="21"/>
          <w:u w:val="single" w:color="auto"/>
          <w14:textOutline w14:w="3810" w14:cap="flat" w14:cmpd="sng">
            <w14:solidFill>
              <w14:srgbClr w14:val="000000"/>
            </w14:solidFill>
            <w14:prstDash w14:val="solid"/>
            <w14:miter w14:val="0"/>
          </w14:textOutline>
        </w:rPr>
        <w:t>）</w:t>
      </w:r>
      <w:r>
        <w:rPr>
          <w:rFonts w:ascii="仿宋" w:hAnsi="仿宋" w:eastAsia="仿宋" w:cs="仿宋"/>
          <w:spacing w:val="57"/>
          <w:sz w:val="21"/>
          <w:szCs w:val="21"/>
          <w:u w:val="single" w:color="auto"/>
        </w:rPr>
        <w:t xml:space="preserve"> </w:t>
      </w:r>
      <w:r>
        <w:rPr>
          <w:rFonts w:ascii="仿宋" w:hAnsi="仿宋" w:eastAsia="仿宋" w:cs="仿宋"/>
          <w:spacing w:val="-58"/>
          <w:sz w:val="21"/>
          <w:szCs w:val="21"/>
          <w14:textOutline w14:w="3810" w14:cap="flat" w14:cmpd="sng">
            <w14:solidFill>
              <w14:srgbClr w14:val="000000"/>
            </w14:solidFill>
            <w14:prstDash w14:val="solid"/>
            <w14:miter w14:val="0"/>
          </w14:textOutline>
        </w:rPr>
        <w:t>：</w:t>
      </w:r>
    </w:p>
    <w:p>
      <w:pPr>
        <w:spacing w:before="286" w:line="185" w:lineRule="auto"/>
        <w:ind w:firstLine="2313"/>
        <w:rPr>
          <w:rFonts w:ascii="仿宋" w:hAnsi="仿宋" w:eastAsia="仿宋" w:cs="仿宋"/>
          <w:sz w:val="21"/>
          <w:szCs w:val="21"/>
        </w:rPr>
      </w:pPr>
      <w:r>
        <w:rPr>
          <w:rFonts w:ascii="仿宋" w:hAnsi="仿宋" w:eastAsia="仿宋" w:cs="仿宋"/>
          <w:spacing w:val="-5"/>
          <w:sz w:val="21"/>
          <w:szCs w:val="21"/>
          <w14:textOutline w14:w="3810" w14:cap="flat" w14:cmpd="sng">
            <w14:solidFill>
              <w14:srgbClr w14:val="000000"/>
            </w14:solidFill>
            <w14:prstDash w14:val="solid"/>
            <w14:miter w14:val="0"/>
          </w14:textOutline>
        </w:rPr>
        <w:t>在本项目投标文件截止时间前，</w:t>
      </w:r>
      <w:r>
        <w:rPr>
          <w:rFonts w:ascii="仿宋" w:hAnsi="仿宋" w:eastAsia="仿宋" w:cs="仿宋"/>
          <w:spacing w:val="80"/>
          <w:sz w:val="21"/>
          <w:szCs w:val="21"/>
        </w:rPr>
        <w:t xml:space="preserve"> </w:t>
      </w:r>
      <w:r>
        <w:rPr>
          <w:rFonts w:ascii="仿宋" w:hAnsi="仿宋" w:eastAsia="仿宋" w:cs="仿宋"/>
          <w:spacing w:val="-5"/>
          <w:sz w:val="21"/>
          <w:szCs w:val="21"/>
        </w:rPr>
        <w:t>我单位参加本次政府采购活动前</w:t>
      </w:r>
      <w:r>
        <w:rPr>
          <w:rFonts w:ascii="仿宋" w:hAnsi="仿宋" w:eastAsia="仿宋" w:cs="仿宋"/>
          <w:spacing w:val="-21"/>
          <w:sz w:val="21"/>
          <w:szCs w:val="21"/>
        </w:rPr>
        <w:t xml:space="preserve"> </w:t>
      </w:r>
      <w:r>
        <w:rPr>
          <w:rFonts w:ascii="仿宋" w:hAnsi="仿宋" w:eastAsia="仿宋" w:cs="仿宋"/>
          <w:spacing w:val="-5"/>
          <w:sz w:val="21"/>
          <w:szCs w:val="21"/>
        </w:rPr>
        <w:t>3</w:t>
      </w:r>
      <w:r>
        <w:rPr>
          <w:rFonts w:ascii="仿宋" w:hAnsi="仿宋" w:eastAsia="仿宋" w:cs="仿宋"/>
          <w:spacing w:val="-12"/>
          <w:sz w:val="21"/>
          <w:szCs w:val="21"/>
        </w:rPr>
        <w:t xml:space="preserve"> </w:t>
      </w:r>
      <w:r>
        <w:rPr>
          <w:rFonts w:ascii="仿宋" w:hAnsi="仿宋" w:eastAsia="仿宋" w:cs="仿宋"/>
          <w:spacing w:val="-5"/>
          <w:sz w:val="21"/>
          <w:szCs w:val="21"/>
        </w:rPr>
        <w:t>年内在经营活动中</w:t>
      </w:r>
    </w:p>
    <w:p>
      <w:pPr>
        <w:spacing w:before="300" w:line="185" w:lineRule="auto"/>
        <w:ind w:firstLine="1818"/>
        <w:rPr>
          <w:rFonts w:ascii="仿宋" w:hAnsi="仿宋" w:eastAsia="仿宋" w:cs="仿宋"/>
          <w:sz w:val="21"/>
          <w:szCs w:val="21"/>
        </w:rPr>
      </w:pPr>
      <w:r>
        <w:rPr>
          <w:rFonts w:ascii="仿宋" w:hAnsi="仿宋" w:eastAsia="仿宋" w:cs="仿宋"/>
          <w:spacing w:val="-3"/>
          <w:sz w:val="21"/>
          <w:szCs w:val="21"/>
        </w:rPr>
        <w:t>没有因违法经营受到刑事处罚或者责令停产停业、吊销许可证或者执照、较大数额罚款等行</w:t>
      </w:r>
    </w:p>
    <w:p>
      <w:pPr>
        <w:spacing w:before="285" w:line="185" w:lineRule="auto"/>
        <w:ind w:firstLine="1817"/>
        <w:rPr>
          <w:rFonts w:ascii="仿宋" w:hAnsi="仿宋" w:eastAsia="仿宋" w:cs="仿宋"/>
          <w:sz w:val="21"/>
          <w:szCs w:val="21"/>
        </w:rPr>
      </w:pPr>
      <w:r>
        <w:rPr>
          <w:rFonts w:ascii="仿宋" w:hAnsi="仿宋" w:eastAsia="仿宋" w:cs="仿宋"/>
          <w:spacing w:val="-3"/>
          <w:sz w:val="21"/>
          <w:szCs w:val="21"/>
        </w:rPr>
        <w:t>政处罚的重大违法记录；通过“信用中国”(网站：</w:t>
      </w:r>
      <w:r>
        <w:rPr>
          <w:rFonts w:ascii="仿宋" w:hAnsi="仿宋" w:eastAsia="仿宋" w:cs="仿宋"/>
          <w:spacing w:val="49"/>
          <w:sz w:val="21"/>
          <w:szCs w:val="21"/>
        </w:rPr>
        <w:t xml:space="preserve"> </w:t>
      </w:r>
      <w:r>
        <w:rPr>
          <w:rFonts w:ascii="仿宋" w:hAnsi="仿宋" w:eastAsia="仿宋" w:cs="仿宋"/>
          <w:spacing w:val="-3"/>
          <w:sz w:val="21"/>
          <w:szCs w:val="21"/>
        </w:rPr>
        <w:t>www.creditchina.gov.cn/)、“中国政</w:t>
      </w:r>
    </w:p>
    <w:p>
      <w:pPr>
        <w:spacing w:before="285" w:line="185" w:lineRule="auto"/>
        <w:ind w:firstLine="1817"/>
        <w:rPr>
          <w:rFonts w:ascii="仿宋" w:hAnsi="仿宋" w:eastAsia="仿宋" w:cs="仿宋"/>
          <w:sz w:val="21"/>
          <w:szCs w:val="21"/>
        </w:rPr>
      </w:pPr>
      <w:r>
        <w:rPr>
          <w:rFonts w:ascii="仿宋" w:hAnsi="仿宋" w:eastAsia="仿宋" w:cs="仿宋"/>
          <w:sz w:val="21"/>
          <w:szCs w:val="21"/>
        </w:rPr>
        <w:t>府采购网”（网站www.ccgp.gov.cn）等渠道查询，我单位未被列入失信被执行人、重大税</w:t>
      </w:r>
    </w:p>
    <w:p>
      <w:pPr>
        <w:spacing w:before="300" w:line="185" w:lineRule="auto"/>
        <w:ind w:firstLine="1827"/>
        <w:rPr>
          <w:rFonts w:ascii="仿宋" w:hAnsi="仿宋" w:eastAsia="仿宋" w:cs="仿宋"/>
          <w:sz w:val="21"/>
          <w:szCs w:val="21"/>
        </w:rPr>
      </w:pPr>
      <w:r>
        <w:rPr>
          <w:rFonts w:ascii="仿宋" w:hAnsi="仿宋" w:eastAsia="仿宋" w:cs="仿宋"/>
          <w:spacing w:val="-2"/>
          <w:sz w:val="21"/>
          <w:szCs w:val="21"/>
        </w:rPr>
        <w:t>收违法案件当事人名单、政府采购严重违法失信行为记录名单。</w:t>
      </w:r>
    </w:p>
    <w:p>
      <w:pPr>
        <w:spacing w:before="285" w:line="185" w:lineRule="auto"/>
        <w:ind w:firstLine="2193"/>
        <w:rPr>
          <w:rFonts w:ascii="仿宋" w:hAnsi="仿宋" w:eastAsia="仿宋" w:cs="仿宋"/>
          <w:sz w:val="21"/>
          <w:szCs w:val="21"/>
        </w:rPr>
      </w:pPr>
      <w:r>
        <w:rPr>
          <w:rFonts w:ascii="仿宋" w:hAnsi="仿宋" w:eastAsia="仿宋" w:cs="仿宋"/>
          <w:spacing w:val="-6"/>
          <w:sz w:val="21"/>
          <w:szCs w:val="21"/>
        </w:rPr>
        <w:t>如发现我单位提供的声明函不实时，</w:t>
      </w:r>
      <w:r>
        <w:rPr>
          <w:rFonts w:ascii="仿宋" w:hAnsi="仿宋" w:eastAsia="仿宋" w:cs="仿宋"/>
          <w:spacing w:val="79"/>
          <w:sz w:val="21"/>
          <w:szCs w:val="21"/>
        </w:rPr>
        <w:t xml:space="preserve"> </w:t>
      </w:r>
      <w:r>
        <w:rPr>
          <w:rFonts w:ascii="仿宋" w:hAnsi="仿宋" w:eastAsia="仿宋" w:cs="仿宋"/>
          <w:spacing w:val="-6"/>
          <w:sz w:val="21"/>
          <w:szCs w:val="21"/>
        </w:rPr>
        <w:t>我单位将按照《政府采购法》有关提供虚假材料的</w:t>
      </w:r>
    </w:p>
    <w:p>
      <w:pPr>
        <w:spacing w:before="284" w:line="185" w:lineRule="auto"/>
        <w:ind w:firstLine="1815"/>
        <w:rPr>
          <w:rFonts w:ascii="仿宋" w:hAnsi="仿宋" w:eastAsia="仿宋" w:cs="仿宋"/>
          <w:sz w:val="21"/>
          <w:szCs w:val="21"/>
        </w:rPr>
      </w:pPr>
      <w:r>
        <w:rPr>
          <w:rFonts w:ascii="仿宋" w:hAnsi="仿宋" w:eastAsia="仿宋" w:cs="仿宋"/>
          <w:spacing w:val="-5"/>
          <w:sz w:val="21"/>
          <w:szCs w:val="21"/>
        </w:rPr>
        <w:t>规定，接受处罚。</w:t>
      </w:r>
    </w:p>
    <w:p>
      <w:pPr>
        <w:spacing w:before="301" w:line="185" w:lineRule="auto"/>
        <w:ind w:firstLine="2236"/>
        <w:rPr>
          <w:rFonts w:ascii="仿宋" w:hAnsi="仿宋" w:eastAsia="仿宋" w:cs="仿宋"/>
          <w:sz w:val="21"/>
          <w:szCs w:val="21"/>
        </w:rPr>
      </w:pPr>
      <w:r>
        <w:rPr>
          <w:rFonts w:ascii="仿宋" w:hAnsi="仿宋" w:eastAsia="仿宋" w:cs="仿宋"/>
          <w:spacing w:val="-7"/>
          <w:sz w:val="21"/>
          <w:szCs w:val="21"/>
        </w:rPr>
        <w:t>特此声明。</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9" w:line="185" w:lineRule="auto"/>
        <w:ind w:firstLine="2236"/>
        <w:rPr>
          <w:rFonts w:ascii="仿宋" w:hAnsi="仿宋" w:eastAsia="仿宋" w:cs="仿宋"/>
          <w:sz w:val="21"/>
          <w:szCs w:val="21"/>
        </w:rPr>
      </w:pPr>
      <w:r>
        <w:rPr>
          <w:rFonts w:ascii="仿宋" w:hAnsi="仿宋" w:eastAsia="仿宋" w:cs="仿宋"/>
          <w:spacing w:val="-20"/>
          <w:w w:val="96"/>
          <w:sz w:val="21"/>
          <w:szCs w:val="21"/>
        </w:rPr>
        <w:t>投标人名称</w:t>
      </w:r>
      <w:r>
        <w:rPr>
          <w:rFonts w:ascii="仿宋" w:hAnsi="仿宋" w:eastAsia="仿宋" w:cs="仿宋"/>
          <w:spacing w:val="-28"/>
          <w:sz w:val="21"/>
          <w:szCs w:val="21"/>
        </w:rPr>
        <w:t>：</w:t>
      </w:r>
      <w:r>
        <w:rPr>
          <w:rFonts w:ascii="仿宋" w:hAnsi="仿宋" w:eastAsia="仿宋" w:cs="仿宋"/>
          <w:spacing w:val="6"/>
          <w:sz w:val="21"/>
          <w:szCs w:val="21"/>
          <w:u w:val="single" w:color="auto"/>
        </w:rPr>
        <w:t xml:space="preserve">         </w:t>
      </w:r>
      <w:r>
        <w:rPr>
          <w:rFonts w:ascii="仿宋" w:hAnsi="仿宋" w:eastAsia="仿宋" w:cs="仿宋"/>
          <w:spacing w:val="-28"/>
          <w:sz w:val="21"/>
          <w:szCs w:val="21"/>
          <w:u w:val="single" w:color="auto"/>
        </w:rPr>
        <w:t>（</w:t>
      </w:r>
      <w:r>
        <w:rPr>
          <w:rFonts w:ascii="仿宋" w:hAnsi="仿宋" w:eastAsia="仿宋" w:cs="仿宋"/>
          <w:spacing w:val="-20"/>
          <w:w w:val="96"/>
          <w:sz w:val="21"/>
          <w:szCs w:val="21"/>
          <w:u w:val="single" w:color="auto"/>
        </w:rPr>
        <w:t>加盖单位公章）</w:t>
      </w:r>
      <w:r>
        <w:rPr>
          <w:rFonts w:ascii="仿宋" w:hAnsi="仿宋" w:eastAsia="仿宋" w:cs="仿宋"/>
          <w:spacing w:val="1"/>
          <w:sz w:val="21"/>
          <w:szCs w:val="21"/>
          <w:u w:val="single" w:color="auto"/>
        </w:rPr>
        <w:t xml:space="preserve">     </w:t>
      </w:r>
    </w:p>
    <w:p>
      <w:pPr>
        <w:spacing w:line="439" w:lineRule="auto"/>
        <w:rPr>
          <w:rFonts w:ascii="Arial"/>
          <w:sz w:val="21"/>
        </w:rPr>
      </w:pPr>
    </w:p>
    <w:p>
      <w:pPr>
        <w:spacing w:before="68" w:line="185" w:lineRule="auto"/>
        <w:ind w:firstLine="2243"/>
        <w:rPr>
          <w:rFonts w:ascii="仿宋" w:hAnsi="仿宋" w:eastAsia="仿宋" w:cs="仿宋"/>
          <w:sz w:val="21"/>
          <w:szCs w:val="21"/>
        </w:rPr>
      </w:pPr>
      <w:r>
        <w:rPr>
          <w:rFonts w:ascii="仿宋" w:hAnsi="仿宋" w:eastAsia="仿宋" w:cs="仿宋"/>
          <w:spacing w:val="-7"/>
          <w:sz w:val="21"/>
          <w:szCs w:val="21"/>
        </w:rPr>
        <w:t>法定代表人（或非法人组织负责人）或其授权代表人：</w:t>
      </w:r>
      <w:r>
        <w:rPr>
          <w:rFonts w:ascii="仿宋" w:hAnsi="仿宋" w:eastAsia="仿宋" w:cs="仿宋"/>
          <w:spacing w:val="100"/>
          <w:sz w:val="21"/>
          <w:szCs w:val="21"/>
        </w:rPr>
        <w:t xml:space="preserve"> </w:t>
      </w:r>
      <w:r>
        <w:rPr>
          <w:rFonts w:ascii="仿宋" w:hAnsi="仿宋" w:eastAsia="仿宋" w:cs="仿宋"/>
          <w:spacing w:val="-7"/>
          <w:sz w:val="21"/>
          <w:szCs w:val="21"/>
          <w:u w:val="single" w:color="auto"/>
        </w:rPr>
        <w:t>(签字或盖章)</w:t>
      </w:r>
    </w:p>
    <w:p>
      <w:pPr>
        <w:spacing w:line="379" w:lineRule="auto"/>
        <w:rPr>
          <w:rFonts w:ascii="Arial"/>
          <w:sz w:val="21"/>
        </w:rPr>
      </w:pPr>
    </w:p>
    <w:p>
      <w:pPr>
        <w:spacing w:before="69" w:line="185" w:lineRule="auto"/>
        <w:ind w:firstLine="2281"/>
        <w:rPr>
          <w:rFonts w:ascii="仿宋" w:hAnsi="仿宋" w:eastAsia="仿宋" w:cs="仿宋"/>
          <w:sz w:val="21"/>
          <w:szCs w:val="21"/>
        </w:rPr>
      </w:pPr>
      <w:r>
        <w:rPr>
          <w:rFonts w:ascii="仿宋" w:hAnsi="仿宋" w:eastAsia="仿宋" w:cs="仿宋"/>
          <w:spacing w:val="-19"/>
          <w:w w:val="92"/>
          <w:sz w:val="21"/>
          <w:szCs w:val="21"/>
        </w:rPr>
        <w:t>日期：</w:t>
      </w:r>
      <w:r>
        <w:rPr>
          <w:rFonts w:ascii="仿宋" w:hAnsi="仿宋" w:eastAsia="仿宋" w:cs="仿宋"/>
          <w:spacing w:val="3"/>
          <w:sz w:val="21"/>
          <w:szCs w:val="21"/>
        </w:rPr>
        <w:t xml:space="preserve">        </w:t>
      </w:r>
      <w:r>
        <w:rPr>
          <w:rFonts w:ascii="仿宋" w:hAnsi="仿宋" w:eastAsia="仿宋" w:cs="仿宋"/>
          <w:spacing w:val="-19"/>
          <w:w w:val="92"/>
          <w:sz w:val="21"/>
          <w:szCs w:val="21"/>
        </w:rPr>
        <w:t>年</w:t>
      </w:r>
      <w:r>
        <w:rPr>
          <w:rFonts w:ascii="仿宋" w:hAnsi="仿宋" w:eastAsia="仿宋" w:cs="仿宋"/>
          <w:spacing w:val="6"/>
          <w:sz w:val="21"/>
          <w:szCs w:val="21"/>
        </w:rPr>
        <w:t xml:space="preserve">     </w:t>
      </w:r>
      <w:r>
        <w:rPr>
          <w:rFonts w:ascii="仿宋" w:hAnsi="仿宋" w:eastAsia="仿宋" w:cs="仿宋"/>
          <w:spacing w:val="-19"/>
          <w:w w:val="92"/>
          <w:sz w:val="21"/>
          <w:szCs w:val="21"/>
        </w:rPr>
        <w:t>月</w:t>
      </w:r>
      <w:r>
        <w:rPr>
          <w:rFonts w:ascii="仿宋" w:hAnsi="仿宋" w:eastAsia="仿宋" w:cs="仿宋"/>
          <w:spacing w:val="11"/>
          <w:sz w:val="21"/>
          <w:szCs w:val="21"/>
        </w:rPr>
        <w:t xml:space="preserve">     </w:t>
      </w:r>
      <w:r>
        <w:rPr>
          <w:rFonts w:ascii="仿宋" w:hAnsi="仿宋" w:eastAsia="仿宋" w:cs="仿宋"/>
          <w:spacing w:val="-19"/>
          <w:w w:val="92"/>
          <w:sz w:val="21"/>
          <w:szCs w:val="21"/>
        </w:rPr>
        <w:t>日</w:t>
      </w:r>
    </w:p>
    <w:p>
      <w:pPr>
        <w:spacing w:line="364" w:lineRule="auto"/>
        <w:rPr>
          <w:rFonts w:ascii="Arial"/>
          <w:sz w:val="21"/>
        </w:rPr>
      </w:pPr>
    </w:p>
    <w:p>
      <w:pPr>
        <w:spacing w:before="69" w:line="185" w:lineRule="auto"/>
        <w:ind w:firstLine="2242"/>
        <w:rPr>
          <w:rFonts w:ascii="仿宋" w:hAnsi="仿宋" w:eastAsia="仿宋" w:cs="仿宋"/>
          <w:sz w:val="21"/>
          <w:szCs w:val="21"/>
        </w:rPr>
      </w:pPr>
      <w:r>
        <w:rPr>
          <w:rFonts w:ascii="仿宋" w:hAnsi="仿宋" w:eastAsia="仿宋" w:cs="仿宋"/>
          <w:spacing w:val="-2"/>
          <w:sz w:val="21"/>
          <w:szCs w:val="21"/>
        </w:rPr>
        <w:t>注：联合体各方均需提供上述证明（如适用）</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6"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38</w:t>
      </w:r>
    </w:p>
    <w:p>
      <w:pPr>
        <w:sectPr>
          <w:headerReference r:id="rId42"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十二、其它资格证明文件</w:t>
      </w:r>
    </w:p>
    <w:p>
      <w:pPr>
        <w:spacing w:line="290" w:lineRule="auto"/>
        <w:rPr>
          <w:rFonts w:ascii="Arial"/>
          <w:sz w:val="21"/>
        </w:rPr>
      </w:pPr>
    </w:p>
    <w:p>
      <w:pPr>
        <w:spacing w:before="68" w:line="185" w:lineRule="auto"/>
        <w:ind w:firstLine="2523"/>
        <w:rPr>
          <w:rFonts w:ascii="仿宋" w:hAnsi="仿宋" w:eastAsia="仿宋" w:cs="仿宋"/>
          <w:sz w:val="21"/>
          <w:szCs w:val="21"/>
        </w:rPr>
      </w:pPr>
      <w:r>
        <w:rPr>
          <w:rFonts w:ascii="仿宋" w:hAnsi="仿宋" w:eastAsia="仿宋" w:cs="仿宋"/>
          <w:spacing w:val="-19"/>
          <w:sz w:val="21"/>
          <w:szCs w:val="21"/>
        </w:rPr>
        <w:t>其它资格证明文件（如适用，</w:t>
      </w:r>
      <w:r>
        <w:rPr>
          <w:rFonts w:ascii="仿宋" w:hAnsi="仿宋" w:eastAsia="仿宋" w:cs="仿宋"/>
          <w:spacing w:val="-21"/>
          <w:sz w:val="21"/>
          <w:szCs w:val="21"/>
        </w:rPr>
        <w:t xml:space="preserve"> </w:t>
      </w:r>
      <w:r>
        <w:rPr>
          <w:rFonts w:ascii="仿宋" w:hAnsi="仿宋" w:eastAsia="仿宋" w:cs="仿宋"/>
          <w:spacing w:val="-19"/>
          <w:sz w:val="21"/>
          <w:szCs w:val="21"/>
        </w:rPr>
        <w:t>按投标人须知表</w:t>
      </w:r>
      <w:r>
        <w:rPr>
          <w:rFonts w:ascii="仿宋" w:hAnsi="仿宋" w:eastAsia="仿宋" w:cs="仿宋"/>
          <w:spacing w:val="10"/>
          <w:sz w:val="21"/>
          <w:szCs w:val="21"/>
        </w:rPr>
        <w:t xml:space="preserve"> </w:t>
      </w:r>
      <w:r>
        <w:rPr>
          <w:rFonts w:ascii="仿宋" w:hAnsi="仿宋" w:eastAsia="仿宋" w:cs="仿宋"/>
          <w:spacing w:val="-19"/>
          <w:sz w:val="21"/>
          <w:szCs w:val="21"/>
        </w:rPr>
        <w:t>1.3.4</w:t>
      </w:r>
    </w:p>
    <w:p>
      <w:pPr>
        <w:spacing w:before="135" w:line="345" w:lineRule="exact"/>
        <w:ind w:firstLine="2946"/>
        <w:rPr>
          <w:rFonts w:ascii="仿宋" w:hAnsi="仿宋" w:eastAsia="仿宋" w:cs="仿宋"/>
          <w:sz w:val="21"/>
          <w:szCs w:val="21"/>
        </w:rPr>
      </w:pPr>
      <w:r>
        <w:rPr>
          <w:rFonts w:ascii="仿宋" w:hAnsi="仿宋" w:eastAsia="仿宋" w:cs="仿宋"/>
          <w:spacing w:val="-17"/>
          <w:position w:val="9"/>
          <w:sz w:val="21"/>
          <w:szCs w:val="21"/>
        </w:rPr>
        <w:t>要求描述）</w:t>
      </w:r>
      <w:r>
        <w:rPr>
          <w:rFonts w:ascii="仿宋" w:hAnsi="仿宋" w:eastAsia="仿宋" w:cs="仿宋"/>
          <w:spacing w:val="56"/>
          <w:position w:val="9"/>
          <w:sz w:val="21"/>
          <w:szCs w:val="21"/>
        </w:rPr>
        <w:t xml:space="preserve"> </w:t>
      </w:r>
      <w:r>
        <w:rPr>
          <w:rFonts w:ascii="仿宋" w:hAnsi="仿宋" w:eastAsia="仿宋" w:cs="仿宋"/>
          <w:spacing w:val="-17"/>
          <w:position w:val="9"/>
          <w:sz w:val="21"/>
          <w:szCs w:val="21"/>
        </w:rPr>
        <w:t>联合体各方均需提供上述证明（如</w:t>
      </w:r>
    </w:p>
    <w:p>
      <w:pPr>
        <w:spacing w:line="204" w:lineRule="auto"/>
        <w:ind w:firstLine="2941"/>
        <w:rPr>
          <w:rFonts w:ascii="仿宋" w:hAnsi="仿宋" w:eastAsia="仿宋" w:cs="仿宋"/>
          <w:sz w:val="21"/>
          <w:szCs w:val="21"/>
        </w:rPr>
      </w:pPr>
      <w:r>
        <w:rPr>
          <w:rFonts w:ascii="仿宋" w:hAnsi="仿宋" w:eastAsia="仿宋" w:cs="仿宋"/>
          <w:spacing w:val="-5"/>
          <w:sz w:val="21"/>
          <w:szCs w:val="21"/>
        </w:rPr>
        <w:t>适用）</w:t>
      </w:r>
    </w:p>
    <w:p>
      <w:pPr>
        <w:spacing w:line="312" w:lineRule="auto"/>
        <w:rPr>
          <w:rFonts w:ascii="Arial"/>
          <w:sz w:val="21"/>
        </w:rPr>
      </w:pPr>
    </w:p>
    <w:p>
      <w:pPr>
        <w:spacing w:line="313" w:lineRule="auto"/>
        <w:rPr>
          <w:rFonts w:ascii="Arial"/>
          <w:sz w:val="21"/>
        </w:rPr>
      </w:pPr>
    </w:p>
    <w:p>
      <w:pPr>
        <w:spacing w:line="313" w:lineRule="auto"/>
        <w:rPr>
          <w:rFonts w:ascii="Arial"/>
          <w:sz w:val="21"/>
        </w:rPr>
      </w:pPr>
    </w:p>
    <w:p>
      <w:pPr>
        <w:spacing w:before="69" w:line="185" w:lineRule="auto"/>
        <w:ind w:firstLine="1819"/>
        <w:rPr>
          <w:rFonts w:ascii="仿宋" w:hAnsi="仿宋" w:eastAsia="仿宋" w:cs="仿宋"/>
          <w:sz w:val="21"/>
          <w:szCs w:val="21"/>
        </w:rPr>
      </w:pPr>
      <w:r>
        <w:rPr>
          <w:rFonts w:ascii="仿宋" w:hAnsi="仿宋" w:eastAsia="仿宋" w:cs="仿宋"/>
          <w:spacing w:val="-4"/>
          <w:sz w:val="21"/>
          <w:szCs w:val="21"/>
        </w:rPr>
        <w:t>一、</w:t>
      </w:r>
      <w:r>
        <w:rPr>
          <w:rFonts w:ascii="仿宋" w:hAnsi="仿宋" w:eastAsia="仿宋" w:cs="仿宋"/>
          <w:spacing w:val="52"/>
          <w:sz w:val="21"/>
          <w:szCs w:val="21"/>
        </w:rPr>
        <w:t xml:space="preserve"> </w:t>
      </w:r>
      <w:r>
        <w:rPr>
          <w:rFonts w:ascii="仿宋" w:hAnsi="仿宋" w:eastAsia="仿宋" w:cs="仿宋"/>
          <w:spacing w:val="-4"/>
          <w:sz w:val="21"/>
          <w:szCs w:val="21"/>
        </w:rPr>
        <w:t>投标人授权委托人应具有与投标单位签订一年以上（含一年）的劳动合同或经人社部</w:t>
      </w:r>
    </w:p>
    <w:p>
      <w:pPr>
        <w:spacing w:line="260" w:lineRule="auto"/>
        <w:rPr>
          <w:rFonts w:ascii="Arial"/>
          <w:sz w:val="21"/>
        </w:rPr>
      </w:pPr>
    </w:p>
    <w:p>
      <w:pPr>
        <w:spacing w:before="69" w:line="185" w:lineRule="auto"/>
        <w:ind w:firstLine="1836"/>
        <w:rPr>
          <w:rFonts w:ascii="仿宋" w:hAnsi="仿宋" w:eastAsia="仿宋" w:cs="仿宋"/>
          <w:sz w:val="21"/>
          <w:szCs w:val="21"/>
        </w:rPr>
      </w:pPr>
      <w:r>
        <w:rPr>
          <w:rFonts w:ascii="仿宋" w:hAnsi="仿宋" w:eastAsia="仿宋" w:cs="仿宋"/>
          <w:spacing w:val="-2"/>
          <w:sz w:val="21"/>
          <w:szCs w:val="21"/>
        </w:rPr>
        <w:t>门盖章的社会养老保险关系证明</w:t>
      </w:r>
    </w:p>
    <w:p>
      <w:pPr>
        <w:spacing w:line="275" w:lineRule="auto"/>
        <w:rPr>
          <w:rFonts w:ascii="Arial"/>
          <w:sz w:val="21"/>
        </w:rPr>
      </w:pPr>
    </w:p>
    <w:p>
      <w:pPr>
        <w:spacing w:before="68" w:line="185" w:lineRule="auto"/>
        <w:ind w:firstLine="1823"/>
        <w:rPr>
          <w:rFonts w:ascii="仿宋" w:hAnsi="仿宋" w:eastAsia="仿宋" w:cs="仿宋"/>
          <w:sz w:val="21"/>
          <w:szCs w:val="21"/>
        </w:rPr>
      </w:pPr>
      <w:r>
        <w:rPr>
          <w:rFonts w:ascii="仿宋" w:hAnsi="仿宋" w:eastAsia="仿宋" w:cs="仿宋"/>
          <w:spacing w:val="-20"/>
          <w:w w:val="97"/>
          <w:sz w:val="21"/>
          <w:szCs w:val="21"/>
        </w:rPr>
        <w:t>二、</w:t>
      </w:r>
      <w:r>
        <w:rPr>
          <w:rFonts w:ascii="仿宋" w:hAnsi="仿宋" w:eastAsia="仿宋" w:cs="仿宋"/>
          <w:spacing w:val="37"/>
          <w:sz w:val="21"/>
          <w:szCs w:val="21"/>
        </w:rPr>
        <w:t xml:space="preserve"> </w:t>
      </w:r>
      <w:r>
        <w:rPr>
          <w:rFonts w:ascii="仿宋" w:hAnsi="仿宋" w:eastAsia="仿宋" w:cs="仿宋"/>
          <w:spacing w:val="-20"/>
          <w:w w:val="97"/>
          <w:sz w:val="21"/>
          <w:szCs w:val="21"/>
        </w:rPr>
        <w:t>信用记录</w:t>
      </w:r>
    </w:p>
    <w:p>
      <w:pPr>
        <w:spacing w:before="297" w:line="358" w:lineRule="auto"/>
        <w:ind w:left="1802" w:right="1906" w:firstLine="22"/>
        <w:rPr>
          <w:rFonts w:ascii="仿宋" w:hAnsi="仿宋" w:eastAsia="仿宋" w:cs="仿宋"/>
          <w:sz w:val="21"/>
          <w:szCs w:val="21"/>
        </w:rPr>
      </w:pPr>
      <w:r>
        <w:rPr>
          <w:rFonts w:ascii="仿宋" w:hAnsi="仿宋" w:eastAsia="仿宋" w:cs="仿宋"/>
          <w:spacing w:val="-4"/>
          <w:sz w:val="21"/>
          <w:szCs w:val="21"/>
        </w:rPr>
        <w:t>附：</w:t>
      </w:r>
      <w:r>
        <w:rPr>
          <w:rFonts w:ascii="仿宋" w:hAnsi="仿宋" w:eastAsia="仿宋" w:cs="仿宋"/>
          <w:spacing w:val="66"/>
          <w:sz w:val="21"/>
          <w:szCs w:val="21"/>
        </w:rPr>
        <w:t xml:space="preserve"> </w:t>
      </w:r>
      <w:r>
        <w:rPr>
          <w:rFonts w:ascii="仿宋" w:hAnsi="仿宋" w:eastAsia="仿宋" w:cs="仿宋"/>
          <w:spacing w:val="-4"/>
          <w:sz w:val="21"/>
          <w:szCs w:val="21"/>
        </w:rPr>
        <w:t>通过“信用中国”(网站：</w:t>
      </w:r>
      <w:r>
        <w:rPr>
          <w:rFonts w:ascii="仿宋" w:hAnsi="仿宋" w:eastAsia="仿宋" w:cs="仿宋"/>
          <w:spacing w:val="2"/>
          <w:sz w:val="21"/>
          <w:szCs w:val="21"/>
        </w:rPr>
        <w:t xml:space="preserve"> </w:t>
      </w:r>
      <w:r>
        <w:fldChar w:fldCharType="begin"/>
      </w:r>
      <w:r>
        <w:instrText xml:space="preserve"> HYPERLINK "http://www.creditchina.gov.cn/)" </w:instrText>
      </w:r>
      <w:r>
        <w:fldChar w:fldCharType="separate"/>
      </w:r>
      <w:r>
        <w:rPr>
          <w:rFonts w:ascii="仿宋" w:hAnsi="仿宋" w:eastAsia="仿宋" w:cs="仿宋"/>
          <w:spacing w:val="-4"/>
          <w:sz w:val="21"/>
          <w:szCs w:val="21"/>
        </w:rPr>
        <w:t>www.creditchina.gov.cn/)</w:t>
      </w:r>
      <w:r>
        <w:rPr>
          <w:rFonts w:ascii="仿宋" w:hAnsi="仿宋" w:eastAsia="仿宋" w:cs="仿宋"/>
          <w:spacing w:val="-4"/>
          <w:sz w:val="21"/>
          <w:szCs w:val="21"/>
        </w:rPr>
        <w:fldChar w:fldCharType="end"/>
      </w:r>
      <w:r>
        <w:rPr>
          <w:rFonts w:ascii="仿宋" w:hAnsi="仿宋" w:eastAsia="仿宋" w:cs="仿宋"/>
          <w:spacing w:val="-4"/>
          <w:sz w:val="21"/>
          <w:szCs w:val="21"/>
        </w:rPr>
        <w:t>、</w:t>
      </w:r>
      <w:r>
        <w:rPr>
          <w:rFonts w:ascii="仿宋" w:hAnsi="仿宋" w:eastAsia="仿宋" w:cs="仿宋"/>
          <w:spacing w:val="-87"/>
          <w:sz w:val="21"/>
          <w:szCs w:val="21"/>
        </w:rPr>
        <w:t xml:space="preserve"> </w:t>
      </w:r>
      <w:r>
        <w:rPr>
          <w:rFonts w:ascii="仿宋" w:hAnsi="仿宋" w:eastAsia="仿宋" w:cs="仿宋"/>
          <w:spacing w:val="-4"/>
          <w:sz w:val="21"/>
          <w:szCs w:val="21"/>
        </w:rPr>
        <w:t>“中国政府采购网”（网站</w:t>
      </w:r>
      <w:r>
        <w:rPr>
          <w:rFonts w:ascii="仿宋" w:hAnsi="仿宋" w:eastAsia="仿宋" w:cs="仿宋"/>
          <w:sz w:val="21"/>
          <w:szCs w:val="21"/>
        </w:rPr>
        <w:t xml:space="preserve"> </w:t>
      </w:r>
      <w:r>
        <w:fldChar w:fldCharType="begin"/>
      </w:r>
      <w:r>
        <w:instrText xml:space="preserve"> HYPERLINK "http://www.ccgp.gov.cn/" </w:instrText>
      </w:r>
      <w:r>
        <w:fldChar w:fldCharType="separate"/>
      </w:r>
      <w:r>
        <w:rPr>
          <w:rFonts w:ascii="仿宋" w:hAnsi="仿宋" w:eastAsia="仿宋" w:cs="仿宋"/>
          <w:sz w:val="21"/>
          <w:szCs w:val="21"/>
        </w:rPr>
        <w:t>www.ccgp.gov.cn</w:t>
      </w:r>
      <w:r>
        <w:rPr>
          <w:rFonts w:ascii="仿宋" w:hAnsi="仿宋" w:eastAsia="仿宋" w:cs="仿宋"/>
          <w:sz w:val="21"/>
          <w:szCs w:val="21"/>
        </w:rPr>
        <w:fldChar w:fldCharType="end"/>
      </w:r>
      <w:r>
        <w:rPr>
          <w:rFonts w:ascii="仿宋" w:hAnsi="仿宋" w:eastAsia="仿宋" w:cs="仿宋"/>
          <w:sz w:val="21"/>
          <w:szCs w:val="21"/>
        </w:rPr>
        <w:t>）等渠道查询截图</w:t>
      </w:r>
    </w:p>
    <w:p>
      <w:pPr>
        <w:spacing w:line="438" w:lineRule="auto"/>
        <w:rPr>
          <w:rFonts w:ascii="Arial"/>
          <w:sz w:val="21"/>
        </w:rPr>
      </w:pPr>
    </w:p>
    <w:p>
      <w:pPr>
        <w:spacing w:before="69" w:line="185" w:lineRule="auto"/>
        <w:ind w:firstLine="1822"/>
        <w:rPr>
          <w:rFonts w:ascii="仿宋" w:hAnsi="仿宋" w:eastAsia="仿宋" w:cs="仿宋"/>
          <w:sz w:val="21"/>
          <w:szCs w:val="21"/>
        </w:rPr>
      </w:pPr>
      <w:r>
        <w:rPr>
          <w:rFonts w:ascii="仿宋" w:hAnsi="仿宋" w:eastAsia="仿宋" w:cs="仿宋"/>
          <w:spacing w:val="-5"/>
          <w:sz w:val="21"/>
          <w:szCs w:val="21"/>
        </w:rPr>
        <w:t>三、</w:t>
      </w:r>
      <w:r>
        <w:rPr>
          <w:rFonts w:ascii="仿宋" w:hAnsi="仿宋" w:eastAsia="仿宋" w:cs="仿宋"/>
          <w:spacing w:val="53"/>
          <w:sz w:val="21"/>
          <w:szCs w:val="21"/>
        </w:rPr>
        <w:t xml:space="preserve"> </w:t>
      </w:r>
      <w:r>
        <w:rPr>
          <w:rFonts w:ascii="仿宋" w:hAnsi="仿宋" w:eastAsia="仿宋" w:cs="仿宋"/>
          <w:spacing w:val="-5"/>
          <w:sz w:val="21"/>
          <w:szCs w:val="21"/>
        </w:rPr>
        <w:t>接受本项目中标份额分配及价格的承诺（供应商应按所投标包提供承诺书）</w:t>
      </w:r>
    </w:p>
    <w:p>
      <w:pPr>
        <w:spacing w:before="210" w:line="182" w:lineRule="auto"/>
        <w:ind w:firstLine="2695"/>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接受本项目标包中标份额分配及价格的承诺</w:t>
      </w:r>
    </w:p>
    <w:p>
      <w:pPr>
        <w:spacing w:line="285" w:lineRule="auto"/>
        <w:rPr>
          <w:rFonts w:ascii="Arial"/>
          <w:sz w:val="21"/>
        </w:rPr>
      </w:pPr>
    </w:p>
    <w:p>
      <w:pPr>
        <w:spacing w:before="75" w:line="181" w:lineRule="auto"/>
        <w:ind w:firstLine="3691"/>
        <w:rPr>
          <w:rFonts w:ascii="仿宋" w:hAnsi="仿宋" w:eastAsia="仿宋" w:cs="仿宋"/>
          <w:sz w:val="23"/>
          <w:szCs w:val="23"/>
        </w:rPr>
      </w:pPr>
      <w:r>
        <w:rPr>
          <w:rFonts w:ascii="仿宋" w:hAnsi="仿宋" w:eastAsia="仿宋" w:cs="仿宋"/>
          <w:spacing w:val="12"/>
          <w:w w:val="101"/>
          <w:sz w:val="23"/>
          <w:szCs w:val="23"/>
          <w14:textOutline w14:w="4082" w14:cap="flat" w14:cmpd="sng">
            <w14:solidFill>
              <w14:srgbClr w14:val="000000"/>
            </w14:solidFill>
            <w14:prstDash w14:val="solid"/>
            <w14:miter w14:val="0"/>
          </w14:textOutline>
        </w:rPr>
        <w:t>（标包</w:t>
      </w:r>
      <w:r>
        <w:rPr>
          <w:rFonts w:ascii="仿宋" w:hAnsi="仿宋" w:eastAsia="仿宋" w:cs="仿宋"/>
          <w:spacing w:val="4"/>
          <w:sz w:val="23"/>
          <w:szCs w:val="23"/>
        </w:rPr>
        <w:t xml:space="preserve"> </w:t>
      </w:r>
      <w:r>
        <w:rPr>
          <w:rFonts w:ascii="仿宋" w:hAnsi="仿宋" w:eastAsia="仿宋" w:cs="仿宋"/>
          <w:spacing w:val="12"/>
          <w:w w:val="101"/>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68"/>
          <w:sz w:val="23"/>
          <w:szCs w:val="23"/>
        </w:rPr>
        <w:t xml:space="preserve"> </w:t>
      </w:r>
      <w:r>
        <w:rPr>
          <w:rFonts w:ascii="仿宋" w:hAnsi="仿宋" w:eastAsia="仿宋" w:cs="仿宋"/>
          <w:spacing w:val="12"/>
          <w:w w:val="101"/>
          <w:sz w:val="23"/>
          <w:szCs w:val="23"/>
          <w14:textOutline w14:w="4082" w14:cap="flat" w14:cmpd="sng">
            <w14:solidFill>
              <w14:srgbClr w14:val="000000"/>
            </w14:solidFill>
            <w14:prstDash w14:val="solid"/>
            <w14:miter w14:val="0"/>
          </w14:textOutline>
        </w:rPr>
        <w:t>1</w:t>
      </w:r>
      <w:r>
        <w:rPr>
          <w:rFonts w:ascii="仿宋" w:hAnsi="仿宋" w:eastAsia="仿宋" w:cs="仿宋"/>
          <w:spacing w:val="-61"/>
          <w:sz w:val="23"/>
          <w:szCs w:val="23"/>
        </w:rPr>
        <w:t xml:space="preserve"> </w:t>
      </w:r>
      <w:r>
        <w:rPr>
          <w:rFonts w:ascii="仿宋" w:hAnsi="仿宋" w:eastAsia="仿宋" w:cs="仿宋"/>
          <w:spacing w:val="12"/>
          <w:w w:val="101"/>
          <w:sz w:val="23"/>
          <w:szCs w:val="23"/>
          <w14:textOutline w14:w="4082" w14:cap="flat" w14:cmpd="sng">
            <w14:solidFill>
              <w14:srgbClr w14:val="000000"/>
            </w14:solidFill>
            <w14:prstDash w14:val="solid"/>
            <w14:miter w14:val="0"/>
          </w14:textOutline>
        </w:rPr>
        <w:t>，氧化镁）</w:t>
      </w:r>
    </w:p>
    <w:p>
      <w:pPr>
        <w:spacing w:line="342" w:lineRule="auto"/>
        <w:rPr>
          <w:rFonts w:ascii="Arial"/>
          <w:sz w:val="21"/>
        </w:rPr>
      </w:pPr>
    </w:p>
    <w:p>
      <w:pPr>
        <w:spacing w:before="79" w:line="185" w:lineRule="auto"/>
        <w:ind w:firstLine="1818"/>
        <w:rPr>
          <w:rFonts w:ascii="仿宋" w:hAnsi="仿宋" w:eastAsia="仿宋" w:cs="仿宋"/>
          <w:sz w:val="24"/>
          <w:szCs w:val="24"/>
        </w:rPr>
      </w:pPr>
      <w:r>
        <w:rPr>
          <w:rFonts w:ascii="仿宋" w:hAnsi="仿宋" w:eastAsia="仿宋" w:cs="仿宋"/>
          <w:spacing w:val="-1"/>
          <w:sz w:val="24"/>
          <w:szCs w:val="24"/>
          <w:u w:val="single" w:color="auto"/>
        </w:rPr>
        <w:t>鞍山市供热有限责任公司</w:t>
      </w:r>
      <w:r>
        <w:rPr>
          <w:rFonts w:ascii="仿宋" w:hAnsi="仿宋" w:eastAsia="仿宋" w:cs="仿宋"/>
          <w:spacing w:val="-1"/>
          <w:sz w:val="24"/>
          <w:szCs w:val="24"/>
        </w:rPr>
        <w:t>：</w:t>
      </w:r>
    </w:p>
    <w:p>
      <w:pPr>
        <w:spacing w:line="266" w:lineRule="auto"/>
        <w:rPr>
          <w:rFonts w:ascii="Arial"/>
          <w:sz w:val="21"/>
        </w:rPr>
      </w:pPr>
    </w:p>
    <w:p>
      <w:pPr>
        <w:spacing w:line="267" w:lineRule="auto"/>
        <w:rPr>
          <w:rFonts w:ascii="Arial"/>
          <w:sz w:val="21"/>
        </w:rPr>
      </w:pPr>
    </w:p>
    <w:p>
      <w:pPr>
        <w:spacing w:before="78" w:line="185" w:lineRule="auto"/>
        <w:ind w:firstLine="2300"/>
        <w:rPr>
          <w:rFonts w:ascii="仿宋" w:hAnsi="仿宋" w:eastAsia="仿宋" w:cs="仿宋"/>
          <w:sz w:val="24"/>
          <w:szCs w:val="24"/>
        </w:rPr>
      </w:pPr>
      <w:r>
        <w:rPr>
          <w:rFonts w:ascii="仿宋" w:hAnsi="仿宋" w:eastAsia="仿宋" w:cs="仿宋"/>
          <w:spacing w:val="-1"/>
          <w:sz w:val="24"/>
          <w:szCs w:val="24"/>
        </w:rPr>
        <w:t>如我单位有幸在本项目中标，我单位接受本项目中标份额分配及价格原则。</w:t>
      </w:r>
    </w:p>
    <w:p>
      <w:pPr>
        <w:spacing w:before="240" w:line="185" w:lineRule="auto"/>
        <w:ind w:firstLine="1820"/>
        <w:rPr>
          <w:rFonts w:ascii="仿宋" w:hAnsi="仿宋" w:eastAsia="仿宋" w:cs="仿宋"/>
          <w:sz w:val="24"/>
          <w:szCs w:val="24"/>
        </w:rPr>
      </w:pPr>
      <w:r>
        <w:rPr>
          <w:rFonts w:ascii="仿宋" w:hAnsi="仿宋" w:eastAsia="仿宋" w:cs="仿宋"/>
          <w:spacing w:val="-16"/>
          <w:sz w:val="24"/>
          <w:szCs w:val="24"/>
        </w:rPr>
        <w:t>如下：</w:t>
      </w:r>
    </w:p>
    <w:p>
      <w:pPr>
        <w:spacing w:before="240" w:line="185" w:lineRule="auto"/>
        <w:ind w:firstLine="2299"/>
        <w:rPr>
          <w:rFonts w:ascii="仿宋" w:hAnsi="仿宋" w:eastAsia="仿宋" w:cs="仿宋"/>
          <w:sz w:val="24"/>
          <w:szCs w:val="24"/>
        </w:rPr>
      </w:pPr>
      <w:r>
        <w:rPr>
          <w:rFonts w:ascii="仿宋" w:hAnsi="仿宋" w:eastAsia="仿宋" w:cs="仿宋"/>
          <w:spacing w:val="-3"/>
          <w:sz w:val="24"/>
          <w:szCs w:val="24"/>
        </w:rPr>
        <w:t>本项目标包</w:t>
      </w:r>
      <w:r>
        <w:rPr>
          <w:rFonts w:ascii="仿宋" w:hAnsi="仿宋" w:eastAsia="仿宋" w:cs="仿宋"/>
          <w:spacing w:val="-1"/>
          <w:sz w:val="24"/>
          <w:szCs w:val="24"/>
        </w:rPr>
        <w:t xml:space="preserve"> </w:t>
      </w:r>
      <w:r>
        <w:rPr>
          <w:rFonts w:ascii="Calibri" w:hAnsi="Calibri" w:eastAsia="Calibri" w:cs="Calibri"/>
          <w:spacing w:val="-3"/>
          <w:sz w:val="24"/>
          <w:szCs w:val="24"/>
        </w:rPr>
        <w:t>LNGZ2021-GRZB017-</w:t>
      </w:r>
      <w:r>
        <w:rPr>
          <w:rFonts w:ascii="Calibri" w:hAnsi="Calibri" w:eastAsia="Calibri" w:cs="Calibri"/>
          <w:spacing w:val="-32"/>
          <w:sz w:val="24"/>
          <w:szCs w:val="24"/>
        </w:rPr>
        <w:t xml:space="preserve"> </w:t>
      </w:r>
      <w:r>
        <w:rPr>
          <w:rFonts w:ascii="Calibri" w:hAnsi="Calibri" w:eastAsia="Calibri" w:cs="Calibri"/>
          <w:spacing w:val="-3"/>
          <w:sz w:val="24"/>
          <w:szCs w:val="24"/>
        </w:rPr>
        <w:t>1</w:t>
      </w:r>
      <w:r>
        <w:rPr>
          <w:rFonts w:ascii="Calibri" w:hAnsi="Calibri" w:eastAsia="Calibri" w:cs="Calibri"/>
          <w:spacing w:val="23"/>
          <w:w w:val="101"/>
          <w:sz w:val="24"/>
          <w:szCs w:val="24"/>
        </w:rPr>
        <w:t xml:space="preserve"> </w:t>
      </w:r>
      <w:r>
        <w:rPr>
          <w:rFonts w:ascii="仿宋" w:hAnsi="仿宋" w:eastAsia="仿宋" w:cs="仿宋"/>
          <w:spacing w:val="-3"/>
          <w:sz w:val="24"/>
          <w:szCs w:val="24"/>
        </w:rPr>
        <w:t>选取</w:t>
      </w:r>
      <w:r>
        <w:rPr>
          <w:rFonts w:ascii="仿宋" w:hAnsi="仿宋" w:eastAsia="仿宋" w:cs="仿宋"/>
          <w:spacing w:val="-47"/>
          <w:sz w:val="24"/>
          <w:szCs w:val="24"/>
        </w:rPr>
        <w:t xml:space="preserve"> </w:t>
      </w:r>
      <w:r>
        <w:rPr>
          <w:rFonts w:ascii="Calibri" w:hAnsi="Calibri" w:eastAsia="Calibri" w:cs="Calibri"/>
          <w:spacing w:val="-3"/>
          <w:sz w:val="24"/>
          <w:szCs w:val="24"/>
        </w:rPr>
        <w:t>2</w:t>
      </w:r>
      <w:r>
        <w:rPr>
          <w:rFonts w:ascii="Calibri" w:hAnsi="Calibri" w:eastAsia="Calibri" w:cs="Calibri"/>
          <w:spacing w:val="21"/>
          <w:w w:val="101"/>
          <w:sz w:val="24"/>
          <w:szCs w:val="24"/>
        </w:rPr>
        <w:t xml:space="preserve"> </w:t>
      </w:r>
      <w:r>
        <w:rPr>
          <w:rFonts w:ascii="仿宋" w:hAnsi="仿宋" w:eastAsia="仿宋" w:cs="仿宋"/>
          <w:spacing w:val="-3"/>
          <w:sz w:val="24"/>
          <w:szCs w:val="24"/>
        </w:rPr>
        <w:t>名中标人，第一中标人份额梨花峪</w:t>
      </w:r>
    </w:p>
    <w:p>
      <w:pPr>
        <w:spacing w:before="240" w:line="185" w:lineRule="auto"/>
        <w:ind w:firstLine="1821"/>
        <w:rPr>
          <w:rFonts w:ascii="仿宋" w:hAnsi="仿宋" w:eastAsia="仿宋" w:cs="仿宋"/>
          <w:sz w:val="24"/>
          <w:szCs w:val="24"/>
        </w:rPr>
      </w:pPr>
      <w:r>
        <w:rPr>
          <w:rFonts w:ascii="仿宋" w:hAnsi="仿宋" w:eastAsia="仿宋" w:cs="仿宋"/>
          <w:spacing w:val="-6"/>
          <w:sz w:val="24"/>
          <w:szCs w:val="24"/>
        </w:rPr>
        <w:t>热源厂，计划消耗量合计</w:t>
      </w:r>
      <w:r>
        <w:rPr>
          <w:rFonts w:ascii="仿宋" w:hAnsi="仿宋" w:eastAsia="仿宋" w:cs="仿宋"/>
          <w:spacing w:val="-48"/>
          <w:sz w:val="24"/>
          <w:szCs w:val="24"/>
        </w:rPr>
        <w:t xml:space="preserve"> </w:t>
      </w:r>
      <w:r>
        <w:rPr>
          <w:rFonts w:ascii="Calibri" w:hAnsi="Calibri" w:eastAsia="Calibri" w:cs="Calibri"/>
          <w:spacing w:val="-6"/>
          <w:sz w:val="24"/>
          <w:szCs w:val="24"/>
        </w:rPr>
        <w:t>2163</w:t>
      </w:r>
      <w:r>
        <w:rPr>
          <w:rFonts w:ascii="Calibri" w:hAnsi="Calibri" w:eastAsia="Calibri" w:cs="Calibri"/>
          <w:spacing w:val="29"/>
          <w:w w:val="101"/>
          <w:sz w:val="24"/>
          <w:szCs w:val="24"/>
        </w:rPr>
        <w:t xml:space="preserve"> </w:t>
      </w:r>
      <w:r>
        <w:rPr>
          <w:rFonts w:ascii="仿宋" w:hAnsi="仿宋" w:eastAsia="仿宋" w:cs="仿宋"/>
          <w:spacing w:val="-6"/>
          <w:sz w:val="24"/>
          <w:szCs w:val="24"/>
        </w:rPr>
        <w:t>吨，</w:t>
      </w:r>
      <w:r>
        <w:rPr>
          <w:rFonts w:ascii="仿宋" w:hAnsi="仿宋" w:eastAsia="仿宋" w:cs="仿宋"/>
          <w:spacing w:val="60"/>
          <w:sz w:val="24"/>
          <w:szCs w:val="24"/>
        </w:rPr>
        <w:t xml:space="preserve"> </w:t>
      </w:r>
      <w:r>
        <w:rPr>
          <w:rFonts w:ascii="仿宋" w:hAnsi="仿宋" w:eastAsia="仿宋" w:cs="仿宋"/>
          <w:spacing w:val="-6"/>
          <w:sz w:val="24"/>
          <w:szCs w:val="24"/>
        </w:rPr>
        <w:t>第二中标人份额解放路热源厂、解放东路热</w:t>
      </w:r>
    </w:p>
    <w:p>
      <w:pPr>
        <w:spacing w:before="240" w:line="185" w:lineRule="auto"/>
        <w:ind w:firstLine="1823"/>
        <w:rPr>
          <w:rFonts w:ascii="仿宋" w:hAnsi="仿宋" w:eastAsia="仿宋" w:cs="仿宋"/>
          <w:sz w:val="24"/>
          <w:szCs w:val="24"/>
        </w:rPr>
      </w:pPr>
      <w:r>
        <w:rPr>
          <w:rFonts w:ascii="仿宋" w:hAnsi="仿宋" w:eastAsia="仿宋" w:cs="仿宋"/>
          <w:spacing w:val="-2"/>
          <w:sz w:val="24"/>
          <w:szCs w:val="24"/>
        </w:rPr>
        <w:t>源厂、丰盛热源厂、达道湾热源厂，计划消耗量合计</w:t>
      </w:r>
      <w:r>
        <w:rPr>
          <w:rFonts w:ascii="仿宋" w:hAnsi="仿宋" w:eastAsia="仿宋" w:cs="仿宋"/>
          <w:spacing w:val="-10"/>
          <w:sz w:val="24"/>
          <w:szCs w:val="24"/>
        </w:rPr>
        <w:t xml:space="preserve"> </w:t>
      </w:r>
      <w:r>
        <w:rPr>
          <w:rFonts w:ascii="Calibri" w:hAnsi="Calibri" w:eastAsia="Calibri" w:cs="Calibri"/>
          <w:spacing w:val="-2"/>
          <w:sz w:val="24"/>
          <w:szCs w:val="24"/>
        </w:rPr>
        <w:t>1454</w:t>
      </w:r>
      <w:r>
        <w:rPr>
          <w:rFonts w:ascii="Calibri" w:hAnsi="Calibri" w:eastAsia="Calibri" w:cs="Calibri"/>
          <w:spacing w:val="29"/>
          <w:sz w:val="24"/>
          <w:szCs w:val="24"/>
        </w:rPr>
        <w:t xml:space="preserve"> </w:t>
      </w:r>
      <w:r>
        <w:rPr>
          <w:rFonts w:ascii="仿宋" w:hAnsi="仿宋" w:eastAsia="仿宋" w:cs="仿宋"/>
          <w:spacing w:val="-2"/>
          <w:sz w:val="24"/>
          <w:szCs w:val="24"/>
        </w:rPr>
        <w:t>吨；本项目中标价格</w:t>
      </w:r>
    </w:p>
    <w:p>
      <w:pPr>
        <w:spacing w:before="225" w:line="185" w:lineRule="auto"/>
        <w:ind w:firstLine="1818"/>
        <w:rPr>
          <w:rFonts w:ascii="仿宋" w:hAnsi="仿宋" w:eastAsia="仿宋" w:cs="仿宋"/>
          <w:sz w:val="24"/>
          <w:szCs w:val="24"/>
        </w:rPr>
      </w:pPr>
      <w:r>
        <w:rPr>
          <w:rFonts w:ascii="仿宋" w:hAnsi="仿宋" w:eastAsia="仿宋" w:cs="仿宋"/>
          <w:spacing w:val="-3"/>
          <w:sz w:val="24"/>
          <w:szCs w:val="24"/>
        </w:rPr>
        <w:t>按所有中标人的平均价执行。</w:t>
      </w: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0" w:line="185" w:lineRule="auto"/>
        <w:ind w:firstLine="2245"/>
        <w:rPr>
          <w:rFonts w:ascii="仿宋" w:hAnsi="仿宋" w:eastAsia="仿宋" w:cs="仿宋"/>
          <w:sz w:val="21"/>
          <w:szCs w:val="21"/>
        </w:rPr>
      </w:pPr>
      <w:r>
        <w:rPr>
          <w:rFonts w:ascii="仿宋" w:hAnsi="仿宋" w:eastAsia="仿宋" w:cs="仿宋"/>
          <w:spacing w:val="-7"/>
          <w:sz w:val="21"/>
          <w:szCs w:val="21"/>
        </w:rPr>
        <w:t>委托人（单位公章</w:t>
      </w:r>
      <w:r>
        <w:rPr>
          <w:rFonts w:ascii="仿宋" w:hAnsi="仿宋" w:eastAsia="仿宋" w:cs="仿宋"/>
          <w:spacing w:val="-1"/>
          <w:sz w:val="21"/>
          <w:szCs w:val="21"/>
        </w:rPr>
        <w:t>）：</w:t>
      </w:r>
    </w:p>
    <w:p>
      <w:pPr>
        <w:spacing w:before="254" w:line="185" w:lineRule="auto"/>
        <w:ind w:firstLine="2243"/>
        <w:rPr>
          <w:rFonts w:ascii="仿宋" w:hAnsi="仿宋" w:eastAsia="仿宋" w:cs="仿宋"/>
          <w:sz w:val="21"/>
          <w:szCs w:val="21"/>
        </w:rPr>
      </w:pPr>
      <w:r>
        <w:rPr>
          <w:rFonts w:ascii="仿宋" w:hAnsi="仿宋" w:eastAsia="仿宋" w:cs="仿宋"/>
          <w:spacing w:val="-3"/>
          <w:sz w:val="21"/>
          <w:szCs w:val="21"/>
        </w:rPr>
        <w:t>法定代表人（或非法人组织负责人</w:t>
      </w:r>
      <w:r>
        <w:rPr>
          <w:rFonts w:ascii="仿宋" w:hAnsi="仿宋" w:eastAsia="仿宋" w:cs="仿宋"/>
          <w:spacing w:val="1"/>
          <w:sz w:val="21"/>
          <w:szCs w:val="21"/>
        </w:rPr>
        <w:t>）（</w:t>
      </w:r>
      <w:r>
        <w:rPr>
          <w:rFonts w:ascii="仿宋" w:hAnsi="仿宋" w:eastAsia="仿宋" w:cs="仿宋"/>
          <w:spacing w:val="-3"/>
          <w:sz w:val="21"/>
          <w:szCs w:val="21"/>
        </w:rPr>
        <w:t>签字或盖章</w:t>
      </w:r>
      <w:r>
        <w:rPr>
          <w:rFonts w:ascii="仿宋" w:hAnsi="仿宋" w:eastAsia="仿宋" w:cs="仿宋"/>
          <w:spacing w:val="1"/>
          <w:sz w:val="21"/>
          <w:szCs w:val="21"/>
        </w:rPr>
        <w:t>）：</w:t>
      </w:r>
    </w:p>
    <w:p>
      <w:pPr>
        <w:spacing w:line="229" w:lineRule="exact"/>
      </w:pPr>
    </w:p>
    <w:p>
      <w:pPr>
        <w:sectPr>
          <w:headerReference r:id="rId43" w:type="default"/>
          <w:pgSz w:w="11910" w:h="16845"/>
          <w:pgMar w:top="400" w:right="0" w:bottom="0" w:left="0" w:header="0" w:footer="0" w:gutter="0"/>
          <w:cols w:equalWidth="0" w:num="1">
            <w:col w:w="11910"/>
          </w:cols>
        </w:sectPr>
      </w:pPr>
    </w:p>
    <w:p>
      <w:pPr>
        <w:spacing w:before="42" w:line="185" w:lineRule="auto"/>
        <w:ind w:firstLine="2246"/>
        <w:rPr>
          <w:rFonts w:ascii="仿宋" w:hAnsi="仿宋" w:eastAsia="仿宋" w:cs="仿宋"/>
          <w:sz w:val="21"/>
          <w:szCs w:val="21"/>
        </w:rPr>
      </w:pPr>
      <w:r>
        <w:rPr>
          <w:rFonts w:ascii="仿宋" w:hAnsi="仿宋" w:eastAsia="仿宋" w:cs="仿宋"/>
          <w:spacing w:val="-3"/>
          <w:sz w:val="21"/>
          <w:szCs w:val="21"/>
        </w:rPr>
        <w:t>受托人</w:t>
      </w:r>
      <w:r>
        <w:rPr>
          <w:rFonts w:ascii="仿宋" w:hAnsi="仿宋" w:eastAsia="仿宋" w:cs="仿宋"/>
          <w:spacing w:val="-2"/>
          <w:sz w:val="21"/>
          <w:szCs w:val="21"/>
        </w:rPr>
        <w:t>：（</w:t>
      </w:r>
      <w:r>
        <w:rPr>
          <w:rFonts w:ascii="仿宋" w:hAnsi="仿宋" w:eastAsia="仿宋" w:cs="仿宋"/>
          <w:spacing w:val="-3"/>
          <w:sz w:val="21"/>
          <w:szCs w:val="21"/>
        </w:rPr>
        <w:t>签字或盖章）</w:t>
      </w:r>
    </w:p>
    <w:p>
      <w:pPr>
        <w:spacing w:before="269" w:line="185" w:lineRule="auto"/>
        <w:ind w:firstLine="2237"/>
        <w:rPr>
          <w:rFonts w:ascii="仿宋" w:hAnsi="仿宋" w:eastAsia="仿宋" w:cs="仿宋"/>
          <w:sz w:val="21"/>
          <w:szCs w:val="21"/>
        </w:rPr>
      </w:pPr>
      <w:r>
        <w:rPr>
          <w:rFonts w:ascii="仿宋" w:hAnsi="仿宋" w:eastAsia="仿宋" w:cs="仿宋"/>
          <w:spacing w:val="-20"/>
          <w:w w:val="98"/>
          <w:sz w:val="21"/>
          <w:szCs w:val="21"/>
        </w:rPr>
        <w:t>详细通讯地址：</w:t>
      </w:r>
      <w:r>
        <w:rPr>
          <w:rFonts w:ascii="仿宋" w:hAnsi="仿宋" w:eastAsia="仿宋" w:cs="仿宋"/>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line="449" w:lineRule="auto"/>
        <w:rPr>
          <w:rFonts w:ascii="Arial"/>
          <w:sz w:val="21"/>
        </w:rPr>
      </w:pPr>
    </w:p>
    <w:p>
      <w:pPr>
        <w:spacing w:before="68" w:line="185" w:lineRule="auto"/>
        <w:ind w:firstLine="280"/>
        <w:rPr>
          <w:rFonts w:ascii="仿宋" w:hAnsi="仿宋" w:eastAsia="仿宋" w:cs="仿宋"/>
          <w:sz w:val="21"/>
          <w:szCs w:val="21"/>
        </w:rPr>
      </w:pPr>
      <w:r>
        <w:rPr>
          <w:rFonts w:ascii="仿宋" w:hAnsi="仿宋" w:eastAsia="仿宋" w:cs="仿宋"/>
          <w:spacing w:val="-21"/>
          <w:sz w:val="21"/>
          <w:szCs w:val="21"/>
        </w:rPr>
        <w:t>邮</w:t>
      </w:r>
      <w:r>
        <w:rPr>
          <w:rFonts w:ascii="仿宋" w:hAnsi="仿宋" w:eastAsia="仿宋" w:cs="仿宋"/>
          <w:spacing w:val="17"/>
          <w:sz w:val="21"/>
          <w:szCs w:val="21"/>
        </w:rPr>
        <w:t xml:space="preserve"> </w:t>
      </w:r>
      <w:r>
        <w:rPr>
          <w:rFonts w:ascii="仿宋" w:hAnsi="仿宋" w:eastAsia="仿宋" w:cs="仿宋"/>
          <w:spacing w:val="-21"/>
          <w:sz w:val="21"/>
          <w:szCs w:val="21"/>
        </w:rPr>
        <w:t>政</w:t>
      </w:r>
      <w:r>
        <w:rPr>
          <w:rFonts w:ascii="仿宋" w:hAnsi="仿宋" w:eastAsia="仿宋" w:cs="仿宋"/>
          <w:spacing w:val="15"/>
          <w:sz w:val="21"/>
          <w:szCs w:val="21"/>
        </w:rPr>
        <w:t xml:space="preserve"> </w:t>
      </w:r>
      <w:r>
        <w:rPr>
          <w:rFonts w:ascii="仿宋" w:hAnsi="仿宋" w:eastAsia="仿宋" w:cs="仿宋"/>
          <w:spacing w:val="-21"/>
          <w:sz w:val="21"/>
          <w:szCs w:val="21"/>
        </w:rPr>
        <w:t>编</w:t>
      </w:r>
      <w:r>
        <w:rPr>
          <w:rFonts w:ascii="仿宋" w:hAnsi="仿宋" w:eastAsia="仿宋" w:cs="仿宋"/>
          <w:spacing w:val="14"/>
          <w:sz w:val="21"/>
          <w:szCs w:val="21"/>
        </w:rPr>
        <w:t xml:space="preserve"> </w:t>
      </w:r>
      <w:r>
        <w:rPr>
          <w:rFonts w:ascii="仿宋" w:hAnsi="仿宋" w:eastAsia="仿宋" w:cs="仿宋"/>
          <w:spacing w:val="-21"/>
          <w:sz w:val="21"/>
          <w:szCs w:val="21"/>
        </w:rPr>
        <w:t>码</w:t>
      </w:r>
      <w:r>
        <w:rPr>
          <w:rFonts w:ascii="仿宋" w:hAnsi="仿宋" w:eastAsia="仿宋" w:cs="仿宋"/>
          <w:spacing w:val="30"/>
          <w:sz w:val="21"/>
          <w:szCs w:val="21"/>
        </w:rPr>
        <w:t xml:space="preserve"> </w:t>
      </w:r>
      <w:r>
        <w:rPr>
          <w:rFonts w:ascii="仿宋" w:hAnsi="仿宋" w:eastAsia="仿宋" w:cs="仿宋"/>
          <w:spacing w:val="-21"/>
          <w:sz w:val="21"/>
          <w:szCs w:val="21"/>
        </w:rPr>
        <w:t>：</w:t>
      </w:r>
      <w:r>
        <w:rPr>
          <w:rFonts w:ascii="仿宋" w:hAnsi="仿宋" w:eastAsia="仿宋" w:cs="仿宋"/>
          <w:sz w:val="21"/>
          <w:szCs w:val="21"/>
          <w:u w:val="single" w:color="auto"/>
        </w:rPr>
        <w:t xml:space="preserve">               </w:t>
      </w:r>
    </w:p>
    <w:p>
      <w:pPr>
        <w:sectPr>
          <w:type w:val="continuous"/>
          <w:pgSz w:w="11910" w:h="16845"/>
          <w:pgMar w:top="400" w:right="0" w:bottom="0" w:left="0" w:header="0" w:footer="0" w:gutter="0"/>
          <w:cols w:equalWidth="0" w:num="2">
            <w:col w:w="5447" w:space="100"/>
            <w:col w:w="6364"/>
          </w:cols>
        </w:sectPr>
      </w:pPr>
    </w:p>
    <w:p>
      <w:pPr>
        <w:spacing w:line="281" w:lineRule="auto"/>
        <w:rPr>
          <w:rFonts w:ascii="Arial"/>
          <w:sz w:val="21"/>
        </w:rPr>
      </w:pPr>
    </w:p>
    <w:p>
      <w:pPr>
        <w:spacing w:line="281" w:lineRule="auto"/>
        <w:rPr>
          <w:rFonts w:ascii="Arial"/>
          <w:sz w:val="21"/>
        </w:rPr>
      </w:pPr>
    </w:p>
    <w:p>
      <w:pPr>
        <w:spacing w:before="56" w:line="117" w:lineRule="exact"/>
        <w:ind w:firstLine="5881"/>
        <w:rPr>
          <w:rFonts w:ascii="Calibri" w:hAnsi="Calibri" w:eastAsia="Calibri" w:cs="Calibri"/>
          <w:sz w:val="18"/>
          <w:szCs w:val="18"/>
        </w:rPr>
      </w:pPr>
      <w:r>
        <w:rPr>
          <w:rFonts w:ascii="Calibri" w:hAnsi="Calibri" w:eastAsia="Calibri" w:cs="Calibri"/>
          <w:spacing w:val="-3"/>
          <w:position w:val="-2"/>
          <w:sz w:val="18"/>
          <w:szCs w:val="18"/>
          <w:shd w:val="clear" w:fill="FFFFFE"/>
        </w:rPr>
        <w:t>39</w:t>
      </w:r>
    </w:p>
    <w:p>
      <w:pPr>
        <w:sectPr>
          <w:type w:val="continuous"/>
          <w:pgSz w:w="11910" w:h="16845"/>
          <w:pgMar w:top="400" w:right="0" w:bottom="0" w:left="0" w:header="0" w:footer="0" w:gutter="0"/>
          <w:cols w:equalWidth="0" w:num="1">
            <w:col w:w="11910"/>
          </w:cols>
        </w:sect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68" w:line="185" w:lineRule="auto"/>
        <w:ind w:firstLine="2239"/>
        <w:rPr>
          <w:rFonts w:ascii="仿宋" w:hAnsi="仿宋" w:eastAsia="仿宋" w:cs="仿宋"/>
          <w:sz w:val="21"/>
          <w:szCs w:val="21"/>
        </w:rPr>
      </w:pPr>
      <w:r>
        <w:rPr>
          <w:rFonts w:ascii="仿宋" w:hAnsi="仿宋" w:eastAsia="仿宋" w:cs="仿宋"/>
          <w:spacing w:val="-16"/>
          <w:w w:val="78"/>
          <w:sz w:val="21"/>
          <w:szCs w:val="21"/>
        </w:rPr>
        <w:t>传</w:t>
      </w:r>
      <w:r>
        <w:rPr>
          <w:rFonts w:ascii="仿宋" w:hAnsi="仿宋" w:eastAsia="仿宋" w:cs="仿宋"/>
          <w:spacing w:val="4"/>
          <w:sz w:val="21"/>
          <w:szCs w:val="21"/>
        </w:rPr>
        <w:t xml:space="preserve">        </w:t>
      </w:r>
      <w:r>
        <w:rPr>
          <w:rFonts w:ascii="仿宋" w:hAnsi="仿宋" w:eastAsia="仿宋" w:cs="仿宋"/>
          <w:spacing w:val="-16"/>
          <w:w w:val="78"/>
          <w:sz w:val="21"/>
          <w:szCs w:val="21"/>
        </w:rPr>
        <w:t>真：</w:t>
      </w:r>
      <w:r>
        <w:rPr>
          <w:rFonts w:ascii="仿宋" w:hAnsi="仿宋" w:eastAsia="仿宋" w:cs="仿宋"/>
          <w:spacing w:val="3"/>
          <w:sz w:val="21"/>
          <w:szCs w:val="21"/>
          <w:u w:val="single" w:color="auto"/>
        </w:rPr>
        <w:t xml:space="preserve">                     </w:t>
      </w:r>
      <w:r>
        <w:rPr>
          <w:rFonts w:ascii="仿宋" w:hAnsi="仿宋" w:eastAsia="仿宋" w:cs="仿宋"/>
          <w:spacing w:val="-16"/>
          <w:w w:val="78"/>
          <w:sz w:val="21"/>
          <w:szCs w:val="21"/>
        </w:rPr>
        <w:t>电</w:t>
      </w:r>
      <w:r>
        <w:rPr>
          <w:rFonts w:ascii="仿宋" w:hAnsi="仿宋" w:eastAsia="仿宋" w:cs="仿宋"/>
          <w:spacing w:val="3"/>
          <w:sz w:val="21"/>
          <w:szCs w:val="21"/>
        </w:rPr>
        <w:t xml:space="preserve">        </w:t>
      </w:r>
      <w:r>
        <w:rPr>
          <w:rFonts w:ascii="仿宋" w:hAnsi="仿宋" w:eastAsia="仿宋" w:cs="仿宋"/>
          <w:spacing w:val="-16"/>
          <w:w w:val="78"/>
          <w:sz w:val="21"/>
          <w:szCs w:val="21"/>
        </w:rPr>
        <w:t>话：</w:t>
      </w:r>
      <w:r>
        <w:rPr>
          <w:rFonts w:ascii="仿宋" w:hAnsi="仿宋" w:eastAsia="仿宋" w:cs="仿宋"/>
          <w:sz w:val="21"/>
          <w:szCs w:val="21"/>
          <w:u w:val="single" w:color="auto"/>
        </w:rPr>
        <w:t xml:space="preserve">                </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5" w:line="180" w:lineRule="auto"/>
        <w:ind w:firstLine="5876"/>
        <w:rPr>
          <w:rFonts w:ascii="Calibri" w:hAnsi="Calibri" w:eastAsia="Calibri" w:cs="Calibri"/>
          <w:sz w:val="18"/>
          <w:szCs w:val="18"/>
        </w:rPr>
      </w:pPr>
      <w:r>
        <w:rPr>
          <w:rFonts w:ascii="Calibri" w:hAnsi="Calibri" w:eastAsia="Calibri" w:cs="Calibri"/>
          <w:spacing w:val="-2"/>
          <w:sz w:val="18"/>
          <w:szCs w:val="18"/>
          <w:shd w:val="clear" w:fill="FFFFFE"/>
        </w:rPr>
        <w:t>40</w:t>
      </w:r>
    </w:p>
    <w:p>
      <w:pPr>
        <w:sectPr>
          <w:headerReference r:id="rId44"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3041"/>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接受本项目中标份额分配及价格的承诺</w:t>
      </w:r>
    </w:p>
    <w:p>
      <w:pPr>
        <w:spacing w:line="300" w:lineRule="auto"/>
        <w:rPr>
          <w:rFonts w:ascii="Arial"/>
          <w:sz w:val="21"/>
        </w:rPr>
      </w:pPr>
    </w:p>
    <w:p>
      <w:pPr>
        <w:spacing w:before="75" w:line="181" w:lineRule="auto"/>
        <w:ind w:firstLine="3691"/>
        <w:rPr>
          <w:rFonts w:ascii="仿宋" w:hAnsi="仿宋" w:eastAsia="仿宋" w:cs="仿宋"/>
          <w:sz w:val="23"/>
          <w:szCs w:val="23"/>
        </w:rPr>
      </w:pPr>
      <w:r>
        <w:rPr>
          <w:rFonts w:ascii="仿宋" w:hAnsi="仿宋" w:eastAsia="仿宋" w:cs="仿宋"/>
          <w:spacing w:val="15"/>
          <w:sz w:val="23"/>
          <w:szCs w:val="23"/>
          <w14:textOutline w14:w="4082" w14:cap="flat" w14:cmpd="sng">
            <w14:solidFill>
              <w14:srgbClr w14:val="000000"/>
            </w14:solidFill>
            <w14:prstDash w14:val="solid"/>
            <w14:miter w14:val="0"/>
          </w14:textOutline>
        </w:rPr>
        <w:t>（标包</w:t>
      </w:r>
      <w:r>
        <w:rPr>
          <w:rFonts w:ascii="仿宋" w:hAnsi="仿宋" w:eastAsia="仿宋" w:cs="仿宋"/>
          <w:spacing w:val="12"/>
          <w:sz w:val="23"/>
          <w:szCs w:val="23"/>
        </w:rPr>
        <w:t xml:space="preserve"> </w:t>
      </w:r>
      <w:r>
        <w:rPr>
          <w:rFonts w:ascii="仿宋" w:hAnsi="仿宋" w:eastAsia="仿宋" w:cs="仿宋"/>
          <w:spacing w:val="15"/>
          <w:sz w:val="23"/>
          <w:szCs w:val="23"/>
          <w14:textOutline w14:w="4082" w14:cap="flat" w14:cmpd="sng">
            <w14:solidFill>
              <w14:srgbClr w14:val="000000"/>
            </w14:solidFill>
            <w14:prstDash w14:val="solid"/>
            <w14:miter w14:val="0"/>
          </w14:textOutline>
        </w:rPr>
        <w:t>LNGZ2021-GRZB017-2</w:t>
      </w:r>
      <w:r>
        <w:rPr>
          <w:rFonts w:ascii="仿宋" w:hAnsi="仿宋" w:eastAsia="仿宋" w:cs="仿宋"/>
          <w:spacing w:val="-61"/>
          <w:sz w:val="23"/>
          <w:szCs w:val="23"/>
        </w:rPr>
        <w:t xml:space="preserve"> </w:t>
      </w:r>
      <w:r>
        <w:rPr>
          <w:rFonts w:ascii="仿宋" w:hAnsi="仿宋" w:eastAsia="仿宋" w:cs="仿宋"/>
          <w:spacing w:val="15"/>
          <w:sz w:val="23"/>
          <w:szCs w:val="23"/>
          <w14:textOutline w14:w="4082" w14:cap="flat" w14:cmpd="sng">
            <w14:solidFill>
              <w14:srgbClr w14:val="000000"/>
            </w14:solidFill>
            <w14:prstDash w14:val="solid"/>
            <w14:miter w14:val="0"/>
          </w14:textOutline>
        </w:rPr>
        <w:t>，氧化钙）</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8" w:line="185" w:lineRule="auto"/>
        <w:ind w:firstLine="1818"/>
        <w:rPr>
          <w:rFonts w:ascii="仿宋" w:hAnsi="仿宋" w:eastAsia="仿宋" w:cs="仿宋"/>
          <w:sz w:val="24"/>
          <w:szCs w:val="24"/>
        </w:rPr>
      </w:pPr>
      <w:r>
        <w:rPr>
          <w:rFonts w:ascii="仿宋" w:hAnsi="仿宋" w:eastAsia="仿宋" w:cs="仿宋"/>
          <w:spacing w:val="-1"/>
          <w:sz w:val="24"/>
          <w:szCs w:val="24"/>
          <w:u w:val="single" w:color="auto"/>
        </w:rPr>
        <w:t>鞍山市供热有限责任公司</w:t>
      </w:r>
      <w:r>
        <w:rPr>
          <w:rFonts w:ascii="仿宋" w:hAnsi="仿宋" w:eastAsia="仿宋" w:cs="仿宋"/>
          <w:spacing w:val="-1"/>
          <w:sz w:val="24"/>
          <w:szCs w:val="24"/>
        </w:rPr>
        <w:t>：</w:t>
      </w:r>
    </w:p>
    <w:p>
      <w:pPr>
        <w:spacing w:line="267" w:lineRule="auto"/>
        <w:rPr>
          <w:rFonts w:ascii="Arial"/>
          <w:sz w:val="21"/>
        </w:rPr>
      </w:pPr>
    </w:p>
    <w:p>
      <w:pPr>
        <w:spacing w:line="267" w:lineRule="auto"/>
        <w:rPr>
          <w:rFonts w:ascii="Arial"/>
          <w:sz w:val="21"/>
        </w:rPr>
      </w:pPr>
    </w:p>
    <w:p>
      <w:pPr>
        <w:spacing w:before="78" w:line="185" w:lineRule="auto"/>
        <w:ind w:firstLine="2300"/>
        <w:rPr>
          <w:rFonts w:ascii="仿宋" w:hAnsi="仿宋" w:eastAsia="仿宋" w:cs="仿宋"/>
          <w:sz w:val="24"/>
          <w:szCs w:val="24"/>
        </w:rPr>
      </w:pPr>
      <w:r>
        <w:rPr>
          <w:rFonts w:ascii="仿宋" w:hAnsi="仿宋" w:eastAsia="仿宋" w:cs="仿宋"/>
          <w:spacing w:val="-1"/>
          <w:sz w:val="24"/>
          <w:szCs w:val="24"/>
        </w:rPr>
        <w:t>如我单位有幸在本项目中标，我单位接受本项目中标份额分配及价格原则。</w:t>
      </w:r>
    </w:p>
    <w:p>
      <w:pPr>
        <w:spacing w:before="239" w:line="185" w:lineRule="auto"/>
        <w:ind w:firstLine="1820"/>
        <w:rPr>
          <w:rFonts w:ascii="仿宋" w:hAnsi="仿宋" w:eastAsia="仿宋" w:cs="仿宋"/>
          <w:sz w:val="24"/>
          <w:szCs w:val="24"/>
        </w:rPr>
      </w:pPr>
      <w:r>
        <w:rPr>
          <w:rFonts w:ascii="仿宋" w:hAnsi="仿宋" w:eastAsia="仿宋" w:cs="仿宋"/>
          <w:spacing w:val="-16"/>
          <w:sz w:val="24"/>
          <w:szCs w:val="24"/>
        </w:rPr>
        <w:t>如下：</w:t>
      </w:r>
    </w:p>
    <w:p>
      <w:pPr>
        <w:spacing w:before="241" w:line="185" w:lineRule="auto"/>
        <w:ind w:firstLine="2299"/>
        <w:rPr>
          <w:rFonts w:ascii="仿宋" w:hAnsi="仿宋" w:eastAsia="仿宋" w:cs="仿宋"/>
          <w:sz w:val="24"/>
          <w:szCs w:val="24"/>
        </w:rPr>
      </w:pPr>
      <w:r>
        <w:rPr>
          <w:rFonts w:ascii="仿宋" w:hAnsi="仿宋" w:eastAsia="仿宋" w:cs="仿宋"/>
          <w:spacing w:val="-6"/>
          <w:sz w:val="24"/>
          <w:szCs w:val="24"/>
        </w:rPr>
        <w:t>本项目</w:t>
      </w:r>
      <w:r>
        <w:rPr>
          <w:rFonts w:ascii="仿宋" w:hAnsi="仿宋" w:eastAsia="仿宋" w:cs="仿宋"/>
          <w:spacing w:val="-40"/>
          <w:sz w:val="24"/>
          <w:szCs w:val="24"/>
        </w:rPr>
        <w:t xml:space="preserve"> </w:t>
      </w:r>
      <w:r>
        <w:rPr>
          <w:rFonts w:ascii="Calibri" w:hAnsi="Calibri" w:eastAsia="Calibri" w:cs="Calibri"/>
          <w:spacing w:val="-6"/>
          <w:sz w:val="24"/>
          <w:szCs w:val="24"/>
        </w:rPr>
        <w:t>LNGZ2021-GRZB017-2</w:t>
      </w:r>
      <w:r>
        <w:rPr>
          <w:rFonts w:ascii="Calibri" w:hAnsi="Calibri" w:eastAsia="Calibri" w:cs="Calibri"/>
          <w:spacing w:val="23"/>
          <w:sz w:val="24"/>
          <w:szCs w:val="24"/>
        </w:rPr>
        <w:t xml:space="preserve"> </w:t>
      </w:r>
      <w:r>
        <w:rPr>
          <w:rFonts w:ascii="仿宋" w:hAnsi="仿宋" w:eastAsia="仿宋" w:cs="仿宋"/>
          <w:spacing w:val="-6"/>
          <w:sz w:val="24"/>
          <w:szCs w:val="24"/>
        </w:rPr>
        <w:t>选取</w:t>
      </w:r>
      <w:r>
        <w:rPr>
          <w:rFonts w:ascii="仿宋" w:hAnsi="仿宋" w:eastAsia="仿宋" w:cs="仿宋"/>
          <w:spacing w:val="-46"/>
          <w:sz w:val="24"/>
          <w:szCs w:val="24"/>
        </w:rPr>
        <w:t xml:space="preserve"> </w:t>
      </w:r>
      <w:r>
        <w:rPr>
          <w:rFonts w:ascii="Calibri" w:hAnsi="Calibri" w:eastAsia="Calibri" w:cs="Calibri"/>
          <w:spacing w:val="-6"/>
          <w:sz w:val="24"/>
          <w:szCs w:val="24"/>
        </w:rPr>
        <w:t>2</w:t>
      </w:r>
      <w:r>
        <w:rPr>
          <w:rFonts w:ascii="Calibri" w:hAnsi="Calibri" w:eastAsia="Calibri" w:cs="Calibri"/>
          <w:spacing w:val="20"/>
          <w:w w:val="101"/>
          <w:sz w:val="24"/>
          <w:szCs w:val="24"/>
        </w:rPr>
        <w:t xml:space="preserve"> </w:t>
      </w:r>
      <w:r>
        <w:rPr>
          <w:rFonts w:ascii="仿宋" w:hAnsi="仿宋" w:eastAsia="仿宋" w:cs="仿宋"/>
          <w:spacing w:val="-6"/>
          <w:sz w:val="24"/>
          <w:szCs w:val="24"/>
        </w:rPr>
        <w:t>名中标人，</w:t>
      </w:r>
      <w:r>
        <w:rPr>
          <w:rFonts w:ascii="仿宋" w:hAnsi="仿宋" w:eastAsia="仿宋" w:cs="仿宋"/>
          <w:spacing w:val="-38"/>
          <w:sz w:val="24"/>
          <w:szCs w:val="24"/>
        </w:rPr>
        <w:t xml:space="preserve"> </w:t>
      </w:r>
      <w:r>
        <w:rPr>
          <w:rFonts w:ascii="仿宋" w:hAnsi="仿宋" w:eastAsia="仿宋" w:cs="仿宋"/>
          <w:spacing w:val="-6"/>
          <w:sz w:val="24"/>
          <w:szCs w:val="24"/>
        </w:rPr>
        <w:t>第一中标人份额前峪热源厂、</w:t>
      </w:r>
    </w:p>
    <w:p>
      <w:pPr>
        <w:spacing w:before="239" w:line="185" w:lineRule="auto"/>
        <w:ind w:firstLine="1819"/>
        <w:rPr>
          <w:rFonts w:ascii="Calibri" w:hAnsi="Calibri" w:eastAsia="Calibri" w:cs="Calibri"/>
          <w:sz w:val="24"/>
          <w:szCs w:val="24"/>
        </w:rPr>
      </w:pPr>
      <w:r>
        <w:rPr>
          <w:rFonts w:ascii="仿宋" w:hAnsi="仿宋" w:eastAsia="仿宋" w:cs="仿宋"/>
          <w:spacing w:val="-1"/>
          <w:sz w:val="24"/>
          <w:szCs w:val="24"/>
        </w:rPr>
        <w:t>庆丰热源厂、桃山热源厂、日新热源厂、庙尔台锅炉房，计划消耗量合计</w:t>
      </w:r>
      <w:r>
        <w:rPr>
          <w:rFonts w:ascii="仿宋" w:hAnsi="仿宋" w:eastAsia="仿宋" w:cs="仿宋"/>
          <w:spacing w:val="38"/>
          <w:sz w:val="24"/>
          <w:szCs w:val="24"/>
        </w:rPr>
        <w:t xml:space="preserve"> </w:t>
      </w:r>
      <w:r>
        <w:rPr>
          <w:rFonts w:ascii="Calibri" w:hAnsi="Calibri" w:eastAsia="Calibri" w:cs="Calibri"/>
          <w:spacing w:val="-1"/>
          <w:sz w:val="24"/>
          <w:szCs w:val="24"/>
        </w:rPr>
        <w:t>1510</w:t>
      </w:r>
    </w:p>
    <w:p>
      <w:pPr>
        <w:spacing w:before="240" w:line="185" w:lineRule="auto"/>
        <w:ind w:firstLine="1826"/>
        <w:rPr>
          <w:rFonts w:ascii="仿宋" w:hAnsi="仿宋" w:eastAsia="仿宋" w:cs="仿宋"/>
          <w:sz w:val="24"/>
          <w:szCs w:val="24"/>
        </w:rPr>
      </w:pPr>
      <w:r>
        <w:rPr>
          <w:rFonts w:ascii="仿宋" w:hAnsi="仿宋" w:eastAsia="仿宋" w:cs="仿宋"/>
          <w:spacing w:val="-12"/>
          <w:sz w:val="24"/>
          <w:szCs w:val="24"/>
        </w:rPr>
        <w:t>吨；</w:t>
      </w:r>
      <w:r>
        <w:rPr>
          <w:rFonts w:ascii="仿宋" w:hAnsi="仿宋" w:eastAsia="仿宋" w:cs="仿宋"/>
          <w:spacing w:val="41"/>
          <w:sz w:val="24"/>
          <w:szCs w:val="24"/>
        </w:rPr>
        <w:t xml:space="preserve"> </w:t>
      </w:r>
      <w:r>
        <w:rPr>
          <w:rFonts w:ascii="仿宋" w:hAnsi="仿宋" w:eastAsia="仿宋" w:cs="仿宋"/>
          <w:spacing w:val="-12"/>
          <w:sz w:val="24"/>
          <w:szCs w:val="24"/>
        </w:rPr>
        <w:t>第二中标人份额解放东路热源厂、解放路热源厂、灵山热源厂，</w:t>
      </w:r>
      <w:r>
        <w:rPr>
          <w:rFonts w:ascii="仿宋" w:hAnsi="仿宋" w:eastAsia="仿宋" w:cs="仿宋"/>
          <w:spacing w:val="23"/>
          <w:sz w:val="24"/>
          <w:szCs w:val="24"/>
        </w:rPr>
        <w:t xml:space="preserve"> </w:t>
      </w:r>
      <w:r>
        <w:rPr>
          <w:rFonts w:ascii="仿宋" w:hAnsi="仿宋" w:eastAsia="仿宋" w:cs="仿宋"/>
          <w:spacing w:val="-12"/>
          <w:sz w:val="24"/>
          <w:szCs w:val="24"/>
        </w:rPr>
        <w:t>计划消耗量</w:t>
      </w:r>
    </w:p>
    <w:p>
      <w:pPr>
        <w:spacing w:before="240" w:line="185" w:lineRule="auto"/>
        <w:ind w:firstLine="1825"/>
        <w:rPr>
          <w:rFonts w:ascii="仿宋" w:hAnsi="仿宋" w:eastAsia="仿宋" w:cs="仿宋"/>
          <w:sz w:val="24"/>
          <w:szCs w:val="24"/>
        </w:rPr>
      </w:pPr>
      <w:r>
        <w:rPr>
          <w:rFonts w:ascii="仿宋" w:hAnsi="仿宋" w:eastAsia="仿宋" w:cs="仿宋"/>
          <w:spacing w:val="-4"/>
          <w:sz w:val="24"/>
          <w:szCs w:val="24"/>
        </w:rPr>
        <w:t>合计</w:t>
      </w:r>
      <w:r>
        <w:rPr>
          <w:rFonts w:ascii="仿宋" w:hAnsi="仿宋" w:eastAsia="仿宋" w:cs="仿宋"/>
          <w:spacing w:val="-18"/>
          <w:sz w:val="24"/>
          <w:szCs w:val="24"/>
        </w:rPr>
        <w:t xml:space="preserve"> </w:t>
      </w:r>
      <w:r>
        <w:rPr>
          <w:rFonts w:ascii="Calibri" w:hAnsi="Calibri" w:eastAsia="Calibri" w:cs="Calibri"/>
          <w:spacing w:val="-4"/>
          <w:sz w:val="24"/>
          <w:szCs w:val="24"/>
        </w:rPr>
        <w:t>1490</w:t>
      </w:r>
      <w:r>
        <w:rPr>
          <w:rFonts w:ascii="Calibri" w:hAnsi="Calibri" w:eastAsia="Calibri" w:cs="Calibri"/>
          <w:spacing w:val="28"/>
          <w:sz w:val="24"/>
          <w:szCs w:val="24"/>
        </w:rPr>
        <w:t xml:space="preserve"> </w:t>
      </w:r>
      <w:r>
        <w:rPr>
          <w:rFonts w:ascii="仿宋" w:hAnsi="仿宋" w:eastAsia="仿宋" w:cs="仿宋"/>
          <w:spacing w:val="-4"/>
          <w:sz w:val="24"/>
          <w:szCs w:val="24"/>
        </w:rPr>
        <w:t>吨；本项目中标价格按所有中标人的平均价执行。</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9" w:line="185" w:lineRule="auto"/>
        <w:ind w:firstLine="2245"/>
        <w:rPr>
          <w:rFonts w:ascii="仿宋" w:hAnsi="仿宋" w:eastAsia="仿宋" w:cs="仿宋"/>
          <w:sz w:val="21"/>
          <w:szCs w:val="21"/>
        </w:rPr>
      </w:pPr>
      <w:r>
        <w:rPr>
          <w:rFonts w:ascii="仿宋" w:hAnsi="仿宋" w:eastAsia="仿宋" w:cs="仿宋"/>
          <w:spacing w:val="-7"/>
          <w:sz w:val="21"/>
          <w:szCs w:val="21"/>
        </w:rPr>
        <w:t>委托人（单位公章</w:t>
      </w:r>
      <w:r>
        <w:rPr>
          <w:rFonts w:ascii="仿宋" w:hAnsi="仿宋" w:eastAsia="仿宋" w:cs="仿宋"/>
          <w:spacing w:val="-1"/>
          <w:sz w:val="21"/>
          <w:szCs w:val="21"/>
        </w:rPr>
        <w:t>）：</w:t>
      </w:r>
    </w:p>
    <w:p>
      <w:pPr>
        <w:spacing w:before="270" w:line="185" w:lineRule="auto"/>
        <w:ind w:firstLine="2243"/>
        <w:rPr>
          <w:rFonts w:ascii="仿宋" w:hAnsi="仿宋" w:eastAsia="仿宋" w:cs="仿宋"/>
          <w:sz w:val="21"/>
          <w:szCs w:val="21"/>
        </w:rPr>
      </w:pPr>
      <w:r>
        <w:rPr>
          <w:rFonts w:ascii="仿宋" w:hAnsi="仿宋" w:eastAsia="仿宋" w:cs="仿宋"/>
          <w:spacing w:val="-2"/>
          <w:sz w:val="21"/>
          <w:szCs w:val="21"/>
        </w:rPr>
        <w:t>法定代表人（或非法人组织负责人）（签字或盖章）：</w:t>
      </w:r>
    </w:p>
    <w:p>
      <w:pPr>
        <w:spacing w:line="228" w:lineRule="exact"/>
      </w:pPr>
    </w:p>
    <w:p>
      <w:pPr>
        <w:sectPr>
          <w:headerReference r:id="rId45" w:type="default"/>
          <w:pgSz w:w="11910" w:h="16845"/>
          <w:pgMar w:top="400" w:right="0" w:bottom="0" w:left="0" w:header="0" w:footer="0" w:gutter="0"/>
          <w:cols w:equalWidth="0" w:num="1">
            <w:col w:w="11910"/>
          </w:cols>
        </w:sectPr>
      </w:pPr>
    </w:p>
    <w:p>
      <w:pPr>
        <w:spacing w:before="42" w:line="185" w:lineRule="auto"/>
        <w:ind w:firstLine="2246"/>
        <w:rPr>
          <w:rFonts w:ascii="仿宋" w:hAnsi="仿宋" w:eastAsia="仿宋" w:cs="仿宋"/>
          <w:sz w:val="21"/>
          <w:szCs w:val="21"/>
        </w:rPr>
      </w:pPr>
      <w:r>
        <w:rPr>
          <w:rFonts w:ascii="仿宋" w:hAnsi="仿宋" w:eastAsia="仿宋" w:cs="仿宋"/>
          <w:spacing w:val="-3"/>
          <w:sz w:val="21"/>
          <w:szCs w:val="21"/>
        </w:rPr>
        <w:t>受托人</w:t>
      </w:r>
      <w:r>
        <w:rPr>
          <w:rFonts w:ascii="仿宋" w:hAnsi="仿宋" w:eastAsia="仿宋" w:cs="仿宋"/>
          <w:spacing w:val="-2"/>
          <w:sz w:val="21"/>
          <w:szCs w:val="21"/>
        </w:rPr>
        <w:t>：（</w:t>
      </w:r>
      <w:r>
        <w:rPr>
          <w:rFonts w:ascii="仿宋" w:hAnsi="仿宋" w:eastAsia="仿宋" w:cs="仿宋"/>
          <w:spacing w:val="-3"/>
          <w:sz w:val="21"/>
          <w:szCs w:val="21"/>
        </w:rPr>
        <w:t>签字或盖章）</w:t>
      </w:r>
    </w:p>
    <w:p>
      <w:pPr>
        <w:spacing w:before="270" w:line="185" w:lineRule="auto"/>
        <w:ind w:firstLine="2237"/>
        <w:rPr>
          <w:rFonts w:ascii="仿宋" w:hAnsi="仿宋" w:eastAsia="仿宋" w:cs="仿宋"/>
          <w:sz w:val="21"/>
          <w:szCs w:val="21"/>
        </w:rPr>
      </w:pPr>
      <w:r>
        <w:rPr>
          <w:rFonts w:ascii="仿宋" w:hAnsi="仿宋" w:eastAsia="仿宋" w:cs="仿宋"/>
          <w:spacing w:val="-20"/>
          <w:w w:val="98"/>
          <w:sz w:val="21"/>
          <w:szCs w:val="21"/>
        </w:rPr>
        <w:t>详细通讯地址：</w:t>
      </w:r>
      <w:r>
        <w:rPr>
          <w:rFonts w:ascii="仿宋" w:hAnsi="仿宋" w:eastAsia="仿宋" w:cs="仿宋"/>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line="449" w:lineRule="auto"/>
        <w:rPr>
          <w:rFonts w:ascii="Arial"/>
          <w:sz w:val="21"/>
        </w:rPr>
      </w:pPr>
    </w:p>
    <w:p>
      <w:pPr>
        <w:spacing w:before="69" w:line="185" w:lineRule="auto"/>
        <w:ind w:firstLine="280"/>
        <w:rPr>
          <w:rFonts w:ascii="仿宋" w:hAnsi="仿宋" w:eastAsia="仿宋" w:cs="仿宋"/>
          <w:sz w:val="21"/>
          <w:szCs w:val="21"/>
        </w:rPr>
      </w:pPr>
      <w:r>
        <w:rPr>
          <w:rFonts w:ascii="仿宋" w:hAnsi="仿宋" w:eastAsia="仿宋" w:cs="仿宋"/>
          <w:spacing w:val="-21"/>
          <w:sz w:val="21"/>
          <w:szCs w:val="21"/>
        </w:rPr>
        <w:t>邮</w:t>
      </w:r>
      <w:r>
        <w:rPr>
          <w:rFonts w:ascii="仿宋" w:hAnsi="仿宋" w:eastAsia="仿宋" w:cs="仿宋"/>
          <w:spacing w:val="17"/>
          <w:sz w:val="21"/>
          <w:szCs w:val="21"/>
        </w:rPr>
        <w:t xml:space="preserve"> </w:t>
      </w:r>
      <w:r>
        <w:rPr>
          <w:rFonts w:ascii="仿宋" w:hAnsi="仿宋" w:eastAsia="仿宋" w:cs="仿宋"/>
          <w:spacing w:val="-21"/>
          <w:sz w:val="21"/>
          <w:szCs w:val="21"/>
        </w:rPr>
        <w:t>政</w:t>
      </w:r>
      <w:r>
        <w:rPr>
          <w:rFonts w:ascii="仿宋" w:hAnsi="仿宋" w:eastAsia="仿宋" w:cs="仿宋"/>
          <w:spacing w:val="15"/>
          <w:sz w:val="21"/>
          <w:szCs w:val="21"/>
        </w:rPr>
        <w:t xml:space="preserve"> </w:t>
      </w:r>
      <w:r>
        <w:rPr>
          <w:rFonts w:ascii="仿宋" w:hAnsi="仿宋" w:eastAsia="仿宋" w:cs="仿宋"/>
          <w:spacing w:val="-21"/>
          <w:sz w:val="21"/>
          <w:szCs w:val="21"/>
        </w:rPr>
        <w:t>编</w:t>
      </w:r>
      <w:r>
        <w:rPr>
          <w:rFonts w:ascii="仿宋" w:hAnsi="仿宋" w:eastAsia="仿宋" w:cs="仿宋"/>
          <w:spacing w:val="14"/>
          <w:sz w:val="21"/>
          <w:szCs w:val="21"/>
        </w:rPr>
        <w:t xml:space="preserve"> </w:t>
      </w:r>
      <w:r>
        <w:rPr>
          <w:rFonts w:ascii="仿宋" w:hAnsi="仿宋" w:eastAsia="仿宋" w:cs="仿宋"/>
          <w:spacing w:val="-21"/>
          <w:sz w:val="21"/>
          <w:szCs w:val="21"/>
        </w:rPr>
        <w:t>码</w:t>
      </w:r>
      <w:r>
        <w:rPr>
          <w:rFonts w:ascii="仿宋" w:hAnsi="仿宋" w:eastAsia="仿宋" w:cs="仿宋"/>
          <w:spacing w:val="30"/>
          <w:sz w:val="21"/>
          <w:szCs w:val="21"/>
        </w:rPr>
        <w:t xml:space="preserve"> </w:t>
      </w:r>
      <w:r>
        <w:rPr>
          <w:rFonts w:ascii="仿宋" w:hAnsi="仿宋" w:eastAsia="仿宋" w:cs="仿宋"/>
          <w:spacing w:val="-21"/>
          <w:sz w:val="21"/>
          <w:szCs w:val="21"/>
        </w:rPr>
        <w:t>：</w:t>
      </w:r>
      <w:r>
        <w:rPr>
          <w:rFonts w:ascii="仿宋" w:hAnsi="仿宋" w:eastAsia="仿宋" w:cs="仿宋"/>
          <w:sz w:val="21"/>
          <w:szCs w:val="21"/>
          <w:u w:val="single" w:color="auto"/>
        </w:rPr>
        <w:t xml:space="preserve">               </w:t>
      </w:r>
    </w:p>
    <w:p>
      <w:pPr>
        <w:sectPr>
          <w:type w:val="continuous"/>
          <w:pgSz w:w="11910" w:h="16845"/>
          <w:pgMar w:top="400" w:right="0" w:bottom="0" w:left="0" w:header="0" w:footer="0" w:gutter="0"/>
          <w:cols w:equalWidth="0" w:num="2">
            <w:col w:w="5447" w:space="100"/>
            <w:col w:w="6364"/>
          </w:cols>
        </w:sectPr>
      </w:pPr>
    </w:p>
    <w:p>
      <w:pPr>
        <w:spacing w:before="194" w:line="185" w:lineRule="auto"/>
        <w:ind w:firstLine="2239"/>
        <w:rPr>
          <w:rFonts w:ascii="仿宋" w:hAnsi="仿宋" w:eastAsia="仿宋" w:cs="仿宋"/>
          <w:sz w:val="21"/>
          <w:szCs w:val="21"/>
        </w:rPr>
      </w:pPr>
      <w:r>
        <w:rPr>
          <w:rFonts w:ascii="仿宋" w:hAnsi="仿宋" w:eastAsia="仿宋" w:cs="仿宋"/>
          <w:spacing w:val="-16"/>
          <w:w w:val="78"/>
          <w:sz w:val="21"/>
          <w:szCs w:val="21"/>
        </w:rPr>
        <w:t>传</w:t>
      </w:r>
      <w:r>
        <w:rPr>
          <w:rFonts w:ascii="仿宋" w:hAnsi="仿宋" w:eastAsia="仿宋" w:cs="仿宋"/>
          <w:spacing w:val="4"/>
          <w:sz w:val="21"/>
          <w:szCs w:val="21"/>
        </w:rPr>
        <w:t xml:space="preserve">        </w:t>
      </w:r>
      <w:r>
        <w:rPr>
          <w:rFonts w:ascii="仿宋" w:hAnsi="仿宋" w:eastAsia="仿宋" w:cs="仿宋"/>
          <w:spacing w:val="-16"/>
          <w:w w:val="78"/>
          <w:sz w:val="21"/>
          <w:szCs w:val="21"/>
        </w:rPr>
        <w:t>真：</w:t>
      </w:r>
      <w:r>
        <w:rPr>
          <w:rFonts w:ascii="仿宋" w:hAnsi="仿宋" w:eastAsia="仿宋" w:cs="仿宋"/>
          <w:spacing w:val="3"/>
          <w:sz w:val="21"/>
          <w:szCs w:val="21"/>
          <w:u w:val="single" w:color="auto"/>
        </w:rPr>
        <w:t xml:space="preserve">                     </w:t>
      </w:r>
      <w:r>
        <w:rPr>
          <w:rFonts w:ascii="仿宋" w:hAnsi="仿宋" w:eastAsia="仿宋" w:cs="仿宋"/>
          <w:spacing w:val="-16"/>
          <w:w w:val="78"/>
          <w:sz w:val="21"/>
          <w:szCs w:val="21"/>
        </w:rPr>
        <w:t>电</w:t>
      </w:r>
      <w:r>
        <w:rPr>
          <w:rFonts w:ascii="仿宋" w:hAnsi="仿宋" w:eastAsia="仿宋" w:cs="仿宋"/>
          <w:spacing w:val="3"/>
          <w:sz w:val="21"/>
          <w:szCs w:val="21"/>
        </w:rPr>
        <w:t xml:space="preserve">        </w:t>
      </w:r>
      <w:r>
        <w:rPr>
          <w:rFonts w:ascii="仿宋" w:hAnsi="仿宋" w:eastAsia="仿宋" w:cs="仿宋"/>
          <w:spacing w:val="-16"/>
          <w:w w:val="78"/>
          <w:sz w:val="21"/>
          <w:szCs w:val="21"/>
        </w:rPr>
        <w:t>话：</w:t>
      </w:r>
      <w:r>
        <w:rPr>
          <w:rFonts w:ascii="仿宋" w:hAnsi="仿宋" w:eastAsia="仿宋" w:cs="仿宋"/>
          <w:sz w:val="21"/>
          <w:szCs w:val="21"/>
          <w:u w:val="single" w:color="auto"/>
        </w:rPr>
        <w:t xml:space="preserve">                </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 w:line="210" w:lineRule="exact"/>
        <w:ind w:firstLine="5872"/>
        <w:textAlignment w:val="center"/>
      </w:pPr>
      <w:r>
        <w:pict>
          <v:shape id="_x0000_s1165" o:spid="_x0000_s1165"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4"/>
                    <w:rPr>
                      <w:rFonts w:ascii="Calibri" w:hAnsi="Calibri" w:eastAsia="Calibri" w:cs="Calibri"/>
                      <w:sz w:val="18"/>
                      <w:szCs w:val="18"/>
                    </w:rPr>
                  </w:pPr>
                  <w:r>
                    <w:rPr>
                      <w:rFonts w:ascii="Calibri" w:hAnsi="Calibri" w:eastAsia="Calibri" w:cs="Calibri"/>
                      <w:spacing w:val="-4"/>
                      <w:sz w:val="18"/>
                      <w:szCs w:val="18"/>
                    </w:rPr>
                    <w:t>41</w:t>
                  </w:r>
                </w:p>
              </w:txbxContent>
            </v:textbox>
            <w10:wrap type="none"/>
            <w10:anchorlock/>
          </v:shape>
        </w:pict>
      </w:r>
    </w:p>
    <w:p>
      <w:pPr>
        <w:sectPr>
          <w:type w:val="continuous"/>
          <w:pgSz w:w="11910" w:h="16845"/>
          <w:pgMar w:top="400" w:right="0" w:bottom="0" w:left="0" w:header="0" w:footer="0" w:gutter="0"/>
          <w:cols w:equalWidth="0" w:num="1">
            <w:col w:w="11910"/>
          </w:cols>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3041"/>
        <w:rPr>
          <w:rFonts w:ascii="仿宋" w:hAnsi="仿宋" w:eastAsia="仿宋" w:cs="仿宋"/>
          <w:sz w:val="32"/>
          <w:szCs w:val="32"/>
        </w:rPr>
      </w:pPr>
      <w:r>
        <w:rPr>
          <w:rFonts w:ascii="仿宋" w:hAnsi="仿宋" w:eastAsia="仿宋" w:cs="仿宋"/>
          <w:spacing w:val="22"/>
          <w:sz w:val="32"/>
          <w:szCs w:val="32"/>
          <w14:textOutline w14:w="5724" w14:cap="flat" w14:cmpd="sng">
            <w14:solidFill>
              <w14:srgbClr w14:val="000000"/>
            </w14:solidFill>
            <w14:prstDash w14:val="solid"/>
            <w14:miter w14:val="0"/>
          </w14:textOutline>
        </w:rPr>
        <w:t>接受本项目中标份额分配及价格的承诺</w:t>
      </w:r>
    </w:p>
    <w:p>
      <w:pPr>
        <w:spacing w:line="300" w:lineRule="auto"/>
        <w:rPr>
          <w:rFonts w:ascii="Arial"/>
          <w:sz w:val="21"/>
        </w:rPr>
      </w:pPr>
    </w:p>
    <w:p>
      <w:pPr>
        <w:spacing w:before="75" w:line="181" w:lineRule="auto"/>
        <w:ind w:firstLine="3571"/>
        <w:rPr>
          <w:rFonts w:ascii="仿宋" w:hAnsi="仿宋" w:eastAsia="仿宋" w:cs="仿宋"/>
          <w:sz w:val="23"/>
          <w:szCs w:val="23"/>
        </w:rPr>
      </w:pPr>
      <w:r>
        <w:rPr>
          <w:rFonts w:ascii="仿宋" w:hAnsi="仿宋" w:eastAsia="仿宋" w:cs="仿宋"/>
          <w:spacing w:val="15"/>
          <w:sz w:val="23"/>
          <w:szCs w:val="23"/>
          <w14:textOutline w14:w="4082" w14:cap="flat" w14:cmpd="sng">
            <w14:solidFill>
              <w14:srgbClr w14:val="000000"/>
            </w14:solidFill>
            <w14:prstDash w14:val="solid"/>
            <w14:miter w14:val="0"/>
          </w14:textOutline>
        </w:rPr>
        <w:t>（标包</w:t>
      </w:r>
      <w:r>
        <w:rPr>
          <w:rFonts w:ascii="仿宋" w:hAnsi="仿宋" w:eastAsia="仿宋" w:cs="仿宋"/>
          <w:spacing w:val="22"/>
          <w:sz w:val="23"/>
          <w:szCs w:val="23"/>
        </w:rPr>
        <w:t xml:space="preserve"> </w:t>
      </w:r>
      <w:r>
        <w:rPr>
          <w:rFonts w:ascii="仿宋" w:hAnsi="仿宋" w:eastAsia="仿宋" w:cs="仿宋"/>
          <w:spacing w:val="15"/>
          <w:sz w:val="23"/>
          <w:szCs w:val="23"/>
          <w14:textOutline w14:w="4082" w14:cap="flat" w14:cmpd="sng">
            <w14:solidFill>
              <w14:srgbClr w14:val="000000"/>
            </w14:solidFill>
            <w14:prstDash w14:val="solid"/>
            <w14:miter w14:val="0"/>
          </w14:textOutline>
        </w:rPr>
        <w:t>LNGZ2021-GRZB017-3</w:t>
      </w:r>
      <w:r>
        <w:rPr>
          <w:rFonts w:ascii="仿宋" w:hAnsi="仿宋" w:eastAsia="仿宋" w:cs="仿宋"/>
          <w:spacing w:val="-61"/>
          <w:sz w:val="23"/>
          <w:szCs w:val="23"/>
        </w:rPr>
        <w:t xml:space="preserve"> </w:t>
      </w:r>
      <w:r>
        <w:rPr>
          <w:rFonts w:ascii="仿宋" w:hAnsi="仿宋" w:eastAsia="仿宋" w:cs="仿宋"/>
          <w:spacing w:val="15"/>
          <w:sz w:val="23"/>
          <w:szCs w:val="23"/>
          <w14:textOutline w14:w="4082" w14:cap="flat" w14:cmpd="sng">
            <w14:solidFill>
              <w14:srgbClr w14:val="000000"/>
            </w14:solidFill>
            <w14:prstDash w14:val="solid"/>
            <w14:miter w14:val="0"/>
          </w14:textOutline>
        </w:rPr>
        <w:t>，氢氧化钙）</w:t>
      </w:r>
    </w:p>
    <w:p>
      <w:pPr>
        <w:spacing w:line="326" w:lineRule="auto"/>
        <w:rPr>
          <w:rFonts w:ascii="Arial"/>
          <w:sz w:val="21"/>
        </w:rPr>
      </w:pPr>
    </w:p>
    <w:p>
      <w:pPr>
        <w:spacing w:before="79" w:line="185" w:lineRule="auto"/>
        <w:ind w:firstLine="1818"/>
        <w:rPr>
          <w:rFonts w:ascii="仿宋" w:hAnsi="仿宋" w:eastAsia="仿宋" w:cs="仿宋"/>
          <w:sz w:val="24"/>
          <w:szCs w:val="24"/>
        </w:rPr>
      </w:pPr>
      <w:r>
        <w:rPr>
          <w:rFonts w:ascii="仿宋" w:hAnsi="仿宋" w:eastAsia="仿宋" w:cs="仿宋"/>
          <w:spacing w:val="-1"/>
          <w:sz w:val="24"/>
          <w:szCs w:val="24"/>
          <w:u w:val="single" w:color="auto"/>
        </w:rPr>
        <w:t>鞍山市供热有限责任公司</w:t>
      </w:r>
      <w:r>
        <w:rPr>
          <w:rFonts w:ascii="仿宋" w:hAnsi="仿宋" w:eastAsia="仿宋" w:cs="仿宋"/>
          <w:spacing w:val="-1"/>
          <w:sz w:val="24"/>
          <w:szCs w:val="24"/>
        </w:rPr>
        <w:t>：</w:t>
      </w:r>
    </w:p>
    <w:p>
      <w:pPr>
        <w:spacing w:line="267" w:lineRule="auto"/>
        <w:rPr>
          <w:rFonts w:ascii="Arial"/>
          <w:sz w:val="21"/>
        </w:rPr>
      </w:pPr>
    </w:p>
    <w:p>
      <w:pPr>
        <w:spacing w:line="267" w:lineRule="auto"/>
        <w:rPr>
          <w:rFonts w:ascii="Arial"/>
          <w:sz w:val="21"/>
        </w:rPr>
      </w:pPr>
    </w:p>
    <w:p>
      <w:pPr>
        <w:spacing w:before="78" w:line="185" w:lineRule="auto"/>
        <w:ind w:firstLine="2300"/>
        <w:rPr>
          <w:rFonts w:ascii="仿宋" w:hAnsi="仿宋" w:eastAsia="仿宋" w:cs="仿宋"/>
          <w:sz w:val="24"/>
          <w:szCs w:val="24"/>
        </w:rPr>
      </w:pPr>
      <w:r>
        <w:rPr>
          <w:rFonts w:ascii="仿宋" w:hAnsi="仿宋" w:eastAsia="仿宋" w:cs="仿宋"/>
          <w:spacing w:val="-1"/>
          <w:sz w:val="24"/>
          <w:szCs w:val="24"/>
        </w:rPr>
        <w:t>如我单位有幸在本项目中标，我单位接受本项目中标份额分配及价格原则。</w:t>
      </w:r>
    </w:p>
    <w:p>
      <w:pPr>
        <w:spacing w:before="240" w:line="185" w:lineRule="auto"/>
        <w:ind w:firstLine="1820"/>
        <w:rPr>
          <w:rFonts w:ascii="仿宋" w:hAnsi="仿宋" w:eastAsia="仿宋" w:cs="仿宋"/>
          <w:sz w:val="24"/>
          <w:szCs w:val="24"/>
        </w:rPr>
      </w:pPr>
      <w:r>
        <w:rPr>
          <w:rFonts w:ascii="仿宋" w:hAnsi="仿宋" w:eastAsia="仿宋" w:cs="仿宋"/>
          <w:spacing w:val="-15"/>
          <w:sz w:val="24"/>
          <w:szCs w:val="24"/>
        </w:rPr>
        <w:t>如下：</w:t>
      </w:r>
    </w:p>
    <w:p>
      <w:pPr>
        <w:spacing w:before="239" w:line="185" w:lineRule="auto"/>
        <w:ind w:firstLine="2299"/>
        <w:rPr>
          <w:rFonts w:ascii="仿宋" w:hAnsi="仿宋" w:eastAsia="仿宋" w:cs="仿宋"/>
          <w:sz w:val="24"/>
          <w:szCs w:val="24"/>
        </w:rPr>
      </w:pPr>
      <w:r>
        <w:rPr>
          <w:rFonts w:ascii="仿宋" w:hAnsi="仿宋" w:eastAsia="仿宋" w:cs="仿宋"/>
          <w:spacing w:val="-2"/>
          <w:sz w:val="24"/>
          <w:szCs w:val="24"/>
        </w:rPr>
        <w:t>项目</w:t>
      </w:r>
      <w:r>
        <w:rPr>
          <w:rFonts w:ascii="仿宋" w:hAnsi="仿宋" w:eastAsia="仿宋" w:cs="仿宋"/>
          <w:spacing w:val="-19"/>
          <w:sz w:val="24"/>
          <w:szCs w:val="24"/>
        </w:rPr>
        <w:t xml:space="preserve"> </w:t>
      </w:r>
      <w:r>
        <w:rPr>
          <w:rFonts w:ascii="Calibri" w:hAnsi="Calibri" w:eastAsia="Calibri" w:cs="Calibri"/>
          <w:spacing w:val="-2"/>
          <w:sz w:val="24"/>
          <w:szCs w:val="24"/>
        </w:rPr>
        <w:t>LNGZ2021-GRZB017-3</w:t>
      </w:r>
      <w:r>
        <w:rPr>
          <w:rFonts w:ascii="Calibri" w:hAnsi="Calibri" w:eastAsia="Calibri" w:cs="Calibri"/>
          <w:spacing w:val="23"/>
          <w:sz w:val="24"/>
          <w:szCs w:val="24"/>
        </w:rPr>
        <w:t xml:space="preserve"> </w:t>
      </w:r>
      <w:r>
        <w:rPr>
          <w:rFonts w:ascii="仿宋" w:hAnsi="仿宋" w:eastAsia="仿宋" w:cs="仿宋"/>
          <w:spacing w:val="-2"/>
          <w:sz w:val="24"/>
          <w:szCs w:val="24"/>
        </w:rPr>
        <w:t>选取</w:t>
      </w:r>
      <w:r>
        <w:rPr>
          <w:rFonts w:ascii="仿宋" w:hAnsi="仿宋" w:eastAsia="仿宋" w:cs="仿宋"/>
          <w:spacing w:val="-47"/>
          <w:sz w:val="24"/>
          <w:szCs w:val="24"/>
        </w:rPr>
        <w:t xml:space="preserve"> </w:t>
      </w:r>
      <w:r>
        <w:rPr>
          <w:rFonts w:ascii="Calibri" w:hAnsi="Calibri" w:eastAsia="Calibri" w:cs="Calibri"/>
          <w:spacing w:val="-2"/>
          <w:sz w:val="24"/>
          <w:szCs w:val="24"/>
        </w:rPr>
        <w:t>2</w:t>
      </w:r>
      <w:r>
        <w:rPr>
          <w:rFonts w:ascii="Calibri" w:hAnsi="Calibri" w:eastAsia="Calibri" w:cs="Calibri"/>
          <w:spacing w:val="22"/>
          <w:sz w:val="24"/>
          <w:szCs w:val="24"/>
        </w:rPr>
        <w:t xml:space="preserve"> </w:t>
      </w:r>
      <w:r>
        <w:rPr>
          <w:rFonts w:ascii="仿宋" w:hAnsi="仿宋" w:eastAsia="仿宋" w:cs="仿宋"/>
          <w:spacing w:val="-2"/>
          <w:sz w:val="24"/>
          <w:szCs w:val="24"/>
        </w:rPr>
        <w:t>名中标人，第一中标人份额计划消耗量合</w:t>
      </w:r>
    </w:p>
    <w:p>
      <w:pPr>
        <w:spacing w:before="240" w:line="185" w:lineRule="auto"/>
        <w:ind w:firstLine="1818"/>
        <w:rPr>
          <w:rFonts w:ascii="仿宋" w:hAnsi="仿宋" w:eastAsia="仿宋" w:cs="仿宋"/>
          <w:sz w:val="24"/>
          <w:szCs w:val="24"/>
        </w:rPr>
      </w:pPr>
      <w:r>
        <w:rPr>
          <w:rFonts w:ascii="仿宋" w:hAnsi="仿宋" w:eastAsia="仿宋" w:cs="仿宋"/>
          <w:spacing w:val="-12"/>
          <w:sz w:val="24"/>
          <w:szCs w:val="24"/>
        </w:rPr>
        <w:t>计</w:t>
      </w:r>
      <w:r>
        <w:rPr>
          <w:rFonts w:ascii="仿宋" w:hAnsi="仿宋" w:eastAsia="仿宋" w:cs="仿宋"/>
          <w:spacing w:val="-21"/>
          <w:sz w:val="24"/>
          <w:szCs w:val="24"/>
        </w:rPr>
        <w:t xml:space="preserve"> </w:t>
      </w:r>
      <w:r>
        <w:rPr>
          <w:rFonts w:ascii="Calibri" w:hAnsi="Calibri" w:eastAsia="Calibri" w:cs="Calibri"/>
          <w:spacing w:val="-12"/>
          <w:sz w:val="24"/>
          <w:szCs w:val="24"/>
        </w:rPr>
        <w:t>3000</w:t>
      </w:r>
      <w:r>
        <w:rPr>
          <w:rFonts w:ascii="Calibri" w:hAnsi="Calibri" w:eastAsia="Calibri" w:cs="Calibri"/>
          <w:spacing w:val="29"/>
          <w:w w:val="101"/>
          <w:sz w:val="24"/>
          <w:szCs w:val="24"/>
        </w:rPr>
        <w:t xml:space="preserve"> </w:t>
      </w:r>
      <w:r>
        <w:rPr>
          <w:rFonts w:ascii="仿宋" w:hAnsi="仿宋" w:eastAsia="仿宋" w:cs="仿宋"/>
          <w:spacing w:val="-12"/>
          <w:sz w:val="24"/>
          <w:szCs w:val="24"/>
        </w:rPr>
        <w:t>吨，</w:t>
      </w:r>
      <w:r>
        <w:rPr>
          <w:rFonts w:ascii="仿宋" w:hAnsi="仿宋" w:eastAsia="仿宋" w:cs="仿宋"/>
          <w:sz w:val="24"/>
          <w:szCs w:val="24"/>
        </w:rPr>
        <w:t xml:space="preserve"> </w:t>
      </w:r>
      <w:r>
        <w:rPr>
          <w:rFonts w:ascii="仿宋" w:hAnsi="仿宋" w:eastAsia="仿宋" w:cs="仿宋"/>
          <w:spacing w:val="-12"/>
          <w:sz w:val="24"/>
          <w:szCs w:val="24"/>
        </w:rPr>
        <w:t>第二中标人份额计划消耗量合计</w:t>
      </w:r>
      <w:r>
        <w:rPr>
          <w:rFonts w:ascii="仿宋" w:hAnsi="仿宋" w:eastAsia="仿宋" w:cs="仿宋"/>
          <w:spacing w:val="-47"/>
          <w:sz w:val="24"/>
          <w:szCs w:val="24"/>
        </w:rPr>
        <w:t xml:space="preserve"> </w:t>
      </w:r>
      <w:r>
        <w:rPr>
          <w:rFonts w:ascii="Calibri" w:hAnsi="Calibri" w:eastAsia="Calibri" w:cs="Calibri"/>
          <w:spacing w:val="-12"/>
          <w:sz w:val="24"/>
          <w:szCs w:val="24"/>
        </w:rPr>
        <w:t>2000</w:t>
      </w:r>
      <w:r>
        <w:rPr>
          <w:rFonts w:ascii="Calibri" w:hAnsi="Calibri" w:eastAsia="Calibri" w:cs="Calibri"/>
          <w:spacing w:val="29"/>
          <w:sz w:val="24"/>
          <w:szCs w:val="24"/>
        </w:rPr>
        <w:t xml:space="preserve"> </w:t>
      </w:r>
      <w:r>
        <w:rPr>
          <w:rFonts w:ascii="仿宋" w:hAnsi="仿宋" w:eastAsia="仿宋" w:cs="仿宋"/>
          <w:spacing w:val="-12"/>
          <w:sz w:val="24"/>
          <w:szCs w:val="24"/>
        </w:rPr>
        <w:t>吨；</w:t>
      </w:r>
      <w:r>
        <w:rPr>
          <w:rFonts w:ascii="仿宋" w:hAnsi="仿宋" w:eastAsia="仿宋" w:cs="仿宋"/>
          <w:spacing w:val="-7"/>
          <w:sz w:val="24"/>
          <w:szCs w:val="24"/>
        </w:rPr>
        <w:t xml:space="preserve"> </w:t>
      </w:r>
      <w:r>
        <w:rPr>
          <w:rFonts w:ascii="仿宋" w:hAnsi="仿宋" w:eastAsia="仿宋" w:cs="仿宋"/>
          <w:spacing w:val="-12"/>
          <w:sz w:val="24"/>
          <w:szCs w:val="24"/>
        </w:rPr>
        <w:t>本项目中标价格按所有中</w:t>
      </w:r>
    </w:p>
    <w:p>
      <w:pPr>
        <w:spacing w:before="239" w:line="185" w:lineRule="auto"/>
        <w:ind w:firstLine="1817"/>
        <w:rPr>
          <w:rFonts w:ascii="仿宋" w:hAnsi="仿宋" w:eastAsia="仿宋" w:cs="仿宋"/>
          <w:sz w:val="24"/>
          <w:szCs w:val="24"/>
        </w:rPr>
      </w:pPr>
      <w:r>
        <w:rPr>
          <w:rFonts w:ascii="仿宋" w:hAnsi="仿宋" w:eastAsia="仿宋" w:cs="仿宋"/>
          <w:spacing w:val="-5"/>
          <w:sz w:val="24"/>
          <w:szCs w:val="24"/>
        </w:rPr>
        <w:t>标人的平均价执行。</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9" w:line="185" w:lineRule="auto"/>
        <w:ind w:firstLine="2245"/>
        <w:rPr>
          <w:rFonts w:ascii="仿宋" w:hAnsi="仿宋" w:eastAsia="仿宋" w:cs="仿宋"/>
          <w:sz w:val="21"/>
          <w:szCs w:val="21"/>
        </w:rPr>
      </w:pPr>
      <w:r>
        <w:rPr>
          <w:rFonts w:ascii="仿宋" w:hAnsi="仿宋" w:eastAsia="仿宋" w:cs="仿宋"/>
          <w:spacing w:val="-7"/>
          <w:sz w:val="21"/>
          <w:szCs w:val="21"/>
        </w:rPr>
        <w:t>委托人（单位公章</w:t>
      </w:r>
      <w:r>
        <w:rPr>
          <w:rFonts w:ascii="仿宋" w:hAnsi="仿宋" w:eastAsia="仿宋" w:cs="仿宋"/>
          <w:spacing w:val="-1"/>
          <w:sz w:val="21"/>
          <w:szCs w:val="21"/>
        </w:rPr>
        <w:t>）：</w:t>
      </w:r>
    </w:p>
    <w:p>
      <w:pPr>
        <w:spacing w:before="255" w:line="185" w:lineRule="auto"/>
        <w:ind w:firstLine="2243"/>
        <w:rPr>
          <w:rFonts w:ascii="仿宋" w:hAnsi="仿宋" w:eastAsia="仿宋" w:cs="仿宋"/>
          <w:sz w:val="21"/>
          <w:szCs w:val="21"/>
        </w:rPr>
      </w:pPr>
      <w:r>
        <w:rPr>
          <w:rFonts w:ascii="仿宋" w:hAnsi="仿宋" w:eastAsia="仿宋" w:cs="仿宋"/>
          <w:spacing w:val="-3"/>
          <w:sz w:val="21"/>
          <w:szCs w:val="21"/>
        </w:rPr>
        <w:t>法定代表人（或非法人组织负责人</w:t>
      </w:r>
      <w:r>
        <w:rPr>
          <w:rFonts w:ascii="仿宋" w:hAnsi="仿宋" w:eastAsia="仿宋" w:cs="仿宋"/>
          <w:spacing w:val="1"/>
          <w:sz w:val="21"/>
          <w:szCs w:val="21"/>
        </w:rPr>
        <w:t>）（</w:t>
      </w:r>
      <w:r>
        <w:rPr>
          <w:rFonts w:ascii="仿宋" w:hAnsi="仿宋" w:eastAsia="仿宋" w:cs="仿宋"/>
          <w:spacing w:val="-3"/>
          <w:sz w:val="21"/>
          <w:szCs w:val="21"/>
        </w:rPr>
        <w:t>签字或盖章</w:t>
      </w:r>
      <w:r>
        <w:rPr>
          <w:rFonts w:ascii="仿宋" w:hAnsi="仿宋" w:eastAsia="仿宋" w:cs="仿宋"/>
          <w:spacing w:val="1"/>
          <w:sz w:val="21"/>
          <w:szCs w:val="21"/>
        </w:rPr>
        <w:t>）：</w:t>
      </w:r>
    </w:p>
    <w:p>
      <w:pPr>
        <w:spacing w:line="228" w:lineRule="exact"/>
      </w:pPr>
    </w:p>
    <w:p>
      <w:pPr>
        <w:sectPr>
          <w:headerReference r:id="rId46" w:type="default"/>
          <w:pgSz w:w="11910" w:h="16845"/>
          <w:pgMar w:top="400" w:right="0" w:bottom="0" w:left="0" w:header="0" w:footer="0" w:gutter="0"/>
          <w:cols w:equalWidth="0" w:num="1">
            <w:col w:w="11910"/>
          </w:cols>
        </w:sectPr>
      </w:pPr>
    </w:p>
    <w:p>
      <w:pPr>
        <w:spacing w:before="42" w:line="185" w:lineRule="auto"/>
        <w:ind w:firstLine="2246"/>
        <w:rPr>
          <w:rFonts w:ascii="仿宋" w:hAnsi="仿宋" w:eastAsia="仿宋" w:cs="仿宋"/>
          <w:sz w:val="21"/>
          <w:szCs w:val="21"/>
        </w:rPr>
      </w:pPr>
      <w:r>
        <w:rPr>
          <w:rFonts w:ascii="仿宋" w:hAnsi="仿宋" w:eastAsia="仿宋" w:cs="仿宋"/>
          <w:spacing w:val="-3"/>
          <w:sz w:val="21"/>
          <w:szCs w:val="21"/>
        </w:rPr>
        <w:t>受托人</w:t>
      </w:r>
      <w:r>
        <w:rPr>
          <w:rFonts w:ascii="仿宋" w:hAnsi="仿宋" w:eastAsia="仿宋" w:cs="仿宋"/>
          <w:spacing w:val="-2"/>
          <w:sz w:val="21"/>
          <w:szCs w:val="21"/>
        </w:rPr>
        <w:t>：（</w:t>
      </w:r>
      <w:r>
        <w:rPr>
          <w:rFonts w:ascii="仿宋" w:hAnsi="仿宋" w:eastAsia="仿宋" w:cs="仿宋"/>
          <w:spacing w:val="-3"/>
          <w:sz w:val="21"/>
          <w:szCs w:val="21"/>
        </w:rPr>
        <w:t>签字或盖章）</w:t>
      </w:r>
    </w:p>
    <w:p>
      <w:pPr>
        <w:spacing w:before="270" w:line="185" w:lineRule="auto"/>
        <w:ind w:firstLine="2237"/>
        <w:rPr>
          <w:rFonts w:ascii="仿宋" w:hAnsi="仿宋" w:eastAsia="仿宋" w:cs="仿宋"/>
          <w:sz w:val="21"/>
          <w:szCs w:val="21"/>
        </w:rPr>
      </w:pPr>
      <w:r>
        <w:rPr>
          <w:rFonts w:ascii="仿宋" w:hAnsi="仿宋" w:eastAsia="仿宋" w:cs="仿宋"/>
          <w:spacing w:val="-20"/>
          <w:w w:val="98"/>
          <w:sz w:val="21"/>
          <w:szCs w:val="21"/>
        </w:rPr>
        <w:t>详细通讯地址：</w:t>
      </w:r>
      <w:r>
        <w:rPr>
          <w:rFonts w:ascii="仿宋" w:hAnsi="仿宋" w:eastAsia="仿宋" w:cs="仿宋"/>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line="449" w:lineRule="auto"/>
        <w:rPr>
          <w:rFonts w:ascii="Arial"/>
          <w:sz w:val="21"/>
        </w:rPr>
      </w:pPr>
    </w:p>
    <w:p>
      <w:pPr>
        <w:spacing w:before="69" w:line="185" w:lineRule="auto"/>
        <w:ind w:firstLine="280"/>
        <w:rPr>
          <w:rFonts w:ascii="仿宋" w:hAnsi="仿宋" w:eastAsia="仿宋" w:cs="仿宋"/>
          <w:sz w:val="21"/>
          <w:szCs w:val="21"/>
        </w:rPr>
      </w:pPr>
      <w:r>
        <w:rPr>
          <w:rFonts w:ascii="仿宋" w:hAnsi="仿宋" w:eastAsia="仿宋" w:cs="仿宋"/>
          <w:spacing w:val="-21"/>
          <w:sz w:val="21"/>
          <w:szCs w:val="21"/>
        </w:rPr>
        <w:t>邮</w:t>
      </w:r>
      <w:r>
        <w:rPr>
          <w:rFonts w:ascii="仿宋" w:hAnsi="仿宋" w:eastAsia="仿宋" w:cs="仿宋"/>
          <w:spacing w:val="17"/>
          <w:sz w:val="21"/>
          <w:szCs w:val="21"/>
        </w:rPr>
        <w:t xml:space="preserve"> </w:t>
      </w:r>
      <w:r>
        <w:rPr>
          <w:rFonts w:ascii="仿宋" w:hAnsi="仿宋" w:eastAsia="仿宋" w:cs="仿宋"/>
          <w:spacing w:val="-21"/>
          <w:sz w:val="21"/>
          <w:szCs w:val="21"/>
        </w:rPr>
        <w:t>政</w:t>
      </w:r>
      <w:r>
        <w:rPr>
          <w:rFonts w:ascii="仿宋" w:hAnsi="仿宋" w:eastAsia="仿宋" w:cs="仿宋"/>
          <w:spacing w:val="15"/>
          <w:sz w:val="21"/>
          <w:szCs w:val="21"/>
        </w:rPr>
        <w:t xml:space="preserve"> </w:t>
      </w:r>
      <w:r>
        <w:rPr>
          <w:rFonts w:ascii="仿宋" w:hAnsi="仿宋" w:eastAsia="仿宋" w:cs="仿宋"/>
          <w:spacing w:val="-21"/>
          <w:sz w:val="21"/>
          <w:szCs w:val="21"/>
        </w:rPr>
        <w:t>编</w:t>
      </w:r>
      <w:r>
        <w:rPr>
          <w:rFonts w:ascii="仿宋" w:hAnsi="仿宋" w:eastAsia="仿宋" w:cs="仿宋"/>
          <w:spacing w:val="14"/>
          <w:sz w:val="21"/>
          <w:szCs w:val="21"/>
        </w:rPr>
        <w:t xml:space="preserve"> </w:t>
      </w:r>
      <w:r>
        <w:rPr>
          <w:rFonts w:ascii="仿宋" w:hAnsi="仿宋" w:eastAsia="仿宋" w:cs="仿宋"/>
          <w:spacing w:val="-21"/>
          <w:sz w:val="21"/>
          <w:szCs w:val="21"/>
        </w:rPr>
        <w:t>码</w:t>
      </w:r>
      <w:r>
        <w:rPr>
          <w:rFonts w:ascii="仿宋" w:hAnsi="仿宋" w:eastAsia="仿宋" w:cs="仿宋"/>
          <w:spacing w:val="30"/>
          <w:sz w:val="21"/>
          <w:szCs w:val="21"/>
        </w:rPr>
        <w:t xml:space="preserve"> </w:t>
      </w:r>
      <w:r>
        <w:rPr>
          <w:rFonts w:ascii="仿宋" w:hAnsi="仿宋" w:eastAsia="仿宋" w:cs="仿宋"/>
          <w:spacing w:val="-21"/>
          <w:sz w:val="21"/>
          <w:szCs w:val="21"/>
        </w:rPr>
        <w:t>：</w:t>
      </w:r>
      <w:r>
        <w:rPr>
          <w:rFonts w:ascii="仿宋" w:hAnsi="仿宋" w:eastAsia="仿宋" w:cs="仿宋"/>
          <w:sz w:val="21"/>
          <w:szCs w:val="21"/>
          <w:u w:val="single" w:color="auto"/>
        </w:rPr>
        <w:t xml:space="preserve">               </w:t>
      </w:r>
    </w:p>
    <w:p>
      <w:pPr>
        <w:sectPr>
          <w:type w:val="continuous"/>
          <w:pgSz w:w="11910" w:h="16845"/>
          <w:pgMar w:top="400" w:right="0" w:bottom="0" w:left="0" w:header="0" w:footer="0" w:gutter="0"/>
          <w:cols w:equalWidth="0" w:num="2">
            <w:col w:w="5447" w:space="100"/>
            <w:col w:w="6364"/>
          </w:cols>
        </w:sectPr>
      </w:pPr>
    </w:p>
    <w:p>
      <w:pPr>
        <w:spacing w:before="195" w:line="185" w:lineRule="auto"/>
        <w:ind w:firstLine="2239"/>
        <w:rPr>
          <w:rFonts w:ascii="仿宋" w:hAnsi="仿宋" w:eastAsia="仿宋" w:cs="仿宋"/>
          <w:sz w:val="21"/>
          <w:szCs w:val="21"/>
        </w:rPr>
      </w:pPr>
      <w:r>
        <w:rPr>
          <w:rFonts w:ascii="仿宋" w:hAnsi="仿宋" w:eastAsia="仿宋" w:cs="仿宋"/>
          <w:spacing w:val="-16"/>
          <w:w w:val="78"/>
          <w:sz w:val="21"/>
          <w:szCs w:val="21"/>
        </w:rPr>
        <w:t>传</w:t>
      </w:r>
      <w:r>
        <w:rPr>
          <w:rFonts w:ascii="仿宋" w:hAnsi="仿宋" w:eastAsia="仿宋" w:cs="仿宋"/>
          <w:spacing w:val="4"/>
          <w:sz w:val="21"/>
          <w:szCs w:val="21"/>
        </w:rPr>
        <w:t xml:space="preserve">        </w:t>
      </w:r>
      <w:r>
        <w:rPr>
          <w:rFonts w:ascii="仿宋" w:hAnsi="仿宋" w:eastAsia="仿宋" w:cs="仿宋"/>
          <w:spacing w:val="-16"/>
          <w:w w:val="78"/>
          <w:sz w:val="21"/>
          <w:szCs w:val="21"/>
        </w:rPr>
        <w:t>真：</w:t>
      </w:r>
      <w:r>
        <w:rPr>
          <w:rFonts w:ascii="仿宋" w:hAnsi="仿宋" w:eastAsia="仿宋" w:cs="仿宋"/>
          <w:spacing w:val="3"/>
          <w:sz w:val="21"/>
          <w:szCs w:val="21"/>
          <w:u w:val="single" w:color="auto"/>
        </w:rPr>
        <w:t xml:space="preserve">                     </w:t>
      </w:r>
      <w:r>
        <w:rPr>
          <w:rFonts w:ascii="仿宋" w:hAnsi="仿宋" w:eastAsia="仿宋" w:cs="仿宋"/>
          <w:spacing w:val="-16"/>
          <w:w w:val="78"/>
          <w:sz w:val="21"/>
          <w:szCs w:val="21"/>
        </w:rPr>
        <w:t>电</w:t>
      </w:r>
      <w:r>
        <w:rPr>
          <w:rFonts w:ascii="仿宋" w:hAnsi="仿宋" w:eastAsia="仿宋" w:cs="仿宋"/>
          <w:spacing w:val="3"/>
          <w:sz w:val="21"/>
          <w:szCs w:val="21"/>
        </w:rPr>
        <w:t xml:space="preserve">        </w:t>
      </w:r>
      <w:r>
        <w:rPr>
          <w:rFonts w:ascii="仿宋" w:hAnsi="仿宋" w:eastAsia="仿宋" w:cs="仿宋"/>
          <w:spacing w:val="-16"/>
          <w:w w:val="78"/>
          <w:sz w:val="21"/>
          <w:szCs w:val="21"/>
        </w:rPr>
        <w:t>话：</w:t>
      </w:r>
      <w:r>
        <w:rPr>
          <w:rFonts w:ascii="仿宋" w:hAnsi="仿宋" w:eastAsia="仿宋" w:cs="仿宋"/>
          <w:sz w:val="21"/>
          <w:szCs w:val="21"/>
          <w:u w:val="single" w:color="auto"/>
        </w:rPr>
        <w:t xml:space="preserve">                </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6" w:line="115" w:lineRule="exact"/>
        <w:ind w:firstLine="5876"/>
        <w:rPr>
          <w:rFonts w:ascii="Calibri" w:hAnsi="Calibri" w:eastAsia="Calibri" w:cs="Calibri"/>
          <w:sz w:val="18"/>
          <w:szCs w:val="18"/>
        </w:rPr>
      </w:pPr>
      <w:r>
        <w:rPr>
          <w:rFonts w:ascii="Calibri" w:hAnsi="Calibri" w:eastAsia="Calibri" w:cs="Calibri"/>
          <w:spacing w:val="-2"/>
          <w:position w:val="-2"/>
          <w:sz w:val="18"/>
          <w:szCs w:val="18"/>
          <w:shd w:val="clear" w:fill="FFFFFE"/>
        </w:rPr>
        <w:t>42</w:t>
      </w:r>
    </w:p>
    <w:p>
      <w:pPr>
        <w:sectPr>
          <w:type w:val="continuous"/>
          <w:pgSz w:w="11910" w:h="16845"/>
          <w:pgMar w:top="400" w:right="0" w:bottom="0" w:left="0" w:header="0" w:footer="0" w:gutter="0"/>
          <w:cols w:equalWidth="0" w:num="1">
            <w:col w:w="11910"/>
          </w:cols>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3"/>
          <w:sz w:val="32"/>
          <w:szCs w:val="32"/>
          <w14:textOutline w14:w="5724" w14:cap="flat" w14:cmpd="sng">
            <w14:solidFill>
              <w14:srgbClr w14:val="000000"/>
            </w14:solidFill>
            <w14:prstDash w14:val="solid"/>
            <w14:miter w14:val="0"/>
          </w14:textOutline>
        </w:rPr>
        <w:t>十三、信用记录</w:t>
      </w:r>
    </w:p>
    <w:p>
      <w:pPr>
        <w:spacing w:before="195" w:line="300" w:lineRule="exact"/>
        <w:ind w:firstLine="1816"/>
        <w:rPr>
          <w:rFonts w:ascii="仿宋" w:hAnsi="仿宋" w:eastAsia="仿宋" w:cs="仿宋"/>
          <w:sz w:val="21"/>
          <w:szCs w:val="21"/>
        </w:rPr>
      </w:pPr>
      <w:r>
        <w:rPr>
          <w:rFonts w:ascii="仿宋" w:hAnsi="仿宋" w:eastAsia="仿宋" w:cs="仿宋"/>
          <w:spacing w:val="-1"/>
          <w:position w:val="5"/>
          <w:sz w:val="21"/>
          <w:szCs w:val="21"/>
        </w:rPr>
        <w:t>信用记录（采购人或采购代理机构将在招标文件规定的审查期间内进行查询）</w:t>
      </w:r>
    </w:p>
    <w:p>
      <w:pPr>
        <w:spacing w:line="204" w:lineRule="auto"/>
        <w:ind w:firstLine="1814"/>
        <w:rPr>
          <w:rFonts w:ascii="仿宋" w:hAnsi="仿宋" w:eastAsia="仿宋" w:cs="仿宋"/>
          <w:sz w:val="21"/>
          <w:szCs w:val="21"/>
        </w:rPr>
      </w:pPr>
      <w:r>
        <w:rPr>
          <w:rFonts w:ascii="仿宋" w:hAnsi="仿宋" w:eastAsia="仿宋" w:cs="仿宋"/>
          <w:spacing w:val="-2"/>
          <w:sz w:val="21"/>
          <w:szCs w:val="21"/>
        </w:rPr>
        <w:t>联合体各方均需查询（如适用）</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6" w:line="180" w:lineRule="auto"/>
        <w:ind w:firstLine="5876"/>
        <w:rPr>
          <w:rFonts w:ascii="Calibri" w:hAnsi="Calibri" w:eastAsia="Calibri" w:cs="Calibri"/>
          <w:sz w:val="18"/>
          <w:szCs w:val="18"/>
        </w:rPr>
      </w:pPr>
      <w:r>
        <w:rPr>
          <w:rFonts w:ascii="Calibri" w:hAnsi="Calibri" w:eastAsia="Calibri" w:cs="Calibri"/>
          <w:spacing w:val="-2"/>
          <w:sz w:val="18"/>
          <w:szCs w:val="18"/>
          <w:shd w:val="clear" w:fill="FFFFFE"/>
        </w:rPr>
        <w:t>43</w:t>
      </w:r>
    </w:p>
    <w:p>
      <w:pPr>
        <w:sectPr>
          <w:headerReference r:id="rId47"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12"/>
          <w:sz w:val="32"/>
          <w:szCs w:val="32"/>
          <w14:textOutline w14:w="5724" w14:cap="flat" w14:cmpd="sng">
            <w14:solidFill>
              <w14:srgbClr w14:val="000000"/>
            </w14:solidFill>
            <w14:prstDash w14:val="solid"/>
            <w14:miter w14:val="0"/>
          </w14:textOutline>
        </w:rPr>
        <w:t>十</w:t>
      </w:r>
      <w:r>
        <w:rPr>
          <w:rFonts w:ascii="仿宋" w:hAnsi="仿宋" w:eastAsia="仿宋" w:cs="仿宋"/>
          <w:spacing w:val="-71"/>
          <w:sz w:val="32"/>
          <w:szCs w:val="32"/>
        </w:rPr>
        <w:t xml:space="preserve"> </w:t>
      </w:r>
      <w:r>
        <w:rPr>
          <w:rFonts w:ascii="仿宋" w:hAnsi="仿宋" w:eastAsia="仿宋" w:cs="仿宋"/>
          <w:spacing w:val="-12"/>
          <w:sz w:val="32"/>
          <w:szCs w:val="32"/>
          <w14:textOutline w14:w="5724" w14:cap="flat" w14:cmpd="sng">
            <w14:solidFill>
              <w14:srgbClr w14:val="000000"/>
            </w14:solidFill>
            <w14:prstDash w14:val="solid"/>
            <w14:miter w14:val="0"/>
          </w14:textOutline>
        </w:rPr>
        <w:t>四、投标函</w:t>
      </w:r>
    </w:p>
    <w:p>
      <w:pPr>
        <w:tabs>
          <w:tab w:val="left" w:pos="1921"/>
        </w:tabs>
        <w:spacing w:before="195" w:line="185" w:lineRule="auto"/>
        <w:ind w:firstLine="1802"/>
        <w:rPr>
          <w:rFonts w:ascii="仿宋" w:hAnsi="仿宋" w:eastAsia="仿宋" w:cs="仿宋"/>
          <w:sz w:val="21"/>
          <w:szCs w:val="21"/>
        </w:rPr>
      </w:pPr>
      <w:r>
        <w:rPr>
          <w:rFonts w:ascii="Arial" w:hAnsi="Arial" w:eastAsia="Arial" w:cs="Arial"/>
          <w:sz w:val="21"/>
          <w:szCs w:val="21"/>
          <w:u w:val="single" w:color="auto"/>
        </w:rPr>
        <w:tab/>
      </w:r>
      <w:r>
        <w:rPr>
          <w:rFonts w:ascii="仿宋" w:hAnsi="仿宋" w:eastAsia="仿宋" w:cs="仿宋"/>
          <w:spacing w:val="-21"/>
          <w:sz w:val="21"/>
          <w:szCs w:val="21"/>
          <w:u w:val="single" w:color="auto"/>
        </w:rPr>
        <w:t>（采购人或采购代理机构</w:t>
      </w:r>
      <w:r>
        <w:rPr>
          <w:rFonts w:ascii="仿宋" w:hAnsi="仿宋" w:eastAsia="仿宋" w:cs="仿宋"/>
          <w:spacing w:val="-17"/>
          <w:sz w:val="21"/>
          <w:szCs w:val="21"/>
          <w:u w:val="single" w:color="auto"/>
        </w:rPr>
        <w:t>）：</w:t>
      </w:r>
      <w:r>
        <w:rPr>
          <w:rFonts w:ascii="仿宋" w:hAnsi="仿宋" w:eastAsia="仿宋" w:cs="仿宋"/>
          <w:sz w:val="21"/>
          <w:szCs w:val="21"/>
          <w:u w:val="single" w:color="auto"/>
        </w:rPr>
        <w:t xml:space="preserve">  </w:t>
      </w:r>
    </w:p>
    <w:p>
      <w:pPr>
        <w:spacing w:before="194" w:line="185" w:lineRule="auto"/>
        <w:ind w:firstLine="2237"/>
        <w:rPr>
          <w:rFonts w:ascii="仿宋" w:hAnsi="仿宋" w:eastAsia="仿宋" w:cs="仿宋"/>
          <w:sz w:val="21"/>
          <w:szCs w:val="21"/>
        </w:rPr>
      </w:pPr>
      <w:r>
        <w:rPr>
          <w:rFonts w:ascii="仿宋" w:hAnsi="仿宋" w:eastAsia="仿宋" w:cs="仿宋"/>
          <w:sz w:val="21"/>
          <w:szCs w:val="21"/>
        </w:rPr>
        <w:t>根据贵方</w:t>
      </w:r>
      <w:r>
        <w:rPr>
          <w:rFonts w:ascii="仿宋" w:hAnsi="仿宋" w:eastAsia="仿宋" w:cs="仿宋"/>
          <w:sz w:val="21"/>
          <w:szCs w:val="21"/>
          <w:u w:val="single" w:color="auto"/>
        </w:rPr>
        <w:t>(项目名称)</w:t>
      </w:r>
      <w:r>
        <w:rPr>
          <w:rFonts w:ascii="仿宋" w:hAnsi="仿宋" w:eastAsia="仿宋" w:cs="仿宋"/>
          <w:sz w:val="21"/>
          <w:szCs w:val="21"/>
        </w:rPr>
        <w:t>项目的招标公告</w:t>
      </w:r>
      <w:r>
        <w:rPr>
          <w:rFonts w:ascii="仿宋" w:hAnsi="仿宋" w:eastAsia="仿宋" w:cs="仿宋"/>
          <w:sz w:val="21"/>
          <w:szCs w:val="21"/>
          <w:u w:val="single" w:color="auto"/>
        </w:rPr>
        <w:t>(招标编号)</w:t>
      </w:r>
      <w:r>
        <w:rPr>
          <w:rFonts w:ascii="仿宋" w:hAnsi="仿宋" w:eastAsia="仿宋" w:cs="仿宋"/>
          <w:sz w:val="21"/>
          <w:szCs w:val="21"/>
        </w:rPr>
        <w:t>,签字代表</w:t>
      </w:r>
      <w:r>
        <w:rPr>
          <w:rFonts w:ascii="仿宋" w:hAnsi="仿宋" w:eastAsia="仿宋" w:cs="仿宋"/>
          <w:sz w:val="21"/>
          <w:szCs w:val="21"/>
          <w:u w:val="single" w:color="auto"/>
        </w:rPr>
        <w:t>(姓名、职务)</w:t>
      </w:r>
      <w:r>
        <w:rPr>
          <w:rFonts w:ascii="仿宋" w:hAnsi="仿宋" w:eastAsia="仿宋" w:cs="仿宋"/>
          <w:sz w:val="21"/>
          <w:szCs w:val="21"/>
        </w:rPr>
        <w:t>经正式授权并</w:t>
      </w:r>
    </w:p>
    <w:p>
      <w:pPr>
        <w:spacing w:before="194" w:line="185" w:lineRule="auto"/>
        <w:ind w:firstLine="1820"/>
        <w:rPr>
          <w:rFonts w:ascii="仿宋" w:hAnsi="仿宋" w:eastAsia="仿宋" w:cs="仿宋"/>
          <w:sz w:val="21"/>
          <w:szCs w:val="21"/>
        </w:rPr>
      </w:pPr>
      <w:r>
        <w:rPr>
          <w:rFonts w:ascii="仿宋" w:hAnsi="仿宋" w:eastAsia="仿宋" w:cs="仿宋"/>
          <w:spacing w:val="-9"/>
          <w:sz w:val="21"/>
          <w:szCs w:val="21"/>
        </w:rPr>
        <w:t>代表投标人</w:t>
      </w:r>
      <w:r>
        <w:rPr>
          <w:rFonts w:ascii="仿宋" w:hAnsi="仿宋" w:eastAsia="仿宋" w:cs="仿宋"/>
          <w:spacing w:val="-9"/>
          <w:sz w:val="21"/>
          <w:szCs w:val="21"/>
          <w:u w:val="single" w:color="auto"/>
        </w:rPr>
        <w:t>（名称、地址）</w:t>
      </w:r>
      <w:r>
        <w:rPr>
          <w:rFonts w:ascii="仿宋" w:hAnsi="仿宋" w:eastAsia="仿宋" w:cs="仿宋"/>
          <w:spacing w:val="29"/>
          <w:sz w:val="21"/>
          <w:szCs w:val="21"/>
          <w:u w:val="single" w:color="auto"/>
        </w:rPr>
        <w:t xml:space="preserve"> </w:t>
      </w:r>
      <w:r>
        <w:rPr>
          <w:rFonts w:ascii="仿宋" w:hAnsi="仿宋" w:eastAsia="仿宋" w:cs="仿宋"/>
          <w:spacing w:val="-9"/>
          <w:sz w:val="21"/>
          <w:szCs w:val="21"/>
        </w:rPr>
        <w:t>提交下述文件正本份、副本份及电子文档份，</w:t>
      </w:r>
      <w:r>
        <w:rPr>
          <w:rFonts w:ascii="仿宋" w:hAnsi="仿宋" w:eastAsia="仿宋" w:cs="仿宋"/>
          <w:spacing w:val="44"/>
          <w:sz w:val="21"/>
          <w:szCs w:val="21"/>
        </w:rPr>
        <w:t xml:space="preserve"> </w:t>
      </w:r>
      <w:r>
        <w:rPr>
          <w:rFonts w:ascii="仿宋" w:hAnsi="仿宋" w:eastAsia="仿宋" w:cs="仿宋"/>
          <w:spacing w:val="-9"/>
          <w:sz w:val="21"/>
          <w:szCs w:val="21"/>
        </w:rPr>
        <w:t>并以形式出具的金</w:t>
      </w:r>
    </w:p>
    <w:p>
      <w:pPr>
        <w:spacing w:before="195" w:line="185" w:lineRule="auto"/>
        <w:ind w:firstLine="1815"/>
        <w:rPr>
          <w:rFonts w:ascii="仿宋" w:hAnsi="仿宋" w:eastAsia="仿宋" w:cs="仿宋"/>
          <w:sz w:val="21"/>
          <w:szCs w:val="21"/>
        </w:rPr>
      </w:pPr>
      <w:r>
        <w:rPr>
          <w:rFonts w:ascii="仿宋" w:hAnsi="仿宋" w:eastAsia="仿宋" w:cs="仿宋"/>
          <w:spacing w:val="-3"/>
          <w:sz w:val="21"/>
          <w:szCs w:val="21"/>
        </w:rPr>
        <w:t>额为人民币元的投标保证金。</w:t>
      </w:r>
    </w:p>
    <w:p>
      <w:pPr>
        <w:spacing w:before="195" w:line="185" w:lineRule="auto"/>
        <w:ind w:firstLine="2237"/>
        <w:rPr>
          <w:rFonts w:ascii="仿宋" w:hAnsi="仿宋" w:eastAsia="仿宋" w:cs="仿宋"/>
          <w:sz w:val="21"/>
          <w:szCs w:val="21"/>
        </w:rPr>
      </w:pPr>
      <w:r>
        <w:rPr>
          <w:rFonts w:ascii="仿宋" w:hAnsi="仿宋" w:eastAsia="仿宋" w:cs="仿宋"/>
          <w:spacing w:val="-4"/>
          <w:sz w:val="21"/>
          <w:szCs w:val="21"/>
        </w:rPr>
        <w:t>据此，签字代表宣布同意如下：</w:t>
      </w:r>
    </w:p>
    <w:p>
      <w:pPr>
        <w:spacing w:before="210" w:line="185" w:lineRule="auto"/>
        <w:ind w:firstLine="2236"/>
        <w:rPr>
          <w:rFonts w:ascii="仿宋" w:hAnsi="仿宋" w:eastAsia="仿宋" w:cs="仿宋"/>
          <w:sz w:val="21"/>
          <w:szCs w:val="21"/>
        </w:rPr>
      </w:pPr>
      <w:r>
        <w:rPr>
          <w:rFonts w:ascii="仿宋" w:hAnsi="仿宋" w:eastAsia="仿宋" w:cs="仿宋"/>
          <w:spacing w:val="-8"/>
          <w:sz w:val="21"/>
          <w:szCs w:val="21"/>
        </w:rPr>
        <w:t>（1）</w:t>
      </w:r>
      <w:r>
        <w:rPr>
          <w:rFonts w:ascii="仿宋" w:hAnsi="仿宋" w:eastAsia="仿宋" w:cs="仿宋"/>
          <w:spacing w:val="7"/>
          <w:sz w:val="21"/>
          <w:szCs w:val="21"/>
        </w:rPr>
        <w:t xml:space="preserve"> </w:t>
      </w:r>
      <w:r>
        <w:rPr>
          <w:rFonts w:ascii="仿宋" w:hAnsi="仿宋" w:eastAsia="仿宋" w:cs="仿宋"/>
          <w:spacing w:val="-8"/>
          <w:sz w:val="21"/>
          <w:szCs w:val="21"/>
        </w:rPr>
        <w:t>本项目投标总价详见开标一览表。</w:t>
      </w:r>
    </w:p>
    <w:p>
      <w:pPr>
        <w:spacing w:before="195" w:line="185" w:lineRule="auto"/>
        <w:ind w:firstLine="2236"/>
        <w:rPr>
          <w:rFonts w:ascii="仿宋" w:hAnsi="仿宋" w:eastAsia="仿宋" w:cs="仿宋"/>
          <w:sz w:val="21"/>
          <w:szCs w:val="21"/>
        </w:rPr>
      </w:pPr>
      <w:r>
        <w:rPr>
          <w:rFonts w:ascii="仿宋" w:hAnsi="仿宋" w:eastAsia="仿宋" w:cs="仿宋"/>
          <w:spacing w:val="-7"/>
          <w:sz w:val="21"/>
          <w:szCs w:val="21"/>
        </w:rPr>
        <w:t>（2）</w:t>
      </w:r>
      <w:r>
        <w:rPr>
          <w:rFonts w:ascii="仿宋" w:hAnsi="仿宋" w:eastAsia="仿宋" w:cs="仿宋"/>
          <w:spacing w:val="12"/>
          <w:sz w:val="21"/>
          <w:szCs w:val="21"/>
        </w:rPr>
        <w:t xml:space="preserve"> </w:t>
      </w:r>
      <w:r>
        <w:rPr>
          <w:rFonts w:ascii="仿宋" w:hAnsi="仿宋" w:eastAsia="仿宋" w:cs="仿宋"/>
          <w:spacing w:val="-7"/>
          <w:sz w:val="21"/>
          <w:szCs w:val="21"/>
        </w:rPr>
        <w:t>本投标有效期为自递交投标文件截止之日起</w:t>
      </w:r>
      <w:r>
        <w:rPr>
          <w:rFonts w:ascii="仿宋" w:hAnsi="仿宋" w:eastAsia="仿宋" w:cs="仿宋"/>
          <w:spacing w:val="-38"/>
          <w:sz w:val="21"/>
          <w:szCs w:val="21"/>
        </w:rPr>
        <w:t xml:space="preserve"> </w:t>
      </w:r>
      <w:r>
        <w:rPr>
          <w:rFonts w:ascii="仿宋" w:hAnsi="仿宋" w:eastAsia="仿宋" w:cs="仿宋"/>
          <w:spacing w:val="-7"/>
          <w:sz w:val="21"/>
          <w:szCs w:val="21"/>
          <w:u w:val="single" w:color="auto"/>
        </w:rPr>
        <w:t>90</w:t>
      </w:r>
      <w:r>
        <w:rPr>
          <w:rFonts w:ascii="仿宋" w:hAnsi="仿宋" w:eastAsia="仿宋" w:cs="仿宋"/>
          <w:spacing w:val="13"/>
          <w:sz w:val="21"/>
          <w:szCs w:val="21"/>
          <w:u w:val="single" w:color="auto"/>
        </w:rPr>
        <w:t xml:space="preserve"> </w:t>
      </w:r>
      <w:r>
        <w:rPr>
          <w:rFonts w:ascii="仿宋" w:hAnsi="仿宋" w:eastAsia="仿宋" w:cs="仿宋"/>
          <w:spacing w:val="-7"/>
          <w:sz w:val="21"/>
          <w:szCs w:val="21"/>
        </w:rPr>
        <w:t>日历日。</w:t>
      </w:r>
    </w:p>
    <w:p>
      <w:pPr>
        <w:spacing w:before="195" w:line="185" w:lineRule="auto"/>
        <w:ind w:firstLine="2236"/>
        <w:rPr>
          <w:rFonts w:ascii="仿宋" w:hAnsi="仿宋" w:eastAsia="仿宋" w:cs="仿宋"/>
          <w:sz w:val="21"/>
          <w:szCs w:val="21"/>
        </w:rPr>
      </w:pPr>
      <w:r>
        <w:rPr>
          <w:rFonts w:ascii="仿宋" w:hAnsi="仿宋" w:eastAsia="仿宋" w:cs="仿宋"/>
          <w:spacing w:val="-1"/>
          <w:sz w:val="21"/>
          <w:szCs w:val="21"/>
        </w:rPr>
        <w:t>（3）已详细审查全部招标文件，包括所有补充通知（如果有的话）。</w:t>
      </w:r>
    </w:p>
    <w:p>
      <w:pPr>
        <w:spacing w:before="195" w:line="185" w:lineRule="auto"/>
        <w:ind w:firstLine="2236"/>
        <w:rPr>
          <w:rFonts w:ascii="仿宋" w:hAnsi="仿宋" w:eastAsia="仿宋" w:cs="仿宋"/>
          <w:sz w:val="21"/>
          <w:szCs w:val="21"/>
        </w:rPr>
      </w:pPr>
      <w:r>
        <w:rPr>
          <w:rFonts w:ascii="仿宋" w:hAnsi="仿宋" w:eastAsia="仿宋" w:cs="仿宋"/>
          <w:spacing w:val="-1"/>
          <w:sz w:val="21"/>
          <w:szCs w:val="21"/>
        </w:rPr>
        <w:t>（4）在规定的开标时间后，遵守招标文件中有关保证金的规定。</w:t>
      </w:r>
    </w:p>
    <w:p>
      <w:pPr>
        <w:spacing w:before="210" w:line="185" w:lineRule="auto"/>
        <w:ind w:firstLine="2236"/>
        <w:rPr>
          <w:rFonts w:ascii="仿宋" w:hAnsi="仿宋" w:eastAsia="仿宋" w:cs="仿宋"/>
          <w:sz w:val="21"/>
          <w:szCs w:val="21"/>
        </w:rPr>
      </w:pPr>
      <w:r>
        <w:rPr>
          <w:rFonts w:ascii="仿宋" w:hAnsi="仿宋" w:eastAsia="仿宋" w:cs="仿宋"/>
          <w:sz w:val="21"/>
          <w:szCs w:val="21"/>
        </w:rPr>
        <w:t>（5）我方不是为本项目提供整体设计、规范编制或者项目管理、监理、检测等服务的</w:t>
      </w:r>
    </w:p>
    <w:p>
      <w:pPr>
        <w:spacing w:before="195" w:line="185" w:lineRule="auto"/>
        <w:ind w:firstLine="1817"/>
        <w:rPr>
          <w:rFonts w:ascii="仿宋" w:hAnsi="仿宋" w:eastAsia="仿宋" w:cs="仿宋"/>
          <w:sz w:val="21"/>
          <w:szCs w:val="21"/>
        </w:rPr>
      </w:pPr>
      <w:r>
        <w:rPr>
          <w:rFonts w:ascii="仿宋" w:hAnsi="仿宋" w:eastAsia="仿宋" w:cs="仿宋"/>
          <w:spacing w:val="-2"/>
          <w:sz w:val="21"/>
          <w:szCs w:val="21"/>
        </w:rPr>
        <w:t>供应商，我方不是采购代理机构的附属机构。</w:t>
      </w:r>
    </w:p>
    <w:p>
      <w:pPr>
        <w:spacing w:before="195" w:line="185" w:lineRule="auto"/>
        <w:ind w:firstLine="2236"/>
        <w:rPr>
          <w:rFonts w:ascii="仿宋" w:hAnsi="仿宋" w:eastAsia="仿宋" w:cs="仿宋"/>
          <w:sz w:val="21"/>
          <w:szCs w:val="21"/>
        </w:rPr>
      </w:pPr>
      <w:r>
        <w:rPr>
          <w:rFonts w:ascii="仿宋" w:hAnsi="仿宋" w:eastAsia="仿宋" w:cs="仿宋"/>
          <w:sz w:val="21"/>
          <w:szCs w:val="21"/>
        </w:rPr>
        <w:t>（6）在领取中标通知书的同时按招标文件规定的形式，向采购代理机构一次性支付采</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rPr>
        <w:t>购代理服务费（适用于中标人支付采购代理服务费情形）。</w:t>
      </w:r>
    </w:p>
    <w:p>
      <w:pPr>
        <w:spacing w:before="209" w:line="185" w:lineRule="auto"/>
        <w:ind w:firstLine="2236"/>
        <w:rPr>
          <w:rFonts w:ascii="仿宋" w:hAnsi="仿宋" w:eastAsia="仿宋" w:cs="仿宋"/>
          <w:sz w:val="21"/>
          <w:szCs w:val="21"/>
        </w:rPr>
      </w:pPr>
      <w:r>
        <w:rPr>
          <w:rFonts w:ascii="仿宋" w:hAnsi="仿宋" w:eastAsia="仿宋" w:cs="仿宋"/>
          <w:sz w:val="21"/>
          <w:szCs w:val="21"/>
        </w:rPr>
        <w:t>（7）按照贵方可能要求，提供与其投标有关的一切数据或资料，完全理解贵方不一定</w:t>
      </w:r>
    </w:p>
    <w:p>
      <w:pPr>
        <w:spacing w:before="195" w:line="185" w:lineRule="auto"/>
        <w:ind w:firstLine="1817"/>
        <w:rPr>
          <w:rFonts w:ascii="仿宋" w:hAnsi="仿宋" w:eastAsia="仿宋" w:cs="仿宋"/>
          <w:sz w:val="21"/>
          <w:szCs w:val="21"/>
        </w:rPr>
      </w:pPr>
      <w:r>
        <w:rPr>
          <w:rFonts w:ascii="仿宋" w:hAnsi="仿宋" w:eastAsia="仿宋" w:cs="仿宋"/>
          <w:spacing w:val="-2"/>
          <w:sz w:val="21"/>
          <w:szCs w:val="21"/>
        </w:rPr>
        <w:t>接受最低价的投标或收到的任何投标。</w:t>
      </w:r>
    </w:p>
    <w:p>
      <w:pPr>
        <w:spacing w:before="195" w:line="185" w:lineRule="auto"/>
        <w:ind w:firstLine="2236"/>
        <w:rPr>
          <w:rFonts w:ascii="仿宋" w:hAnsi="仿宋" w:eastAsia="仿宋" w:cs="仿宋"/>
          <w:sz w:val="21"/>
          <w:szCs w:val="21"/>
        </w:rPr>
      </w:pPr>
      <w:r>
        <w:rPr>
          <w:rFonts w:ascii="仿宋" w:hAnsi="仿宋" w:eastAsia="仿宋" w:cs="仿宋"/>
          <w:spacing w:val="-2"/>
          <w:sz w:val="21"/>
          <w:szCs w:val="21"/>
        </w:rPr>
        <w:t>（8）按照招标文件的规定履行合同责任和义务。</w:t>
      </w:r>
    </w:p>
    <w:p>
      <w:pPr>
        <w:spacing w:before="196" w:line="277" w:lineRule="auto"/>
        <w:ind w:left="2237" w:right="4348" w:hanging="1"/>
        <w:rPr>
          <w:rFonts w:ascii="仿宋" w:hAnsi="仿宋" w:eastAsia="仿宋" w:cs="仿宋"/>
          <w:sz w:val="21"/>
          <w:szCs w:val="21"/>
        </w:rPr>
      </w:pPr>
      <w:r>
        <w:rPr>
          <w:rFonts w:ascii="仿宋" w:hAnsi="仿宋" w:eastAsia="仿宋" w:cs="仿宋"/>
          <w:spacing w:val="-2"/>
          <w:sz w:val="21"/>
          <w:szCs w:val="21"/>
        </w:rPr>
        <w:t>（9）我方承诺投标文件中的证明材料真实、合法、有效。</w:t>
      </w:r>
      <w:r>
        <w:rPr>
          <w:rFonts w:ascii="仿宋" w:hAnsi="仿宋" w:eastAsia="仿宋" w:cs="仿宋"/>
          <w:spacing w:val="21"/>
          <w:sz w:val="21"/>
          <w:szCs w:val="21"/>
        </w:rPr>
        <w:t xml:space="preserve"> </w:t>
      </w:r>
      <w:r>
        <w:rPr>
          <w:rFonts w:ascii="仿宋" w:hAnsi="仿宋" w:eastAsia="仿宋" w:cs="仿宋"/>
          <w:spacing w:val="-20"/>
          <w:w w:val="97"/>
          <w:sz w:val="21"/>
          <w:szCs w:val="21"/>
        </w:rPr>
        <w:t>其他事项：</w:t>
      </w:r>
      <w:r>
        <w:rPr>
          <w:rFonts w:ascii="仿宋" w:hAnsi="仿宋" w:eastAsia="仿宋" w:cs="仿宋"/>
          <w:spacing w:val="1"/>
          <w:sz w:val="21"/>
          <w:szCs w:val="21"/>
          <w:u w:val="single" w:color="auto"/>
        </w:rPr>
        <w:t xml:space="preserve">                            </w:t>
      </w:r>
      <w:r>
        <w:rPr>
          <w:rFonts w:ascii="仿宋" w:hAnsi="仿宋" w:eastAsia="仿宋" w:cs="仿宋"/>
          <w:spacing w:val="-20"/>
          <w:w w:val="97"/>
          <w:sz w:val="21"/>
          <w:szCs w:val="21"/>
        </w:rPr>
        <w:t>。</w:t>
      </w:r>
    </w:p>
    <w:p/>
    <w:p/>
    <w:p>
      <w:pPr>
        <w:spacing w:line="76" w:lineRule="exact"/>
      </w:pPr>
    </w:p>
    <w:p>
      <w:pPr>
        <w:sectPr>
          <w:headerReference r:id="rId48" w:type="default"/>
          <w:pgSz w:w="11910" w:h="16845"/>
          <w:pgMar w:top="400" w:right="0" w:bottom="0" w:left="0" w:header="0" w:footer="0" w:gutter="0"/>
          <w:cols w:equalWidth="0" w:num="1">
            <w:col w:w="11910"/>
          </w:cols>
        </w:sectPr>
      </w:pPr>
    </w:p>
    <w:p>
      <w:pPr>
        <w:spacing w:before="41" w:line="185" w:lineRule="auto"/>
        <w:ind w:firstLine="1824"/>
        <w:rPr>
          <w:rFonts w:ascii="仿宋" w:hAnsi="仿宋" w:eastAsia="仿宋" w:cs="仿宋"/>
          <w:sz w:val="21"/>
          <w:szCs w:val="21"/>
        </w:rPr>
      </w:pPr>
      <w:r>
        <w:rPr>
          <w:rFonts w:ascii="仿宋" w:hAnsi="仿宋" w:eastAsia="仿宋" w:cs="仿宋"/>
          <w:spacing w:val="-1"/>
          <w:sz w:val="21"/>
          <w:szCs w:val="21"/>
        </w:rPr>
        <w:t>与本项目有关的一切往来通讯请寄</w:t>
      </w:r>
    </w:p>
    <w:p>
      <w:pPr>
        <w:spacing w:before="195" w:line="185" w:lineRule="auto"/>
        <w:ind w:firstLine="1817"/>
        <w:rPr>
          <w:rFonts w:ascii="仿宋" w:hAnsi="仿宋" w:eastAsia="仿宋" w:cs="仿宋"/>
          <w:sz w:val="21"/>
          <w:szCs w:val="21"/>
        </w:rPr>
      </w:pPr>
      <w:r>
        <w:rPr>
          <w:rFonts w:ascii="仿宋" w:hAnsi="仿宋" w:eastAsia="仿宋" w:cs="仿宋"/>
          <w:spacing w:val="-17"/>
          <w:w w:val="84"/>
          <w:sz w:val="21"/>
          <w:szCs w:val="21"/>
        </w:rPr>
        <w:t>地址：</w:t>
      </w:r>
      <w:r>
        <w:rPr>
          <w:rFonts w:ascii="仿宋" w:hAnsi="仿宋" w:eastAsia="仿宋" w:cs="仿宋"/>
          <w:sz w:val="21"/>
          <w:szCs w:val="21"/>
          <w:u w:val="single" w:color="auto"/>
        </w:rPr>
        <w:t xml:space="preserve">                       </w:t>
      </w:r>
    </w:p>
    <w:p>
      <w:pPr>
        <w:spacing w:before="195" w:line="185" w:lineRule="auto"/>
        <w:ind w:firstLine="1839"/>
        <w:rPr>
          <w:rFonts w:ascii="仿宋" w:hAnsi="仿宋" w:eastAsia="仿宋" w:cs="仿宋"/>
          <w:sz w:val="21"/>
          <w:szCs w:val="21"/>
        </w:rPr>
      </w:pPr>
      <w:r>
        <w:rPr>
          <w:rFonts w:ascii="仿宋" w:hAnsi="仿宋" w:eastAsia="仿宋" w:cs="仿宋"/>
          <w:spacing w:val="-17"/>
          <w:w w:val="80"/>
          <w:sz w:val="21"/>
          <w:szCs w:val="21"/>
        </w:rPr>
        <w:t>电话：</w:t>
      </w:r>
      <w:r>
        <w:rPr>
          <w:rFonts w:ascii="仿宋" w:hAnsi="仿宋" w:eastAsia="仿宋" w:cs="仿宋"/>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line="374" w:lineRule="auto"/>
        <w:rPr>
          <w:rFonts w:ascii="Arial"/>
          <w:sz w:val="21"/>
        </w:rPr>
      </w:pPr>
    </w:p>
    <w:p>
      <w:pPr>
        <w:spacing w:before="69" w:line="185" w:lineRule="auto"/>
        <w:ind w:firstLine="271"/>
        <w:rPr>
          <w:rFonts w:ascii="仿宋" w:hAnsi="仿宋" w:eastAsia="仿宋" w:cs="仿宋"/>
          <w:sz w:val="21"/>
          <w:szCs w:val="21"/>
        </w:rPr>
      </w:pPr>
      <w:r>
        <w:rPr>
          <w:rFonts w:ascii="仿宋" w:hAnsi="仿宋" w:eastAsia="仿宋" w:cs="仿宋"/>
          <w:spacing w:val="-17"/>
          <w:w w:val="84"/>
          <w:sz w:val="21"/>
          <w:szCs w:val="21"/>
        </w:rPr>
        <w:t>传真：</w:t>
      </w:r>
      <w:r>
        <w:rPr>
          <w:rFonts w:ascii="仿宋" w:hAnsi="仿宋" w:eastAsia="仿宋" w:cs="仿宋"/>
          <w:sz w:val="21"/>
          <w:szCs w:val="21"/>
          <w:u w:val="single" w:color="auto"/>
        </w:rPr>
        <w:t xml:space="preserve">                           </w:t>
      </w:r>
    </w:p>
    <w:p>
      <w:pPr>
        <w:spacing w:before="195" w:line="185" w:lineRule="auto"/>
        <w:ind w:firstLine="292"/>
        <w:rPr>
          <w:rFonts w:ascii="仿宋" w:hAnsi="仿宋" w:eastAsia="仿宋" w:cs="仿宋"/>
          <w:sz w:val="21"/>
          <w:szCs w:val="21"/>
        </w:rPr>
      </w:pPr>
      <w:r>
        <w:rPr>
          <w:rFonts w:ascii="仿宋" w:hAnsi="仿宋" w:eastAsia="仿宋" w:cs="仿宋"/>
          <w:spacing w:val="-19"/>
          <w:w w:val="92"/>
          <w:sz w:val="21"/>
          <w:szCs w:val="21"/>
        </w:rPr>
        <w:t>电子邮件：</w:t>
      </w:r>
      <w:r>
        <w:rPr>
          <w:rFonts w:ascii="仿宋" w:hAnsi="仿宋" w:eastAsia="仿宋" w:cs="仿宋"/>
          <w:sz w:val="21"/>
          <w:szCs w:val="21"/>
          <w:u w:val="single" w:color="auto"/>
        </w:rPr>
        <w:t xml:space="preserve">                       </w:t>
      </w:r>
    </w:p>
    <w:p>
      <w:pPr>
        <w:sectPr>
          <w:type w:val="continuous"/>
          <w:pgSz w:w="11910" w:h="16845"/>
          <w:pgMar w:top="400" w:right="0" w:bottom="0" w:left="0" w:header="0" w:footer="0" w:gutter="0"/>
          <w:cols w:equalWidth="0" w:num="2">
            <w:col w:w="5232" w:space="100"/>
            <w:col w:w="6579"/>
          </w:cols>
        </w:sectPr>
      </w:pPr>
    </w:p>
    <w:p>
      <w:pPr>
        <w:spacing w:before="210" w:line="185" w:lineRule="auto"/>
        <w:ind w:firstLine="1823"/>
        <w:rPr>
          <w:rFonts w:ascii="仿宋" w:hAnsi="仿宋" w:eastAsia="仿宋" w:cs="仿宋"/>
          <w:sz w:val="21"/>
          <w:szCs w:val="21"/>
        </w:rPr>
      </w:pPr>
      <w:r>
        <w:rPr>
          <w:rFonts w:ascii="仿宋" w:hAnsi="仿宋" w:eastAsia="仿宋" w:cs="仿宋"/>
          <w:spacing w:val="-6"/>
          <w:sz w:val="21"/>
          <w:szCs w:val="21"/>
        </w:rPr>
        <w:t>法定代表人（非法人组织负责人）或其授权委托人（签字或盖章</w:t>
      </w:r>
      <w:r>
        <w:rPr>
          <w:rFonts w:ascii="仿宋" w:hAnsi="仿宋" w:eastAsia="仿宋" w:cs="仿宋"/>
          <w:spacing w:val="5"/>
          <w:sz w:val="21"/>
          <w:szCs w:val="21"/>
        </w:rPr>
        <w:t>）：</w:t>
      </w:r>
      <w:r>
        <w:rPr>
          <w:rFonts w:ascii="仿宋" w:hAnsi="仿宋" w:eastAsia="仿宋" w:cs="仿宋"/>
          <w:sz w:val="21"/>
          <w:szCs w:val="21"/>
          <w:u w:val="single" w:color="auto"/>
        </w:rPr>
        <w:t xml:space="preserve">         </w:t>
      </w:r>
    </w:p>
    <w:p>
      <w:pPr>
        <w:spacing w:before="194" w:line="185" w:lineRule="auto"/>
        <w:ind w:firstLine="1815"/>
        <w:rPr>
          <w:rFonts w:ascii="仿宋" w:hAnsi="仿宋" w:eastAsia="仿宋" w:cs="仿宋"/>
          <w:sz w:val="21"/>
          <w:szCs w:val="21"/>
        </w:rPr>
      </w:pPr>
      <w:r>
        <w:rPr>
          <w:rFonts w:ascii="仿宋" w:hAnsi="仿宋" w:eastAsia="仿宋" w:cs="仿宋"/>
          <w:spacing w:val="-12"/>
          <w:sz w:val="21"/>
          <w:szCs w:val="21"/>
        </w:rPr>
        <w:t>投标人名称（加盖单位公章</w:t>
      </w:r>
      <w:r>
        <w:rPr>
          <w:rFonts w:ascii="仿宋" w:hAnsi="仿宋" w:eastAsia="仿宋" w:cs="仿宋"/>
          <w:spacing w:val="-8"/>
          <w:sz w:val="21"/>
          <w:szCs w:val="21"/>
        </w:rPr>
        <w:t>）：</w:t>
      </w:r>
      <w:r>
        <w:rPr>
          <w:rFonts w:ascii="仿宋" w:hAnsi="仿宋" w:eastAsia="仿宋" w:cs="仿宋"/>
          <w:sz w:val="21"/>
          <w:szCs w:val="21"/>
          <w:u w:val="single" w:color="auto"/>
        </w:rPr>
        <w:t xml:space="preserve">           </w:t>
      </w:r>
    </w:p>
    <w:p>
      <w:pPr>
        <w:spacing w:before="195" w:line="185" w:lineRule="auto"/>
        <w:ind w:firstLine="1815"/>
        <w:rPr>
          <w:rFonts w:ascii="仿宋" w:hAnsi="仿宋" w:eastAsia="仿宋" w:cs="仿宋"/>
          <w:sz w:val="21"/>
          <w:szCs w:val="21"/>
        </w:rPr>
      </w:pPr>
      <w:r>
        <w:rPr>
          <w:rFonts w:ascii="仿宋" w:hAnsi="仿宋" w:eastAsia="仿宋" w:cs="仿宋"/>
          <w:spacing w:val="-14"/>
          <w:sz w:val="21"/>
          <w:szCs w:val="21"/>
        </w:rPr>
        <w:t>投标人开户银行（全称</w:t>
      </w:r>
      <w:r>
        <w:rPr>
          <w:rFonts w:ascii="仿宋" w:hAnsi="仿宋" w:eastAsia="仿宋" w:cs="仿宋"/>
          <w:spacing w:val="-10"/>
          <w:sz w:val="21"/>
          <w:szCs w:val="21"/>
        </w:rPr>
        <w:t>）：</w:t>
      </w:r>
      <w:r>
        <w:rPr>
          <w:rFonts w:ascii="仿宋" w:hAnsi="仿宋" w:eastAsia="仿宋" w:cs="仿宋"/>
          <w:sz w:val="21"/>
          <w:szCs w:val="21"/>
          <w:u w:val="single" w:color="auto"/>
        </w:rPr>
        <w:t xml:space="preserve">               </w:t>
      </w:r>
    </w:p>
    <w:p>
      <w:pPr>
        <w:spacing w:before="195" w:line="185" w:lineRule="auto"/>
        <w:ind w:firstLine="1815"/>
        <w:rPr>
          <w:rFonts w:ascii="仿宋" w:hAnsi="仿宋" w:eastAsia="仿宋" w:cs="仿宋"/>
          <w:sz w:val="21"/>
          <w:szCs w:val="21"/>
        </w:rPr>
      </w:pPr>
      <w:r>
        <w:rPr>
          <w:rFonts w:ascii="仿宋" w:hAnsi="仿宋" w:eastAsia="仿宋" w:cs="仿宋"/>
          <w:spacing w:val="-21"/>
          <w:sz w:val="21"/>
          <w:szCs w:val="21"/>
        </w:rPr>
        <w:t>投标人银行账号：</w:t>
      </w:r>
      <w:r>
        <w:rPr>
          <w:rFonts w:ascii="仿宋" w:hAnsi="仿宋" w:eastAsia="仿宋" w:cs="仿宋"/>
          <w:sz w:val="21"/>
          <w:szCs w:val="21"/>
          <w:u w:val="single" w:color="auto"/>
        </w:rPr>
        <w:t xml:space="preserve">                       </w:t>
      </w:r>
    </w:p>
    <w:p>
      <w:pPr>
        <w:spacing w:before="211" w:line="185" w:lineRule="auto"/>
        <w:ind w:firstLine="1860"/>
        <w:rPr>
          <w:rFonts w:ascii="仿宋" w:hAnsi="仿宋" w:eastAsia="仿宋" w:cs="仿宋"/>
          <w:sz w:val="21"/>
          <w:szCs w:val="21"/>
        </w:rPr>
      </w:pPr>
      <w:r>
        <w:rPr>
          <w:rFonts w:ascii="仿宋" w:hAnsi="仿宋" w:eastAsia="仿宋" w:cs="仿宋"/>
          <w:spacing w:val="-16"/>
          <w:w w:val="75"/>
          <w:sz w:val="21"/>
          <w:szCs w:val="21"/>
        </w:rPr>
        <w:t>日</w:t>
      </w:r>
      <w:r>
        <w:rPr>
          <w:rFonts w:ascii="仿宋" w:hAnsi="仿宋" w:eastAsia="仿宋" w:cs="仿宋"/>
          <w:spacing w:val="5"/>
          <w:sz w:val="21"/>
          <w:szCs w:val="21"/>
        </w:rPr>
        <w:t xml:space="preserve">    </w:t>
      </w:r>
      <w:r>
        <w:rPr>
          <w:rFonts w:ascii="仿宋" w:hAnsi="仿宋" w:eastAsia="仿宋" w:cs="仿宋"/>
          <w:spacing w:val="-16"/>
          <w:w w:val="75"/>
          <w:sz w:val="21"/>
          <w:szCs w:val="21"/>
        </w:rPr>
        <w:t>期：</w:t>
      </w:r>
      <w:r>
        <w:rPr>
          <w:rFonts w:ascii="仿宋" w:hAnsi="仿宋" w:eastAsia="仿宋" w:cs="仿宋"/>
          <w:sz w:val="21"/>
          <w:szCs w:val="21"/>
          <w:u w:val="single" w:color="auto"/>
        </w:rPr>
        <w:t xml:space="preserve">                             </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5" w:line="114" w:lineRule="exact"/>
        <w:ind w:firstLine="5876"/>
        <w:rPr>
          <w:rFonts w:ascii="Calibri" w:hAnsi="Calibri" w:eastAsia="Calibri" w:cs="Calibri"/>
          <w:sz w:val="18"/>
          <w:szCs w:val="18"/>
        </w:rPr>
      </w:pPr>
      <w:r>
        <w:rPr>
          <w:rFonts w:ascii="Calibri" w:hAnsi="Calibri" w:eastAsia="Calibri" w:cs="Calibri"/>
          <w:spacing w:val="-2"/>
          <w:position w:val="-2"/>
          <w:sz w:val="18"/>
          <w:szCs w:val="18"/>
          <w:shd w:val="clear" w:fill="FFFFFE"/>
        </w:rPr>
        <w:t>44</w:t>
      </w:r>
    </w:p>
    <w:p>
      <w:pPr>
        <w:sectPr>
          <w:type w:val="continuous"/>
          <w:pgSz w:w="11910" w:h="16845"/>
          <w:pgMar w:top="400" w:right="0" w:bottom="0" w:left="0" w:header="0" w:footer="0" w:gutter="0"/>
          <w:cols w:equalWidth="0" w:num="1">
            <w:col w:w="11910"/>
          </w:cols>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十五、开标一览表</w:t>
      </w:r>
    </w:p>
    <w:p/>
    <w:p/>
    <w:p/>
    <w:p>
      <w:pPr>
        <w:spacing w:line="183" w:lineRule="exact"/>
      </w:pPr>
    </w:p>
    <w:p>
      <w:pPr>
        <w:sectPr>
          <w:headerReference r:id="rId49" w:type="default"/>
          <w:pgSz w:w="11910" w:h="16845"/>
          <w:pgMar w:top="400" w:right="0" w:bottom="0" w:left="0" w:header="0" w:footer="0" w:gutter="0"/>
          <w:cols w:equalWidth="0" w:num="1">
            <w:col w:w="11910"/>
          </w:cols>
        </w:sect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8" w:line="185" w:lineRule="auto"/>
        <w:ind w:firstLine="1814"/>
        <w:rPr>
          <w:rFonts w:ascii="宋体" w:hAnsi="宋体" w:eastAsia="宋体" w:cs="宋体"/>
          <w:sz w:val="24"/>
          <w:szCs w:val="24"/>
        </w:rPr>
      </w:pPr>
      <w:r>
        <w:rPr>
          <w:rFonts w:ascii="宋体" w:hAnsi="宋体" w:eastAsia="宋体" w:cs="宋体"/>
          <w:spacing w:val="-10"/>
          <w:sz w:val="24"/>
          <w:szCs w:val="24"/>
        </w:rPr>
        <w:t>投标人名称：</w:t>
      </w:r>
    </w:p>
    <w:p/>
    <w:p/>
    <w:p>
      <w:pPr>
        <w:spacing w:line="207" w:lineRule="exact"/>
      </w:pPr>
    </w:p>
    <w:p>
      <w:pPr>
        <w:spacing w:line="14" w:lineRule="auto"/>
        <w:rPr>
          <w:rFonts w:ascii="Arial"/>
          <w:sz w:val="2"/>
        </w:rPr>
      </w:pPr>
      <w:r>
        <w:rPr>
          <w:rFonts w:ascii="Arial" w:hAnsi="Arial" w:eastAsia="Arial" w:cs="Arial"/>
          <w:sz w:val="2"/>
          <w:szCs w:val="2"/>
        </w:rPr>
        <w:br w:type="column"/>
      </w:r>
    </w:p>
    <w:p>
      <w:pPr>
        <w:spacing w:before="78" w:line="183" w:lineRule="auto"/>
        <w:ind w:firstLine="646"/>
        <w:rPr>
          <w:rFonts w:ascii="宋体" w:hAnsi="宋体" w:eastAsia="宋体" w:cs="宋体"/>
          <w:sz w:val="41"/>
          <w:szCs w:val="41"/>
        </w:rPr>
      </w:pPr>
      <w:r>
        <w:rPr>
          <w:rFonts w:ascii="宋体" w:hAnsi="宋体" w:eastAsia="宋体" w:cs="宋体"/>
          <w:spacing w:val="-20"/>
          <w:sz w:val="41"/>
          <w:szCs w:val="41"/>
          <w14:textOutline w14:w="7356" w14:cap="flat" w14:cmpd="sng">
            <w14:solidFill>
              <w14:srgbClr w14:val="000000"/>
            </w14:solidFill>
            <w14:prstDash w14:val="solid"/>
            <w14:miter w14:val="0"/>
          </w14:textOutline>
        </w:rPr>
        <w:t>开</w:t>
      </w:r>
      <w:r>
        <w:rPr>
          <w:rFonts w:ascii="宋体" w:hAnsi="宋体" w:eastAsia="宋体" w:cs="宋体"/>
          <w:spacing w:val="54"/>
          <w:sz w:val="41"/>
          <w:szCs w:val="41"/>
        </w:rPr>
        <w:t xml:space="preserve"> </w:t>
      </w:r>
      <w:r>
        <w:rPr>
          <w:rFonts w:ascii="宋体" w:hAnsi="宋体" w:eastAsia="宋体" w:cs="宋体"/>
          <w:spacing w:val="-20"/>
          <w:sz w:val="41"/>
          <w:szCs w:val="41"/>
          <w14:textOutline w14:w="7356" w14:cap="flat" w14:cmpd="sng">
            <w14:solidFill>
              <w14:srgbClr w14:val="000000"/>
            </w14:solidFill>
            <w14:prstDash w14:val="solid"/>
            <w14:miter w14:val="0"/>
          </w14:textOutline>
        </w:rPr>
        <w:t>标</w:t>
      </w:r>
      <w:r>
        <w:rPr>
          <w:rFonts w:ascii="宋体" w:hAnsi="宋体" w:eastAsia="宋体" w:cs="宋体"/>
          <w:spacing w:val="57"/>
          <w:sz w:val="41"/>
          <w:szCs w:val="41"/>
        </w:rPr>
        <w:t xml:space="preserve"> </w:t>
      </w:r>
      <w:r>
        <w:rPr>
          <w:rFonts w:ascii="宋体" w:hAnsi="宋体" w:eastAsia="宋体" w:cs="宋体"/>
          <w:spacing w:val="-20"/>
          <w:sz w:val="41"/>
          <w:szCs w:val="41"/>
          <w14:textOutline w14:w="7356" w14:cap="flat" w14:cmpd="sng">
            <w14:solidFill>
              <w14:srgbClr w14:val="000000"/>
            </w14:solidFill>
            <w14:prstDash w14:val="solid"/>
            <w14:miter w14:val="0"/>
          </w14:textOutline>
        </w:rPr>
        <w:t>一</w:t>
      </w:r>
      <w:r>
        <w:rPr>
          <w:rFonts w:ascii="宋体" w:hAnsi="宋体" w:eastAsia="宋体" w:cs="宋体"/>
          <w:spacing w:val="59"/>
          <w:sz w:val="41"/>
          <w:szCs w:val="41"/>
        </w:rPr>
        <w:t xml:space="preserve"> </w:t>
      </w:r>
      <w:r>
        <w:rPr>
          <w:rFonts w:ascii="宋体" w:hAnsi="宋体" w:eastAsia="宋体" w:cs="宋体"/>
          <w:spacing w:val="-20"/>
          <w:sz w:val="41"/>
          <w:szCs w:val="41"/>
          <w14:textOutline w14:w="7356" w14:cap="flat" w14:cmpd="sng">
            <w14:solidFill>
              <w14:srgbClr w14:val="000000"/>
            </w14:solidFill>
            <w14:prstDash w14:val="solid"/>
            <w14:miter w14:val="0"/>
          </w14:textOutline>
        </w:rPr>
        <w:t>览</w:t>
      </w:r>
      <w:r>
        <w:rPr>
          <w:rFonts w:ascii="宋体" w:hAnsi="宋体" w:eastAsia="宋体" w:cs="宋体"/>
          <w:spacing w:val="50"/>
          <w:sz w:val="41"/>
          <w:szCs w:val="41"/>
        </w:rPr>
        <w:t xml:space="preserve"> </w:t>
      </w:r>
      <w:r>
        <w:rPr>
          <w:rFonts w:ascii="宋体" w:hAnsi="宋体" w:eastAsia="宋体" w:cs="宋体"/>
          <w:spacing w:val="-20"/>
          <w:sz w:val="41"/>
          <w:szCs w:val="41"/>
          <w14:textOutline w14:w="7356" w14:cap="flat" w14:cmpd="sng">
            <w14:solidFill>
              <w14:srgbClr w14:val="000000"/>
            </w14:solidFill>
            <w14:prstDash w14:val="solid"/>
            <w14:miter w14:val="0"/>
          </w14:textOutline>
        </w:rPr>
        <w:t>表</w:t>
      </w:r>
    </w:p>
    <w:p>
      <w:pPr>
        <w:spacing w:line="247" w:lineRule="auto"/>
        <w:rPr>
          <w:rFonts w:ascii="Arial"/>
          <w:sz w:val="21"/>
        </w:rPr>
      </w:pPr>
    </w:p>
    <w:p>
      <w:pPr>
        <w:spacing w:line="248" w:lineRule="auto"/>
        <w:rPr>
          <w:rFonts w:ascii="Arial"/>
          <w:sz w:val="21"/>
        </w:rPr>
      </w:pPr>
    </w:p>
    <w:p>
      <w:pPr>
        <w:spacing w:before="78" w:line="185" w:lineRule="auto"/>
        <w:ind w:firstLine="1361"/>
        <w:rPr>
          <w:rFonts w:ascii="宋体" w:hAnsi="宋体" w:eastAsia="宋体" w:cs="宋体"/>
          <w:sz w:val="24"/>
          <w:szCs w:val="24"/>
        </w:rPr>
      </w:pPr>
      <w:r>
        <w:rPr>
          <w:rFonts w:ascii="宋体" w:hAnsi="宋体" w:eastAsia="宋体" w:cs="宋体"/>
          <w:spacing w:val="-3"/>
          <w:sz w:val="24"/>
          <w:szCs w:val="24"/>
        </w:rPr>
        <w:t>单位：元（人民币）</w:t>
      </w:r>
    </w:p>
    <w:p>
      <w:pPr>
        <w:spacing w:line="369" w:lineRule="auto"/>
        <w:rPr>
          <w:rFonts w:ascii="Arial"/>
          <w:sz w:val="21"/>
        </w:rPr>
      </w:pPr>
    </w:p>
    <w:p>
      <w:pPr>
        <w:spacing w:before="79" w:line="185" w:lineRule="auto"/>
        <w:ind w:firstLine="2668"/>
        <w:rPr>
          <w:rFonts w:ascii="宋体" w:hAnsi="宋体" w:eastAsia="宋体" w:cs="宋体"/>
          <w:sz w:val="24"/>
          <w:szCs w:val="24"/>
        </w:rPr>
      </w:pPr>
      <w:r>
        <w:rPr>
          <w:rFonts w:ascii="宋体" w:hAnsi="宋体" w:eastAsia="宋体" w:cs="宋体"/>
          <w:spacing w:val="-3"/>
          <w:sz w:val="24"/>
          <w:szCs w:val="24"/>
        </w:rPr>
        <w:t>投标报价</w:t>
      </w:r>
    </w:p>
    <w:p>
      <w:pPr>
        <w:sectPr>
          <w:type w:val="continuous"/>
          <w:pgSz w:w="11910" w:h="16845"/>
          <w:pgMar w:top="400" w:right="0" w:bottom="0" w:left="0" w:header="0" w:footer="0" w:gutter="0"/>
          <w:cols w:equalWidth="0" w:num="2">
            <w:col w:w="3717" w:space="100"/>
            <w:col w:w="8094"/>
          </w:cols>
        </w:sectPr>
      </w:pPr>
    </w:p>
    <w:p>
      <w:pPr>
        <w:spacing w:line="75" w:lineRule="exact"/>
      </w:pPr>
    </w:p>
    <w:tbl>
      <w:tblPr>
        <w:tblStyle w:val="4"/>
        <w:tblW w:w="8401" w:type="dxa"/>
        <w:tblInd w:w="1766"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108"/>
        <w:gridCol w:w="2225"/>
        <w:gridCol w:w="1860"/>
        <w:gridCol w:w="1983"/>
        <w:gridCol w:w="122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2" w:hRule="atLeast"/>
        </w:trPr>
        <w:tc>
          <w:tcPr>
            <w:tcW w:w="1108" w:type="dxa"/>
            <w:vMerge w:val="restart"/>
            <w:tcBorders>
              <w:bottom w:val="nil"/>
            </w:tcBorders>
            <w:vAlign w:val="top"/>
          </w:tcPr>
          <w:p>
            <w:pPr>
              <w:spacing w:line="204" w:lineRule="auto"/>
              <w:rPr>
                <w:rFonts w:ascii="宋体" w:hAnsi="宋体" w:eastAsia="宋体" w:cs="宋体"/>
                <w:sz w:val="24"/>
                <w:szCs w:val="24"/>
              </w:rPr>
            </w:pPr>
            <w:r>
              <w:rPr>
                <w:rFonts w:ascii="宋体" w:hAnsi="宋体" w:eastAsia="宋体" w:cs="宋体"/>
                <w:spacing w:val="-3"/>
                <w:sz w:val="24"/>
                <w:szCs w:val="24"/>
              </w:rPr>
              <w:t>包号</w:t>
            </w:r>
          </w:p>
        </w:tc>
        <w:tc>
          <w:tcPr>
            <w:tcW w:w="2225" w:type="dxa"/>
            <w:vMerge w:val="restart"/>
            <w:tcBorders>
              <w:bottom w:val="nil"/>
            </w:tcBorders>
            <w:vAlign w:val="top"/>
          </w:tcPr>
          <w:p>
            <w:pPr>
              <w:spacing w:line="204" w:lineRule="auto"/>
              <w:ind w:firstLine="637"/>
              <w:rPr>
                <w:rFonts w:ascii="宋体" w:hAnsi="宋体" w:eastAsia="宋体" w:cs="宋体"/>
                <w:sz w:val="24"/>
                <w:szCs w:val="24"/>
              </w:rPr>
            </w:pPr>
            <w:r>
              <w:rPr>
                <w:rFonts w:ascii="宋体" w:hAnsi="宋体" w:eastAsia="宋体" w:cs="宋体"/>
                <w:spacing w:val="-3"/>
                <w:sz w:val="24"/>
                <w:szCs w:val="24"/>
              </w:rPr>
              <w:t>分包名称</w:t>
            </w:r>
          </w:p>
        </w:tc>
        <w:tc>
          <w:tcPr>
            <w:tcW w:w="1860" w:type="dxa"/>
            <w:vMerge w:val="restart"/>
            <w:tcBorders>
              <w:bottom w:val="nil"/>
            </w:tcBorders>
            <w:vAlign w:val="top"/>
          </w:tcPr>
          <w:p>
            <w:pPr>
              <w:spacing w:before="284" w:line="184" w:lineRule="auto"/>
              <w:ind w:firstLine="639"/>
              <w:rPr>
                <w:rFonts w:ascii="宋体" w:hAnsi="宋体" w:eastAsia="宋体" w:cs="宋体"/>
                <w:sz w:val="24"/>
                <w:szCs w:val="24"/>
              </w:rPr>
            </w:pPr>
            <w:r>
              <w:rPr>
                <w:rFonts w:ascii="宋体" w:hAnsi="宋体" w:eastAsia="宋体" w:cs="宋体"/>
                <w:spacing w:val="-4"/>
                <w:sz w:val="24"/>
                <w:szCs w:val="24"/>
              </w:rPr>
              <w:t>小写</w:t>
            </w:r>
          </w:p>
        </w:tc>
        <w:tc>
          <w:tcPr>
            <w:tcW w:w="1983" w:type="dxa"/>
            <w:vMerge w:val="restart"/>
            <w:tcBorders>
              <w:bottom w:val="nil"/>
            </w:tcBorders>
            <w:vAlign w:val="top"/>
          </w:tcPr>
          <w:p>
            <w:pPr>
              <w:spacing w:before="284" w:line="184" w:lineRule="auto"/>
              <w:ind w:firstLine="757"/>
              <w:rPr>
                <w:rFonts w:ascii="宋体" w:hAnsi="宋体" w:eastAsia="宋体" w:cs="宋体"/>
                <w:sz w:val="24"/>
                <w:szCs w:val="24"/>
              </w:rPr>
            </w:pPr>
            <w:r>
              <w:rPr>
                <w:rFonts w:ascii="宋体" w:hAnsi="宋体" w:eastAsia="宋体" w:cs="宋体"/>
                <w:spacing w:val="-3"/>
                <w:sz w:val="24"/>
                <w:szCs w:val="24"/>
              </w:rPr>
              <w:t>大写</w:t>
            </w:r>
          </w:p>
        </w:tc>
        <w:tc>
          <w:tcPr>
            <w:tcW w:w="1225" w:type="dxa"/>
            <w:vAlign w:val="top"/>
          </w:tcPr>
          <w:p>
            <w:pPr>
              <w:spacing w:line="201" w:lineRule="auto"/>
              <w:ind w:firstLine="757"/>
              <w:rPr>
                <w:rFonts w:ascii="宋体" w:hAnsi="宋体" w:eastAsia="宋体" w:cs="宋体"/>
                <w:sz w:val="24"/>
                <w:szCs w:val="24"/>
              </w:rPr>
            </w:pPr>
            <w:r>
              <w:rPr>
                <w:rFonts w:ascii="宋体" w:hAnsi="宋体" w:eastAsia="宋体" w:cs="宋体"/>
                <w:spacing w:val="-7"/>
                <w:sz w:val="24"/>
                <w:szCs w:val="24"/>
              </w:rPr>
              <w:t>备注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2" w:hRule="atLeast"/>
        </w:trPr>
        <w:tc>
          <w:tcPr>
            <w:tcW w:w="1108" w:type="dxa"/>
            <w:vMerge w:val="continue"/>
            <w:tcBorders>
              <w:top w:val="nil"/>
            </w:tcBorders>
            <w:vAlign w:val="top"/>
          </w:tcPr>
          <w:p>
            <w:pPr>
              <w:rPr>
                <w:rFonts w:ascii="Arial"/>
                <w:sz w:val="21"/>
              </w:rPr>
            </w:pPr>
          </w:p>
        </w:tc>
        <w:tc>
          <w:tcPr>
            <w:tcW w:w="2225" w:type="dxa"/>
            <w:vMerge w:val="continue"/>
            <w:tcBorders>
              <w:top w:val="nil"/>
            </w:tcBorders>
            <w:vAlign w:val="top"/>
          </w:tcPr>
          <w:p>
            <w:pPr>
              <w:rPr>
                <w:rFonts w:ascii="Arial"/>
                <w:sz w:val="21"/>
              </w:rPr>
            </w:pPr>
          </w:p>
        </w:tc>
        <w:tc>
          <w:tcPr>
            <w:tcW w:w="1860" w:type="dxa"/>
            <w:vMerge w:val="continue"/>
            <w:tcBorders>
              <w:top w:val="nil"/>
            </w:tcBorders>
            <w:vAlign w:val="top"/>
          </w:tcPr>
          <w:p>
            <w:pPr>
              <w:rPr>
                <w:rFonts w:ascii="Arial"/>
                <w:sz w:val="21"/>
              </w:rPr>
            </w:pPr>
          </w:p>
        </w:tc>
        <w:tc>
          <w:tcPr>
            <w:tcW w:w="1983" w:type="dxa"/>
            <w:vMerge w:val="continue"/>
            <w:tcBorders>
              <w:top w:val="nil"/>
            </w:tcBorders>
            <w:vAlign w:val="top"/>
          </w:tcPr>
          <w:p>
            <w:pPr>
              <w:rPr>
                <w:rFonts w:ascii="Arial"/>
                <w:sz w:val="21"/>
              </w:rPr>
            </w:pPr>
          </w:p>
        </w:tc>
        <w:tc>
          <w:tcPr>
            <w:tcW w:w="1225" w:type="dxa"/>
            <w:vAlign w:val="top"/>
          </w:tcPr>
          <w:p>
            <w:pPr>
              <w:rPr>
                <w:rFonts w:ascii="Arial"/>
                <w:sz w:val="21"/>
              </w:rPr>
            </w:pPr>
          </w:p>
        </w:tc>
      </w:tr>
    </w:tbl>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8" w:line="185" w:lineRule="auto"/>
        <w:ind w:firstLine="1811"/>
        <w:rPr>
          <w:rFonts w:ascii="宋体" w:hAnsi="宋体" w:eastAsia="宋体" w:cs="宋体"/>
          <w:sz w:val="24"/>
          <w:szCs w:val="24"/>
        </w:rPr>
      </w:pPr>
      <w:r>
        <w:rPr>
          <w:rFonts w:ascii="宋体" w:hAnsi="宋体" w:eastAsia="宋体" w:cs="宋体"/>
          <w:spacing w:val="-1"/>
          <w:sz w:val="24"/>
          <w:szCs w:val="24"/>
        </w:rPr>
        <w:t>注：此表中，投标总价应和分项报价表的总价相一致</w:t>
      </w: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8" w:line="185" w:lineRule="auto"/>
        <w:ind w:firstLine="1814"/>
        <w:rPr>
          <w:rFonts w:ascii="宋体" w:hAnsi="宋体" w:eastAsia="宋体" w:cs="宋体"/>
          <w:sz w:val="24"/>
          <w:szCs w:val="24"/>
        </w:rPr>
      </w:pPr>
      <w:r>
        <w:rPr>
          <w:rFonts w:ascii="宋体" w:hAnsi="宋体" w:eastAsia="宋体" w:cs="宋体"/>
          <w:spacing w:val="-11"/>
          <w:sz w:val="24"/>
          <w:szCs w:val="24"/>
        </w:rPr>
        <w:t>投标人名称（加盖单位公章）</w:t>
      </w:r>
      <w:r>
        <w:rPr>
          <w:rFonts w:ascii="宋体" w:hAnsi="宋体" w:eastAsia="宋体" w:cs="宋体"/>
          <w:spacing w:val="70"/>
          <w:sz w:val="24"/>
          <w:szCs w:val="24"/>
        </w:rPr>
        <w:t xml:space="preserve"> </w:t>
      </w:r>
      <w:r>
        <w:rPr>
          <w:rFonts w:ascii="宋体" w:hAnsi="宋体" w:eastAsia="宋体" w:cs="宋体"/>
          <w:spacing w:val="-11"/>
          <w:sz w:val="24"/>
          <w:szCs w:val="24"/>
        </w:rPr>
        <w:t>:</w:t>
      </w:r>
    </w:p>
    <w:p>
      <w:pPr>
        <w:spacing w:line="250" w:lineRule="auto"/>
        <w:rPr>
          <w:rFonts w:ascii="Arial"/>
          <w:sz w:val="21"/>
        </w:rPr>
      </w:pPr>
    </w:p>
    <w:p>
      <w:pPr>
        <w:spacing w:before="79" w:line="185" w:lineRule="auto"/>
        <w:ind w:firstLine="1812"/>
        <w:rPr>
          <w:rFonts w:ascii="宋体" w:hAnsi="宋体" w:eastAsia="宋体" w:cs="宋体"/>
          <w:sz w:val="24"/>
          <w:szCs w:val="24"/>
        </w:rPr>
      </w:pPr>
      <w:r>
        <w:rPr>
          <w:rFonts w:ascii="宋体" w:hAnsi="宋体" w:eastAsia="宋体" w:cs="宋体"/>
          <w:spacing w:val="-1"/>
          <w:sz w:val="24"/>
          <w:szCs w:val="24"/>
        </w:rPr>
        <w:t>法定代表人（或非法人组织负责人）或其授权代表人(签字或盖章)：</w:t>
      </w:r>
    </w:p>
    <w:p>
      <w:pPr>
        <w:spacing w:before="315" w:line="185" w:lineRule="auto"/>
        <w:ind w:firstLine="1853"/>
        <w:rPr>
          <w:rFonts w:ascii="宋体" w:hAnsi="宋体" w:eastAsia="宋体" w:cs="宋体"/>
          <w:sz w:val="24"/>
          <w:szCs w:val="24"/>
        </w:rPr>
      </w:pPr>
      <w:r>
        <w:rPr>
          <w:rFonts w:ascii="宋体" w:hAnsi="宋体" w:eastAsia="宋体" w:cs="宋体"/>
          <w:spacing w:val="-24"/>
          <w:sz w:val="24"/>
          <w:szCs w:val="24"/>
        </w:rPr>
        <w:t>日期：</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5" w:line="115" w:lineRule="exact"/>
        <w:ind w:firstLine="5876"/>
        <w:rPr>
          <w:rFonts w:ascii="Calibri" w:hAnsi="Calibri" w:eastAsia="Calibri" w:cs="Calibri"/>
          <w:sz w:val="18"/>
          <w:szCs w:val="18"/>
        </w:rPr>
      </w:pPr>
      <w:r>
        <w:rPr>
          <w:rFonts w:ascii="Calibri" w:hAnsi="Calibri" w:eastAsia="Calibri" w:cs="Calibri"/>
          <w:spacing w:val="-2"/>
          <w:position w:val="-2"/>
          <w:sz w:val="18"/>
          <w:szCs w:val="18"/>
          <w:shd w:val="clear" w:fill="FFFFFE"/>
        </w:rPr>
        <w:t>45</w:t>
      </w:r>
    </w:p>
    <w:p>
      <w:pPr>
        <w:sectPr>
          <w:type w:val="continuous"/>
          <w:pgSz w:w="11910" w:h="16845"/>
          <w:pgMar w:top="400" w:right="0" w:bottom="0" w:left="0" w:header="0" w:footer="0" w:gutter="0"/>
          <w:cols w:equalWidth="0" w:num="1">
            <w:col w:w="11910"/>
          </w:cols>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十六、分项报价表</w:t>
      </w:r>
    </w:p>
    <w:p>
      <w:pPr>
        <w:spacing w:line="276" w:lineRule="auto"/>
        <w:rPr>
          <w:rFonts w:ascii="Arial"/>
          <w:sz w:val="21"/>
        </w:rPr>
      </w:pPr>
    </w:p>
    <w:p>
      <w:pPr>
        <w:spacing w:line="276" w:lineRule="auto"/>
        <w:rPr>
          <w:rFonts w:ascii="Arial"/>
          <w:sz w:val="21"/>
        </w:rPr>
      </w:pPr>
    </w:p>
    <w:p>
      <w:pPr>
        <w:spacing w:before="104" w:line="182" w:lineRule="auto"/>
        <w:ind w:firstLine="5116"/>
        <w:rPr>
          <w:rFonts w:ascii="仿宋" w:hAnsi="仿宋" w:eastAsia="仿宋" w:cs="仿宋"/>
          <w:sz w:val="32"/>
          <w:szCs w:val="32"/>
        </w:rPr>
      </w:pPr>
      <w:r>
        <w:rPr>
          <w:rFonts w:ascii="仿宋" w:hAnsi="仿宋" w:eastAsia="仿宋" w:cs="仿宋"/>
          <w:spacing w:val="14"/>
          <w:sz w:val="32"/>
          <w:szCs w:val="32"/>
          <w14:textOutline w14:w="5724" w14:cap="flat" w14:cmpd="sng">
            <w14:solidFill>
              <w14:srgbClr w14:val="000000"/>
            </w14:solidFill>
            <w14:prstDash w14:val="solid"/>
            <w14:miter w14:val="0"/>
          </w14:textOutline>
        </w:rPr>
        <w:t>分项报价表</w:t>
      </w:r>
    </w:p>
    <w:p>
      <w:pPr>
        <w:spacing w:line="424" w:lineRule="auto"/>
        <w:rPr>
          <w:rFonts w:ascii="Arial"/>
          <w:sz w:val="21"/>
        </w:rPr>
      </w:pPr>
    </w:p>
    <w:p>
      <w:pPr>
        <w:spacing w:before="68" w:line="185" w:lineRule="auto"/>
        <w:ind w:firstLine="1824"/>
        <w:rPr>
          <w:rFonts w:ascii="仿宋" w:hAnsi="仿宋" w:eastAsia="仿宋" w:cs="仿宋"/>
          <w:sz w:val="21"/>
          <w:szCs w:val="21"/>
        </w:rPr>
      </w:pPr>
      <w:r>
        <w:rPr>
          <w:rFonts w:ascii="仿宋" w:hAnsi="仿宋" w:eastAsia="仿宋" w:cs="仿宋"/>
          <w:spacing w:val="-21"/>
          <w:sz w:val="21"/>
          <w:szCs w:val="21"/>
          <w14:textOutline w14:w="3810" w14:cap="flat" w14:cmpd="sng">
            <w14:solidFill>
              <w14:srgbClr w14:val="000000"/>
            </w14:solidFill>
            <w14:prstDash w14:val="solid"/>
            <w14:miter w14:val="0"/>
          </w14:textOutline>
        </w:rPr>
        <w:t>包号：</w:t>
      </w:r>
      <w:r>
        <w:rPr>
          <w:rFonts w:ascii="仿宋" w:hAnsi="仿宋" w:eastAsia="仿宋" w:cs="仿宋"/>
          <w:sz w:val="21"/>
          <w:szCs w:val="21"/>
        </w:rPr>
        <w:t xml:space="preserve">                                                      </w:t>
      </w:r>
      <w:r>
        <w:rPr>
          <w:rFonts w:ascii="仿宋" w:hAnsi="仿宋" w:eastAsia="仿宋" w:cs="仿宋"/>
          <w:spacing w:val="-21"/>
          <w:sz w:val="21"/>
          <w:szCs w:val="21"/>
          <w14:textOutline w14:w="3810" w14:cap="flat" w14:cmpd="sng">
            <w14:solidFill>
              <w14:srgbClr w14:val="000000"/>
            </w14:solidFill>
            <w14:prstDash w14:val="solid"/>
            <w14:miter w14:val="0"/>
          </w14:textOutline>
        </w:rPr>
        <w:t>报价单位：</w:t>
      </w:r>
      <w:r>
        <w:rPr>
          <w:rFonts w:ascii="仿宋" w:hAnsi="仿宋" w:eastAsia="仿宋" w:cs="仿宋"/>
          <w:spacing w:val="105"/>
          <w:sz w:val="21"/>
          <w:szCs w:val="21"/>
        </w:rPr>
        <w:t xml:space="preserve"> </w:t>
      </w:r>
      <w:r>
        <w:rPr>
          <w:rFonts w:ascii="仿宋" w:hAnsi="仿宋" w:eastAsia="仿宋" w:cs="仿宋"/>
          <w:spacing w:val="-21"/>
          <w:sz w:val="21"/>
          <w:szCs w:val="21"/>
          <w14:textOutline w14:w="3810" w14:cap="flat" w14:cmpd="sng">
            <w14:solidFill>
              <w14:srgbClr w14:val="000000"/>
            </w14:solidFill>
            <w14:prstDash w14:val="solid"/>
            <w14:miter w14:val="0"/>
          </w14:textOutline>
        </w:rPr>
        <w:t>人民币元</w:t>
      </w:r>
    </w:p>
    <w:p>
      <w:pPr>
        <w:spacing w:line="166" w:lineRule="exact"/>
      </w:pPr>
    </w:p>
    <w:tbl>
      <w:tblPr>
        <w:tblStyle w:val="4"/>
        <w:tblW w:w="9506" w:type="dxa"/>
        <w:tblInd w:w="11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7"/>
        <w:gridCol w:w="1335"/>
        <w:gridCol w:w="1034"/>
        <w:gridCol w:w="915"/>
        <w:gridCol w:w="1154"/>
        <w:gridCol w:w="720"/>
        <w:gridCol w:w="795"/>
        <w:gridCol w:w="810"/>
        <w:gridCol w:w="674"/>
        <w:gridCol w:w="675"/>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trPr>
        <w:tc>
          <w:tcPr>
            <w:tcW w:w="577" w:type="dxa"/>
            <w:vAlign w:val="top"/>
          </w:tcPr>
          <w:p>
            <w:pPr>
              <w:spacing w:before="269" w:line="185" w:lineRule="auto"/>
              <w:ind w:firstLine="73"/>
              <w:rPr>
                <w:rFonts w:ascii="仿宋" w:hAnsi="仿宋" w:eastAsia="仿宋" w:cs="仿宋"/>
                <w:sz w:val="21"/>
                <w:szCs w:val="21"/>
              </w:rPr>
            </w:pPr>
            <w:r>
              <w:rPr>
                <w:rFonts w:ascii="仿宋" w:hAnsi="仿宋" w:eastAsia="仿宋" w:cs="仿宋"/>
                <w:spacing w:val="-4"/>
                <w:sz w:val="21"/>
                <w:szCs w:val="21"/>
              </w:rPr>
              <w:t>序号</w:t>
            </w:r>
          </w:p>
        </w:tc>
        <w:tc>
          <w:tcPr>
            <w:tcW w:w="1335" w:type="dxa"/>
            <w:vAlign w:val="top"/>
          </w:tcPr>
          <w:p>
            <w:pPr>
              <w:spacing w:before="269" w:line="185" w:lineRule="auto"/>
              <w:ind w:firstLine="459"/>
              <w:rPr>
                <w:rFonts w:ascii="仿宋" w:hAnsi="仿宋" w:eastAsia="仿宋" w:cs="仿宋"/>
                <w:sz w:val="21"/>
                <w:szCs w:val="21"/>
              </w:rPr>
            </w:pPr>
            <w:r>
              <w:rPr>
                <w:rFonts w:ascii="仿宋" w:hAnsi="仿宋" w:eastAsia="仿宋" w:cs="仿宋"/>
                <w:spacing w:val="-4"/>
                <w:sz w:val="21"/>
                <w:szCs w:val="21"/>
              </w:rPr>
              <w:t>名称</w:t>
            </w:r>
          </w:p>
        </w:tc>
        <w:tc>
          <w:tcPr>
            <w:tcW w:w="1034" w:type="dxa"/>
            <w:vAlign w:val="top"/>
          </w:tcPr>
          <w:p>
            <w:pPr>
              <w:spacing w:before="269" w:line="185" w:lineRule="auto"/>
              <w:ind w:firstLine="309"/>
              <w:rPr>
                <w:rFonts w:ascii="仿宋" w:hAnsi="仿宋" w:eastAsia="仿宋" w:cs="仿宋"/>
                <w:sz w:val="21"/>
                <w:szCs w:val="21"/>
              </w:rPr>
            </w:pPr>
            <w:r>
              <w:rPr>
                <w:rFonts w:ascii="仿宋" w:hAnsi="仿宋" w:eastAsia="仿宋" w:cs="仿宋"/>
                <w:spacing w:val="-4"/>
                <w:sz w:val="21"/>
                <w:szCs w:val="21"/>
              </w:rPr>
              <w:t>数量</w:t>
            </w:r>
          </w:p>
        </w:tc>
        <w:tc>
          <w:tcPr>
            <w:tcW w:w="915" w:type="dxa"/>
            <w:vAlign w:val="top"/>
          </w:tcPr>
          <w:p>
            <w:pPr>
              <w:spacing w:before="269" w:line="185" w:lineRule="auto"/>
              <w:ind w:firstLine="255"/>
              <w:rPr>
                <w:rFonts w:ascii="仿宋" w:hAnsi="仿宋" w:eastAsia="仿宋" w:cs="仿宋"/>
                <w:sz w:val="21"/>
                <w:szCs w:val="21"/>
              </w:rPr>
            </w:pPr>
            <w:r>
              <w:rPr>
                <w:rFonts w:ascii="仿宋" w:hAnsi="仿宋" w:eastAsia="仿宋" w:cs="仿宋"/>
                <w:spacing w:val="-5"/>
                <w:sz w:val="21"/>
                <w:szCs w:val="21"/>
              </w:rPr>
              <w:t>单位</w:t>
            </w:r>
          </w:p>
        </w:tc>
        <w:tc>
          <w:tcPr>
            <w:tcW w:w="1154" w:type="dxa"/>
            <w:vAlign w:val="top"/>
          </w:tcPr>
          <w:p>
            <w:pPr>
              <w:spacing w:before="134" w:line="286" w:lineRule="exact"/>
              <w:ind w:firstLine="383"/>
              <w:rPr>
                <w:rFonts w:ascii="仿宋" w:hAnsi="仿宋" w:eastAsia="仿宋" w:cs="仿宋"/>
                <w:sz w:val="21"/>
                <w:szCs w:val="21"/>
              </w:rPr>
            </w:pPr>
            <w:r>
              <w:rPr>
                <w:rFonts w:ascii="仿宋" w:hAnsi="仿宋" w:eastAsia="仿宋" w:cs="仿宋"/>
                <w:spacing w:val="-6"/>
                <w:position w:val="4"/>
                <w:sz w:val="21"/>
                <w:szCs w:val="21"/>
              </w:rPr>
              <w:t>型号</w:t>
            </w:r>
          </w:p>
          <w:p>
            <w:pPr>
              <w:spacing w:line="204" w:lineRule="auto"/>
              <w:ind w:firstLine="372"/>
              <w:rPr>
                <w:rFonts w:ascii="仿宋" w:hAnsi="仿宋" w:eastAsia="仿宋" w:cs="仿宋"/>
                <w:sz w:val="21"/>
                <w:szCs w:val="21"/>
              </w:rPr>
            </w:pPr>
            <w:r>
              <w:rPr>
                <w:rFonts w:ascii="仿宋" w:hAnsi="仿宋" w:eastAsia="仿宋" w:cs="仿宋"/>
                <w:spacing w:val="-4"/>
                <w:sz w:val="21"/>
                <w:szCs w:val="21"/>
              </w:rPr>
              <w:t>规格</w:t>
            </w:r>
          </w:p>
        </w:tc>
        <w:tc>
          <w:tcPr>
            <w:tcW w:w="720" w:type="dxa"/>
            <w:vAlign w:val="top"/>
          </w:tcPr>
          <w:p>
            <w:pPr>
              <w:spacing w:before="269" w:line="185" w:lineRule="auto"/>
              <w:ind w:firstLine="173"/>
              <w:rPr>
                <w:rFonts w:ascii="仿宋" w:hAnsi="仿宋" w:eastAsia="仿宋" w:cs="仿宋"/>
                <w:sz w:val="21"/>
                <w:szCs w:val="21"/>
              </w:rPr>
            </w:pPr>
            <w:r>
              <w:rPr>
                <w:rFonts w:ascii="仿宋" w:hAnsi="仿宋" w:eastAsia="仿宋" w:cs="仿宋"/>
                <w:spacing w:val="-10"/>
                <w:sz w:val="21"/>
                <w:szCs w:val="21"/>
              </w:rPr>
              <w:t>品牌</w:t>
            </w:r>
          </w:p>
        </w:tc>
        <w:tc>
          <w:tcPr>
            <w:tcW w:w="795" w:type="dxa"/>
            <w:vAlign w:val="top"/>
          </w:tcPr>
          <w:p>
            <w:pPr>
              <w:spacing w:before="269" w:line="185" w:lineRule="auto"/>
              <w:ind w:firstLine="80"/>
              <w:rPr>
                <w:rFonts w:ascii="仿宋" w:hAnsi="仿宋" w:eastAsia="仿宋" w:cs="仿宋"/>
                <w:sz w:val="21"/>
                <w:szCs w:val="21"/>
              </w:rPr>
            </w:pPr>
            <w:r>
              <w:rPr>
                <w:rFonts w:ascii="仿宋" w:hAnsi="仿宋" w:eastAsia="仿宋" w:cs="仿宋"/>
                <w:spacing w:val="-4"/>
                <w:sz w:val="21"/>
                <w:szCs w:val="21"/>
              </w:rPr>
              <w:t>原产地</w:t>
            </w:r>
          </w:p>
        </w:tc>
        <w:tc>
          <w:tcPr>
            <w:tcW w:w="810" w:type="dxa"/>
            <w:vAlign w:val="top"/>
          </w:tcPr>
          <w:p>
            <w:pPr>
              <w:spacing w:before="134" w:line="251" w:lineRule="auto"/>
              <w:ind w:left="198" w:right="85" w:hanging="105"/>
              <w:rPr>
                <w:rFonts w:ascii="仿宋" w:hAnsi="仿宋" w:eastAsia="仿宋" w:cs="仿宋"/>
                <w:sz w:val="21"/>
                <w:szCs w:val="21"/>
              </w:rPr>
            </w:pPr>
            <w:r>
              <w:rPr>
                <w:rFonts w:ascii="仿宋" w:hAnsi="仿宋" w:eastAsia="仿宋" w:cs="仿宋"/>
                <w:spacing w:val="-5"/>
                <w:sz w:val="21"/>
                <w:szCs w:val="21"/>
              </w:rPr>
              <w:t>制造商</w:t>
            </w:r>
            <w:r>
              <w:rPr>
                <w:rFonts w:ascii="仿宋" w:hAnsi="仿宋" w:eastAsia="仿宋" w:cs="仿宋"/>
                <w:spacing w:val="1"/>
                <w:sz w:val="21"/>
                <w:szCs w:val="21"/>
              </w:rPr>
              <w:t xml:space="preserve"> </w:t>
            </w:r>
            <w:r>
              <w:rPr>
                <w:rFonts w:ascii="仿宋" w:hAnsi="仿宋" w:eastAsia="仿宋" w:cs="仿宋"/>
                <w:spacing w:val="-4"/>
                <w:sz w:val="21"/>
                <w:szCs w:val="21"/>
              </w:rPr>
              <w:t>名称</w:t>
            </w:r>
          </w:p>
        </w:tc>
        <w:tc>
          <w:tcPr>
            <w:tcW w:w="674" w:type="dxa"/>
            <w:vAlign w:val="top"/>
          </w:tcPr>
          <w:p>
            <w:pPr>
              <w:spacing w:before="269" w:line="185" w:lineRule="auto"/>
              <w:ind w:firstLine="127"/>
              <w:rPr>
                <w:rFonts w:ascii="仿宋" w:hAnsi="仿宋" w:eastAsia="仿宋" w:cs="仿宋"/>
                <w:sz w:val="21"/>
                <w:szCs w:val="21"/>
              </w:rPr>
            </w:pPr>
            <w:r>
              <w:rPr>
                <w:rFonts w:ascii="仿宋" w:hAnsi="仿宋" w:eastAsia="仿宋" w:cs="仿宋"/>
                <w:spacing w:val="-5"/>
                <w:sz w:val="21"/>
                <w:szCs w:val="21"/>
              </w:rPr>
              <w:t>单价</w:t>
            </w:r>
          </w:p>
        </w:tc>
        <w:tc>
          <w:tcPr>
            <w:tcW w:w="675" w:type="dxa"/>
            <w:vAlign w:val="top"/>
          </w:tcPr>
          <w:p>
            <w:pPr>
              <w:spacing w:before="269" w:line="185" w:lineRule="auto"/>
              <w:ind w:firstLine="134"/>
              <w:rPr>
                <w:rFonts w:ascii="仿宋" w:hAnsi="仿宋" w:eastAsia="仿宋" w:cs="仿宋"/>
                <w:sz w:val="21"/>
                <w:szCs w:val="21"/>
              </w:rPr>
            </w:pPr>
            <w:r>
              <w:rPr>
                <w:rFonts w:ascii="仿宋" w:hAnsi="仿宋" w:eastAsia="仿宋" w:cs="仿宋"/>
                <w:spacing w:val="-6"/>
                <w:sz w:val="21"/>
                <w:szCs w:val="21"/>
              </w:rPr>
              <w:t>总价</w:t>
            </w:r>
          </w:p>
        </w:tc>
        <w:tc>
          <w:tcPr>
            <w:tcW w:w="817" w:type="dxa"/>
            <w:vAlign w:val="top"/>
          </w:tcPr>
          <w:p>
            <w:pPr>
              <w:spacing w:before="269" w:line="185" w:lineRule="auto"/>
              <w:ind w:firstLine="203"/>
              <w:rPr>
                <w:rFonts w:ascii="仿宋" w:hAnsi="仿宋" w:eastAsia="仿宋" w:cs="仿宋"/>
                <w:sz w:val="21"/>
                <w:szCs w:val="21"/>
              </w:rPr>
            </w:pPr>
            <w:r>
              <w:rPr>
                <w:rFonts w:ascii="仿宋" w:hAnsi="仿宋" w:eastAsia="仿宋" w:cs="仿宋"/>
                <w:spacing w:val="-4"/>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577" w:type="dxa"/>
            <w:vAlign w:val="top"/>
          </w:tcPr>
          <w:p>
            <w:pPr>
              <w:rPr>
                <w:rFonts w:ascii="Arial"/>
                <w:sz w:val="21"/>
              </w:rPr>
            </w:pPr>
          </w:p>
        </w:tc>
        <w:tc>
          <w:tcPr>
            <w:tcW w:w="1335" w:type="dxa"/>
            <w:vAlign w:val="top"/>
          </w:tcPr>
          <w:p>
            <w:pPr>
              <w:rPr>
                <w:rFonts w:ascii="Arial"/>
                <w:sz w:val="21"/>
              </w:rPr>
            </w:pP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77" w:type="dxa"/>
            <w:vAlign w:val="top"/>
          </w:tcPr>
          <w:p>
            <w:pPr>
              <w:rPr>
                <w:rFonts w:ascii="Arial"/>
                <w:sz w:val="21"/>
              </w:rPr>
            </w:pPr>
          </w:p>
        </w:tc>
        <w:tc>
          <w:tcPr>
            <w:tcW w:w="1335" w:type="dxa"/>
            <w:vAlign w:val="top"/>
          </w:tcPr>
          <w:p>
            <w:pPr>
              <w:rPr>
                <w:rFonts w:ascii="Arial"/>
                <w:sz w:val="21"/>
              </w:rPr>
            </w:pP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577" w:type="dxa"/>
            <w:vAlign w:val="top"/>
          </w:tcPr>
          <w:p>
            <w:pPr>
              <w:rPr>
                <w:rFonts w:ascii="Arial"/>
                <w:sz w:val="21"/>
              </w:rPr>
            </w:pPr>
          </w:p>
        </w:tc>
        <w:tc>
          <w:tcPr>
            <w:tcW w:w="1335" w:type="dxa"/>
            <w:vAlign w:val="top"/>
          </w:tcPr>
          <w:p>
            <w:pPr>
              <w:rPr>
                <w:rFonts w:ascii="Arial"/>
                <w:sz w:val="21"/>
              </w:rPr>
            </w:pP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577" w:type="dxa"/>
            <w:vAlign w:val="top"/>
          </w:tcPr>
          <w:p>
            <w:pPr>
              <w:rPr>
                <w:rFonts w:ascii="Arial"/>
                <w:sz w:val="21"/>
              </w:rPr>
            </w:pPr>
          </w:p>
        </w:tc>
        <w:tc>
          <w:tcPr>
            <w:tcW w:w="1335" w:type="dxa"/>
            <w:vAlign w:val="top"/>
          </w:tcPr>
          <w:p>
            <w:pPr>
              <w:rPr>
                <w:rFonts w:ascii="Arial"/>
                <w:sz w:val="21"/>
              </w:rPr>
            </w:pP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577" w:type="dxa"/>
            <w:vAlign w:val="top"/>
          </w:tcPr>
          <w:p>
            <w:pPr>
              <w:rPr>
                <w:rFonts w:ascii="Arial"/>
                <w:sz w:val="21"/>
              </w:rPr>
            </w:pPr>
          </w:p>
        </w:tc>
        <w:tc>
          <w:tcPr>
            <w:tcW w:w="1335" w:type="dxa"/>
            <w:vAlign w:val="top"/>
          </w:tcPr>
          <w:p>
            <w:pPr>
              <w:rPr>
                <w:rFonts w:ascii="Arial"/>
                <w:sz w:val="21"/>
              </w:rPr>
            </w:pP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577" w:type="dxa"/>
            <w:vAlign w:val="top"/>
          </w:tcPr>
          <w:p>
            <w:pPr>
              <w:rPr>
                <w:rFonts w:ascii="Arial"/>
                <w:sz w:val="21"/>
              </w:rPr>
            </w:pPr>
          </w:p>
        </w:tc>
        <w:tc>
          <w:tcPr>
            <w:tcW w:w="1335" w:type="dxa"/>
            <w:vAlign w:val="top"/>
          </w:tcPr>
          <w:p>
            <w:pPr>
              <w:rPr>
                <w:rFonts w:ascii="Arial"/>
                <w:sz w:val="21"/>
              </w:rPr>
            </w:pP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1912" w:type="dxa"/>
            <w:gridSpan w:val="2"/>
            <w:vAlign w:val="top"/>
          </w:tcPr>
          <w:p>
            <w:pPr>
              <w:spacing w:before="154" w:line="185" w:lineRule="auto"/>
              <w:ind w:firstLine="758"/>
              <w:rPr>
                <w:rFonts w:ascii="仿宋" w:hAnsi="仿宋" w:eastAsia="仿宋" w:cs="仿宋"/>
                <w:sz w:val="21"/>
                <w:szCs w:val="21"/>
              </w:rPr>
            </w:pPr>
            <w:r>
              <w:rPr>
                <w:rFonts w:ascii="仿宋" w:hAnsi="仿宋" w:eastAsia="仿宋" w:cs="仿宋"/>
                <w:spacing w:val="-6"/>
                <w:sz w:val="21"/>
                <w:szCs w:val="21"/>
              </w:rPr>
              <w:t>总价</w:t>
            </w:r>
          </w:p>
        </w:tc>
        <w:tc>
          <w:tcPr>
            <w:tcW w:w="1034" w:type="dxa"/>
            <w:vAlign w:val="top"/>
          </w:tcPr>
          <w:p>
            <w:pPr>
              <w:rPr>
                <w:rFonts w:ascii="Arial"/>
                <w:sz w:val="21"/>
              </w:rPr>
            </w:pPr>
          </w:p>
        </w:tc>
        <w:tc>
          <w:tcPr>
            <w:tcW w:w="915" w:type="dxa"/>
            <w:vAlign w:val="top"/>
          </w:tcPr>
          <w:p>
            <w:pPr>
              <w:rPr>
                <w:rFonts w:ascii="Arial"/>
                <w:sz w:val="21"/>
              </w:rPr>
            </w:pPr>
          </w:p>
        </w:tc>
        <w:tc>
          <w:tcPr>
            <w:tcW w:w="1154" w:type="dxa"/>
            <w:vAlign w:val="top"/>
          </w:tcPr>
          <w:p>
            <w:pPr>
              <w:rPr>
                <w:rFonts w:ascii="Arial"/>
                <w:sz w:val="21"/>
              </w:rPr>
            </w:pPr>
          </w:p>
        </w:tc>
        <w:tc>
          <w:tcPr>
            <w:tcW w:w="720" w:type="dxa"/>
            <w:vAlign w:val="top"/>
          </w:tcPr>
          <w:p>
            <w:pPr>
              <w:rPr>
                <w:rFonts w:ascii="Arial"/>
                <w:sz w:val="21"/>
              </w:rPr>
            </w:pPr>
          </w:p>
        </w:tc>
        <w:tc>
          <w:tcPr>
            <w:tcW w:w="795" w:type="dxa"/>
            <w:vAlign w:val="top"/>
          </w:tcPr>
          <w:p>
            <w:pPr>
              <w:rPr>
                <w:rFonts w:ascii="Arial"/>
                <w:sz w:val="21"/>
              </w:rPr>
            </w:pPr>
          </w:p>
        </w:tc>
        <w:tc>
          <w:tcPr>
            <w:tcW w:w="810" w:type="dxa"/>
            <w:vAlign w:val="top"/>
          </w:tcPr>
          <w:p>
            <w:pPr>
              <w:rPr>
                <w:rFonts w:ascii="Arial"/>
                <w:sz w:val="21"/>
              </w:rPr>
            </w:pPr>
          </w:p>
        </w:tc>
        <w:tc>
          <w:tcPr>
            <w:tcW w:w="674" w:type="dxa"/>
            <w:vAlign w:val="top"/>
          </w:tcPr>
          <w:p>
            <w:pPr>
              <w:rPr>
                <w:rFonts w:ascii="Arial"/>
                <w:sz w:val="21"/>
              </w:rPr>
            </w:pPr>
          </w:p>
        </w:tc>
        <w:tc>
          <w:tcPr>
            <w:tcW w:w="675" w:type="dxa"/>
            <w:vAlign w:val="top"/>
          </w:tcPr>
          <w:p>
            <w:pPr>
              <w:rPr>
                <w:rFonts w:ascii="Arial"/>
                <w:sz w:val="21"/>
              </w:rPr>
            </w:pPr>
          </w:p>
        </w:tc>
        <w:tc>
          <w:tcPr>
            <w:tcW w:w="817" w:type="dxa"/>
            <w:vAlign w:val="top"/>
          </w:tcPr>
          <w:p>
            <w:pPr>
              <w:rPr>
                <w:rFonts w:ascii="Arial"/>
                <w:sz w:val="21"/>
              </w:rPr>
            </w:pPr>
          </w:p>
        </w:tc>
      </w:tr>
    </w:tbl>
    <w:p>
      <w:pPr>
        <w:spacing w:line="379" w:lineRule="auto"/>
        <w:rPr>
          <w:rFonts w:ascii="Arial"/>
          <w:sz w:val="21"/>
        </w:rPr>
      </w:pPr>
    </w:p>
    <w:p>
      <w:pPr>
        <w:spacing w:before="68" w:line="185" w:lineRule="auto"/>
        <w:ind w:firstLine="1822"/>
        <w:rPr>
          <w:rFonts w:ascii="仿宋" w:hAnsi="仿宋" w:eastAsia="仿宋" w:cs="仿宋"/>
          <w:sz w:val="21"/>
          <w:szCs w:val="21"/>
        </w:rPr>
      </w:pPr>
      <w:r>
        <w:rPr>
          <w:rFonts w:ascii="仿宋" w:hAnsi="仿宋" w:eastAsia="仿宋" w:cs="仿宋"/>
          <w:spacing w:val="-7"/>
          <w:sz w:val="21"/>
          <w:szCs w:val="21"/>
        </w:rPr>
        <w:t>注：</w:t>
      </w:r>
      <w:r>
        <w:rPr>
          <w:rFonts w:ascii="仿宋" w:hAnsi="仿宋" w:eastAsia="仿宋" w:cs="仿宋"/>
          <w:spacing w:val="79"/>
          <w:sz w:val="21"/>
          <w:szCs w:val="21"/>
        </w:rPr>
        <w:t xml:space="preserve"> </w:t>
      </w:r>
      <w:r>
        <w:rPr>
          <w:rFonts w:ascii="仿宋" w:hAnsi="仿宋" w:eastAsia="仿宋" w:cs="仿宋"/>
          <w:spacing w:val="-7"/>
          <w:sz w:val="21"/>
          <w:szCs w:val="21"/>
        </w:rPr>
        <w:t>1.如果按单价计算的结果与总价不一致,以单价为准修正总价。</w:t>
      </w:r>
    </w:p>
    <w:p>
      <w:pPr>
        <w:spacing w:before="195" w:line="185" w:lineRule="auto"/>
        <w:ind w:firstLine="2232"/>
        <w:rPr>
          <w:rFonts w:ascii="仿宋" w:hAnsi="仿宋" w:eastAsia="仿宋" w:cs="仿宋"/>
          <w:sz w:val="21"/>
          <w:szCs w:val="21"/>
        </w:rPr>
      </w:pPr>
      <w:r>
        <w:rPr>
          <w:rFonts w:ascii="仿宋" w:hAnsi="仿宋" w:eastAsia="仿宋" w:cs="仿宋"/>
          <w:spacing w:val="-1"/>
          <w:sz w:val="21"/>
          <w:szCs w:val="21"/>
        </w:rPr>
        <w:t>2.如果不提供分项报价将视为没有实质性响应采购文件。</w:t>
      </w:r>
    </w:p>
    <w:p>
      <w:pPr>
        <w:spacing w:before="195" w:line="185" w:lineRule="auto"/>
        <w:ind w:firstLine="2234"/>
        <w:rPr>
          <w:rFonts w:ascii="仿宋" w:hAnsi="仿宋" w:eastAsia="仿宋" w:cs="仿宋"/>
          <w:sz w:val="21"/>
          <w:szCs w:val="21"/>
        </w:rPr>
      </w:pPr>
      <w:r>
        <w:rPr>
          <w:rFonts w:ascii="仿宋" w:hAnsi="仿宋" w:eastAsia="仿宋" w:cs="仿宋"/>
          <w:sz w:val="21"/>
          <w:szCs w:val="21"/>
        </w:rPr>
        <w:t>3.如果报价一览表内容与响应文件中分项报价表内容不一致的，以报价一览表内容为</w:t>
      </w:r>
    </w:p>
    <w:p>
      <w:pPr>
        <w:spacing w:before="195" w:line="185" w:lineRule="auto"/>
        <w:ind w:firstLine="1818"/>
        <w:rPr>
          <w:rFonts w:ascii="仿宋" w:hAnsi="仿宋" w:eastAsia="仿宋" w:cs="仿宋"/>
          <w:sz w:val="21"/>
          <w:szCs w:val="21"/>
        </w:rPr>
      </w:pPr>
      <w:r>
        <w:rPr>
          <w:rFonts w:ascii="仿宋" w:hAnsi="仿宋" w:eastAsia="仿宋" w:cs="仿宋"/>
          <w:spacing w:val="-11"/>
          <w:sz w:val="21"/>
          <w:szCs w:val="21"/>
        </w:rPr>
        <w:t>准。</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9" w:line="185" w:lineRule="auto"/>
        <w:ind w:firstLine="1817"/>
        <w:rPr>
          <w:rFonts w:ascii="仿宋" w:hAnsi="仿宋" w:eastAsia="仿宋" w:cs="仿宋"/>
          <w:sz w:val="21"/>
          <w:szCs w:val="21"/>
        </w:rPr>
      </w:pPr>
      <w:r>
        <w:rPr>
          <w:rFonts w:ascii="仿宋" w:hAnsi="仿宋" w:eastAsia="仿宋" w:cs="仿宋"/>
          <w:spacing w:val="-2"/>
          <w:sz w:val="21"/>
          <w:szCs w:val="21"/>
        </w:rPr>
        <w:t>供应商(加盖单位公章):</w:t>
      </w:r>
      <w:r>
        <w:rPr>
          <w:rFonts w:ascii="仿宋" w:hAnsi="仿宋" w:eastAsia="仿宋" w:cs="仿宋"/>
          <w:sz w:val="21"/>
          <w:szCs w:val="21"/>
          <w:u w:val="single" w:color="auto"/>
        </w:rPr>
        <w:t xml:space="preserve">                </w:t>
      </w:r>
    </w:p>
    <w:p>
      <w:pPr>
        <w:spacing w:line="260" w:lineRule="auto"/>
        <w:rPr>
          <w:rFonts w:ascii="Arial"/>
          <w:sz w:val="21"/>
        </w:rPr>
      </w:pPr>
    </w:p>
    <w:p>
      <w:pPr>
        <w:spacing w:before="69" w:line="185" w:lineRule="auto"/>
        <w:ind w:firstLine="1823"/>
        <w:rPr>
          <w:rFonts w:ascii="仿宋" w:hAnsi="仿宋" w:eastAsia="仿宋" w:cs="仿宋"/>
          <w:sz w:val="21"/>
          <w:szCs w:val="21"/>
        </w:rPr>
      </w:pPr>
      <w:r>
        <w:rPr>
          <w:rFonts w:ascii="仿宋" w:hAnsi="仿宋" w:eastAsia="仿宋" w:cs="仿宋"/>
          <w:spacing w:val="-2"/>
          <w:sz w:val="21"/>
          <w:szCs w:val="21"/>
        </w:rPr>
        <w:t>法定代表人（或非法人组织负责人）或其授权委托人</w:t>
      </w:r>
      <w:r>
        <w:rPr>
          <w:rFonts w:ascii="仿宋" w:hAnsi="仿宋" w:eastAsia="仿宋" w:cs="仿宋"/>
          <w:spacing w:val="48"/>
          <w:sz w:val="21"/>
          <w:szCs w:val="21"/>
        </w:rPr>
        <w:t xml:space="preserve"> </w:t>
      </w:r>
      <w:r>
        <w:rPr>
          <w:rFonts w:ascii="仿宋" w:hAnsi="仿宋" w:eastAsia="仿宋" w:cs="仿宋"/>
          <w:spacing w:val="-2"/>
          <w:sz w:val="21"/>
          <w:szCs w:val="21"/>
        </w:rPr>
        <w:t>(签字或盖章):</w:t>
      </w:r>
      <w:r>
        <w:rPr>
          <w:rFonts w:ascii="仿宋" w:hAnsi="仿宋" w:eastAsia="仿宋" w:cs="仿宋"/>
          <w:sz w:val="21"/>
          <w:szCs w:val="21"/>
          <w:u w:val="single" w:color="auto"/>
        </w:rPr>
        <w:t xml:space="preserve">              </w:t>
      </w:r>
    </w:p>
    <w:p>
      <w:pPr>
        <w:spacing w:line="260" w:lineRule="auto"/>
        <w:rPr>
          <w:rFonts w:ascii="Arial"/>
          <w:sz w:val="21"/>
        </w:rPr>
      </w:pPr>
    </w:p>
    <w:p>
      <w:pPr>
        <w:spacing w:before="68" w:line="185" w:lineRule="auto"/>
        <w:ind w:firstLine="1860"/>
        <w:rPr>
          <w:rFonts w:ascii="仿宋" w:hAnsi="仿宋" w:eastAsia="仿宋" w:cs="仿宋"/>
          <w:sz w:val="21"/>
          <w:szCs w:val="21"/>
        </w:rPr>
      </w:pPr>
      <w:r>
        <w:rPr>
          <w:rFonts w:ascii="仿宋" w:hAnsi="仿宋" w:eastAsia="仿宋" w:cs="仿宋"/>
          <w:spacing w:val="-20"/>
          <w:w w:val="97"/>
          <w:sz w:val="21"/>
          <w:szCs w:val="21"/>
        </w:rPr>
        <w:t>日</w:t>
      </w:r>
      <w:r>
        <w:rPr>
          <w:rFonts w:ascii="仿宋" w:hAnsi="仿宋" w:eastAsia="仿宋" w:cs="仿宋"/>
          <w:spacing w:val="3"/>
          <w:sz w:val="21"/>
          <w:szCs w:val="21"/>
        </w:rPr>
        <w:t xml:space="preserve">     </w:t>
      </w:r>
      <w:r>
        <w:rPr>
          <w:rFonts w:ascii="仿宋" w:hAnsi="仿宋" w:eastAsia="仿宋" w:cs="仿宋"/>
          <w:spacing w:val="-20"/>
          <w:w w:val="97"/>
          <w:sz w:val="21"/>
          <w:szCs w:val="21"/>
        </w:rPr>
        <w:t>期:</w:t>
      </w:r>
      <w:r>
        <w:rPr>
          <w:rFonts w:ascii="仿宋" w:hAnsi="仿宋" w:eastAsia="仿宋" w:cs="仿宋"/>
          <w:sz w:val="21"/>
          <w:szCs w:val="21"/>
          <w:u w:val="single" w:color="auto"/>
        </w:rPr>
        <w:t xml:space="preserve">                 </w:t>
      </w: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5" w:line="180" w:lineRule="auto"/>
        <w:ind w:firstLine="5876"/>
        <w:rPr>
          <w:rFonts w:ascii="Calibri" w:hAnsi="Calibri" w:eastAsia="Calibri" w:cs="Calibri"/>
          <w:sz w:val="18"/>
          <w:szCs w:val="18"/>
        </w:rPr>
      </w:pPr>
      <w:r>
        <w:rPr>
          <w:rFonts w:ascii="Calibri" w:hAnsi="Calibri" w:eastAsia="Calibri" w:cs="Calibri"/>
          <w:spacing w:val="-2"/>
          <w:sz w:val="18"/>
          <w:szCs w:val="18"/>
          <w:shd w:val="clear" w:fill="FFFFFE"/>
        </w:rPr>
        <w:t>46</w:t>
      </w:r>
    </w:p>
    <w:p>
      <w:pPr>
        <w:sectPr>
          <w:headerReference r:id="rId50"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十七、技术规格偏离表</w:t>
      </w:r>
    </w:p>
    <w:p>
      <w:pPr>
        <w:spacing w:before="212" w:line="181" w:lineRule="auto"/>
        <w:ind w:firstLine="1826"/>
        <w:rPr>
          <w:rFonts w:ascii="仿宋" w:hAnsi="仿宋" w:eastAsia="仿宋" w:cs="仿宋"/>
          <w:sz w:val="23"/>
          <w:szCs w:val="23"/>
        </w:rPr>
      </w:pPr>
      <w:r>
        <w:rPr>
          <w:rFonts w:ascii="仿宋" w:hAnsi="仿宋" w:eastAsia="仿宋" w:cs="仿宋"/>
          <w:spacing w:val="-11"/>
          <w:sz w:val="23"/>
          <w:szCs w:val="23"/>
          <w14:textOutline w14:w="4082" w14:cap="flat" w14:cmpd="sng">
            <w14:solidFill>
              <w14:srgbClr w14:val="000000"/>
            </w14:solidFill>
            <w14:prstDash w14:val="solid"/>
            <w14:miter w14:val="0"/>
          </w14:textOutline>
        </w:rPr>
        <w:t>包号：</w:t>
      </w:r>
      <w:r>
        <w:rPr>
          <w:rFonts w:ascii="仿宋" w:hAnsi="仿宋" w:eastAsia="仿宋" w:cs="仿宋"/>
          <w:spacing w:val="52"/>
          <w:sz w:val="23"/>
          <w:szCs w:val="23"/>
        </w:rPr>
        <w:t xml:space="preserve"> </w:t>
      </w:r>
      <w:r>
        <w:rPr>
          <w:rFonts w:ascii="仿宋" w:hAnsi="仿宋" w:eastAsia="仿宋" w:cs="仿宋"/>
          <w:spacing w:val="-11"/>
          <w:sz w:val="23"/>
          <w:szCs w:val="23"/>
          <w14:textOutline w14:w="4082" w14:cap="flat" w14:cmpd="sng">
            <w14:solidFill>
              <w14:srgbClr w14:val="000000"/>
            </w14:solidFill>
            <w14:prstDash w14:val="solid"/>
            <w14:miter w14:val="0"/>
          </w14:textOutline>
        </w:rPr>
        <w:t>LNGZ2021-GRZB017-1</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2"/>
        <w:gridCol w:w="945"/>
        <w:gridCol w:w="944"/>
        <w:gridCol w:w="2849"/>
        <w:gridCol w:w="1184"/>
        <w:gridCol w:w="704"/>
        <w:gridCol w:w="705"/>
        <w:gridCol w:w="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7" w:hRule="atLeast"/>
        </w:trPr>
        <w:tc>
          <w:tcPr>
            <w:tcW w:w="472" w:type="dxa"/>
            <w:textDirection w:val="tbRlV"/>
            <w:vAlign w:val="top"/>
          </w:tcPr>
          <w:p>
            <w:pPr>
              <w:spacing w:before="125" w:line="180" w:lineRule="auto"/>
              <w:ind w:firstLine="465"/>
              <w:rPr>
                <w:rFonts w:ascii="仿宋" w:hAnsi="仿宋" w:eastAsia="仿宋" w:cs="仿宋"/>
                <w:sz w:val="21"/>
                <w:szCs w:val="21"/>
              </w:rPr>
            </w:pPr>
            <w:r>
              <w:rPr>
                <w:rFonts w:ascii="仿宋" w:hAnsi="仿宋" w:eastAsia="仿宋" w:cs="仿宋"/>
                <w:sz w:val="21"/>
                <w:szCs w:val="21"/>
              </w:rPr>
              <w:t>序 号</w:t>
            </w:r>
          </w:p>
        </w:tc>
        <w:tc>
          <w:tcPr>
            <w:tcW w:w="945" w:type="dxa"/>
            <w:vAlign w:val="top"/>
          </w:tcPr>
          <w:p>
            <w:pPr>
              <w:spacing w:line="395" w:lineRule="auto"/>
              <w:rPr>
                <w:rFonts w:ascii="Arial"/>
                <w:sz w:val="21"/>
              </w:rPr>
            </w:pPr>
          </w:p>
          <w:p>
            <w:pPr>
              <w:spacing w:before="68" w:line="277" w:lineRule="auto"/>
              <w:ind w:left="382" w:right="140" w:hanging="208"/>
              <w:rPr>
                <w:rFonts w:ascii="仿宋" w:hAnsi="仿宋" w:eastAsia="仿宋" w:cs="仿宋"/>
                <w:sz w:val="21"/>
                <w:szCs w:val="21"/>
              </w:rPr>
            </w:pPr>
            <w:r>
              <w:rPr>
                <w:rFonts w:ascii="仿宋" w:hAnsi="仿宋" w:eastAsia="仿宋" w:cs="仿宋"/>
                <w:spacing w:val="-5"/>
                <w:sz w:val="21"/>
                <w:szCs w:val="21"/>
              </w:rPr>
              <w:t>产品名</w:t>
            </w:r>
            <w:r>
              <w:rPr>
                <w:rFonts w:ascii="仿宋" w:hAnsi="仿宋" w:eastAsia="仿宋" w:cs="仿宋"/>
                <w:sz w:val="21"/>
                <w:szCs w:val="21"/>
              </w:rPr>
              <w:t xml:space="preserve"> 称</w:t>
            </w:r>
          </w:p>
        </w:tc>
        <w:tc>
          <w:tcPr>
            <w:tcW w:w="944" w:type="dxa"/>
            <w:vAlign w:val="top"/>
          </w:tcPr>
          <w:p>
            <w:pPr>
              <w:spacing w:line="279" w:lineRule="auto"/>
              <w:rPr>
                <w:rFonts w:ascii="Arial"/>
                <w:sz w:val="21"/>
              </w:rPr>
            </w:pPr>
          </w:p>
          <w:p>
            <w:pPr>
              <w:spacing w:line="279" w:lineRule="auto"/>
              <w:rPr>
                <w:rFonts w:ascii="Arial"/>
                <w:sz w:val="21"/>
              </w:rPr>
            </w:pPr>
          </w:p>
          <w:p>
            <w:pPr>
              <w:spacing w:before="68" w:line="185" w:lineRule="auto"/>
              <w:ind w:firstLine="278"/>
              <w:rPr>
                <w:rFonts w:ascii="仿宋" w:hAnsi="仿宋" w:eastAsia="仿宋" w:cs="仿宋"/>
                <w:sz w:val="21"/>
                <w:szCs w:val="21"/>
              </w:rPr>
            </w:pPr>
            <w:r>
              <w:rPr>
                <w:rFonts w:ascii="仿宋" w:hAnsi="仿宋" w:eastAsia="仿宋" w:cs="仿宋"/>
                <w:spacing w:val="-4"/>
                <w:sz w:val="21"/>
                <w:szCs w:val="21"/>
              </w:rPr>
              <w:t>数量</w:t>
            </w:r>
          </w:p>
        </w:tc>
        <w:tc>
          <w:tcPr>
            <w:tcW w:w="2849" w:type="dxa"/>
            <w:vAlign w:val="top"/>
          </w:tcPr>
          <w:p>
            <w:pPr>
              <w:spacing w:before="149" w:line="185" w:lineRule="auto"/>
              <w:ind w:firstLine="130"/>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招标文件要求（实质性要求</w:t>
            </w:r>
          </w:p>
          <w:p>
            <w:pPr>
              <w:spacing w:before="104" w:line="185" w:lineRule="auto"/>
              <w:ind w:firstLine="133"/>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及重要指标用★标注，</w:t>
            </w:r>
            <w:r>
              <w:rPr>
                <w:rFonts w:ascii="仿宋" w:hAnsi="仿宋" w:eastAsia="仿宋" w:cs="仿宋"/>
                <w:spacing w:val="55"/>
                <w:sz w:val="21"/>
                <w:szCs w:val="21"/>
              </w:rPr>
              <w:t xml:space="preserve"> </w:t>
            </w:r>
            <w:r>
              <w:rPr>
                <w:rFonts w:ascii="仿宋" w:hAnsi="仿宋" w:eastAsia="仿宋" w:cs="仿宋"/>
                <w:spacing w:val="-7"/>
                <w:sz w:val="21"/>
                <w:szCs w:val="21"/>
                <w14:textOutline w14:w="3810" w14:cap="flat" w14:cmpd="sng">
                  <w14:solidFill>
                    <w14:srgbClr w14:val="000000"/>
                  </w14:solidFill>
                  <w14:prstDash w14:val="solid"/>
                  <w14:miter w14:val="0"/>
                </w14:textOutline>
              </w:rPr>
              <w:t>★标</w:t>
            </w:r>
          </w:p>
          <w:p>
            <w:pPr>
              <w:spacing w:before="105" w:line="290" w:lineRule="auto"/>
              <w:ind w:left="211" w:right="102" w:hanging="74"/>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注项不得负偏离，如果负偏</w:t>
            </w:r>
            <w:r>
              <w:rPr>
                <w:rFonts w:ascii="仿宋" w:hAnsi="仿宋" w:eastAsia="仿宋" w:cs="仿宋"/>
                <w:spacing w:val="2"/>
                <w:sz w:val="21"/>
                <w:szCs w:val="21"/>
              </w:rPr>
              <w:t xml:space="preserve"> </w:t>
            </w:r>
            <w:r>
              <w:rPr>
                <w:rFonts w:ascii="仿宋" w:hAnsi="仿宋" w:eastAsia="仿宋" w:cs="仿宋"/>
                <w:spacing w:val="11"/>
                <w:sz w:val="21"/>
                <w:szCs w:val="21"/>
                <w14:textOutline w14:w="3810" w14:cap="flat" w14:cmpd="sng">
                  <w14:solidFill>
                    <w14:srgbClr w14:val="000000"/>
                  </w14:solidFill>
                  <w14:prstDash w14:val="solid"/>
                  <w14:miter w14:val="0"/>
                </w14:textOutline>
              </w:rPr>
              <w:t>离，则投标文件无效。）</w:t>
            </w:r>
          </w:p>
        </w:tc>
        <w:tc>
          <w:tcPr>
            <w:tcW w:w="1184" w:type="dxa"/>
            <w:vAlign w:val="top"/>
          </w:tcPr>
          <w:p>
            <w:pPr>
              <w:spacing w:line="395" w:lineRule="auto"/>
              <w:rPr>
                <w:rFonts w:ascii="Arial"/>
                <w:sz w:val="21"/>
              </w:rPr>
            </w:pPr>
          </w:p>
          <w:p>
            <w:pPr>
              <w:spacing w:before="68" w:line="277" w:lineRule="auto"/>
              <w:ind w:left="187" w:right="160" w:hanging="7"/>
              <w:rPr>
                <w:rFonts w:ascii="仿宋" w:hAnsi="仿宋" w:eastAsia="仿宋" w:cs="仿宋"/>
                <w:sz w:val="21"/>
                <w:szCs w:val="21"/>
              </w:rPr>
            </w:pPr>
            <w:r>
              <w:rPr>
                <w:rFonts w:ascii="仿宋" w:hAnsi="仿宋" w:eastAsia="仿宋" w:cs="仿宋"/>
                <w:spacing w:val="-3"/>
                <w:sz w:val="21"/>
                <w:szCs w:val="21"/>
              </w:rPr>
              <w:t>投标文件</w:t>
            </w:r>
            <w:r>
              <w:rPr>
                <w:rFonts w:ascii="仿宋" w:hAnsi="仿宋" w:eastAsia="仿宋" w:cs="仿宋"/>
                <w:sz w:val="21"/>
                <w:szCs w:val="21"/>
              </w:rPr>
              <w:t xml:space="preserve"> </w:t>
            </w:r>
            <w:r>
              <w:rPr>
                <w:rFonts w:ascii="仿宋" w:hAnsi="仿宋" w:eastAsia="仿宋" w:cs="仿宋"/>
                <w:spacing w:val="-5"/>
                <w:sz w:val="21"/>
                <w:szCs w:val="21"/>
              </w:rPr>
              <w:t>响应内容</w:t>
            </w:r>
          </w:p>
        </w:tc>
        <w:tc>
          <w:tcPr>
            <w:tcW w:w="704" w:type="dxa"/>
            <w:vAlign w:val="top"/>
          </w:tcPr>
          <w:p>
            <w:pPr>
              <w:spacing w:line="395" w:lineRule="auto"/>
              <w:rPr>
                <w:rFonts w:ascii="Arial"/>
                <w:sz w:val="21"/>
              </w:rPr>
            </w:pPr>
          </w:p>
          <w:p>
            <w:pPr>
              <w:spacing w:before="68" w:line="277" w:lineRule="auto"/>
              <w:ind w:left="154" w:right="129"/>
              <w:rPr>
                <w:rFonts w:ascii="仿宋" w:hAnsi="仿宋" w:eastAsia="仿宋" w:cs="仿宋"/>
                <w:sz w:val="21"/>
                <w:szCs w:val="21"/>
              </w:rPr>
            </w:pPr>
            <w:r>
              <w:rPr>
                <w:rFonts w:ascii="仿宋" w:hAnsi="仿宋" w:eastAsia="仿宋" w:cs="仿宋"/>
                <w:spacing w:val="-8"/>
                <w:sz w:val="21"/>
                <w:szCs w:val="21"/>
              </w:rPr>
              <w:t>偏离</w:t>
            </w:r>
            <w:r>
              <w:rPr>
                <w:rFonts w:ascii="仿宋" w:hAnsi="仿宋" w:eastAsia="仿宋" w:cs="仿宋"/>
                <w:spacing w:val="1"/>
                <w:sz w:val="21"/>
                <w:szCs w:val="21"/>
              </w:rPr>
              <w:t xml:space="preserve"> </w:t>
            </w:r>
            <w:r>
              <w:rPr>
                <w:rFonts w:ascii="仿宋" w:hAnsi="仿宋" w:eastAsia="仿宋" w:cs="仿宋"/>
                <w:spacing w:val="-8"/>
                <w:sz w:val="21"/>
                <w:szCs w:val="21"/>
              </w:rPr>
              <w:t>程度</w:t>
            </w:r>
          </w:p>
        </w:tc>
        <w:tc>
          <w:tcPr>
            <w:tcW w:w="705" w:type="dxa"/>
            <w:vAlign w:val="top"/>
          </w:tcPr>
          <w:p>
            <w:pPr>
              <w:spacing w:line="395" w:lineRule="auto"/>
              <w:rPr>
                <w:rFonts w:ascii="Arial"/>
                <w:sz w:val="21"/>
              </w:rPr>
            </w:pPr>
          </w:p>
          <w:p>
            <w:pPr>
              <w:spacing w:before="68" w:line="277" w:lineRule="auto"/>
              <w:ind w:left="156" w:right="127"/>
              <w:rPr>
                <w:rFonts w:ascii="仿宋" w:hAnsi="仿宋" w:eastAsia="仿宋" w:cs="仿宋"/>
                <w:sz w:val="21"/>
                <w:szCs w:val="21"/>
              </w:rPr>
            </w:pPr>
            <w:r>
              <w:rPr>
                <w:rFonts w:ascii="仿宋" w:hAnsi="仿宋" w:eastAsia="仿宋" w:cs="仿宋"/>
                <w:spacing w:val="-8"/>
                <w:sz w:val="21"/>
                <w:szCs w:val="21"/>
              </w:rPr>
              <w:t>偏离</w:t>
            </w:r>
            <w:r>
              <w:rPr>
                <w:rFonts w:ascii="仿宋" w:hAnsi="仿宋" w:eastAsia="仿宋" w:cs="仿宋"/>
                <w:spacing w:val="1"/>
                <w:sz w:val="21"/>
                <w:szCs w:val="21"/>
              </w:rPr>
              <w:t xml:space="preserve"> </w:t>
            </w:r>
            <w:r>
              <w:rPr>
                <w:rFonts w:ascii="仿宋" w:hAnsi="仿宋" w:eastAsia="仿宋" w:cs="仿宋"/>
                <w:spacing w:val="-8"/>
                <w:sz w:val="21"/>
                <w:szCs w:val="21"/>
              </w:rPr>
              <w:t>说明</w:t>
            </w:r>
          </w:p>
        </w:tc>
        <w:tc>
          <w:tcPr>
            <w:tcW w:w="727" w:type="dxa"/>
            <w:vAlign w:val="top"/>
          </w:tcPr>
          <w:p>
            <w:pPr>
              <w:spacing w:line="395" w:lineRule="auto"/>
              <w:rPr>
                <w:rFonts w:ascii="Arial"/>
                <w:sz w:val="21"/>
              </w:rPr>
            </w:pPr>
          </w:p>
          <w:p>
            <w:pPr>
              <w:spacing w:before="68" w:line="277" w:lineRule="auto"/>
              <w:ind w:left="181" w:right="133" w:hanging="11"/>
              <w:rPr>
                <w:rFonts w:ascii="仿宋" w:hAnsi="仿宋" w:eastAsia="仿宋" w:cs="仿宋"/>
                <w:sz w:val="21"/>
                <w:szCs w:val="21"/>
              </w:rPr>
            </w:pPr>
            <w:r>
              <w:rPr>
                <w:rFonts w:ascii="仿宋" w:hAnsi="仿宋" w:eastAsia="仿宋" w:cs="仿宋"/>
                <w:spacing w:val="-7"/>
                <w:sz w:val="21"/>
                <w:szCs w:val="21"/>
              </w:rPr>
              <w:t>证明</w:t>
            </w:r>
            <w:r>
              <w:rPr>
                <w:rFonts w:ascii="仿宋" w:hAnsi="仿宋" w:eastAsia="仿宋" w:cs="仿宋"/>
                <w:spacing w:val="1"/>
                <w:sz w:val="21"/>
                <w:szCs w:val="21"/>
              </w:rPr>
              <w:t xml:space="preserve"> </w:t>
            </w:r>
            <w:r>
              <w:rPr>
                <w:rFonts w:ascii="仿宋" w:hAnsi="仿宋" w:eastAsia="仿宋" w:cs="仿宋"/>
                <w:spacing w:val="-13"/>
                <w:sz w:val="21"/>
                <w:szCs w:val="21"/>
              </w:rPr>
              <w:t>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6" w:hRule="atLeast"/>
        </w:trPr>
        <w:tc>
          <w:tcPr>
            <w:tcW w:w="47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180" w:lineRule="auto"/>
              <w:ind w:firstLine="203"/>
              <w:rPr>
                <w:rFonts w:ascii="仿宋" w:hAnsi="仿宋" w:eastAsia="仿宋" w:cs="仿宋"/>
                <w:sz w:val="21"/>
                <w:szCs w:val="21"/>
              </w:rPr>
            </w:pPr>
            <w:r>
              <w:rPr>
                <w:rFonts w:ascii="仿宋" w:hAnsi="仿宋" w:eastAsia="仿宋" w:cs="仿宋"/>
                <w:sz w:val="21"/>
                <w:szCs w:val="21"/>
              </w:rPr>
              <w:t>1</w:t>
            </w:r>
          </w:p>
        </w:tc>
        <w:tc>
          <w:tcPr>
            <w:tcW w:w="94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68" w:line="280" w:lineRule="auto"/>
              <w:ind w:left="126" w:right="185" w:firstLine="1"/>
              <w:rPr>
                <w:rFonts w:ascii="仿宋" w:hAnsi="仿宋" w:eastAsia="仿宋" w:cs="仿宋"/>
                <w:sz w:val="21"/>
                <w:szCs w:val="21"/>
              </w:rPr>
            </w:pPr>
            <w:r>
              <w:rPr>
                <w:rFonts w:ascii="仿宋" w:hAnsi="仿宋" w:eastAsia="仿宋" w:cs="仿宋"/>
                <w:spacing w:val="-5"/>
                <w:sz w:val="21"/>
                <w:szCs w:val="21"/>
              </w:rPr>
              <w:t>梨花峪</w:t>
            </w:r>
            <w:r>
              <w:rPr>
                <w:rFonts w:ascii="仿宋" w:hAnsi="仿宋" w:eastAsia="仿宋" w:cs="仿宋"/>
                <w:spacing w:val="2"/>
                <w:sz w:val="21"/>
                <w:szCs w:val="21"/>
              </w:rPr>
              <w:t xml:space="preserve"> </w:t>
            </w:r>
            <w:r>
              <w:rPr>
                <w:rFonts w:ascii="仿宋" w:hAnsi="仿宋" w:eastAsia="仿宋" w:cs="仿宋"/>
                <w:spacing w:val="-6"/>
                <w:sz w:val="21"/>
                <w:szCs w:val="21"/>
              </w:rPr>
              <w:t>热源</w:t>
            </w:r>
            <w:r>
              <w:rPr>
                <w:rFonts w:ascii="仿宋" w:hAnsi="仿宋" w:eastAsia="仿宋" w:cs="仿宋"/>
                <w:sz w:val="21"/>
                <w:szCs w:val="21"/>
              </w:rPr>
              <w:t xml:space="preserve">   </w:t>
            </w:r>
            <w:r>
              <w:rPr>
                <w:rFonts w:ascii="仿宋" w:hAnsi="仿宋" w:eastAsia="仿宋" w:cs="仿宋"/>
                <w:spacing w:val="-4"/>
                <w:sz w:val="21"/>
                <w:szCs w:val="21"/>
              </w:rPr>
              <w:t>厂、解</w:t>
            </w:r>
            <w:r>
              <w:rPr>
                <w:rFonts w:ascii="仿宋" w:hAnsi="仿宋" w:eastAsia="仿宋" w:cs="仿宋"/>
                <w:sz w:val="21"/>
                <w:szCs w:val="21"/>
              </w:rPr>
              <w:t xml:space="preserve"> </w:t>
            </w:r>
            <w:r>
              <w:rPr>
                <w:rFonts w:ascii="仿宋" w:hAnsi="仿宋" w:eastAsia="仿宋" w:cs="仿宋"/>
                <w:spacing w:val="-4"/>
                <w:sz w:val="21"/>
                <w:szCs w:val="21"/>
              </w:rPr>
              <w:t>放路热</w:t>
            </w:r>
            <w:r>
              <w:rPr>
                <w:rFonts w:ascii="仿宋" w:hAnsi="仿宋" w:eastAsia="仿宋" w:cs="仿宋"/>
                <w:sz w:val="21"/>
                <w:szCs w:val="21"/>
              </w:rPr>
              <w:t xml:space="preserve"> </w:t>
            </w:r>
            <w:r>
              <w:rPr>
                <w:rFonts w:ascii="仿宋" w:hAnsi="仿宋" w:eastAsia="仿宋" w:cs="仿宋"/>
                <w:spacing w:val="-15"/>
                <w:sz w:val="21"/>
                <w:szCs w:val="21"/>
              </w:rPr>
              <w:t>源厂、</w:t>
            </w:r>
            <w:r>
              <w:rPr>
                <w:rFonts w:ascii="仿宋" w:hAnsi="仿宋" w:eastAsia="仿宋" w:cs="仿宋"/>
                <w:sz w:val="21"/>
                <w:szCs w:val="21"/>
              </w:rPr>
              <w:t xml:space="preserve"> </w:t>
            </w:r>
            <w:r>
              <w:rPr>
                <w:rFonts w:ascii="仿宋" w:hAnsi="仿宋" w:eastAsia="仿宋" w:cs="仿宋"/>
                <w:spacing w:val="-4"/>
                <w:sz w:val="21"/>
                <w:szCs w:val="21"/>
              </w:rPr>
              <w:t>解放东</w:t>
            </w:r>
            <w:r>
              <w:rPr>
                <w:rFonts w:ascii="仿宋" w:hAnsi="仿宋" w:eastAsia="仿宋" w:cs="仿宋"/>
                <w:sz w:val="21"/>
                <w:szCs w:val="21"/>
              </w:rPr>
              <w:t xml:space="preserve"> </w:t>
            </w:r>
            <w:r>
              <w:rPr>
                <w:rFonts w:ascii="仿宋" w:hAnsi="仿宋" w:eastAsia="仿宋" w:cs="仿宋"/>
                <w:spacing w:val="-4"/>
                <w:sz w:val="21"/>
                <w:szCs w:val="21"/>
              </w:rPr>
              <w:t>路热源</w:t>
            </w:r>
            <w:r>
              <w:rPr>
                <w:rFonts w:ascii="仿宋" w:hAnsi="仿宋" w:eastAsia="仿宋" w:cs="仿宋"/>
                <w:sz w:val="21"/>
                <w:szCs w:val="21"/>
              </w:rPr>
              <w:t xml:space="preserve"> </w:t>
            </w:r>
            <w:r>
              <w:rPr>
                <w:rFonts w:ascii="仿宋" w:hAnsi="仿宋" w:eastAsia="仿宋" w:cs="仿宋"/>
                <w:spacing w:val="-4"/>
                <w:sz w:val="21"/>
                <w:szCs w:val="21"/>
              </w:rPr>
              <w:t>厂、丰</w:t>
            </w:r>
            <w:r>
              <w:rPr>
                <w:rFonts w:ascii="仿宋" w:hAnsi="仿宋" w:eastAsia="仿宋" w:cs="仿宋"/>
                <w:sz w:val="21"/>
                <w:szCs w:val="21"/>
              </w:rPr>
              <w:t xml:space="preserve"> </w:t>
            </w:r>
            <w:r>
              <w:rPr>
                <w:rFonts w:ascii="仿宋" w:hAnsi="仿宋" w:eastAsia="仿宋" w:cs="仿宋"/>
                <w:spacing w:val="-4"/>
                <w:sz w:val="21"/>
                <w:szCs w:val="21"/>
              </w:rPr>
              <w:t>盛热源</w:t>
            </w:r>
            <w:r>
              <w:rPr>
                <w:rFonts w:ascii="仿宋" w:hAnsi="仿宋" w:eastAsia="仿宋" w:cs="仿宋"/>
                <w:sz w:val="21"/>
                <w:szCs w:val="21"/>
              </w:rPr>
              <w:t xml:space="preserve"> </w:t>
            </w:r>
            <w:r>
              <w:rPr>
                <w:rFonts w:ascii="仿宋" w:hAnsi="仿宋" w:eastAsia="仿宋" w:cs="仿宋"/>
                <w:spacing w:val="-4"/>
                <w:sz w:val="21"/>
                <w:szCs w:val="21"/>
              </w:rPr>
              <w:t>厂、达</w:t>
            </w:r>
            <w:r>
              <w:rPr>
                <w:rFonts w:ascii="仿宋" w:hAnsi="仿宋" w:eastAsia="仿宋" w:cs="仿宋"/>
                <w:sz w:val="21"/>
                <w:szCs w:val="21"/>
              </w:rPr>
              <w:t xml:space="preserve"> </w:t>
            </w:r>
            <w:r>
              <w:rPr>
                <w:rFonts w:ascii="仿宋" w:hAnsi="仿宋" w:eastAsia="仿宋" w:cs="仿宋"/>
                <w:spacing w:val="-4"/>
                <w:sz w:val="21"/>
                <w:szCs w:val="21"/>
              </w:rPr>
              <w:t>道湾热</w:t>
            </w:r>
            <w:r>
              <w:rPr>
                <w:rFonts w:ascii="仿宋" w:hAnsi="仿宋" w:eastAsia="仿宋" w:cs="仿宋"/>
                <w:sz w:val="21"/>
                <w:szCs w:val="21"/>
              </w:rPr>
              <w:t xml:space="preserve"> </w:t>
            </w:r>
            <w:r>
              <w:rPr>
                <w:rFonts w:ascii="仿宋" w:hAnsi="仿宋" w:eastAsia="仿宋" w:cs="仿宋"/>
                <w:spacing w:val="-4"/>
                <w:sz w:val="21"/>
                <w:szCs w:val="21"/>
              </w:rPr>
              <w:t>源厂氧</w:t>
            </w:r>
            <w:r>
              <w:rPr>
                <w:rFonts w:ascii="仿宋" w:hAnsi="仿宋" w:eastAsia="仿宋" w:cs="仿宋"/>
                <w:sz w:val="21"/>
                <w:szCs w:val="21"/>
              </w:rPr>
              <w:t xml:space="preserve"> </w:t>
            </w:r>
            <w:r>
              <w:rPr>
                <w:rFonts w:ascii="仿宋" w:hAnsi="仿宋" w:eastAsia="仿宋" w:cs="仿宋"/>
                <w:spacing w:val="-3"/>
                <w:sz w:val="21"/>
                <w:szCs w:val="21"/>
              </w:rPr>
              <w:t>化镁</w:t>
            </w:r>
          </w:p>
        </w:tc>
        <w:tc>
          <w:tcPr>
            <w:tcW w:w="944"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8" w:line="185" w:lineRule="auto"/>
              <w:ind w:firstLine="126"/>
              <w:rPr>
                <w:rFonts w:ascii="仿宋" w:hAnsi="仿宋" w:eastAsia="仿宋" w:cs="仿宋"/>
                <w:sz w:val="21"/>
                <w:szCs w:val="21"/>
              </w:rPr>
            </w:pPr>
            <w:r>
              <w:rPr>
                <w:rFonts w:ascii="仿宋" w:hAnsi="仿宋" w:eastAsia="仿宋" w:cs="仿宋"/>
                <w:spacing w:val="-3"/>
                <w:sz w:val="21"/>
                <w:szCs w:val="21"/>
              </w:rPr>
              <w:t>3617</w:t>
            </w:r>
            <w:r>
              <w:rPr>
                <w:rFonts w:ascii="仿宋" w:hAnsi="仿宋" w:eastAsia="仿宋" w:cs="仿宋"/>
                <w:spacing w:val="-21"/>
                <w:sz w:val="21"/>
                <w:szCs w:val="21"/>
              </w:rPr>
              <w:t xml:space="preserve"> </w:t>
            </w:r>
            <w:r>
              <w:rPr>
                <w:rFonts w:ascii="仿宋" w:hAnsi="仿宋" w:eastAsia="仿宋" w:cs="仿宋"/>
                <w:spacing w:val="-3"/>
                <w:sz w:val="21"/>
                <w:szCs w:val="21"/>
              </w:rPr>
              <w:t>吨</w:t>
            </w:r>
          </w:p>
        </w:tc>
        <w:tc>
          <w:tcPr>
            <w:tcW w:w="2849" w:type="dxa"/>
            <w:vAlign w:val="top"/>
          </w:tcPr>
          <w:p>
            <w:pPr>
              <w:spacing w:before="144" w:line="279" w:lineRule="auto"/>
              <w:ind w:left="121" w:right="192" w:firstLine="18"/>
              <w:rPr>
                <w:rFonts w:ascii="仿宋" w:hAnsi="仿宋" w:eastAsia="仿宋" w:cs="仿宋"/>
                <w:sz w:val="21"/>
                <w:szCs w:val="21"/>
              </w:rPr>
            </w:pPr>
            <w:r>
              <w:rPr>
                <w:rFonts w:ascii="仿宋" w:hAnsi="仿宋" w:eastAsia="仿宋" w:cs="仿宋"/>
                <w:spacing w:val="-5"/>
                <w:sz w:val="21"/>
                <w:szCs w:val="21"/>
              </w:rPr>
              <w:t>1.须执行的国家相关标准：</w:t>
            </w:r>
            <w:r>
              <w:rPr>
                <w:rFonts w:ascii="仿宋" w:hAnsi="仿宋" w:eastAsia="仿宋" w:cs="仿宋"/>
                <w:sz w:val="21"/>
                <w:szCs w:val="21"/>
              </w:rPr>
              <w:t xml:space="preserve"> </w:t>
            </w:r>
            <w:r>
              <w:rPr>
                <w:rFonts w:ascii="仿宋" w:hAnsi="仿宋" w:eastAsia="仿宋" w:cs="仿宋"/>
                <w:spacing w:val="-1"/>
                <w:sz w:val="21"/>
                <w:szCs w:val="21"/>
              </w:rPr>
              <w:t>符合行业标准</w:t>
            </w:r>
            <w:r>
              <w:rPr>
                <w:rFonts w:ascii="仿宋" w:hAnsi="仿宋" w:eastAsia="仿宋" w:cs="仿宋"/>
                <w:spacing w:val="14"/>
                <w:sz w:val="21"/>
                <w:szCs w:val="21"/>
              </w:rPr>
              <w:t xml:space="preserve"> </w:t>
            </w:r>
            <w:r>
              <w:rPr>
                <w:rFonts w:ascii="仿宋" w:hAnsi="仿宋" w:eastAsia="仿宋" w:cs="仿宋"/>
                <w:spacing w:val="-1"/>
                <w:sz w:val="21"/>
                <w:szCs w:val="21"/>
              </w:rPr>
              <w:t>2004-06-17</w:t>
            </w:r>
            <w:r>
              <w:rPr>
                <w:rFonts w:ascii="仿宋" w:hAnsi="仿宋" w:eastAsia="仿宋" w:cs="仿宋"/>
                <w:sz w:val="21"/>
                <w:szCs w:val="21"/>
              </w:rPr>
              <w:t xml:space="preserve">  </w:t>
            </w:r>
            <w:r>
              <w:rPr>
                <w:rFonts w:ascii="仿宋" w:hAnsi="仿宋" w:eastAsia="仿宋" w:cs="仿宋"/>
                <w:spacing w:val="-11"/>
                <w:sz w:val="21"/>
                <w:szCs w:val="21"/>
              </w:rPr>
              <w:t>发布，</w:t>
            </w:r>
            <w:r>
              <w:rPr>
                <w:rFonts w:ascii="仿宋" w:hAnsi="仿宋" w:eastAsia="仿宋" w:cs="仿宋"/>
                <w:spacing w:val="51"/>
                <w:sz w:val="21"/>
                <w:szCs w:val="21"/>
              </w:rPr>
              <w:t xml:space="preserve"> </w:t>
            </w:r>
            <w:r>
              <w:rPr>
                <w:rFonts w:ascii="仿宋" w:hAnsi="仿宋" w:eastAsia="仿宋" w:cs="仿宋"/>
                <w:spacing w:val="-11"/>
                <w:sz w:val="21"/>
                <w:szCs w:val="21"/>
              </w:rPr>
              <w:t>2004-11-01</w:t>
            </w:r>
            <w:r>
              <w:rPr>
                <w:rFonts w:ascii="仿宋" w:hAnsi="仿宋" w:eastAsia="仿宋" w:cs="仿宋"/>
                <w:spacing w:val="18"/>
                <w:sz w:val="21"/>
                <w:szCs w:val="21"/>
              </w:rPr>
              <w:t xml:space="preserve"> </w:t>
            </w:r>
            <w:r>
              <w:rPr>
                <w:rFonts w:ascii="仿宋" w:hAnsi="仿宋" w:eastAsia="仿宋" w:cs="仿宋"/>
                <w:spacing w:val="-11"/>
                <w:sz w:val="21"/>
                <w:szCs w:val="21"/>
              </w:rPr>
              <w:t>实施的</w:t>
            </w:r>
            <w:r>
              <w:rPr>
                <w:rFonts w:ascii="仿宋" w:hAnsi="仿宋" w:eastAsia="仿宋" w:cs="仿宋"/>
                <w:sz w:val="21"/>
                <w:szCs w:val="21"/>
              </w:rPr>
              <w:t xml:space="preserve">  </w:t>
            </w:r>
            <w:r>
              <w:rPr>
                <w:rFonts w:ascii="仿宋" w:hAnsi="仿宋" w:eastAsia="仿宋" w:cs="仿宋"/>
                <w:spacing w:val="-8"/>
                <w:sz w:val="21"/>
                <w:szCs w:val="21"/>
              </w:rPr>
              <w:t>YB/T5206-2004</w:t>
            </w:r>
            <w:r>
              <w:rPr>
                <w:rFonts w:ascii="仿宋" w:hAnsi="仿宋" w:eastAsia="仿宋" w:cs="仿宋"/>
                <w:spacing w:val="22"/>
                <w:sz w:val="21"/>
                <w:szCs w:val="21"/>
              </w:rPr>
              <w:t xml:space="preserve"> </w:t>
            </w:r>
            <w:r>
              <w:rPr>
                <w:rFonts w:ascii="仿宋" w:hAnsi="仿宋" w:eastAsia="仿宋" w:cs="仿宋"/>
                <w:spacing w:val="-8"/>
                <w:sz w:val="21"/>
                <w:szCs w:val="21"/>
              </w:rPr>
              <w:t>《轻烧氧化</w:t>
            </w:r>
            <w:r>
              <w:rPr>
                <w:rFonts w:ascii="仿宋" w:hAnsi="仿宋" w:eastAsia="仿宋" w:cs="仿宋"/>
                <w:sz w:val="21"/>
                <w:szCs w:val="21"/>
              </w:rPr>
              <w:t xml:space="preserve">  </w:t>
            </w:r>
            <w:r>
              <w:rPr>
                <w:rFonts w:ascii="仿宋" w:hAnsi="仿宋" w:eastAsia="仿宋" w:cs="仿宋"/>
                <w:spacing w:val="-6"/>
                <w:sz w:val="21"/>
                <w:szCs w:val="21"/>
              </w:rPr>
              <w:t>镁》标准</w:t>
            </w:r>
            <w:r>
              <w:rPr>
                <w:rFonts w:ascii="仿宋" w:hAnsi="仿宋" w:eastAsia="仿宋" w:cs="仿宋"/>
                <w:spacing w:val="7"/>
                <w:sz w:val="21"/>
                <w:szCs w:val="21"/>
              </w:rPr>
              <w:t xml:space="preserve"> </w:t>
            </w:r>
            <w:r>
              <w:rPr>
                <w:rFonts w:ascii="仿宋" w:hAnsi="仿宋" w:eastAsia="仿宋" w:cs="仿宋"/>
                <w:spacing w:val="-6"/>
                <w:sz w:val="21"/>
                <w:szCs w:val="21"/>
              </w:rPr>
              <w:t>4</w:t>
            </w:r>
            <w:r>
              <w:rPr>
                <w:rFonts w:ascii="仿宋" w:hAnsi="仿宋" w:eastAsia="仿宋" w:cs="仿宋"/>
                <w:spacing w:val="15"/>
                <w:sz w:val="21"/>
                <w:szCs w:val="21"/>
              </w:rPr>
              <w:t xml:space="preserve"> </w:t>
            </w:r>
            <w:r>
              <w:rPr>
                <w:rFonts w:ascii="仿宋" w:hAnsi="仿宋" w:eastAsia="仿宋" w:cs="仿宋"/>
                <w:spacing w:val="-6"/>
                <w:sz w:val="21"/>
                <w:szCs w:val="21"/>
              </w:rPr>
              <w:t>技术要求中，</w:t>
            </w:r>
            <w:r>
              <w:rPr>
                <w:rFonts w:ascii="仿宋" w:hAnsi="仿宋" w:eastAsia="仿宋" w:cs="仿宋"/>
                <w:sz w:val="21"/>
                <w:szCs w:val="21"/>
              </w:rPr>
              <w:t xml:space="preserve">  </w:t>
            </w:r>
            <w:r>
              <w:rPr>
                <w:rFonts w:ascii="仿宋" w:hAnsi="仿宋" w:eastAsia="仿宋" w:cs="仿宋"/>
                <w:spacing w:val="-1"/>
                <w:sz w:val="21"/>
                <w:szCs w:val="21"/>
              </w:rPr>
              <w:t>4.1、4.2、4.3</w:t>
            </w:r>
            <w:r>
              <w:rPr>
                <w:rFonts w:ascii="仿宋" w:hAnsi="仿宋" w:eastAsia="仿宋" w:cs="仿宋"/>
                <w:spacing w:val="15"/>
                <w:sz w:val="21"/>
                <w:szCs w:val="21"/>
              </w:rPr>
              <w:t xml:space="preserve"> </w:t>
            </w:r>
            <w:r>
              <w:rPr>
                <w:rFonts w:ascii="仿宋" w:hAnsi="仿宋" w:eastAsia="仿宋" w:cs="仿宋"/>
                <w:spacing w:val="-1"/>
                <w:sz w:val="21"/>
                <w:szCs w:val="21"/>
              </w:rPr>
              <w:t>项的相关内</w:t>
            </w:r>
            <w:r>
              <w:rPr>
                <w:rFonts w:ascii="仿宋" w:hAnsi="仿宋" w:eastAsia="仿宋" w:cs="仿宋"/>
                <w:sz w:val="21"/>
                <w:szCs w:val="21"/>
              </w:rPr>
              <w:t xml:space="preserve"> </w:t>
            </w:r>
            <w:r>
              <w:rPr>
                <w:rFonts w:ascii="仿宋" w:hAnsi="仿宋" w:eastAsia="仿宋" w:cs="仿宋"/>
                <w:spacing w:val="-4"/>
                <w:sz w:val="21"/>
                <w:szCs w:val="21"/>
              </w:rPr>
              <w:t>容，表</w:t>
            </w:r>
            <w:r>
              <w:rPr>
                <w:rFonts w:ascii="仿宋" w:hAnsi="仿宋" w:eastAsia="仿宋" w:cs="仿宋"/>
                <w:spacing w:val="30"/>
                <w:sz w:val="21"/>
                <w:szCs w:val="21"/>
              </w:rPr>
              <w:t xml:space="preserve"> </w:t>
            </w:r>
            <w:r>
              <w:rPr>
                <w:rFonts w:ascii="仿宋" w:hAnsi="仿宋" w:eastAsia="仿宋" w:cs="仿宋"/>
                <w:spacing w:val="-4"/>
                <w:sz w:val="21"/>
                <w:szCs w:val="21"/>
              </w:rPr>
              <w:t>1</w:t>
            </w:r>
            <w:r>
              <w:rPr>
                <w:rFonts w:ascii="仿宋" w:hAnsi="仿宋" w:eastAsia="仿宋" w:cs="仿宋"/>
                <w:spacing w:val="13"/>
                <w:sz w:val="21"/>
                <w:szCs w:val="21"/>
              </w:rPr>
              <w:t xml:space="preserve"> </w:t>
            </w:r>
            <w:r>
              <w:rPr>
                <w:rFonts w:ascii="仿宋" w:hAnsi="仿宋" w:eastAsia="仿宋" w:cs="仿宋"/>
                <w:spacing w:val="-4"/>
                <w:sz w:val="21"/>
                <w:szCs w:val="21"/>
              </w:rPr>
              <w:t>轻烧氧化镁的要</w:t>
            </w:r>
            <w:r>
              <w:rPr>
                <w:rFonts w:ascii="仿宋" w:hAnsi="仿宋" w:eastAsia="仿宋" w:cs="仿宋"/>
                <w:sz w:val="21"/>
                <w:szCs w:val="21"/>
              </w:rPr>
              <w:t xml:space="preserve">  </w:t>
            </w:r>
            <w:r>
              <w:rPr>
                <w:rFonts w:ascii="仿宋" w:hAnsi="仿宋" w:eastAsia="仿宋" w:cs="仿宋"/>
                <w:spacing w:val="-10"/>
                <w:sz w:val="21"/>
                <w:szCs w:val="21"/>
              </w:rPr>
              <w:t>求如下：</w:t>
            </w:r>
          </w:p>
          <w:p>
            <w:pPr>
              <w:spacing w:before="13" w:line="277" w:lineRule="auto"/>
              <w:ind w:left="130" w:right="87" w:hanging="12"/>
              <w:rPr>
                <w:rFonts w:ascii="仿宋" w:hAnsi="仿宋" w:eastAsia="仿宋" w:cs="仿宋"/>
                <w:sz w:val="21"/>
                <w:szCs w:val="21"/>
              </w:rPr>
            </w:pPr>
            <w:r>
              <w:rPr>
                <w:rFonts w:ascii="仿宋" w:hAnsi="仿宋" w:eastAsia="仿宋" w:cs="仿宋"/>
                <w:spacing w:val="-2"/>
                <w:sz w:val="21"/>
                <w:szCs w:val="21"/>
              </w:rPr>
              <w:t>MgO</w:t>
            </w:r>
            <w:r>
              <w:rPr>
                <w:rFonts w:ascii="仿宋" w:hAnsi="仿宋" w:eastAsia="仿宋" w:cs="仿宋"/>
                <w:spacing w:val="26"/>
                <w:sz w:val="21"/>
                <w:szCs w:val="21"/>
              </w:rPr>
              <w:t xml:space="preserve"> </w:t>
            </w:r>
            <w:r>
              <w:rPr>
                <w:rFonts w:ascii="仿宋" w:hAnsi="仿宋" w:eastAsia="仿宋" w:cs="仿宋"/>
                <w:spacing w:val="-2"/>
                <w:sz w:val="21"/>
                <w:szCs w:val="21"/>
              </w:rPr>
              <w:t>质量分数≥85.0%</w:t>
            </w:r>
            <w:r>
              <w:rPr>
                <w:rFonts w:ascii="仿宋" w:hAnsi="仿宋" w:eastAsia="仿宋" w:cs="仿宋"/>
                <w:spacing w:val="8"/>
                <w:sz w:val="21"/>
                <w:szCs w:val="21"/>
              </w:rPr>
              <w:t xml:space="preserve"> </w:t>
            </w:r>
            <w:r>
              <w:rPr>
                <w:rFonts w:ascii="仿宋" w:hAnsi="仿宋" w:eastAsia="仿宋" w:cs="仿宋"/>
                <w:spacing w:val="-2"/>
                <w:sz w:val="21"/>
                <w:szCs w:val="21"/>
              </w:rPr>
              <w:t>SiO2</w:t>
            </w:r>
            <w:r>
              <w:rPr>
                <w:rFonts w:ascii="仿宋" w:hAnsi="仿宋" w:eastAsia="仿宋" w:cs="仿宋"/>
                <w:sz w:val="21"/>
                <w:szCs w:val="21"/>
              </w:rPr>
              <w:t xml:space="preserve">  </w:t>
            </w:r>
            <w:r>
              <w:rPr>
                <w:rFonts w:ascii="仿宋" w:hAnsi="仿宋" w:eastAsia="仿宋" w:cs="仿宋"/>
                <w:spacing w:val="-3"/>
                <w:sz w:val="21"/>
                <w:szCs w:val="21"/>
              </w:rPr>
              <w:t>质量分数≤3.0%</w:t>
            </w:r>
            <w:r>
              <w:rPr>
                <w:rFonts w:ascii="仿宋" w:hAnsi="仿宋" w:eastAsia="仿宋" w:cs="仿宋"/>
                <w:spacing w:val="15"/>
                <w:sz w:val="21"/>
                <w:szCs w:val="21"/>
              </w:rPr>
              <w:t xml:space="preserve"> </w:t>
            </w:r>
            <w:r>
              <w:rPr>
                <w:rFonts w:ascii="仿宋" w:hAnsi="仿宋" w:eastAsia="仿宋" w:cs="仿宋"/>
                <w:spacing w:val="-3"/>
                <w:sz w:val="21"/>
                <w:szCs w:val="21"/>
              </w:rPr>
              <w:t>CaO</w:t>
            </w:r>
            <w:r>
              <w:rPr>
                <w:rFonts w:ascii="仿宋" w:hAnsi="仿宋" w:eastAsia="仿宋" w:cs="仿宋"/>
                <w:spacing w:val="20"/>
                <w:sz w:val="21"/>
                <w:szCs w:val="21"/>
              </w:rPr>
              <w:t xml:space="preserve"> </w:t>
            </w:r>
            <w:r>
              <w:rPr>
                <w:rFonts w:ascii="仿宋" w:hAnsi="仿宋" w:eastAsia="仿宋" w:cs="仿宋"/>
                <w:spacing w:val="-3"/>
                <w:sz w:val="21"/>
                <w:szCs w:val="21"/>
              </w:rPr>
              <w:t>质量分</w:t>
            </w:r>
            <w:r>
              <w:rPr>
                <w:rFonts w:ascii="仿宋" w:hAnsi="仿宋" w:eastAsia="仿宋" w:cs="仿宋"/>
                <w:sz w:val="21"/>
                <w:szCs w:val="21"/>
              </w:rPr>
              <w:t xml:space="preserve"> </w:t>
            </w:r>
            <w:r>
              <w:rPr>
                <w:rFonts w:ascii="仿宋" w:hAnsi="仿宋" w:eastAsia="仿宋" w:cs="仿宋"/>
                <w:spacing w:val="-3"/>
                <w:sz w:val="21"/>
                <w:szCs w:val="21"/>
              </w:rPr>
              <w:t>数≤4.0%</w:t>
            </w:r>
            <w:r>
              <w:rPr>
                <w:rFonts w:ascii="仿宋" w:hAnsi="仿宋" w:eastAsia="仿宋" w:cs="仿宋"/>
                <w:spacing w:val="14"/>
                <w:sz w:val="21"/>
                <w:szCs w:val="21"/>
              </w:rPr>
              <w:t xml:space="preserve"> </w:t>
            </w:r>
            <w:r>
              <w:rPr>
                <w:rFonts w:ascii="仿宋" w:hAnsi="仿宋" w:eastAsia="仿宋" w:cs="仿宋"/>
                <w:spacing w:val="-3"/>
                <w:sz w:val="21"/>
                <w:szCs w:val="21"/>
              </w:rPr>
              <w:t>Fe2O3</w:t>
            </w:r>
            <w:r>
              <w:rPr>
                <w:rFonts w:ascii="仿宋" w:hAnsi="仿宋" w:eastAsia="仿宋" w:cs="仿宋"/>
                <w:spacing w:val="21"/>
                <w:sz w:val="21"/>
                <w:szCs w:val="21"/>
              </w:rPr>
              <w:t xml:space="preserve"> </w:t>
            </w:r>
            <w:r>
              <w:rPr>
                <w:rFonts w:ascii="仿宋" w:hAnsi="仿宋" w:eastAsia="仿宋" w:cs="仿宋"/>
                <w:spacing w:val="-3"/>
                <w:sz w:val="21"/>
                <w:szCs w:val="21"/>
              </w:rPr>
              <w:t>质量分数</w:t>
            </w:r>
            <w:r>
              <w:rPr>
                <w:rFonts w:ascii="仿宋" w:hAnsi="仿宋" w:eastAsia="仿宋" w:cs="仿宋"/>
                <w:sz w:val="21"/>
                <w:szCs w:val="21"/>
              </w:rPr>
              <w:t xml:space="preserve">   </w:t>
            </w:r>
            <w:r>
              <w:rPr>
                <w:rFonts w:ascii="仿宋" w:hAnsi="仿宋" w:eastAsia="仿宋" w:cs="仿宋"/>
                <w:spacing w:val="-7"/>
                <w:sz w:val="21"/>
                <w:szCs w:val="21"/>
              </w:rPr>
              <w:t>≤—</w:t>
            </w:r>
          </w:p>
          <w:p>
            <w:pPr>
              <w:spacing w:before="14" w:line="231" w:lineRule="auto"/>
              <w:ind w:left="140" w:right="403" w:hanging="9"/>
              <w:rPr>
                <w:rFonts w:ascii="仿宋" w:hAnsi="仿宋" w:eastAsia="仿宋" w:cs="仿宋"/>
                <w:sz w:val="21"/>
                <w:szCs w:val="21"/>
              </w:rPr>
            </w:pPr>
            <w:r>
              <w:rPr>
                <w:rFonts w:ascii="仿宋" w:hAnsi="仿宋" w:eastAsia="仿宋" w:cs="仿宋"/>
                <w:spacing w:val="-14"/>
                <w:sz w:val="21"/>
                <w:szCs w:val="21"/>
              </w:rPr>
              <w:t>灼烧减量，</w:t>
            </w:r>
            <w:r>
              <w:rPr>
                <w:rFonts w:ascii="仿宋" w:hAnsi="仿宋" w:eastAsia="仿宋" w:cs="仿宋"/>
                <w:spacing w:val="32"/>
                <w:sz w:val="21"/>
                <w:szCs w:val="21"/>
              </w:rPr>
              <w:t xml:space="preserve"> </w:t>
            </w:r>
            <w:r>
              <w:rPr>
                <w:rFonts w:ascii="仿宋" w:hAnsi="仿宋" w:eastAsia="仿宋" w:cs="仿宋"/>
                <w:spacing w:val="-14"/>
                <w:sz w:val="21"/>
                <w:szCs w:val="21"/>
              </w:rPr>
              <w:t>LOI</w:t>
            </w:r>
            <w:r>
              <w:rPr>
                <w:rFonts w:ascii="仿宋" w:hAnsi="仿宋" w:eastAsia="仿宋" w:cs="仿宋"/>
                <w:spacing w:val="20"/>
                <w:sz w:val="21"/>
                <w:szCs w:val="21"/>
              </w:rPr>
              <w:t xml:space="preserve"> </w:t>
            </w:r>
            <w:r>
              <w:rPr>
                <w:rFonts w:ascii="仿宋" w:hAnsi="仿宋" w:eastAsia="仿宋" w:cs="仿宋"/>
                <w:spacing w:val="-14"/>
                <w:sz w:val="21"/>
                <w:szCs w:val="21"/>
              </w:rPr>
              <w:t>质量分数</w:t>
            </w:r>
            <w:r>
              <w:rPr>
                <w:rFonts w:ascii="仿宋" w:hAnsi="仿宋" w:eastAsia="仿宋" w:cs="仿宋"/>
                <w:sz w:val="21"/>
                <w:szCs w:val="21"/>
              </w:rPr>
              <w:t xml:space="preserve"> </w:t>
            </w:r>
            <w:r>
              <w:rPr>
                <w:rFonts w:ascii="仿宋" w:hAnsi="仿宋" w:eastAsia="仿宋" w:cs="仿宋"/>
                <w:spacing w:val="-4"/>
                <w:sz w:val="21"/>
                <w:szCs w:val="21"/>
              </w:rPr>
              <w:t>≤8.0%</w:t>
            </w:r>
          </w:p>
          <w:p>
            <w:pPr>
              <w:spacing w:before="107" w:line="281" w:lineRule="auto"/>
              <w:ind w:left="126" w:right="191" w:firstLine="10"/>
              <w:rPr>
                <w:rFonts w:ascii="仿宋" w:hAnsi="仿宋" w:eastAsia="仿宋" w:cs="仿宋"/>
                <w:sz w:val="21"/>
                <w:szCs w:val="21"/>
              </w:rPr>
            </w:pPr>
            <w:r>
              <w:rPr>
                <w:rFonts w:ascii="仿宋" w:hAnsi="仿宋" w:eastAsia="仿宋" w:cs="仿宋"/>
                <w:spacing w:val="-3"/>
                <w:sz w:val="21"/>
                <w:szCs w:val="21"/>
              </w:rPr>
              <w:t>活性质量分数≥55%</w:t>
            </w:r>
            <w:r>
              <w:rPr>
                <w:rFonts w:ascii="仿宋" w:hAnsi="仿宋" w:eastAsia="仿宋" w:cs="仿宋"/>
                <w:spacing w:val="9"/>
                <w:sz w:val="21"/>
                <w:szCs w:val="21"/>
              </w:rPr>
              <w:t xml:space="preserve">  </w:t>
            </w:r>
            <w:r>
              <w:rPr>
                <w:rFonts w:ascii="仿宋" w:hAnsi="仿宋" w:eastAsia="仿宋" w:cs="仿宋"/>
                <w:spacing w:val="-3"/>
                <w:sz w:val="21"/>
                <w:szCs w:val="21"/>
              </w:rPr>
              <w:t>通过</w:t>
            </w:r>
            <w:r>
              <w:rPr>
                <w:rFonts w:ascii="仿宋" w:hAnsi="仿宋" w:eastAsia="仿宋" w:cs="仿宋"/>
                <w:w w:val="101"/>
                <w:sz w:val="21"/>
                <w:szCs w:val="21"/>
              </w:rPr>
              <w:t xml:space="preserve">  </w:t>
            </w:r>
            <w:r>
              <w:rPr>
                <w:rFonts w:ascii="仿宋" w:hAnsi="仿宋" w:eastAsia="仿宋" w:cs="仿宋"/>
                <w:spacing w:val="-2"/>
                <w:sz w:val="21"/>
                <w:szCs w:val="21"/>
              </w:rPr>
              <w:t>率质量分数≥90%</w:t>
            </w:r>
            <w:r>
              <w:rPr>
                <w:rFonts w:ascii="仿宋" w:hAnsi="仿宋" w:eastAsia="仿宋" w:cs="仿宋"/>
                <w:spacing w:val="15"/>
                <w:sz w:val="21"/>
                <w:szCs w:val="21"/>
              </w:rPr>
              <w:t xml:space="preserve"> </w:t>
            </w:r>
            <w:r>
              <w:rPr>
                <w:rFonts w:ascii="仿宋" w:hAnsi="仿宋" w:eastAsia="仿宋" w:cs="仿宋"/>
                <w:spacing w:val="-2"/>
                <w:sz w:val="21"/>
                <w:szCs w:val="21"/>
              </w:rPr>
              <w:t>粒径</w:t>
            </w:r>
            <w:r>
              <w:rPr>
                <w:rFonts w:ascii="仿宋" w:hAnsi="仿宋" w:eastAsia="仿宋" w:cs="仿宋"/>
                <w:sz w:val="21"/>
                <w:szCs w:val="21"/>
              </w:rPr>
              <w:t xml:space="preserve">     </w:t>
            </w:r>
            <w:r>
              <w:rPr>
                <w:rFonts w:ascii="仿宋" w:hAnsi="仿宋" w:eastAsia="仿宋" w:cs="仿宋"/>
                <w:spacing w:val="-9"/>
                <w:w w:val="93"/>
                <w:sz w:val="21"/>
                <w:szCs w:val="21"/>
              </w:rPr>
              <w:t>0—0.075：</w:t>
            </w:r>
            <w:r>
              <w:rPr>
                <w:rFonts w:ascii="仿宋" w:hAnsi="仿宋" w:eastAsia="仿宋" w:cs="仿宋"/>
                <w:spacing w:val="54"/>
                <w:sz w:val="21"/>
                <w:szCs w:val="21"/>
              </w:rPr>
              <w:t xml:space="preserve"> </w:t>
            </w:r>
            <w:r>
              <w:rPr>
                <w:rFonts w:ascii="仿宋" w:hAnsi="仿宋" w:eastAsia="仿宋" w:cs="仿宋"/>
                <w:spacing w:val="-9"/>
                <w:w w:val="93"/>
                <w:sz w:val="21"/>
                <w:szCs w:val="21"/>
              </w:rPr>
              <w:t>250</w:t>
            </w:r>
            <w:r>
              <w:rPr>
                <w:rFonts w:ascii="仿宋" w:hAnsi="仿宋" w:eastAsia="仿宋" w:cs="仿宋"/>
                <w:spacing w:val="6"/>
                <w:sz w:val="21"/>
                <w:szCs w:val="21"/>
              </w:rPr>
              <w:t xml:space="preserve"> </w:t>
            </w:r>
            <w:r>
              <w:rPr>
                <w:rFonts w:ascii="仿宋" w:hAnsi="仿宋" w:eastAsia="仿宋" w:cs="仿宋"/>
                <w:spacing w:val="-9"/>
                <w:w w:val="93"/>
                <w:sz w:val="21"/>
                <w:szCs w:val="21"/>
              </w:rPr>
              <w:t>目</w:t>
            </w:r>
            <w:r>
              <w:rPr>
                <w:rFonts w:ascii="仿宋" w:hAnsi="仿宋" w:eastAsia="仿宋" w:cs="仿宋"/>
                <w:sz w:val="21"/>
                <w:szCs w:val="21"/>
              </w:rPr>
              <w:t xml:space="preserve">         </w:t>
            </w:r>
            <w:r>
              <w:rPr>
                <w:rFonts w:ascii="仿宋" w:hAnsi="仿宋" w:eastAsia="仿宋" w:cs="仿宋"/>
                <w:spacing w:val="-1"/>
                <w:sz w:val="21"/>
                <w:szCs w:val="21"/>
              </w:rPr>
              <w:t>★2.分批供货要求：接到招</w:t>
            </w:r>
            <w:r>
              <w:rPr>
                <w:rFonts w:ascii="仿宋" w:hAnsi="仿宋" w:eastAsia="仿宋" w:cs="仿宋"/>
                <w:spacing w:val="9"/>
                <w:sz w:val="21"/>
                <w:szCs w:val="21"/>
              </w:rPr>
              <w:t xml:space="preserve"> </w:t>
            </w:r>
            <w:r>
              <w:rPr>
                <w:rFonts w:ascii="仿宋" w:hAnsi="仿宋" w:eastAsia="仿宋" w:cs="仿宋"/>
                <w:spacing w:val="-7"/>
                <w:sz w:val="21"/>
                <w:szCs w:val="21"/>
              </w:rPr>
              <w:t>标人供货指令后</w:t>
            </w:r>
            <w:r>
              <w:rPr>
                <w:rFonts w:ascii="仿宋" w:hAnsi="仿宋" w:eastAsia="仿宋" w:cs="仿宋"/>
                <w:spacing w:val="12"/>
                <w:sz w:val="21"/>
                <w:szCs w:val="21"/>
              </w:rPr>
              <w:t xml:space="preserve"> </w:t>
            </w:r>
            <w:r>
              <w:rPr>
                <w:rFonts w:ascii="仿宋" w:hAnsi="仿宋" w:eastAsia="仿宋" w:cs="仿宋"/>
                <w:spacing w:val="-7"/>
                <w:sz w:val="21"/>
                <w:szCs w:val="21"/>
              </w:rPr>
              <w:t>3</w:t>
            </w:r>
            <w:r>
              <w:rPr>
                <w:rFonts w:ascii="仿宋" w:hAnsi="仿宋" w:eastAsia="仿宋" w:cs="仿宋"/>
                <w:spacing w:val="59"/>
                <w:sz w:val="21"/>
                <w:szCs w:val="21"/>
              </w:rPr>
              <w:t xml:space="preserve"> </w:t>
            </w:r>
            <w:r>
              <w:rPr>
                <w:rFonts w:ascii="仿宋" w:hAnsi="仿宋" w:eastAsia="仿宋" w:cs="仿宋"/>
                <w:spacing w:val="-7"/>
                <w:sz w:val="21"/>
                <w:szCs w:val="21"/>
              </w:rPr>
              <w:t>日内送</w:t>
            </w:r>
            <w:r>
              <w:rPr>
                <w:rFonts w:ascii="仿宋" w:hAnsi="仿宋" w:eastAsia="仿宋" w:cs="仿宋"/>
                <w:sz w:val="21"/>
                <w:szCs w:val="21"/>
              </w:rPr>
              <w:t xml:space="preserve">  </w:t>
            </w:r>
            <w:r>
              <w:rPr>
                <w:rFonts w:ascii="仿宋" w:hAnsi="仿宋" w:eastAsia="仿宋" w:cs="仿宋"/>
                <w:spacing w:val="-4"/>
                <w:sz w:val="21"/>
                <w:szCs w:val="21"/>
              </w:rPr>
              <w:t>达足吨所需的氧化镁。</w:t>
            </w:r>
            <w:r>
              <w:rPr>
                <w:rFonts w:ascii="仿宋" w:hAnsi="仿宋" w:eastAsia="仿宋" w:cs="仿宋"/>
                <w:spacing w:val="1"/>
                <w:sz w:val="21"/>
                <w:szCs w:val="21"/>
              </w:rPr>
              <w:t xml:space="preserve">     </w:t>
            </w:r>
            <w:r>
              <w:rPr>
                <w:rFonts w:ascii="仿宋" w:hAnsi="仿宋" w:eastAsia="仿宋" w:cs="仿宋"/>
                <w:spacing w:val="-1"/>
                <w:sz w:val="21"/>
                <w:szCs w:val="21"/>
              </w:rPr>
              <w:t>★3.本项目采用固定单价合</w:t>
            </w:r>
            <w:r>
              <w:rPr>
                <w:rFonts w:ascii="仿宋" w:hAnsi="仿宋" w:eastAsia="仿宋" w:cs="仿宋"/>
                <w:spacing w:val="9"/>
                <w:sz w:val="21"/>
                <w:szCs w:val="21"/>
              </w:rPr>
              <w:t xml:space="preserve"> </w:t>
            </w:r>
            <w:r>
              <w:rPr>
                <w:rFonts w:ascii="仿宋" w:hAnsi="仿宋" w:eastAsia="仿宋" w:cs="仿宋"/>
                <w:spacing w:val="-1"/>
                <w:sz w:val="21"/>
                <w:szCs w:val="21"/>
              </w:rPr>
              <w:t>同方式。第三章货物需求中</w:t>
            </w:r>
            <w:r>
              <w:rPr>
                <w:rFonts w:ascii="仿宋" w:hAnsi="仿宋" w:eastAsia="仿宋" w:cs="仿宋"/>
                <w:spacing w:val="8"/>
                <w:sz w:val="21"/>
                <w:szCs w:val="21"/>
              </w:rPr>
              <w:t xml:space="preserve"> </w:t>
            </w:r>
            <w:r>
              <w:rPr>
                <w:rFonts w:ascii="仿宋" w:hAnsi="仿宋" w:eastAsia="仿宋" w:cs="仿宋"/>
                <w:spacing w:val="-1"/>
                <w:sz w:val="21"/>
                <w:szCs w:val="21"/>
              </w:rPr>
              <w:t>的采购数量为暂估量，最终</w:t>
            </w:r>
            <w:r>
              <w:rPr>
                <w:rFonts w:ascii="仿宋" w:hAnsi="仿宋" w:eastAsia="仿宋" w:cs="仿宋"/>
                <w:spacing w:val="8"/>
                <w:sz w:val="21"/>
                <w:szCs w:val="21"/>
              </w:rPr>
              <w:t xml:space="preserve"> </w:t>
            </w:r>
            <w:r>
              <w:rPr>
                <w:rFonts w:ascii="仿宋" w:hAnsi="仿宋" w:eastAsia="仿宋" w:cs="仿宋"/>
                <w:spacing w:val="-1"/>
                <w:sz w:val="21"/>
                <w:szCs w:val="21"/>
              </w:rPr>
              <w:t>以供应商实际供货量进行结</w:t>
            </w:r>
            <w:r>
              <w:rPr>
                <w:rFonts w:ascii="仿宋" w:hAnsi="仿宋" w:eastAsia="仿宋" w:cs="仿宋"/>
                <w:spacing w:val="8"/>
                <w:sz w:val="21"/>
                <w:szCs w:val="21"/>
              </w:rPr>
              <w:t xml:space="preserve"> </w:t>
            </w:r>
            <w:r>
              <w:rPr>
                <w:rFonts w:ascii="仿宋" w:hAnsi="仿宋" w:eastAsia="仿宋" w:cs="仿宋"/>
                <w:spacing w:val="-10"/>
                <w:sz w:val="21"/>
                <w:szCs w:val="21"/>
              </w:rPr>
              <w:t>算。</w:t>
            </w:r>
          </w:p>
        </w:tc>
        <w:tc>
          <w:tcPr>
            <w:tcW w:w="1184" w:type="dxa"/>
            <w:vAlign w:val="top"/>
          </w:tcPr>
          <w:p>
            <w:pPr>
              <w:rPr>
                <w:rFonts w:ascii="Arial"/>
                <w:sz w:val="21"/>
              </w:rPr>
            </w:pPr>
          </w:p>
        </w:tc>
        <w:tc>
          <w:tcPr>
            <w:tcW w:w="704" w:type="dxa"/>
            <w:vAlign w:val="top"/>
          </w:tcPr>
          <w:p>
            <w:pPr>
              <w:rPr>
                <w:rFonts w:ascii="Arial"/>
                <w:sz w:val="21"/>
              </w:rPr>
            </w:pPr>
          </w:p>
        </w:tc>
        <w:tc>
          <w:tcPr>
            <w:tcW w:w="705" w:type="dxa"/>
            <w:vAlign w:val="top"/>
          </w:tcPr>
          <w:p>
            <w:pPr>
              <w:rPr>
                <w:rFonts w:ascii="Arial"/>
                <w:sz w:val="21"/>
              </w:rPr>
            </w:pPr>
          </w:p>
        </w:tc>
        <w:tc>
          <w:tcPr>
            <w:tcW w:w="727" w:type="dxa"/>
            <w:vAlign w:val="top"/>
          </w:tcPr>
          <w:p>
            <w:pPr>
              <w:rPr>
                <w:rFonts w:ascii="Arial"/>
                <w:sz w:val="21"/>
              </w:rPr>
            </w:pPr>
          </w:p>
        </w:tc>
      </w:tr>
    </w:tbl>
    <w:p>
      <w:pPr>
        <w:spacing w:line="306" w:lineRule="auto"/>
        <w:rPr>
          <w:rFonts w:ascii="Arial"/>
          <w:sz w:val="21"/>
        </w:rPr>
      </w:pPr>
    </w:p>
    <w:p>
      <w:pPr>
        <w:spacing w:line="307" w:lineRule="auto"/>
        <w:rPr>
          <w:rFonts w:ascii="Arial"/>
          <w:sz w:val="21"/>
        </w:rPr>
      </w:pPr>
    </w:p>
    <w:p>
      <w:pPr>
        <w:spacing w:before="75" w:line="181" w:lineRule="auto"/>
        <w:ind w:firstLine="1826"/>
        <w:rPr>
          <w:rFonts w:ascii="仿宋" w:hAnsi="仿宋" w:eastAsia="仿宋" w:cs="仿宋"/>
          <w:sz w:val="23"/>
          <w:szCs w:val="23"/>
        </w:rPr>
      </w:pPr>
      <w:r>
        <w:rPr>
          <w:rFonts w:ascii="仿宋" w:hAnsi="仿宋" w:eastAsia="仿宋" w:cs="仿宋"/>
          <w:spacing w:val="-11"/>
          <w:sz w:val="23"/>
          <w:szCs w:val="23"/>
          <w14:textOutline w14:w="4082" w14:cap="flat" w14:cmpd="sng">
            <w14:solidFill>
              <w14:srgbClr w14:val="000000"/>
            </w14:solidFill>
            <w14:prstDash w14:val="solid"/>
            <w14:miter w14:val="0"/>
          </w14:textOutline>
        </w:rPr>
        <w:t>包号：</w:t>
      </w:r>
      <w:r>
        <w:rPr>
          <w:rFonts w:ascii="仿宋" w:hAnsi="仿宋" w:eastAsia="仿宋" w:cs="仿宋"/>
          <w:spacing w:val="52"/>
          <w:sz w:val="23"/>
          <w:szCs w:val="23"/>
        </w:rPr>
        <w:t xml:space="preserve"> </w:t>
      </w:r>
      <w:r>
        <w:rPr>
          <w:rFonts w:ascii="仿宋" w:hAnsi="仿宋" w:eastAsia="仿宋" w:cs="仿宋"/>
          <w:spacing w:val="-11"/>
          <w:sz w:val="23"/>
          <w:szCs w:val="23"/>
          <w14:textOutline w14:w="4082" w14:cap="flat" w14:cmpd="sng">
            <w14:solidFill>
              <w14:srgbClr w14:val="000000"/>
            </w14:solidFill>
            <w14:prstDash w14:val="solid"/>
            <w14:miter w14:val="0"/>
          </w14:textOutline>
        </w:rPr>
        <w:t>LNGZ2021-GRZB017-2</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2"/>
        <w:gridCol w:w="945"/>
        <w:gridCol w:w="944"/>
        <w:gridCol w:w="2849"/>
        <w:gridCol w:w="1184"/>
        <w:gridCol w:w="704"/>
        <w:gridCol w:w="705"/>
        <w:gridCol w:w="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472" w:type="dxa"/>
            <w:textDirection w:val="tbRlV"/>
            <w:vAlign w:val="top"/>
          </w:tcPr>
          <w:p>
            <w:pPr>
              <w:spacing w:before="125" w:line="180" w:lineRule="auto"/>
              <w:ind w:firstLine="465"/>
              <w:rPr>
                <w:rFonts w:ascii="仿宋" w:hAnsi="仿宋" w:eastAsia="仿宋" w:cs="仿宋"/>
                <w:sz w:val="21"/>
                <w:szCs w:val="21"/>
              </w:rPr>
            </w:pPr>
            <w:r>
              <w:rPr>
                <w:rFonts w:ascii="仿宋" w:hAnsi="仿宋" w:eastAsia="仿宋" w:cs="仿宋"/>
                <w:sz w:val="21"/>
                <w:szCs w:val="21"/>
              </w:rPr>
              <w:t>序</w:t>
            </w:r>
            <w:r>
              <w:rPr>
                <w:rFonts w:ascii="仿宋" w:hAnsi="仿宋" w:eastAsia="仿宋" w:cs="仿宋"/>
                <w:spacing w:val="15"/>
                <w:sz w:val="21"/>
                <w:szCs w:val="21"/>
              </w:rPr>
              <w:t xml:space="preserve"> </w:t>
            </w:r>
            <w:r>
              <w:rPr>
                <w:rFonts w:ascii="仿宋" w:hAnsi="仿宋" w:eastAsia="仿宋" w:cs="仿宋"/>
                <w:sz w:val="21"/>
                <w:szCs w:val="21"/>
              </w:rPr>
              <w:t>号</w:t>
            </w:r>
          </w:p>
        </w:tc>
        <w:tc>
          <w:tcPr>
            <w:tcW w:w="945" w:type="dxa"/>
            <w:vAlign w:val="top"/>
          </w:tcPr>
          <w:p>
            <w:pPr>
              <w:spacing w:line="395" w:lineRule="auto"/>
              <w:rPr>
                <w:rFonts w:ascii="Arial"/>
                <w:sz w:val="21"/>
              </w:rPr>
            </w:pPr>
          </w:p>
          <w:p>
            <w:pPr>
              <w:spacing w:before="68" w:line="290" w:lineRule="auto"/>
              <w:ind w:left="382" w:right="140" w:hanging="208"/>
              <w:rPr>
                <w:rFonts w:ascii="仿宋" w:hAnsi="仿宋" w:eastAsia="仿宋" w:cs="仿宋"/>
                <w:sz w:val="21"/>
                <w:szCs w:val="21"/>
              </w:rPr>
            </w:pPr>
            <w:r>
              <w:rPr>
                <w:rFonts w:ascii="仿宋" w:hAnsi="仿宋" w:eastAsia="仿宋" w:cs="仿宋"/>
                <w:spacing w:val="-5"/>
                <w:sz w:val="21"/>
                <w:szCs w:val="21"/>
              </w:rPr>
              <w:t>产品名</w:t>
            </w:r>
            <w:r>
              <w:rPr>
                <w:rFonts w:ascii="仿宋" w:hAnsi="仿宋" w:eastAsia="仿宋" w:cs="仿宋"/>
                <w:sz w:val="21"/>
                <w:szCs w:val="21"/>
              </w:rPr>
              <w:t xml:space="preserve"> 称</w:t>
            </w:r>
          </w:p>
        </w:tc>
        <w:tc>
          <w:tcPr>
            <w:tcW w:w="944" w:type="dxa"/>
            <w:vAlign w:val="top"/>
          </w:tcPr>
          <w:p>
            <w:pPr>
              <w:spacing w:line="278" w:lineRule="auto"/>
              <w:rPr>
                <w:rFonts w:ascii="Arial"/>
                <w:sz w:val="21"/>
              </w:rPr>
            </w:pPr>
          </w:p>
          <w:p>
            <w:pPr>
              <w:spacing w:line="279" w:lineRule="auto"/>
              <w:rPr>
                <w:rFonts w:ascii="Arial"/>
                <w:sz w:val="21"/>
              </w:rPr>
            </w:pPr>
          </w:p>
          <w:p>
            <w:pPr>
              <w:spacing w:before="69" w:line="185" w:lineRule="auto"/>
              <w:ind w:firstLine="278"/>
              <w:rPr>
                <w:rFonts w:ascii="仿宋" w:hAnsi="仿宋" w:eastAsia="仿宋" w:cs="仿宋"/>
                <w:sz w:val="21"/>
                <w:szCs w:val="21"/>
              </w:rPr>
            </w:pPr>
            <w:r>
              <w:rPr>
                <w:rFonts w:ascii="仿宋" w:hAnsi="仿宋" w:eastAsia="仿宋" w:cs="仿宋"/>
                <w:spacing w:val="-4"/>
                <w:sz w:val="21"/>
                <w:szCs w:val="21"/>
              </w:rPr>
              <w:t>数量</w:t>
            </w:r>
          </w:p>
        </w:tc>
        <w:tc>
          <w:tcPr>
            <w:tcW w:w="2849" w:type="dxa"/>
            <w:vAlign w:val="top"/>
          </w:tcPr>
          <w:p>
            <w:pPr>
              <w:spacing w:before="149" w:line="185" w:lineRule="auto"/>
              <w:ind w:firstLine="130"/>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招标文件要求（实质性要求</w:t>
            </w:r>
          </w:p>
          <w:p>
            <w:pPr>
              <w:spacing w:before="104" w:line="185" w:lineRule="auto"/>
              <w:ind w:firstLine="133"/>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及重要指标用★标注，</w:t>
            </w:r>
            <w:r>
              <w:rPr>
                <w:rFonts w:ascii="仿宋" w:hAnsi="仿宋" w:eastAsia="仿宋" w:cs="仿宋"/>
                <w:spacing w:val="55"/>
                <w:sz w:val="21"/>
                <w:szCs w:val="21"/>
              </w:rPr>
              <w:t xml:space="preserve"> </w:t>
            </w:r>
            <w:r>
              <w:rPr>
                <w:rFonts w:ascii="仿宋" w:hAnsi="仿宋" w:eastAsia="仿宋" w:cs="仿宋"/>
                <w:spacing w:val="-7"/>
                <w:sz w:val="21"/>
                <w:szCs w:val="21"/>
                <w14:textOutline w14:w="3810" w14:cap="flat" w14:cmpd="sng">
                  <w14:solidFill>
                    <w14:srgbClr w14:val="000000"/>
                  </w14:solidFill>
                  <w14:prstDash w14:val="solid"/>
                  <w14:miter w14:val="0"/>
                </w14:textOutline>
              </w:rPr>
              <w:t>★标</w:t>
            </w:r>
          </w:p>
          <w:p>
            <w:pPr>
              <w:spacing w:before="120" w:line="277" w:lineRule="auto"/>
              <w:ind w:left="211" w:right="102" w:hanging="74"/>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注项不得负偏离，如果负偏</w:t>
            </w:r>
            <w:r>
              <w:rPr>
                <w:rFonts w:ascii="仿宋" w:hAnsi="仿宋" w:eastAsia="仿宋" w:cs="仿宋"/>
                <w:spacing w:val="2"/>
                <w:sz w:val="21"/>
                <w:szCs w:val="21"/>
              </w:rPr>
              <w:t xml:space="preserve"> </w:t>
            </w:r>
            <w:r>
              <w:rPr>
                <w:rFonts w:ascii="仿宋" w:hAnsi="仿宋" w:eastAsia="仿宋" w:cs="仿宋"/>
                <w:spacing w:val="11"/>
                <w:sz w:val="21"/>
                <w:szCs w:val="21"/>
                <w14:textOutline w14:w="3810" w14:cap="flat" w14:cmpd="sng">
                  <w14:solidFill>
                    <w14:srgbClr w14:val="000000"/>
                  </w14:solidFill>
                  <w14:prstDash w14:val="solid"/>
                  <w14:miter w14:val="0"/>
                </w14:textOutline>
              </w:rPr>
              <w:t>离，则投标文件无效。）</w:t>
            </w:r>
          </w:p>
        </w:tc>
        <w:tc>
          <w:tcPr>
            <w:tcW w:w="1184" w:type="dxa"/>
            <w:vAlign w:val="top"/>
          </w:tcPr>
          <w:p>
            <w:pPr>
              <w:spacing w:line="395" w:lineRule="auto"/>
              <w:rPr>
                <w:rFonts w:ascii="Arial"/>
                <w:sz w:val="21"/>
              </w:rPr>
            </w:pPr>
          </w:p>
          <w:p>
            <w:pPr>
              <w:spacing w:before="68" w:line="290" w:lineRule="auto"/>
              <w:ind w:left="187" w:right="160" w:hanging="7"/>
              <w:rPr>
                <w:rFonts w:ascii="仿宋" w:hAnsi="仿宋" w:eastAsia="仿宋" w:cs="仿宋"/>
                <w:sz w:val="21"/>
                <w:szCs w:val="21"/>
              </w:rPr>
            </w:pPr>
            <w:r>
              <w:rPr>
                <w:rFonts w:ascii="仿宋" w:hAnsi="仿宋" w:eastAsia="仿宋" w:cs="仿宋"/>
                <w:spacing w:val="-3"/>
                <w:sz w:val="21"/>
                <w:szCs w:val="21"/>
              </w:rPr>
              <w:t>投标文件</w:t>
            </w:r>
            <w:r>
              <w:rPr>
                <w:rFonts w:ascii="仿宋" w:hAnsi="仿宋" w:eastAsia="仿宋" w:cs="仿宋"/>
                <w:sz w:val="21"/>
                <w:szCs w:val="21"/>
              </w:rPr>
              <w:t xml:space="preserve"> </w:t>
            </w:r>
            <w:r>
              <w:rPr>
                <w:rFonts w:ascii="仿宋" w:hAnsi="仿宋" w:eastAsia="仿宋" w:cs="仿宋"/>
                <w:spacing w:val="-5"/>
                <w:sz w:val="21"/>
                <w:szCs w:val="21"/>
              </w:rPr>
              <w:t>响应内容</w:t>
            </w:r>
          </w:p>
        </w:tc>
        <w:tc>
          <w:tcPr>
            <w:tcW w:w="704" w:type="dxa"/>
            <w:vAlign w:val="top"/>
          </w:tcPr>
          <w:p>
            <w:pPr>
              <w:spacing w:line="395" w:lineRule="auto"/>
              <w:rPr>
                <w:rFonts w:ascii="Arial"/>
                <w:sz w:val="21"/>
              </w:rPr>
            </w:pPr>
          </w:p>
          <w:p>
            <w:pPr>
              <w:spacing w:before="68" w:line="290" w:lineRule="auto"/>
              <w:ind w:left="154" w:right="129"/>
              <w:rPr>
                <w:rFonts w:ascii="仿宋" w:hAnsi="仿宋" w:eastAsia="仿宋" w:cs="仿宋"/>
                <w:sz w:val="21"/>
                <w:szCs w:val="21"/>
              </w:rPr>
            </w:pPr>
            <w:r>
              <w:rPr>
                <w:rFonts w:ascii="仿宋" w:hAnsi="仿宋" w:eastAsia="仿宋" w:cs="仿宋"/>
                <w:spacing w:val="-8"/>
                <w:sz w:val="21"/>
                <w:szCs w:val="21"/>
              </w:rPr>
              <w:t>偏离</w:t>
            </w:r>
            <w:r>
              <w:rPr>
                <w:rFonts w:ascii="仿宋" w:hAnsi="仿宋" w:eastAsia="仿宋" w:cs="仿宋"/>
                <w:spacing w:val="1"/>
                <w:sz w:val="21"/>
                <w:szCs w:val="21"/>
              </w:rPr>
              <w:t xml:space="preserve"> </w:t>
            </w:r>
            <w:r>
              <w:rPr>
                <w:rFonts w:ascii="仿宋" w:hAnsi="仿宋" w:eastAsia="仿宋" w:cs="仿宋"/>
                <w:spacing w:val="-8"/>
                <w:sz w:val="21"/>
                <w:szCs w:val="21"/>
              </w:rPr>
              <w:t>程度</w:t>
            </w:r>
          </w:p>
        </w:tc>
        <w:tc>
          <w:tcPr>
            <w:tcW w:w="705" w:type="dxa"/>
            <w:vAlign w:val="top"/>
          </w:tcPr>
          <w:p>
            <w:pPr>
              <w:spacing w:line="395" w:lineRule="auto"/>
              <w:rPr>
                <w:rFonts w:ascii="Arial"/>
                <w:sz w:val="21"/>
              </w:rPr>
            </w:pPr>
          </w:p>
          <w:p>
            <w:pPr>
              <w:spacing w:before="68" w:line="290" w:lineRule="auto"/>
              <w:ind w:left="156" w:right="127"/>
              <w:rPr>
                <w:rFonts w:ascii="仿宋" w:hAnsi="仿宋" w:eastAsia="仿宋" w:cs="仿宋"/>
                <w:sz w:val="21"/>
                <w:szCs w:val="21"/>
              </w:rPr>
            </w:pPr>
            <w:r>
              <w:rPr>
                <w:rFonts w:ascii="仿宋" w:hAnsi="仿宋" w:eastAsia="仿宋" w:cs="仿宋"/>
                <w:spacing w:val="-8"/>
                <w:sz w:val="21"/>
                <w:szCs w:val="21"/>
              </w:rPr>
              <w:t>偏离</w:t>
            </w:r>
            <w:r>
              <w:rPr>
                <w:rFonts w:ascii="仿宋" w:hAnsi="仿宋" w:eastAsia="仿宋" w:cs="仿宋"/>
                <w:spacing w:val="1"/>
                <w:sz w:val="21"/>
                <w:szCs w:val="21"/>
              </w:rPr>
              <w:t xml:space="preserve"> </w:t>
            </w:r>
            <w:r>
              <w:rPr>
                <w:rFonts w:ascii="仿宋" w:hAnsi="仿宋" w:eastAsia="仿宋" w:cs="仿宋"/>
                <w:spacing w:val="-8"/>
                <w:sz w:val="21"/>
                <w:szCs w:val="21"/>
              </w:rPr>
              <w:t>说明</w:t>
            </w:r>
          </w:p>
        </w:tc>
        <w:tc>
          <w:tcPr>
            <w:tcW w:w="727" w:type="dxa"/>
            <w:vAlign w:val="top"/>
          </w:tcPr>
          <w:p>
            <w:pPr>
              <w:spacing w:line="395" w:lineRule="auto"/>
              <w:rPr>
                <w:rFonts w:ascii="Arial"/>
                <w:sz w:val="21"/>
              </w:rPr>
            </w:pPr>
          </w:p>
          <w:p>
            <w:pPr>
              <w:spacing w:before="68" w:line="290" w:lineRule="auto"/>
              <w:ind w:left="181" w:right="133" w:hanging="11"/>
              <w:rPr>
                <w:rFonts w:ascii="仿宋" w:hAnsi="仿宋" w:eastAsia="仿宋" w:cs="仿宋"/>
                <w:sz w:val="21"/>
                <w:szCs w:val="21"/>
              </w:rPr>
            </w:pPr>
            <w:r>
              <w:rPr>
                <w:rFonts w:ascii="仿宋" w:hAnsi="仿宋" w:eastAsia="仿宋" w:cs="仿宋"/>
                <w:spacing w:val="-7"/>
                <w:sz w:val="21"/>
                <w:szCs w:val="21"/>
              </w:rPr>
              <w:t>证明</w:t>
            </w:r>
            <w:r>
              <w:rPr>
                <w:rFonts w:ascii="仿宋" w:hAnsi="仿宋" w:eastAsia="仿宋" w:cs="仿宋"/>
                <w:spacing w:val="1"/>
                <w:sz w:val="21"/>
                <w:szCs w:val="21"/>
              </w:rPr>
              <w:t xml:space="preserve"> </w:t>
            </w:r>
            <w:r>
              <w:rPr>
                <w:rFonts w:ascii="仿宋" w:hAnsi="仿宋" w:eastAsia="仿宋" w:cs="仿宋"/>
                <w:spacing w:val="-13"/>
                <w:sz w:val="21"/>
                <w:szCs w:val="21"/>
              </w:rPr>
              <w:t>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1" w:hRule="atLeast"/>
        </w:trPr>
        <w:tc>
          <w:tcPr>
            <w:tcW w:w="472" w:type="dxa"/>
            <w:vAlign w:val="top"/>
          </w:tcPr>
          <w:p>
            <w:pPr>
              <w:spacing w:line="268" w:lineRule="auto"/>
              <w:rPr>
                <w:rFonts w:ascii="Arial"/>
                <w:sz w:val="21"/>
              </w:rPr>
            </w:pPr>
          </w:p>
          <w:p>
            <w:pPr>
              <w:spacing w:before="68" w:line="180" w:lineRule="auto"/>
              <w:ind w:firstLine="203"/>
              <w:rPr>
                <w:rFonts w:ascii="仿宋" w:hAnsi="仿宋" w:eastAsia="仿宋" w:cs="仿宋"/>
                <w:sz w:val="21"/>
                <w:szCs w:val="21"/>
              </w:rPr>
            </w:pPr>
            <w:r>
              <w:rPr>
                <w:rFonts w:ascii="仿宋" w:hAnsi="仿宋" w:eastAsia="仿宋" w:cs="仿宋"/>
                <w:sz w:val="21"/>
                <w:szCs w:val="21"/>
              </w:rPr>
              <w:t>1</w:t>
            </w:r>
          </w:p>
        </w:tc>
        <w:tc>
          <w:tcPr>
            <w:tcW w:w="945" w:type="dxa"/>
            <w:vAlign w:val="top"/>
          </w:tcPr>
          <w:p>
            <w:pPr>
              <w:spacing w:before="151" w:line="277" w:lineRule="auto"/>
              <w:ind w:left="126" w:right="185" w:firstLine="3"/>
              <w:rPr>
                <w:rFonts w:ascii="仿宋" w:hAnsi="仿宋" w:eastAsia="仿宋" w:cs="仿宋"/>
                <w:sz w:val="21"/>
                <w:szCs w:val="21"/>
              </w:rPr>
            </w:pPr>
            <w:r>
              <w:rPr>
                <w:rFonts w:ascii="仿宋" w:hAnsi="仿宋" w:eastAsia="仿宋" w:cs="仿宋"/>
                <w:spacing w:val="-5"/>
                <w:sz w:val="21"/>
                <w:szCs w:val="21"/>
              </w:rPr>
              <w:t>解放东</w:t>
            </w:r>
            <w:r>
              <w:rPr>
                <w:rFonts w:ascii="仿宋" w:hAnsi="仿宋" w:eastAsia="仿宋" w:cs="仿宋"/>
                <w:sz w:val="21"/>
                <w:szCs w:val="21"/>
              </w:rPr>
              <w:t xml:space="preserve"> </w:t>
            </w:r>
            <w:r>
              <w:rPr>
                <w:rFonts w:ascii="仿宋" w:hAnsi="仿宋" w:eastAsia="仿宋" w:cs="仿宋"/>
                <w:spacing w:val="-4"/>
                <w:sz w:val="21"/>
                <w:szCs w:val="21"/>
              </w:rPr>
              <w:t>路、解</w:t>
            </w:r>
          </w:p>
        </w:tc>
        <w:tc>
          <w:tcPr>
            <w:tcW w:w="944" w:type="dxa"/>
            <w:vAlign w:val="top"/>
          </w:tcPr>
          <w:p>
            <w:pPr>
              <w:spacing w:before="300" w:line="185" w:lineRule="auto"/>
              <w:ind w:firstLine="126"/>
              <w:rPr>
                <w:rFonts w:ascii="仿宋" w:hAnsi="仿宋" w:eastAsia="仿宋" w:cs="仿宋"/>
                <w:sz w:val="21"/>
                <w:szCs w:val="21"/>
              </w:rPr>
            </w:pPr>
            <w:r>
              <w:rPr>
                <w:rFonts w:ascii="仿宋" w:hAnsi="仿宋" w:eastAsia="仿宋" w:cs="仿宋"/>
                <w:spacing w:val="-3"/>
                <w:sz w:val="21"/>
                <w:szCs w:val="21"/>
              </w:rPr>
              <w:t>3000</w:t>
            </w:r>
            <w:r>
              <w:rPr>
                <w:rFonts w:ascii="仿宋" w:hAnsi="仿宋" w:eastAsia="仿宋" w:cs="仿宋"/>
                <w:spacing w:val="-21"/>
                <w:sz w:val="21"/>
                <w:szCs w:val="21"/>
              </w:rPr>
              <w:t xml:space="preserve"> </w:t>
            </w:r>
            <w:r>
              <w:rPr>
                <w:rFonts w:ascii="仿宋" w:hAnsi="仿宋" w:eastAsia="仿宋" w:cs="仿宋"/>
                <w:spacing w:val="-3"/>
                <w:sz w:val="21"/>
                <w:szCs w:val="21"/>
              </w:rPr>
              <w:t>吨</w:t>
            </w:r>
          </w:p>
        </w:tc>
        <w:tc>
          <w:tcPr>
            <w:tcW w:w="2849" w:type="dxa"/>
            <w:vAlign w:val="top"/>
          </w:tcPr>
          <w:p>
            <w:pPr>
              <w:spacing w:before="151" w:line="277" w:lineRule="auto"/>
              <w:ind w:left="136" w:right="238" w:firstLine="3"/>
              <w:rPr>
                <w:rFonts w:ascii="仿宋" w:hAnsi="仿宋" w:eastAsia="仿宋" w:cs="仿宋"/>
                <w:sz w:val="21"/>
                <w:szCs w:val="21"/>
              </w:rPr>
            </w:pPr>
            <w:r>
              <w:rPr>
                <w:rFonts w:ascii="仿宋" w:hAnsi="仿宋" w:eastAsia="仿宋" w:cs="仿宋"/>
                <w:spacing w:val="-5"/>
                <w:sz w:val="21"/>
                <w:szCs w:val="21"/>
              </w:rPr>
              <w:t>1.须执行的国家相关标准：</w:t>
            </w:r>
            <w:r>
              <w:rPr>
                <w:rFonts w:ascii="仿宋" w:hAnsi="仿宋" w:eastAsia="仿宋" w:cs="仿宋"/>
                <w:sz w:val="21"/>
                <w:szCs w:val="21"/>
              </w:rPr>
              <w:t xml:space="preserve"> </w:t>
            </w:r>
            <w:r>
              <w:rPr>
                <w:rFonts w:ascii="仿宋" w:hAnsi="仿宋" w:eastAsia="仿宋" w:cs="仿宋"/>
                <w:spacing w:val="-2"/>
                <w:sz w:val="21"/>
                <w:szCs w:val="21"/>
              </w:rPr>
              <w:t>符合行业标准</w:t>
            </w:r>
            <w:r>
              <w:rPr>
                <w:rFonts w:ascii="仿宋" w:hAnsi="仿宋" w:eastAsia="仿宋" w:cs="仿宋"/>
                <w:spacing w:val="15"/>
                <w:sz w:val="21"/>
                <w:szCs w:val="21"/>
              </w:rPr>
              <w:t xml:space="preserve"> </w:t>
            </w:r>
            <w:r>
              <w:rPr>
                <w:rFonts w:ascii="仿宋" w:hAnsi="仿宋" w:eastAsia="仿宋" w:cs="仿宋"/>
                <w:spacing w:val="-2"/>
                <w:sz w:val="21"/>
                <w:szCs w:val="21"/>
              </w:rPr>
              <w:t>2011-12-20</w:t>
            </w:r>
          </w:p>
        </w:tc>
        <w:tc>
          <w:tcPr>
            <w:tcW w:w="1184" w:type="dxa"/>
            <w:vAlign w:val="top"/>
          </w:tcPr>
          <w:p>
            <w:pPr>
              <w:rPr>
                <w:rFonts w:ascii="Arial"/>
                <w:sz w:val="21"/>
              </w:rPr>
            </w:pPr>
          </w:p>
        </w:tc>
        <w:tc>
          <w:tcPr>
            <w:tcW w:w="704" w:type="dxa"/>
            <w:vAlign w:val="top"/>
          </w:tcPr>
          <w:p>
            <w:pPr>
              <w:rPr>
                <w:rFonts w:ascii="Arial"/>
                <w:sz w:val="21"/>
              </w:rPr>
            </w:pPr>
          </w:p>
        </w:tc>
        <w:tc>
          <w:tcPr>
            <w:tcW w:w="705" w:type="dxa"/>
            <w:vAlign w:val="top"/>
          </w:tcPr>
          <w:p>
            <w:pPr>
              <w:rPr>
                <w:rFonts w:ascii="Arial"/>
                <w:sz w:val="21"/>
              </w:rPr>
            </w:pPr>
          </w:p>
        </w:tc>
        <w:tc>
          <w:tcPr>
            <w:tcW w:w="727" w:type="dxa"/>
            <w:vAlign w:val="top"/>
          </w:tcPr>
          <w:p>
            <w:pPr>
              <w:rPr>
                <w:rFonts w:ascii="Arial"/>
                <w:sz w:val="21"/>
              </w:rPr>
            </w:pPr>
          </w:p>
        </w:tc>
      </w:tr>
    </w:tbl>
    <w:p>
      <w:pPr>
        <w:spacing w:line="284" w:lineRule="auto"/>
        <w:rPr>
          <w:rFonts w:ascii="Arial"/>
          <w:sz w:val="21"/>
        </w:rPr>
      </w:pPr>
    </w:p>
    <w:p>
      <w:pPr>
        <w:spacing w:line="209" w:lineRule="exact"/>
        <w:ind w:firstLine="5872"/>
        <w:textAlignment w:val="center"/>
      </w:pPr>
      <w:r>
        <w:pict>
          <v:shape id="_x0000_s1166" o:spid="_x0000_s1166"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4"/>
                    <w:rPr>
                      <w:rFonts w:ascii="Calibri" w:hAnsi="Calibri" w:eastAsia="Calibri" w:cs="Calibri"/>
                      <w:sz w:val="18"/>
                      <w:szCs w:val="18"/>
                    </w:rPr>
                  </w:pPr>
                  <w:r>
                    <w:rPr>
                      <w:rFonts w:ascii="Calibri" w:hAnsi="Calibri" w:eastAsia="Calibri" w:cs="Calibri"/>
                      <w:spacing w:val="-4"/>
                      <w:sz w:val="18"/>
                      <w:szCs w:val="18"/>
                    </w:rPr>
                    <w:t>47</w:t>
                  </w:r>
                </w:p>
              </w:txbxContent>
            </v:textbox>
            <w10:wrap type="none"/>
            <w10:anchorlock/>
          </v:shape>
        </w:pict>
      </w:r>
    </w:p>
    <w:p>
      <w:pPr>
        <w:sectPr>
          <w:headerReference r:id="rId51"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2"/>
        <w:gridCol w:w="945"/>
        <w:gridCol w:w="944"/>
        <w:gridCol w:w="2849"/>
        <w:gridCol w:w="1184"/>
        <w:gridCol w:w="704"/>
        <w:gridCol w:w="705"/>
        <w:gridCol w:w="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82" w:hRule="atLeast"/>
        </w:trPr>
        <w:tc>
          <w:tcPr>
            <w:tcW w:w="472" w:type="dxa"/>
            <w:vAlign w:val="top"/>
          </w:tcPr>
          <w:p>
            <w:pPr>
              <w:rPr>
                <w:rFonts w:ascii="Arial"/>
                <w:sz w:val="21"/>
              </w:rPr>
            </w:pPr>
          </w:p>
        </w:tc>
        <w:tc>
          <w:tcPr>
            <w:tcW w:w="945" w:type="dxa"/>
            <w:vAlign w:val="top"/>
          </w:tcPr>
          <w:p>
            <w:pPr>
              <w:spacing w:before="149" w:line="316" w:lineRule="exact"/>
              <w:ind w:firstLine="128"/>
              <w:rPr>
                <w:rFonts w:ascii="仿宋" w:hAnsi="仿宋" w:eastAsia="仿宋" w:cs="仿宋"/>
                <w:sz w:val="21"/>
                <w:szCs w:val="21"/>
              </w:rPr>
            </w:pPr>
            <w:r>
              <w:rPr>
                <w:rFonts w:ascii="仿宋" w:hAnsi="仿宋" w:eastAsia="仿宋" w:cs="仿宋"/>
                <w:spacing w:val="-11"/>
                <w:position w:val="7"/>
                <w:sz w:val="21"/>
                <w:szCs w:val="21"/>
              </w:rPr>
              <w:t>放路、</w:t>
            </w:r>
          </w:p>
          <w:p>
            <w:pPr>
              <w:spacing w:line="204" w:lineRule="auto"/>
              <w:ind w:firstLine="132"/>
              <w:rPr>
                <w:rFonts w:ascii="仿宋" w:hAnsi="仿宋" w:eastAsia="仿宋" w:cs="仿宋"/>
                <w:sz w:val="21"/>
                <w:szCs w:val="21"/>
              </w:rPr>
            </w:pPr>
            <w:r>
              <w:rPr>
                <w:rFonts w:ascii="仿宋" w:hAnsi="仿宋" w:eastAsia="仿宋" w:cs="仿宋"/>
                <w:spacing w:val="-12"/>
                <w:sz w:val="21"/>
                <w:szCs w:val="21"/>
              </w:rPr>
              <w:t>灵山、</w:t>
            </w:r>
          </w:p>
          <w:p>
            <w:pPr>
              <w:spacing w:before="96" w:line="185" w:lineRule="auto"/>
              <w:ind w:firstLine="130"/>
              <w:rPr>
                <w:rFonts w:ascii="仿宋" w:hAnsi="仿宋" w:eastAsia="仿宋" w:cs="仿宋"/>
                <w:sz w:val="21"/>
                <w:szCs w:val="21"/>
              </w:rPr>
            </w:pPr>
            <w:r>
              <w:rPr>
                <w:rFonts w:ascii="仿宋" w:hAnsi="仿宋" w:eastAsia="仿宋" w:cs="仿宋"/>
                <w:spacing w:val="-11"/>
                <w:sz w:val="21"/>
                <w:szCs w:val="21"/>
              </w:rPr>
              <w:t>前峪、</w:t>
            </w:r>
          </w:p>
          <w:p>
            <w:pPr>
              <w:spacing w:before="104" w:line="185" w:lineRule="auto"/>
              <w:ind w:firstLine="128"/>
              <w:rPr>
                <w:rFonts w:ascii="仿宋" w:hAnsi="仿宋" w:eastAsia="仿宋" w:cs="仿宋"/>
                <w:sz w:val="21"/>
                <w:szCs w:val="21"/>
              </w:rPr>
            </w:pPr>
            <w:r>
              <w:rPr>
                <w:rFonts w:ascii="仿宋" w:hAnsi="仿宋" w:eastAsia="仿宋" w:cs="仿宋"/>
                <w:spacing w:val="-11"/>
                <w:sz w:val="21"/>
                <w:szCs w:val="21"/>
              </w:rPr>
              <w:t>庆丰、</w:t>
            </w:r>
          </w:p>
          <w:p>
            <w:pPr>
              <w:spacing w:before="105" w:line="185" w:lineRule="auto"/>
              <w:ind w:firstLine="127"/>
              <w:rPr>
                <w:rFonts w:ascii="仿宋" w:hAnsi="仿宋" w:eastAsia="仿宋" w:cs="仿宋"/>
                <w:sz w:val="21"/>
                <w:szCs w:val="21"/>
              </w:rPr>
            </w:pPr>
            <w:r>
              <w:rPr>
                <w:rFonts w:ascii="仿宋" w:hAnsi="仿宋" w:eastAsia="仿宋" w:cs="仿宋"/>
                <w:spacing w:val="-11"/>
                <w:sz w:val="21"/>
                <w:szCs w:val="21"/>
              </w:rPr>
              <w:t>桃山、</w:t>
            </w:r>
          </w:p>
          <w:p>
            <w:pPr>
              <w:spacing w:before="108" w:line="280" w:lineRule="auto"/>
              <w:ind w:left="127" w:right="185" w:firstLine="44"/>
              <w:rPr>
                <w:rFonts w:ascii="仿宋" w:hAnsi="仿宋" w:eastAsia="仿宋" w:cs="仿宋"/>
                <w:sz w:val="21"/>
                <w:szCs w:val="21"/>
              </w:rPr>
            </w:pPr>
            <w:r>
              <w:rPr>
                <w:rFonts w:ascii="仿宋" w:hAnsi="仿宋" w:eastAsia="仿宋" w:cs="仿宋"/>
                <w:spacing w:val="-20"/>
                <w:sz w:val="21"/>
                <w:szCs w:val="21"/>
              </w:rPr>
              <w:t>日新热</w:t>
            </w:r>
            <w:r>
              <w:rPr>
                <w:rFonts w:ascii="仿宋" w:hAnsi="仿宋" w:eastAsia="仿宋" w:cs="仿宋"/>
                <w:spacing w:val="2"/>
                <w:sz w:val="21"/>
                <w:szCs w:val="21"/>
              </w:rPr>
              <w:t xml:space="preserve"> </w:t>
            </w:r>
            <w:r>
              <w:rPr>
                <w:rFonts w:ascii="仿宋" w:hAnsi="仿宋" w:eastAsia="仿宋" w:cs="仿宋"/>
                <w:spacing w:val="-16"/>
                <w:sz w:val="21"/>
                <w:szCs w:val="21"/>
              </w:rPr>
              <w:t>源厂、</w:t>
            </w:r>
            <w:r>
              <w:rPr>
                <w:rFonts w:ascii="仿宋" w:hAnsi="仿宋" w:eastAsia="仿宋" w:cs="仿宋"/>
                <w:spacing w:val="1"/>
                <w:sz w:val="21"/>
                <w:szCs w:val="21"/>
              </w:rPr>
              <w:t xml:space="preserve"> </w:t>
            </w:r>
            <w:r>
              <w:rPr>
                <w:rFonts w:ascii="仿宋" w:hAnsi="仿宋" w:eastAsia="仿宋" w:cs="仿宋"/>
                <w:spacing w:val="-5"/>
                <w:sz w:val="21"/>
                <w:szCs w:val="21"/>
              </w:rPr>
              <w:t>庙尔台</w:t>
            </w:r>
            <w:r>
              <w:rPr>
                <w:rFonts w:ascii="仿宋" w:hAnsi="仿宋" w:eastAsia="仿宋" w:cs="仿宋"/>
                <w:spacing w:val="2"/>
                <w:sz w:val="21"/>
                <w:szCs w:val="21"/>
              </w:rPr>
              <w:t xml:space="preserve"> </w:t>
            </w:r>
            <w:r>
              <w:rPr>
                <w:rFonts w:ascii="仿宋" w:hAnsi="仿宋" w:eastAsia="仿宋" w:cs="仿宋"/>
                <w:spacing w:val="-5"/>
                <w:sz w:val="21"/>
                <w:szCs w:val="21"/>
              </w:rPr>
              <w:t>锅炉房</w:t>
            </w:r>
            <w:r>
              <w:rPr>
                <w:rFonts w:ascii="仿宋" w:hAnsi="仿宋" w:eastAsia="仿宋" w:cs="仿宋"/>
                <w:spacing w:val="2"/>
                <w:sz w:val="21"/>
                <w:szCs w:val="21"/>
              </w:rPr>
              <w:t xml:space="preserve"> </w:t>
            </w:r>
            <w:r>
              <w:rPr>
                <w:rFonts w:ascii="仿宋" w:hAnsi="仿宋" w:eastAsia="仿宋" w:cs="仿宋"/>
                <w:spacing w:val="-5"/>
                <w:sz w:val="21"/>
                <w:szCs w:val="21"/>
              </w:rPr>
              <w:t>氧化钙</w:t>
            </w:r>
          </w:p>
        </w:tc>
        <w:tc>
          <w:tcPr>
            <w:tcW w:w="944" w:type="dxa"/>
            <w:vAlign w:val="top"/>
          </w:tcPr>
          <w:p>
            <w:pPr>
              <w:rPr>
                <w:rFonts w:ascii="Arial"/>
                <w:sz w:val="21"/>
              </w:rPr>
            </w:pPr>
          </w:p>
        </w:tc>
        <w:tc>
          <w:tcPr>
            <w:tcW w:w="2849" w:type="dxa"/>
            <w:vAlign w:val="top"/>
          </w:tcPr>
          <w:p>
            <w:pPr>
              <w:spacing w:before="150" w:line="261" w:lineRule="auto"/>
              <w:ind w:left="119" w:right="88" w:firstLine="17"/>
              <w:rPr>
                <w:rFonts w:ascii="仿宋" w:hAnsi="仿宋" w:eastAsia="仿宋" w:cs="仿宋"/>
                <w:sz w:val="21"/>
                <w:szCs w:val="21"/>
              </w:rPr>
            </w:pPr>
            <w:r>
              <w:rPr>
                <w:rFonts w:ascii="仿宋" w:hAnsi="仿宋" w:eastAsia="仿宋" w:cs="仿宋"/>
                <w:spacing w:val="-12"/>
                <w:sz w:val="21"/>
                <w:szCs w:val="21"/>
              </w:rPr>
              <w:t>发布，</w:t>
            </w:r>
            <w:r>
              <w:rPr>
                <w:rFonts w:ascii="仿宋" w:hAnsi="仿宋" w:eastAsia="仿宋" w:cs="仿宋"/>
                <w:spacing w:val="51"/>
                <w:sz w:val="21"/>
                <w:szCs w:val="21"/>
              </w:rPr>
              <w:t xml:space="preserve"> </w:t>
            </w:r>
            <w:r>
              <w:rPr>
                <w:rFonts w:ascii="仿宋" w:hAnsi="仿宋" w:eastAsia="仿宋" w:cs="仿宋"/>
                <w:spacing w:val="-12"/>
                <w:sz w:val="21"/>
                <w:szCs w:val="21"/>
              </w:rPr>
              <w:t>2012-07-01</w:t>
            </w:r>
            <w:r>
              <w:rPr>
                <w:rFonts w:ascii="仿宋" w:hAnsi="仿宋" w:eastAsia="仿宋" w:cs="仿宋"/>
                <w:spacing w:val="19"/>
                <w:sz w:val="21"/>
                <w:szCs w:val="21"/>
              </w:rPr>
              <w:t xml:space="preserve"> </w:t>
            </w:r>
            <w:r>
              <w:rPr>
                <w:rFonts w:ascii="仿宋" w:hAnsi="仿宋" w:eastAsia="仿宋" w:cs="仿宋"/>
                <w:spacing w:val="-12"/>
                <w:sz w:val="21"/>
                <w:szCs w:val="21"/>
              </w:rPr>
              <w:t>实施的</w:t>
            </w:r>
            <w:r>
              <w:rPr>
                <w:rFonts w:ascii="仿宋" w:hAnsi="仿宋" w:eastAsia="仿宋" w:cs="仿宋"/>
                <w:sz w:val="21"/>
                <w:szCs w:val="21"/>
              </w:rPr>
              <w:t xml:space="preserve">   </w:t>
            </w:r>
            <w:r>
              <w:rPr>
                <w:rFonts w:ascii="仿宋" w:hAnsi="仿宋" w:eastAsia="仿宋" w:cs="仿宋"/>
                <w:spacing w:val="-8"/>
                <w:sz w:val="21"/>
                <w:szCs w:val="21"/>
              </w:rPr>
              <w:t>HG/T4205-2011</w:t>
            </w:r>
            <w:r>
              <w:rPr>
                <w:rFonts w:ascii="仿宋" w:hAnsi="仿宋" w:eastAsia="仿宋" w:cs="仿宋"/>
                <w:spacing w:val="24"/>
                <w:sz w:val="21"/>
                <w:szCs w:val="21"/>
              </w:rPr>
              <w:t xml:space="preserve"> </w:t>
            </w:r>
            <w:r>
              <w:rPr>
                <w:rFonts w:ascii="仿宋" w:hAnsi="仿宋" w:eastAsia="仿宋" w:cs="仿宋"/>
                <w:spacing w:val="-8"/>
                <w:sz w:val="21"/>
                <w:szCs w:val="21"/>
              </w:rPr>
              <w:t>《工业氧化</w:t>
            </w:r>
            <w:r>
              <w:rPr>
                <w:rFonts w:ascii="仿宋" w:hAnsi="仿宋" w:eastAsia="仿宋" w:cs="仿宋"/>
                <w:sz w:val="21"/>
                <w:szCs w:val="21"/>
              </w:rPr>
              <w:t xml:space="preserve">   </w:t>
            </w:r>
            <w:r>
              <w:rPr>
                <w:rFonts w:ascii="仿宋" w:hAnsi="仿宋" w:eastAsia="仿宋" w:cs="仿宋"/>
                <w:spacing w:val="-10"/>
                <w:w w:val="97"/>
                <w:sz w:val="21"/>
                <w:szCs w:val="21"/>
              </w:rPr>
              <w:t>钙》标准</w:t>
            </w:r>
            <w:r>
              <w:rPr>
                <w:rFonts w:ascii="仿宋" w:hAnsi="仿宋" w:eastAsia="仿宋" w:cs="仿宋"/>
                <w:spacing w:val="25"/>
                <w:sz w:val="21"/>
                <w:szCs w:val="21"/>
              </w:rPr>
              <w:t xml:space="preserve"> </w:t>
            </w:r>
            <w:r>
              <w:rPr>
                <w:rFonts w:ascii="仿宋" w:hAnsi="仿宋" w:eastAsia="仿宋" w:cs="仿宋"/>
                <w:spacing w:val="-10"/>
                <w:w w:val="97"/>
                <w:sz w:val="21"/>
                <w:szCs w:val="21"/>
              </w:rPr>
              <w:t>6</w:t>
            </w:r>
            <w:r>
              <w:rPr>
                <w:rFonts w:ascii="仿宋" w:hAnsi="仿宋" w:eastAsia="仿宋" w:cs="仿宋"/>
                <w:spacing w:val="19"/>
                <w:sz w:val="21"/>
                <w:szCs w:val="21"/>
              </w:rPr>
              <w:t xml:space="preserve"> </w:t>
            </w:r>
            <w:r>
              <w:rPr>
                <w:rFonts w:ascii="仿宋" w:hAnsi="仿宋" w:eastAsia="仿宋" w:cs="仿宋"/>
                <w:spacing w:val="-10"/>
                <w:w w:val="97"/>
                <w:sz w:val="21"/>
                <w:szCs w:val="21"/>
              </w:rPr>
              <w:t>要求中，</w:t>
            </w:r>
            <w:r>
              <w:rPr>
                <w:rFonts w:ascii="仿宋" w:hAnsi="仿宋" w:eastAsia="仿宋" w:cs="仿宋"/>
                <w:spacing w:val="35"/>
                <w:sz w:val="21"/>
                <w:szCs w:val="21"/>
              </w:rPr>
              <w:t xml:space="preserve"> </w:t>
            </w:r>
            <w:r>
              <w:rPr>
                <w:rFonts w:ascii="仿宋" w:hAnsi="仿宋" w:eastAsia="仿宋" w:cs="仿宋"/>
                <w:spacing w:val="-10"/>
                <w:w w:val="97"/>
                <w:sz w:val="21"/>
                <w:szCs w:val="21"/>
              </w:rPr>
              <w:t>6.2</w:t>
            </w:r>
            <w:r>
              <w:rPr>
                <w:rFonts w:ascii="仿宋" w:hAnsi="仿宋" w:eastAsia="仿宋" w:cs="仿宋"/>
                <w:spacing w:val="15"/>
                <w:sz w:val="21"/>
                <w:szCs w:val="21"/>
              </w:rPr>
              <w:t xml:space="preserve"> </w:t>
            </w:r>
            <w:r>
              <w:rPr>
                <w:rFonts w:ascii="仿宋" w:hAnsi="仿宋" w:eastAsia="仿宋" w:cs="仿宋"/>
                <w:spacing w:val="-10"/>
                <w:w w:val="97"/>
                <w:sz w:val="21"/>
                <w:szCs w:val="21"/>
              </w:rPr>
              <w:t>项</w:t>
            </w:r>
            <w:r>
              <w:rPr>
                <w:rFonts w:ascii="仿宋" w:hAnsi="仿宋" w:eastAsia="仿宋" w:cs="仿宋"/>
                <w:sz w:val="21"/>
                <w:szCs w:val="21"/>
              </w:rPr>
              <w:t xml:space="preserve"> </w:t>
            </w:r>
            <w:r>
              <w:rPr>
                <w:rFonts w:ascii="仿宋" w:hAnsi="仿宋" w:eastAsia="仿宋" w:cs="仿宋"/>
                <w:spacing w:val="-4"/>
                <w:sz w:val="21"/>
                <w:szCs w:val="21"/>
              </w:rPr>
              <w:t>的相关内容，表</w:t>
            </w:r>
            <w:r>
              <w:rPr>
                <w:rFonts w:ascii="仿宋" w:hAnsi="仿宋" w:eastAsia="仿宋" w:cs="仿宋"/>
                <w:spacing w:val="25"/>
                <w:sz w:val="21"/>
                <w:szCs w:val="21"/>
              </w:rPr>
              <w:t xml:space="preserve"> </w:t>
            </w:r>
            <w:r>
              <w:rPr>
                <w:rFonts w:ascii="仿宋" w:hAnsi="仿宋" w:eastAsia="仿宋" w:cs="仿宋"/>
                <w:spacing w:val="-4"/>
                <w:sz w:val="21"/>
                <w:szCs w:val="21"/>
              </w:rPr>
              <w:t>1</w:t>
            </w:r>
            <w:r>
              <w:rPr>
                <w:rFonts w:ascii="仿宋" w:hAnsi="仿宋" w:eastAsia="仿宋" w:cs="仿宋"/>
                <w:spacing w:val="19"/>
                <w:sz w:val="21"/>
                <w:szCs w:val="21"/>
              </w:rPr>
              <w:t xml:space="preserve"> </w:t>
            </w:r>
            <w:r>
              <w:rPr>
                <w:rFonts w:ascii="仿宋" w:hAnsi="仿宋" w:eastAsia="仿宋" w:cs="仿宋"/>
                <w:spacing w:val="-4"/>
                <w:sz w:val="21"/>
                <w:szCs w:val="21"/>
              </w:rPr>
              <w:t>工业氧</w:t>
            </w:r>
            <w:r>
              <w:rPr>
                <w:rFonts w:ascii="仿宋" w:hAnsi="仿宋" w:eastAsia="仿宋" w:cs="仿宋"/>
                <w:sz w:val="21"/>
                <w:szCs w:val="21"/>
              </w:rPr>
              <w:t xml:space="preserve">   </w:t>
            </w:r>
            <w:r>
              <w:rPr>
                <w:rFonts w:ascii="仿宋" w:hAnsi="仿宋" w:eastAsia="仿宋" w:cs="仿宋"/>
                <w:spacing w:val="-5"/>
                <w:sz w:val="21"/>
                <w:szCs w:val="21"/>
              </w:rPr>
              <w:t>化钙的技术要求如下：</w:t>
            </w:r>
          </w:p>
          <w:p>
            <w:pPr>
              <w:spacing w:before="104" w:line="251" w:lineRule="auto"/>
              <w:ind w:left="131" w:right="194" w:firstLine="4"/>
              <w:rPr>
                <w:rFonts w:ascii="仿宋" w:hAnsi="仿宋" w:eastAsia="仿宋" w:cs="仿宋"/>
                <w:sz w:val="21"/>
                <w:szCs w:val="21"/>
              </w:rPr>
            </w:pPr>
            <w:r>
              <w:rPr>
                <w:rFonts w:ascii="仿宋" w:hAnsi="仿宋" w:eastAsia="仿宋" w:cs="仿宋"/>
                <w:spacing w:val="-10"/>
                <w:w w:val="94"/>
                <w:sz w:val="21"/>
                <w:szCs w:val="21"/>
              </w:rPr>
              <w:t>氧化钙（CaO）</w:t>
            </w:r>
            <w:r>
              <w:rPr>
                <w:rFonts w:ascii="仿宋" w:hAnsi="仿宋" w:eastAsia="仿宋" w:cs="仿宋"/>
                <w:spacing w:val="19"/>
                <w:sz w:val="21"/>
                <w:szCs w:val="21"/>
              </w:rPr>
              <w:t xml:space="preserve"> </w:t>
            </w:r>
            <w:r>
              <w:rPr>
                <w:rFonts w:ascii="仿宋" w:hAnsi="仿宋" w:eastAsia="仿宋" w:cs="仿宋"/>
                <w:spacing w:val="-10"/>
                <w:w w:val="94"/>
                <w:sz w:val="21"/>
                <w:szCs w:val="21"/>
              </w:rPr>
              <w:t>w/%：</w:t>
            </w:r>
            <w:r>
              <w:rPr>
                <w:rFonts w:ascii="仿宋" w:hAnsi="仿宋" w:eastAsia="仿宋" w:cs="仿宋"/>
                <w:spacing w:val="76"/>
                <w:sz w:val="21"/>
                <w:szCs w:val="21"/>
              </w:rPr>
              <w:t xml:space="preserve"> </w:t>
            </w:r>
            <w:r>
              <w:rPr>
                <w:rFonts w:ascii="仿宋" w:hAnsi="仿宋" w:eastAsia="仿宋" w:cs="仿宋"/>
                <w:spacing w:val="-10"/>
                <w:w w:val="94"/>
                <w:sz w:val="21"/>
                <w:szCs w:val="21"/>
              </w:rPr>
              <w:t>≥85.0</w:t>
            </w:r>
            <w:r>
              <w:rPr>
                <w:rFonts w:ascii="仿宋" w:hAnsi="仿宋" w:eastAsia="仿宋" w:cs="仿宋"/>
                <w:sz w:val="21"/>
                <w:szCs w:val="21"/>
              </w:rPr>
              <w:t xml:space="preserve"> </w:t>
            </w:r>
            <w:r>
              <w:rPr>
                <w:rFonts w:ascii="仿宋" w:hAnsi="仿宋" w:eastAsia="仿宋" w:cs="仿宋"/>
                <w:spacing w:val="-9"/>
                <w:w w:val="92"/>
                <w:sz w:val="21"/>
                <w:szCs w:val="21"/>
              </w:rPr>
              <w:t>氧化镁（MgO）</w:t>
            </w:r>
            <w:r>
              <w:rPr>
                <w:rFonts w:ascii="仿宋" w:hAnsi="仿宋" w:eastAsia="仿宋" w:cs="仿宋"/>
                <w:spacing w:val="11"/>
                <w:sz w:val="21"/>
                <w:szCs w:val="21"/>
              </w:rPr>
              <w:t xml:space="preserve"> </w:t>
            </w:r>
            <w:r>
              <w:rPr>
                <w:rFonts w:ascii="仿宋" w:hAnsi="仿宋" w:eastAsia="仿宋" w:cs="仿宋"/>
                <w:spacing w:val="-9"/>
                <w:w w:val="92"/>
                <w:sz w:val="21"/>
                <w:szCs w:val="21"/>
              </w:rPr>
              <w:t>w/%：</w:t>
            </w:r>
            <w:r>
              <w:rPr>
                <w:rFonts w:ascii="仿宋" w:hAnsi="仿宋" w:eastAsia="仿宋" w:cs="仿宋"/>
                <w:spacing w:val="69"/>
                <w:sz w:val="21"/>
                <w:szCs w:val="21"/>
              </w:rPr>
              <w:t xml:space="preserve"> </w:t>
            </w:r>
            <w:r>
              <w:rPr>
                <w:rFonts w:ascii="仿宋" w:hAnsi="仿宋" w:eastAsia="仿宋" w:cs="仿宋"/>
                <w:spacing w:val="-9"/>
                <w:w w:val="92"/>
                <w:sz w:val="21"/>
                <w:szCs w:val="21"/>
              </w:rPr>
              <w:t>≤4</w:t>
            </w:r>
            <w:r>
              <w:rPr>
                <w:rFonts w:ascii="仿宋" w:hAnsi="仿宋" w:eastAsia="仿宋" w:cs="仿宋"/>
                <w:sz w:val="21"/>
                <w:szCs w:val="21"/>
              </w:rPr>
              <w:t xml:space="preserve">    </w:t>
            </w:r>
            <w:r>
              <w:rPr>
                <w:rFonts w:ascii="仿宋" w:hAnsi="仿宋" w:eastAsia="仿宋" w:cs="仿宋"/>
                <w:spacing w:val="-17"/>
                <w:sz w:val="21"/>
                <w:szCs w:val="21"/>
              </w:rPr>
              <w:t>盐酸不溶物</w:t>
            </w:r>
            <w:r>
              <w:rPr>
                <w:rFonts w:ascii="仿宋" w:hAnsi="仿宋" w:eastAsia="仿宋" w:cs="仿宋"/>
                <w:spacing w:val="5"/>
                <w:sz w:val="21"/>
                <w:szCs w:val="21"/>
              </w:rPr>
              <w:t xml:space="preserve"> </w:t>
            </w:r>
            <w:r>
              <w:rPr>
                <w:rFonts w:ascii="仿宋" w:hAnsi="仿宋" w:eastAsia="仿宋" w:cs="仿宋"/>
                <w:spacing w:val="-17"/>
                <w:sz w:val="21"/>
                <w:szCs w:val="21"/>
              </w:rPr>
              <w:t>w/%：</w:t>
            </w:r>
            <w:r>
              <w:rPr>
                <w:rFonts w:ascii="仿宋" w:hAnsi="仿宋" w:eastAsia="仿宋" w:cs="仿宋"/>
                <w:spacing w:val="54"/>
                <w:sz w:val="21"/>
                <w:szCs w:val="21"/>
              </w:rPr>
              <w:t xml:space="preserve"> </w:t>
            </w:r>
            <w:r>
              <w:rPr>
                <w:rFonts w:ascii="仿宋" w:hAnsi="仿宋" w:eastAsia="仿宋" w:cs="仿宋"/>
                <w:spacing w:val="-17"/>
                <w:sz w:val="21"/>
                <w:szCs w:val="21"/>
              </w:rPr>
              <w:t>—</w:t>
            </w:r>
          </w:p>
          <w:p>
            <w:pPr>
              <w:spacing w:before="105" w:line="315" w:lineRule="exact"/>
              <w:ind w:firstLine="135"/>
              <w:rPr>
                <w:rFonts w:ascii="仿宋" w:hAnsi="仿宋" w:eastAsia="仿宋" w:cs="仿宋"/>
                <w:sz w:val="21"/>
                <w:szCs w:val="21"/>
              </w:rPr>
            </w:pPr>
            <w:r>
              <w:rPr>
                <w:rFonts w:ascii="仿宋" w:hAnsi="仿宋" w:eastAsia="仿宋" w:cs="仿宋"/>
                <w:spacing w:val="-21"/>
                <w:w w:val="99"/>
                <w:position w:val="7"/>
                <w:sz w:val="21"/>
                <w:szCs w:val="21"/>
              </w:rPr>
              <w:t>氧化物</w:t>
            </w:r>
            <w:r>
              <w:rPr>
                <w:rFonts w:ascii="仿宋" w:hAnsi="仿宋" w:eastAsia="仿宋" w:cs="仿宋"/>
                <w:spacing w:val="12"/>
                <w:position w:val="7"/>
                <w:sz w:val="21"/>
                <w:szCs w:val="21"/>
              </w:rPr>
              <w:t xml:space="preserve"> </w:t>
            </w:r>
            <w:r>
              <w:rPr>
                <w:rFonts w:ascii="仿宋" w:hAnsi="仿宋" w:eastAsia="仿宋" w:cs="仿宋"/>
                <w:spacing w:val="-21"/>
                <w:w w:val="99"/>
                <w:position w:val="7"/>
                <w:sz w:val="21"/>
                <w:szCs w:val="21"/>
              </w:rPr>
              <w:t>w/%：</w:t>
            </w:r>
            <w:r>
              <w:rPr>
                <w:rFonts w:ascii="仿宋" w:hAnsi="仿宋" w:eastAsia="仿宋" w:cs="仿宋"/>
                <w:spacing w:val="54"/>
                <w:position w:val="7"/>
                <w:sz w:val="21"/>
                <w:szCs w:val="21"/>
              </w:rPr>
              <w:t xml:space="preserve"> </w:t>
            </w:r>
            <w:r>
              <w:rPr>
                <w:rFonts w:ascii="仿宋" w:hAnsi="仿宋" w:eastAsia="仿宋" w:cs="仿宋"/>
                <w:spacing w:val="-21"/>
                <w:w w:val="99"/>
                <w:position w:val="7"/>
                <w:sz w:val="21"/>
                <w:szCs w:val="21"/>
              </w:rPr>
              <w:t>—</w:t>
            </w:r>
          </w:p>
          <w:p>
            <w:pPr>
              <w:spacing w:line="204" w:lineRule="auto"/>
              <w:ind w:firstLine="133"/>
              <w:rPr>
                <w:rFonts w:ascii="仿宋" w:hAnsi="仿宋" w:eastAsia="仿宋" w:cs="仿宋"/>
                <w:sz w:val="21"/>
                <w:szCs w:val="21"/>
              </w:rPr>
            </w:pPr>
            <w:r>
              <w:rPr>
                <w:rFonts w:ascii="仿宋" w:hAnsi="仿宋" w:eastAsia="仿宋" w:cs="仿宋"/>
                <w:spacing w:val="-9"/>
                <w:w w:val="88"/>
                <w:sz w:val="21"/>
                <w:szCs w:val="21"/>
              </w:rPr>
              <w:t>铁（Fe）</w:t>
            </w:r>
            <w:r>
              <w:rPr>
                <w:rFonts w:ascii="仿宋" w:hAnsi="仿宋" w:eastAsia="仿宋" w:cs="仿宋"/>
                <w:spacing w:val="7"/>
                <w:sz w:val="21"/>
                <w:szCs w:val="21"/>
              </w:rPr>
              <w:t xml:space="preserve"> </w:t>
            </w:r>
            <w:r>
              <w:rPr>
                <w:rFonts w:ascii="仿宋" w:hAnsi="仿宋" w:eastAsia="仿宋" w:cs="仿宋"/>
                <w:spacing w:val="-9"/>
                <w:w w:val="88"/>
                <w:sz w:val="21"/>
                <w:szCs w:val="21"/>
              </w:rPr>
              <w:t>w/%：</w:t>
            </w:r>
            <w:r>
              <w:rPr>
                <w:rFonts w:ascii="仿宋" w:hAnsi="仿宋" w:eastAsia="仿宋" w:cs="仿宋"/>
                <w:spacing w:val="53"/>
                <w:sz w:val="21"/>
                <w:szCs w:val="21"/>
              </w:rPr>
              <w:t xml:space="preserve"> </w:t>
            </w:r>
            <w:r>
              <w:rPr>
                <w:rFonts w:ascii="仿宋" w:hAnsi="仿宋" w:eastAsia="仿宋" w:cs="仿宋"/>
                <w:spacing w:val="-9"/>
                <w:w w:val="88"/>
                <w:sz w:val="21"/>
                <w:szCs w:val="21"/>
              </w:rPr>
              <w:t>—</w:t>
            </w:r>
          </w:p>
          <w:p>
            <w:pPr>
              <w:spacing w:before="97" w:line="185" w:lineRule="auto"/>
              <w:ind w:firstLine="130"/>
              <w:rPr>
                <w:rFonts w:ascii="仿宋" w:hAnsi="仿宋" w:eastAsia="仿宋" w:cs="仿宋"/>
                <w:sz w:val="21"/>
                <w:szCs w:val="21"/>
              </w:rPr>
            </w:pPr>
            <w:r>
              <w:rPr>
                <w:rFonts w:ascii="仿宋" w:hAnsi="仿宋" w:eastAsia="仿宋" w:cs="仿宋"/>
                <w:spacing w:val="-20"/>
                <w:w w:val="95"/>
                <w:sz w:val="21"/>
                <w:szCs w:val="21"/>
              </w:rPr>
              <w:t>硫</w:t>
            </w:r>
            <w:r>
              <w:rPr>
                <w:rFonts w:ascii="仿宋" w:hAnsi="仿宋" w:eastAsia="仿宋" w:cs="仿宋"/>
                <w:sz w:val="21"/>
                <w:szCs w:val="21"/>
              </w:rPr>
              <w:t xml:space="preserve"> </w:t>
            </w:r>
            <w:r>
              <w:rPr>
                <w:rFonts w:ascii="仿宋" w:hAnsi="仿宋" w:eastAsia="仿宋" w:cs="仿宋"/>
                <w:spacing w:val="-20"/>
                <w:w w:val="95"/>
                <w:sz w:val="21"/>
                <w:szCs w:val="21"/>
              </w:rPr>
              <w:t>（S）</w:t>
            </w:r>
            <w:r>
              <w:rPr>
                <w:rFonts w:ascii="仿宋" w:hAnsi="仿宋" w:eastAsia="仿宋" w:cs="仿宋"/>
                <w:spacing w:val="-15"/>
                <w:sz w:val="21"/>
                <w:szCs w:val="21"/>
              </w:rPr>
              <w:t xml:space="preserve"> </w:t>
            </w:r>
            <w:r>
              <w:rPr>
                <w:rFonts w:ascii="仿宋" w:hAnsi="仿宋" w:eastAsia="仿宋" w:cs="仿宋"/>
                <w:spacing w:val="-20"/>
                <w:w w:val="95"/>
                <w:sz w:val="21"/>
                <w:szCs w:val="21"/>
              </w:rPr>
              <w:t>w/%：</w:t>
            </w:r>
            <w:r>
              <w:rPr>
                <w:rFonts w:ascii="仿宋" w:hAnsi="仿宋" w:eastAsia="仿宋" w:cs="仿宋"/>
                <w:spacing w:val="53"/>
                <w:sz w:val="21"/>
                <w:szCs w:val="21"/>
              </w:rPr>
              <w:t xml:space="preserve"> </w:t>
            </w:r>
            <w:r>
              <w:rPr>
                <w:rFonts w:ascii="仿宋" w:hAnsi="仿宋" w:eastAsia="仿宋" w:cs="仿宋"/>
                <w:spacing w:val="-20"/>
                <w:w w:val="95"/>
                <w:sz w:val="21"/>
                <w:szCs w:val="21"/>
              </w:rPr>
              <w:t>—</w:t>
            </w:r>
          </w:p>
          <w:p>
            <w:pPr>
              <w:spacing w:before="105" w:line="185" w:lineRule="auto"/>
              <w:ind w:firstLine="130"/>
              <w:rPr>
                <w:rFonts w:ascii="仿宋" w:hAnsi="仿宋" w:eastAsia="仿宋" w:cs="仿宋"/>
                <w:sz w:val="21"/>
                <w:szCs w:val="21"/>
              </w:rPr>
            </w:pPr>
            <w:r>
              <w:rPr>
                <w:rFonts w:ascii="仿宋" w:hAnsi="仿宋" w:eastAsia="仿宋" w:cs="仿宋"/>
                <w:spacing w:val="-9"/>
                <w:w w:val="87"/>
                <w:sz w:val="21"/>
                <w:szCs w:val="21"/>
              </w:rPr>
              <w:t>磷（P）</w:t>
            </w:r>
            <w:r>
              <w:rPr>
                <w:rFonts w:ascii="仿宋" w:hAnsi="仿宋" w:eastAsia="仿宋" w:cs="仿宋"/>
                <w:spacing w:val="3"/>
                <w:sz w:val="21"/>
                <w:szCs w:val="21"/>
              </w:rPr>
              <w:t xml:space="preserve"> </w:t>
            </w:r>
            <w:r>
              <w:rPr>
                <w:rFonts w:ascii="仿宋" w:hAnsi="仿宋" w:eastAsia="仿宋" w:cs="仿宋"/>
                <w:spacing w:val="-9"/>
                <w:w w:val="87"/>
                <w:sz w:val="21"/>
                <w:szCs w:val="21"/>
              </w:rPr>
              <w:t>w/%：</w:t>
            </w:r>
            <w:r>
              <w:rPr>
                <w:rFonts w:ascii="仿宋" w:hAnsi="仿宋" w:eastAsia="仿宋" w:cs="仿宋"/>
                <w:spacing w:val="53"/>
                <w:sz w:val="21"/>
                <w:szCs w:val="21"/>
              </w:rPr>
              <w:t xml:space="preserve"> </w:t>
            </w:r>
            <w:r>
              <w:rPr>
                <w:rFonts w:ascii="仿宋" w:hAnsi="仿宋" w:eastAsia="仿宋" w:cs="仿宋"/>
                <w:spacing w:val="-9"/>
                <w:w w:val="87"/>
                <w:sz w:val="21"/>
                <w:szCs w:val="21"/>
              </w:rPr>
              <w:t>—</w:t>
            </w:r>
          </w:p>
          <w:p>
            <w:pPr>
              <w:spacing w:before="105" w:line="185" w:lineRule="auto"/>
              <w:ind w:firstLine="137"/>
              <w:rPr>
                <w:rFonts w:ascii="仿宋" w:hAnsi="仿宋" w:eastAsia="仿宋" w:cs="仿宋"/>
                <w:sz w:val="21"/>
                <w:szCs w:val="21"/>
              </w:rPr>
            </w:pPr>
            <w:r>
              <w:rPr>
                <w:rFonts w:ascii="仿宋" w:hAnsi="仿宋" w:eastAsia="仿宋" w:cs="仿宋"/>
                <w:spacing w:val="-10"/>
                <w:w w:val="94"/>
                <w:sz w:val="21"/>
                <w:szCs w:val="21"/>
              </w:rPr>
              <w:t>二氧化硅（SiO2）</w:t>
            </w:r>
            <w:r>
              <w:rPr>
                <w:rFonts w:ascii="仿宋" w:hAnsi="仿宋" w:eastAsia="仿宋" w:cs="仿宋"/>
                <w:spacing w:val="21"/>
                <w:sz w:val="21"/>
                <w:szCs w:val="21"/>
              </w:rPr>
              <w:t xml:space="preserve"> </w:t>
            </w:r>
            <w:r>
              <w:rPr>
                <w:rFonts w:ascii="仿宋" w:hAnsi="仿宋" w:eastAsia="仿宋" w:cs="仿宋"/>
                <w:spacing w:val="-10"/>
                <w:w w:val="94"/>
                <w:sz w:val="21"/>
                <w:szCs w:val="21"/>
              </w:rPr>
              <w:t>w/%：</w:t>
            </w:r>
            <w:r>
              <w:rPr>
                <w:rFonts w:ascii="仿宋" w:hAnsi="仿宋" w:eastAsia="仿宋" w:cs="仿宋"/>
                <w:spacing w:val="69"/>
                <w:sz w:val="21"/>
                <w:szCs w:val="21"/>
              </w:rPr>
              <w:t xml:space="preserve"> </w:t>
            </w:r>
            <w:r>
              <w:rPr>
                <w:rFonts w:ascii="仿宋" w:hAnsi="仿宋" w:eastAsia="仿宋" w:cs="仿宋"/>
                <w:spacing w:val="-10"/>
                <w:w w:val="94"/>
                <w:sz w:val="21"/>
                <w:szCs w:val="21"/>
              </w:rPr>
              <w:t>≤3</w:t>
            </w:r>
          </w:p>
          <w:p>
            <w:pPr>
              <w:spacing w:before="105" w:line="185" w:lineRule="auto"/>
              <w:ind w:firstLine="131"/>
              <w:rPr>
                <w:rFonts w:ascii="仿宋" w:hAnsi="仿宋" w:eastAsia="仿宋" w:cs="仿宋"/>
                <w:sz w:val="21"/>
                <w:szCs w:val="21"/>
              </w:rPr>
            </w:pPr>
            <w:r>
              <w:rPr>
                <w:rFonts w:ascii="仿宋" w:hAnsi="仿宋" w:eastAsia="仿宋" w:cs="仿宋"/>
                <w:spacing w:val="-18"/>
                <w:sz w:val="21"/>
                <w:szCs w:val="21"/>
              </w:rPr>
              <w:t>灼烧减量</w:t>
            </w:r>
            <w:r>
              <w:rPr>
                <w:rFonts w:ascii="仿宋" w:hAnsi="仿宋" w:eastAsia="仿宋" w:cs="仿宋"/>
                <w:sz w:val="21"/>
                <w:szCs w:val="21"/>
              </w:rPr>
              <w:t xml:space="preserve"> </w:t>
            </w:r>
            <w:r>
              <w:rPr>
                <w:rFonts w:ascii="仿宋" w:hAnsi="仿宋" w:eastAsia="仿宋" w:cs="仿宋"/>
                <w:spacing w:val="-18"/>
                <w:sz w:val="21"/>
                <w:szCs w:val="21"/>
              </w:rPr>
              <w:t>w/%：</w:t>
            </w:r>
            <w:r>
              <w:rPr>
                <w:rFonts w:ascii="仿宋" w:hAnsi="仿宋" w:eastAsia="仿宋" w:cs="仿宋"/>
                <w:spacing w:val="70"/>
                <w:sz w:val="21"/>
                <w:szCs w:val="21"/>
              </w:rPr>
              <w:t xml:space="preserve"> </w:t>
            </w:r>
            <w:r>
              <w:rPr>
                <w:rFonts w:ascii="仿宋" w:hAnsi="仿宋" w:eastAsia="仿宋" w:cs="仿宋"/>
                <w:spacing w:val="-18"/>
                <w:sz w:val="21"/>
                <w:szCs w:val="21"/>
              </w:rPr>
              <w:t>≤8</w:t>
            </w:r>
          </w:p>
          <w:p>
            <w:pPr>
              <w:spacing w:before="120" w:line="231" w:lineRule="auto"/>
              <w:ind w:left="132" w:right="192" w:firstLine="3"/>
              <w:rPr>
                <w:rFonts w:ascii="仿宋" w:hAnsi="仿宋" w:eastAsia="仿宋" w:cs="仿宋"/>
                <w:sz w:val="21"/>
                <w:szCs w:val="21"/>
              </w:rPr>
            </w:pPr>
            <w:r>
              <w:rPr>
                <w:rFonts w:ascii="仿宋" w:hAnsi="仿宋" w:eastAsia="仿宋" w:cs="仿宋"/>
                <w:spacing w:val="-2"/>
                <w:sz w:val="21"/>
                <w:szCs w:val="21"/>
              </w:rPr>
              <w:t>细度（0.075mm</w:t>
            </w:r>
            <w:r>
              <w:rPr>
                <w:rFonts w:ascii="仿宋" w:hAnsi="仿宋" w:eastAsia="仿宋" w:cs="仿宋"/>
                <w:spacing w:val="15"/>
                <w:sz w:val="21"/>
                <w:szCs w:val="21"/>
              </w:rPr>
              <w:t xml:space="preserve"> </w:t>
            </w:r>
            <w:r>
              <w:rPr>
                <w:rFonts w:ascii="仿宋" w:hAnsi="仿宋" w:eastAsia="仿宋" w:cs="仿宋"/>
                <w:spacing w:val="-2"/>
                <w:sz w:val="21"/>
                <w:szCs w:val="21"/>
              </w:rPr>
              <w:t>试验筛筛余</w:t>
            </w:r>
            <w:r>
              <w:rPr>
                <w:rFonts w:ascii="仿宋" w:hAnsi="仿宋" w:eastAsia="仿宋" w:cs="仿宋"/>
                <w:sz w:val="21"/>
                <w:szCs w:val="21"/>
              </w:rPr>
              <w:t xml:space="preserve"> </w:t>
            </w:r>
            <w:r>
              <w:rPr>
                <w:rFonts w:ascii="仿宋" w:hAnsi="仿宋" w:eastAsia="仿宋" w:cs="仿宋"/>
                <w:spacing w:val="-11"/>
                <w:sz w:val="21"/>
                <w:szCs w:val="21"/>
              </w:rPr>
              <w:t>物</w:t>
            </w:r>
            <w:r>
              <w:rPr>
                <w:rFonts w:ascii="仿宋" w:hAnsi="仿宋" w:eastAsia="仿宋" w:cs="仿宋"/>
                <w:spacing w:val="-54"/>
                <w:sz w:val="21"/>
                <w:szCs w:val="21"/>
              </w:rPr>
              <w:t>）：</w:t>
            </w:r>
            <w:r>
              <w:rPr>
                <w:rFonts w:ascii="仿宋" w:hAnsi="仿宋" w:eastAsia="仿宋" w:cs="仿宋"/>
                <w:spacing w:val="43"/>
                <w:sz w:val="21"/>
                <w:szCs w:val="21"/>
              </w:rPr>
              <w:t xml:space="preserve"> </w:t>
            </w:r>
            <w:r>
              <w:rPr>
                <w:rFonts w:ascii="仿宋" w:hAnsi="仿宋" w:eastAsia="仿宋" w:cs="仿宋"/>
                <w:spacing w:val="-11"/>
                <w:sz w:val="21"/>
                <w:szCs w:val="21"/>
              </w:rPr>
              <w:t>325</w:t>
            </w:r>
            <w:r>
              <w:rPr>
                <w:rFonts w:ascii="仿宋" w:hAnsi="仿宋" w:eastAsia="仿宋" w:cs="仿宋"/>
                <w:spacing w:val="52"/>
                <w:sz w:val="21"/>
                <w:szCs w:val="21"/>
              </w:rPr>
              <w:t xml:space="preserve"> </w:t>
            </w:r>
            <w:r>
              <w:rPr>
                <w:rFonts w:ascii="仿宋" w:hAnsi="仿宋" w:eastAsia="仿宋" w:cs="仿宋"/>
                <w:spacing w:val="-11"/>
                <w:sz w:val="21"/>
                <w:szCs w:val="21"/>
              </w:rPr>
              <w:t>目</w:t>
            </w:r>
          </w:p>
          <w:p>
            <w:pPr>
              <w:spacing w:before="105" w:line="185" w:lineRule="auto"/>
              <w:ind w:firstLine="143"/>
              <w:rPr>
                <w:rFonts w:ascii="仿宋" w:hAnsi="仿宋" w:eastAsia="仿宋" w:cs="仿宋"/>
                <w:sz w:val="21"/>
                <w:szCs w:val="21"/>
              </w:rPr>
            </w:pPr>
            <w:r>
              <w:rPr>
                <w:rFonts w:ascii="仿宋" w:hAnsi="仿宋" w:eastAsia="仿宋" w:cs="仿宋"/>
                <w:spacing w:val="-20"/>
                <w:sz w:val="21"/>
                <w:szCs w:val="21"/>
              </w:rPr>
              <w:t>生烧过烧</w:t>
            </w:r>
            <w:r>
              <w:rPr>
                <w:rFonts w:ascii="仿宋" w:hAnsi="仿宋" w:eastAsia="仿宋" w:cs="仿宋"/>
                <w:spacing w:val="3"/>
                <w:sz w:val="21"/>
                <w:szCs w:val="21"/>
              </w:rPr>
              <w:t xml:space="preserve"> </w:t>
            </w:r>
            <w:r>
              <w:rPr>
                <w:rFonts w:ascii="仿宋" w:hAnsi="仿宋" w:eastAsia="仿宋" w:cs="仿宋"/>
                <w:spacing w:val="-20"/>
                <w:sz w:val="21"/>
                <w:szCs w:val="21"/>
              </w:rPr>
              <w:t>w/%：</w:t>
            </w:r>
            <w:r>
              <w:rPr>
                <w:rFonts w:ascii="仿宋" w:hAnsi="仿宋" w:eastAsia="仿宋" w:cs="仿宋"/>
                <w:spacing w:val="53"/>
                <w:sz w:val="21"/>
                <w:szCs w:val="21"/>
              </w:rPr>
              <w:t xml:space="preserve"> </w:t>
            </w:r>
            <w:r>
              <w:rPr>
                <w:rFonts w:ascii="仿宋" w:hAnsi="仿宋" w:eastAsia="仿宋" w:cs="仿宋"/>
                <w:spacing w:val="-20"/>
                <w:sz w:val="21"/>
                <w:szCs w:val="21"/>
              </w:rPr>
              <w:t>—</w:t>
            </w:r>
          </w:p>
          <w:p>
            <w:pPr>
              <w:spacing w:before="125" w:line="280" w:lineRule="auto"/>
              <w:ind w:left="128" w:right="191" w:firstLine="1"/>
              <w:rPr>
                <w:rFonts w:ascii="仿宋" w:hAnsi="仿宋" w:eastAsia="仿宋" w:cs="仿宋"/>
                <w:sz w:val="21"/>
                <w:szCs w:val="21"/>
              </w:rPr>
            </w:pPr>
            <w:r>
              <w:rPr>
                <w:rFonts w:ascii="仿宋" w:hAnsi="仿宋" w:eastAsia="仿宋" w:cs="仿宋"/>
                <w:spacing w:val="-13"/>
                <w:sz w:val="21"/>
                <w:szCs w:val="21"/>
              </w:rPr>
              <w:t>水化活性：</w:t>
            </w:r>
            <w:r>
              <w:rPr>
                <w:rFonts w:ascii="仿宋" w:hAnsi="仿宋" w:eastAsia="仿宋" w:cs="仿宋"/>
                <w:spacing w:val="51"/>
                <w:sz w:val="21"/>
                <w:szCs w:val="21"/>
              </w:rPr>
              <w:t xml:space="preserve"> </w:t>
            </w:r>
            <w:r>
              <w:rPr>
                <w:rFonts w:ascii="仿宋" w:hAnsi="仿宋" w:eastAsia="仿宋" w:cs="仿宋"/>
                <w:spacing w:val="-13"/>
                <w:sz w:val="21"/>
                <w:szCs w:val="21"/>
              </w:rPr>
              <w:t>t60≤4min</w:t>
            </w:r>
            <w:r>
              <w:rPr>
                <w:rFonts w:ascii="仿宋" w:hAnsi="仿宋" w:eastAsia="仿宋" w:cs="仿宋"/>
                <w:sz w:val="21"/>
                <w:szCs w:val="21"/>
              </w:rPr>
              <w:t xml:space="preserve">      </w:t>
            </w:r>
            <w:r>
              <w:rPr>
                <w:rFonts w:ascii="仿宋" w:hAnsi="仿宋" w:eastAsia="仿宋" w:cs="仿宋"/>
                <w:spacing w:val="-1"/>
                <w:sz w:val="21"/>
                <w:szCs w:val="21"/>
              </w:rPr>
              <w:t>★2.分批供货要求：接到招</w:t>
            </w:r>
            <w:r>
              <w:rPr>
                <w:rFonts w:ascii="仿宋" w:hAnsi="仿宋" w:eastAsia="仿宋" w:cs="仿宋"/>
                <w:spacing w:val="6"/>
                <w:sz w:val="21"/>
                <w:szCs w:val="21"/>
              </w:rPr>
              <w:t xml:space="preserve"> </w:t>
            </w:r>
            <w:r>
              <w:rPr>
                <w:rFonts w:ascii="仿宋" w:hAnsi="仿宋" w:eastAsia="仿宋" w:cs="仿宋"/>
                <w:spacing w:val="-8"/>
                <w:sz w:val="21"/>
                <w:szCs w:val="21"/>
              </w:rPr>
              <w:t>标人供货指令后</w:t>
            </w:r>
            <w:r>
              <w:rPr>
                <w:rFonts w:ascii="仿宋" w:hAnsi="仿宋" w:eastAsia="仿宋" w:cs="仿宋"/>
                <w:spacing w:val="21"/>
                <w:sz w:val="21"/>
                <w:szCs w:val="21"/>
              </w:rPr>
              <w:t xml:space="preserve"> </w:t>
            </w:r>
            <w:r>
              <w:rPr>
                <w:rFonts w:ascii="仿宋" w:hAnsi="仿宋" w:eastAsia="仿宋" w:cs="仿宋"/>
                <w:spacing w:val="-8"/>
                <w:sz w:val="21"/>
                <w:szCs w:val="21"/>
              </w:rPr>
              <w:t>3</w:t>
            </w:r>
            <w:r>
              <w:rPr>
                <w:rFonts w:ascii="仿宋" w:hAnsi="仿宋" w:eastAsia="仿宋" w:cs="仿宋"/>
                <w:spacing w:val="58"/>
                <w:sz w:val="21"/>
                <w:szCs w:val="21"/>
              </w:rPr>
              <w:t xml:space="preserve"> </w:t>
            </w:r>
            <w:r>
              <w:rPr>
                <w:rFonts w:ascii="仿宋" w:hAnsi="仿宋" w:eastAsia="仿宋" w:cs="仿宋"/>
                <w:spacing w:val="-8"/>
                <w:sz w:val="21"/>
                <w:szCs w:val="21"/>
              </w:rPr>
              <w:t>日内送</w:t>
            </w:r>
            <w:r>
              <w:rPr>
                <w:rFonts w:ascii="仿宋" w:hAnsi="仿宋" w:eastAsia="仿宋" w:cs="仿宋"/>
                <w:sz w:val="21"/>
                <w:szCs w:val="21"/>
              </w:rPr>
              <w:t xml:space="preserve">  </w:t>
            </w:r>
            <w:r>
              <w:rPr>
                <w:rFonts w:ascii="仿宋" w:hAnsi="仿宋" w:eastAsia="仿宋" w:cs="仿宋"/>
                <w:spacing w:val="-4"/>
                <w:sz w:val="21"/>
                <w:szCs w:val="21"/>
              </w:rPr>
              <w:t>达足吨所需的氧化钙。</w:t>
            </w:r>
            <w:r>
              <w:rPr>
                <w:rFonts w:ascii="仿宋" w:hAnsi="仿宋" w:eastAsia="仿宋" w:cs="仿宋"/>
                <w:spacing w:val="1"/>
                <w:sz w:val="21"/>
                <w:szCs w:val="21"/>
              </w:rPr>
              <w:t xml:space="preserve">     </w:t>
            </w:r>
            <w:r>
              <w:rPr>
                <w:rFonts w:ascii="仿宋" w:hAnsi="仿宋" w:eastAsia="仿宋" w:cs="仿宋"/>
                <w:spacing w:val="-1"/>
                <w:sz w:val="21"/>
                <w:szCs w:val="21"/>
              </w:rPr>
              <w:t>★3.本项目采用固定单价合</w:t>
            </w:r>
            <w:r>
              <w:rPr>
                <w:rFonts w:ascii="仿宋" w:hAnsi="仿宋" w:eastAsia="仿宋" w:cs="仿宋"/>
                <w:spacing w:val="6"/>
                <w:sz w:val="21"/>
                <w:szCs w:val="21"/>
              </w:rPr>
              <w:t xml:space="preserve"> </w:t>
            </w:r>
            <w:r>
              <w:rPr>
                <w:rFonts w:ascii="仿宋" w:hAnsi="仿宋" w:eastAsia="仿宋" w:cs="仿宋"/>
                <w:spacing w:val="-1"/>
                <w:sz w:val="21"/>
                <w:szCs w:val="21"/>
              </w:rPr>
              <w:t>同方式。第三章货物需求中</w:t>
            </w:r>
            <w:r>
              <w:rPr>
                <w:rFonts w:ascii="仿宋" w:hAnsi="仿宋" w:eastAsia="仿宋" w:cs="仿宋"/>
                <w:spacing w:val="5"/>
                <w:sz w:val="21"/>
                <w:szCs w:val="21"/>
              </w:rPr>
              <w:t xml:space="preserve"> </w:t>
            </w:r>
            <w:r>
              <w:rPr>
                <w:rFonts w:ascii="仿宋" w:hAnsi="仿宋" w:eastAsia="仿宋" w:cs="仿宋"/>
                <w:spacing w:val="-1"/>
                <w:sz w:val="21"/>
                <w:szCs w:val="21"/>
              </w:rPr>
              <w:t>的采购数量为暂估量，最终</w:t>
            </w:r>
            <w:r>
              <w:rPr>
                <w:rFonts w:ascii="仿宋" w:hAnsi="仿宋" w:eastAsia="仿宋" w:cs="仿宋"/>
                <w:spacing w:val="5"/>
                <w:sz w:val="21"/>
                <w:szCs w:val="21"/>
              </w:rPr>
              <w:t xml:space="preserve"> </w:t>
            </w:r>
            <w:r>
              <w:rPr>
                <w:rFonts w:ascii="仿宋" w:hAnsi="仿宋" w:eastAsia="仿宋" w:cs="仿宋"/>
                <w:spacing w:val="-1"/>
                <w:sz w:val="21"/>
                <w:szCs w:val="21"/>
              </w:rPr>
              <w:t>以供应商实际供货量进行结</w:t>
            </w:r>
            <w:r>
              <w:rPr>
                <w:rFonts w:ascii="仿宋" w:hAnsi="仿宋" w:eastAsia="仿宋" w:cs="仿宋"/>
                <w:spacing w:val="5"/>
                <w:sz w:val="21"/>
                <w:szCs w:val="21"/>
              </w:rPr>
              <w:t xml:space="preserve"> </w:t>
            </w:r>
            <w:r>
              <w:rPr>
                <w:rFonts w:ascii="仿宋" w:hAnsi="仿宋" w:eastAsia="仿宋" w:cs="仿宋"/>
                <w:spacing w:val="-10"/>
                <w:sz w:val="21"/>
                <w:szCs w:val="21"/>
              </w:rPr>
              <w:t>算。</w:t>
            </w:r>
          </w:p>
        </w:tc>
        <w:tc>
          <w:tcPr>
            <w:tcW w:w="1184" w:type="dxa"/>
            <w:vAlign w:val="top"/>
          </w:tcPr>
          <w:p>
            <w:pPr>
              <w:rPr>
                <w:rFonts w:ascii="Arial"/>
                <w:sz w:val="21"/>
              </w:rPr>
            </w:pPr>
          </w:p>
        </w:tc>
        <w:tc>
          <w:tcPr>
            <w:tcW w:w="704" w:type="dxa"/>
            <w:vAlign w:val="top"/>
          </w:tcPr>
          <w:p>
            <w:pPr>
              <w:rPr>
                <w:rFonts w:ascii="Arial"/>
                <w:sz w:val="21"/>
              </w:rPr>
            </w:pPr>
          </w:p>
        </w:tc>
        <w:tc>
          <w:tcPr>
            <w:tcW w:w="705" w:type="dxa"/>
            <w:vAlign w:val="top"/>
          </w:tcPr>
          <w:p>
            <w:pPr>
              <w:rPr>
                <w:rFonts w:ascii="Arial"/>
                <w:sz w:val="21"/>
              </w:rPr>
            </w:pPr>
          </w:p>
        </w:tc>
        <w:tc>
          <w:tcPr>
            <w:tcW w:w="727" w:type="dxa"/>
            <w:vAlign w:val="top"/>
          </w:tcPr>
          <w:p>
            <w:pPr>
              <w:rPr>
                <w:rFonts w:ascii="Arial"/>
                <w:sz w:val="21"/>
              </w:rPr>
            </w:pPr>
          </w:p>
        </w:tc>
      </w:tr>
    </w:tbl>
    <w:p>
      <w:pPr>
        <w:spacing w:line="299" w:lineRule="auto"/>
        <w:rPr>
          <w:rFonts w:ascii="Arial"/>
          <w:sz w:val="21"/>
        </w:rPr>
      </w:pPr>
    </w:p>
    <w:p>
      <w:pPr>
        <w:spacing w:line="299" w:lineRule="auto"/>
        <w:rPr>
          <w:rFonts w:ascii="Arial"/>
          <w:sz w:val="21"/>
        </w:rPr>
      </w:pPr>
    </w:p>
    <w:p>
      <w:pPr>
        <w:spacing w:before="75" w:line="181" w:lineRule="auto"/>
        <w:ind w:firstLine="1826"/>
        <w:rPr>
          <w:rFonts w:ascii="仿宋" w:hAnsi="仿宋" w:eastAsia="仿宋" w:cs="仿宋"/>
          <w:sz w:val="23"/>
          <w:szCs w:val="23"/>
        </w:rPr>
      </w:pPr>
      <w:r>
        <w:rPr>
          <w:rFonts w:ascii="仿宋" w:hAnsi="仿宋" w:eastAsia="仿宋" w:cs="仿宋"/>
          <w:spacing w:val="-11"/>
          <w:sz w:val="23"/>
          <w:szCs w:val="23"/>
          <w14:textOutline w14:w="4082" w14:cap="flat" w14:cmpd="sng">
            <w14:solidFill>
              <w14:srgbClr w14:val="000000"/>
            </w14:solidFill>
            <w14:prstDash w14:val="solid"/>
            <w14:miter w14:val="0"/>
          </w14:textOutline>
        </w:rPr>
        <w:t>包号：</w:t>
      </w:r>
      <w:r>
        <w:rPr>
          <w:rFonts w:ascii="仿宋" w:hAnsi="仿宋" w:eastAsia="仿宋" w:cs="仿宋"/>
          <w:spacing w:val="52"/>
          <w:sz w:val="23"/>
          <w:szCs w:val="23"/>
        </w:rPr>
        <w:t xml:space="preserve"> </w:t>
      </w:r>
      <w:r>
        <w:rPr>
          <w:rFonts w:ascii="仿宋" w:hAnsi="仿宋" w:eastAsia="仿宋" w:cs="仿宋"/>
          <w:spacing w:val="-11"/>
          <w:sz w:val="23"/>
          <w:szCs w:val="23"/>
          <w14:textOutline w14:w="4082" w14:cap="flat" w14:cmpd="sng">
            <w14:solidFill>
              <w14:srgbClr w14:val="000000"/>
            </w14:solidFill>
            <w14:prstDash w14:val="solid"/>
            <w14:miter w14:val="0"/>
          </w14:textOutline>
        </w:rPr>
        <w:t>LNGZ2021-GRZB017-3</w:t>
      </w:r>
    </w:p>
    <w:p>
      <w:pPr>
        <w:spacing w:line="58"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2"/>
        <w:gridCol w:w="945"/>
        <w:gridCol w:w="944"/>
        <w:gridCol w:w="2849"/>
        <w:gridCol w:w="1184"/>
        <w:gridCol w:w="704"/>
        <w:gridCol w:w="705"/>
        <w:gridCol w:w="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9" w:hRule="atLeast"/>
        </w:trPr>
        <w:tc>
          <w:tcPr>
            <w:tcW w:w="472" w:type="dxa"/>
            <w:textDirection w:val="tbRlV"/>
            <w:vAlign w:val="top"/>
          </w:tcPr>
          <w:p>
            <w:pPr>
              <w:spacing w:before="125" w:line="180" w:lineRule="auto"/>
              <w:ind w:firstLine="465"/>
              <w:rPr>
                <w:rFonts w:ascii="仿宋" w:hAnsi="仿宋" w:eastAsia="仿宋" w:cs="仿宋"/>
                <w:sz w:val="21"/>
                <w:szCs w:val="21"/>
              </w:rPr>
            </w:pPr>
            <w:r>
              <w:rPr>
                <w:rFonts w:ascii="仿宋" w:hAnsi="仿宋" w:eastAsia="仿宋" w:cs="仿宋"/>
                <w:sz w:val="21"/>
                <w:szCs w:val="21"/>
              </w:rPr>
              <w:t>序 号</w:t>
            </w:r>
          </w:p>
        </w:tc>
        <w:tc>
          <w:tcPr>
            <w:tcW w:w="945" w:type="dxa"/>
            <w:vAlign w:val="top"/>
          </w:tcPr>
          <w:p>
            <w:pPr>
              <w:spacing w:line="395" w:lineRule="auto"/>
              <w:rPr>
                <w:rFonts w:ascii="Arial"/>
                <w:sz w:val="21"/>
              </w:rPr>
            </w:pPr>
          </w:p>
          <w:p>
            <w:pPr>
              <w:spacing w:before="68" w:line="277" w:lineRule="auto"/>
              <w:ind w:left="382" w:right="140" w:hanging="208"/>
              <w:rPr>
                <w:rFonts w:ascii="仿宋" w:hAnsi="仿宋" w:eastAsia="仿宋" w:cs="仿宋"/>
                <w:sz w:val="21"/>
                <w:szCs w:val="21"/>
              </w:rPr>
            </w:pPr>
            <w:r>
              <w:rPr>
                <w:rFonts w:ascii="仿宋" w:hAnsi="仿宋" w:eastAsia="仿宋" w:cs="仿宋"/>
                <w:spacing w:val="-5"/>
                <w:sz w:val="21"/>
                <w:szCs w:val="21"/>
              </w:rPr>
              <w:t>产品名</w:t>
            </w:r>
            <w:r>
              <w:rPr>
                <w:rFonts w:ascii="仿宋" w:hAnsi="仿宋" w:eastAsia="仿宋" w:cs="仿宋"/>
                <w:sz w:val="21"/>
                <w:szCs w:val="21"/>
              </w:rPr>
              <w:t xml:space="preserve"> 称</w:t>
            </w:r>
          </w:p>
        </w:tc>
        <w:tc>
          <w:tcPr>
            <w:tcW w:w="944" w:type="dxa"/>
            <w:vAlign w:val="top"/>
          </w:tcPr>
          <w:p>
            <w:pPr>
              <w:spacing w:line="279" w:lineRule="auto"/>
              <w:rPr>
                <w:rFonts w:ascii="Arial"/>
                <w:sz w:val="21"/>
              </w:rPr>
            </w:pPr>
          </w:p>
          <w:p>
            <w:pPr>
              <w:spacing w:line="279" w:lineRule="auto"/>
              <w:rPr>
                <w:rFonts w:ascii="Arial"/>
                <w:sz w:val="21"/>
              </w:rPr>
            </w:pPr>
          </w:p>
          <w:p>
            <w:pPr>
              <w:spacing w:before="68" w:line="185" w:lineRule="auto"/>
              <w:ind w:firstLine="278"/>
              <w:rPr>
                <w:rFonts w:ascii="仿宋" w:hAnsi="仿宋" w:eastAsia="仿宋" w:cs="仿宋"/>
                <w:sz w:val="21"/>
                <w:szCs w:val="21"/>
              </w:rPr>
            </w:pPr>
            <w:r>
              <w:rPr>
                <w:rFonts w:ascii="仿宋" w:hAnsi="仿宋" w:eastAsia="仿宋" w:cs="仿宋"/>
                <w:spacing w:val="-4"/>
                <w:sz w:val="21"/>
                <w:szCs w:val="21"/>
              </w:rPr>
              <w:t>数量</w:t>
            </w:r>
          </w:p>
        </w:tc>
        <w:tc>
          <w:tcPr>
            <w:tcW w:w="2849" w:type="dxa"/>
            <w:vAlign w:val="top"/>
          </w:tcPr>
          <w:p>
            <w:pPr>
              <w:spacing w:before="149" w:line="185" w:lineRule="auto"/>
              <w:ind w:firstLine="130"/>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招标文件要求（实质性要求</w:t>
            </w:r>
          </w:p>
          <w:p>
            <w:pPr>
              <w:spacing w:before="104" w:line="185" w:lineRule="auto"/>
              <w:ind w:firstLine="133"/>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及重要指标用★标注，</w:t>
            </w:r>
            <w:r>
              <w:rPr>
                <w:rFonts w:ascii="仿宋" w:hAnsi="仿宋" w:eastAsia="仿宋" w:cs="仿宋"/>
                <w:spacing w:val="55"/>
                <w:sz w:val="21"/>
                <w:szCs w:val="21"/>
              </w:rPr>
              <w:t xml:space="preserve"> </w:t>
            </w:r>
            <w:r>
              <w:rPr>
                <w:rFonts w:ascii="仿宋" w:hAnsi="仿宋" w:eastAsia="仿宋" w:cs="仿宋"/>
                <w:spacing w:val="-7"/>
                <w:sz w:val="21"/>
                <w:szCs w:val="21"/>
                <w14:textOutline w14:w="3810" w14:cap="flat" w14:cmpd="sng">
                  <w14:solidFill>
                    <w14:srgbClr w14:val="000000"/>
                  </w14:solidFill>
                  <w14:prstDash w14:val="solid"/>
                  <w14:miter w14:val="0"/>
                </w14:textOutline>
              </w:rPr>
              <w:t>★标</w:t>
            </w:r>
          </w:p>
          <w:p>
            <w:pPr>
              <w:spacing w:before="105" w:line="290" w:lineRule="auto"/>
              <w:ind w:left="211" w:right="102" w:hanging="74"/>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注项不得负偏离，如果负偏</w:t>
            </w:r>
            <w:r>
              <w:rPr>
                <w:rFonts w:ascii="仿宋" w:hAnsi="仿宋" w:eastAsia="仿宋" w:cs="仿宋"/>
                <w:spacing w:val="2"/>
                <w:sz w:val="21"/>
                <w:szCs w:val="21"/>
              </w:rPr>
              <w:t xml:space="preserve"> </w:t>
            </w:r>
            <w:r>
              <w:rPr>
                <w:rFonts w:ascii="仿宋" w:hAnsi="仿宋" w:eastAsia="仿宋" w:cs="仿宋"/>
                <w:spacing w:val="11"/>
                <w:sz w:val="21"/>
                <w:szCs w:val="21"/>
                <w14:textOutline w14:w="3810" w14:cap="flat" w14:cmpd="sng">
                  <w14:solidFill>
                    <w14:srgbClr w14:val="000000"/>
                  </w14:solidFill>
                  <w14:prstDash w14:val="solid"/>
                  <w14:miter w14:val="0"/>
                </w14:textOutline>
              </w:rPr>
              <w:t>离，则投标文件无效。）</w:t>
            </w:r>
          </w:p>
        </w:tc>
        <w:tc>
          <w:tcPr>
            <w:tcW w:w="1184" w:type="dxa"/>
            <w:vAlign w:val="top"/>
          </w:tcPr>
          <w:p>
            <w:pPr>
              <w:spacing w:line="395" w:lineRule="auto"/>
              <w:rPr>
                <w:rFonts w:ascii="Arial"/>
                <w:sz w:val="21"/>
              </w:rPr>
            </w:pPr>
          </w:p>
          <w:p>
            <w:pPr>
              <w:spacing w:before="68" w:line="277" w:lineRule="auto"/>
              <w:ind w:left="187" w:right="160" w:hanging="7"/>
              <w:rPr>
                <w:rFonts w:ascii="仿宋" w:hAnsi="仿宋" w:eastAsia="仿宋" w:cs="仿宋"/>
                <w:sz w:val="21"/>
                <w:szCs w:val="21"/>
              </w:rPr>
            </w:pPr>
            <w:r>
              <w:rPr>
                <w:rFonts w:ascii="仿宋" w:hAnsi="仿宋" w:eastAsia="仿宋" w:cs="仿宋"/>
                <w:spacing w:val="-3"/>
                <w:sz w:val="21"/>
                <w:szCs w:val="21"/>
              </w:rPr>
              <w:t>投标文件</w:t>
            </w:r>
            <w:r>
              <w:rPr>
                <w:rFonts w:ascii="仿宋" w:hAnsi="仿宋" w:eastAsia="仿宋" w:cs="仿宋"/>
                <w:sz w:val="21"/>
                <w:szCs w:val="21"/>
              </w:rPr>
              <w:t xml:space="preserve"> </w:t>
            </w:r>
            <w:r>
              <w:rPr>
                <w:rFonts w:ascii="仿宋" w:hAnsi="仿宋" w:eastAsia="仿宋" w:cs="仿宋"/>
                <w:spacing w:val="-5"/>
                <w:sz w:val="21"/>
                <w:szCs w:val="21"/>
              </w:rPr>
              <w:t>响应内容</w:t>
            </w:r>
          </w:p>
        </w:tc>
        <w:tc>
          <w:tcPr>
            <w:tcW w:w="704" w:type="dxa"/>
            <w:vAlign w:val="top"/>
          </w:tcPr>
          <w:p>
            <w:pPr>
              <w:spacing w:line="395" w:lineRule="auto"/>
              <w:rPr>
                <w:rFonts w:ascii="Arial"/>
                <w:sz w:val="21"/>
              </w:rPr>
            </w:pPr>
          </w:p>
          <w:p>
            <w:pPr>
              <w:spacing w:before="68" w:line="277" w:lineRule="auto"/>
              <w:ind w:left="154" w:right="129"/>
              <w:rPr>
                <w:rFonts w:ascii="仿宋" w:hAnsi="仿宋" w:eastAsia="仿宋" w:cs="仿宋"/>
                <w:sz w:val="21"/>
                <w:szCs w:val="21"/>
              </w:rPr>
            </w:pPr>
            <w:r>
              <w:rPr>
                <w:rFonts w:ascii="仿宋" w:hAnsi="仿宋" w:eastAsia="仿宋" w:cs="仿宋"/>
                <w:spacing w:val="-8"/>
                <w:sz w:val="21"/>
                <w:szCs w:val="21"/>
              </w:rPr>
              <w:t>偏离</w:t>
            </w:r>
            <w:r>
              <w:rPr>
                <w:rFonts w:ascii="仿宋" w:hAnsi="仿宋" w:eastAsia="仿宋" w:cs="仿宋"/>
                <w:spacing w:val="1"/>
                <w:sz w:val="21"/>
                <w:szCs w:val="21"/>
              </w:rPr>
              <w:t xml:space="preserve"> </w:t>
            </w:r>
            <w:r>
              <w:rPr>
                <w:rFonts w:ascii="仿宋" w:hAnsi="仿宋" w:eastAsia="仿宋" w:cs="仿宋"/>
                <w:spacing w:val="-8"/>
                <w:sz w:val="21"/>
                <w:szCs w:val="21"/>
              </w:rPr>
              <w:t>程度</w:t>
            </w:r>
          </w:p>
        </w:tc>
        <w:tc>
          <w:tcPr>
            <w:tcW w:w="705" w:type="dxa"/>
            <w:vAlign w:val="top"/>
          </w:tcPr>
          <w:p>
            <w:pPr>
              <w:spacing w:line="395" w:lineRule="auto"/>
              <w:rPr>
                <w:rFonts w:ascii="Arial"/>
                <w:sz w:val="21"/>
              </w:rPr>
            </w:pPr>
          </w:p>
          <w:p>
            <w:pPr>
              <w:spacing w:before="68" w:line="277" w:lineRule="auto"/>
              <w:ind w:left="156" w:right="127"/>
              <w:rPr>
                <w:rFonts w:ascii="仿宋" w:hAnsi="仿宋" w:eastAsia="仿宋" w:cs="仿宋"/>
                <w:sz w:val="21"/>
                <w:szCs w:val="21"/>
              </w:rPr>
            </w:pPr>
            <w:r>
              <w:rPr>
                <w:rFonts w:ascii="仿宋" w:hAnsi="仿宋" w:eastAsia="仿宋" w:cs="仿宋"/>
                <w:spacing w:val="-8"/>
                <w:sz w:val="21"/>
                <w:szCs w:val="21"/>
              </w:rPr>
              <w:t>偏离</w:t>
            </w:r>
            <w:r>
              <w:rPr>
                <w:rFonts w:ascii="仿宋" w:hAnsi="仿宋" w:eastAsia="仿宋" w:cs="仿宋"/>
                <w:spacing w:val="1"/>
                <w:sz w:val="21"/>
                <w:szCs w:val="21"/>
              </w:rPr>
              <w:t xml:space="preserve"> </w:t>
            </w:r>
            <w:r>
              <w:rPr>
                <w:rFonts w:ascii="仿宋" w:hAnsi="仿宋" w:eastAsia="仿宋" w:cs="仿宋"/>
                <w:spacing w:val="-8"/>
                <w:sz w:val="21"/>
                <w:szCs w:val="21"/>
              </w:rPr>
              <w:t>说明</w:t>
            </w:r>
          </w:p>
        </w:tc>
        <w:tc>
          <w:tcPr>
            <w:tcW w:w="727" w:type="dxa"/>
            <w:vAlign w:val="top"/>
          </w:tcPr>
          <w:p>
            <w:pPr>
              <w:spacing w:line="395" w:lineRule="auto"/>
              <w:rPr>
                <w:rFonts w:ascii="Arial"/>
                <w:sz w:val="21"/>
              </w:rPr>
            </w:pPr>
          </w:p>
          <w:p>
            <w:pPr>
              <w:spacing w:before="68" w:line="277" w:lineRule="auto"/>
              <w:ind w:left="181" w:right="133" w:hanging="11"/>
              <w:rPr>
                <w:rFonts w:ascii="仿宋" w:hAnsi="仿宋" w:eastAsia="仿宋" w:cs="仿宋"/>
                <w:sz w:val="21"/>
                <w:szCs w:val="21"/>
              </w:rPr>
            </w:pPr>
            <w:r>
              <w:rPr>
                <w:rFonts w:ascii="仿宋" w:hAnsi="仿宋" w:eastAsia="仿宋" w:cs="仿宋"/>
                <w:spacing w:val="-7"/>
                <w:sz w:val="21"/>
                <w:szCs w:val="21"/>
              </w:rPr>
              <w:t>证明</w:t>
            </w:r>
            <w:r>
              <w:rPr>
                <w:rFonts w:ascii="仿宋" w:hAnsi="仿宋" w:eastAsia="仿宋" w:cs="仿宋"/>
                <w:spacing w:val="1"/>
                <w:sz w:val="21"/>
                <w:szCs w:val="21"/>
              </w:rPr>
              <w:t xml:space="preserve"> </w:t>
            </w:r>
            <w:r>
              <w:rPr>
                <w:rFonts w:ascii="仿宋" w:hAnsi="仿宋" w:eastAsia="仿宋" w:cs="仿宋"/>
                <w:spacing w:val="-13"/>
                <w:sz w:val="21"/>
                <w:szCs w:val="21"/>
              </w:rPr>
              <w:t>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4" w:hRule="atLeast"/>
        </w:trPr>
        <w:tc>
          <w:tcPr>
            <w:tcW w:w="472"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8" w:line="180" w:lineRule="auto"/>
              <w:ind w:firstLine="203"/>
              <w:rPr>
                <w:rFonts w:ascii="仿宋" w:hAnsi="仿宋" w:eastAsia="仿宋" w:cs="仿宋"/>
                <w:sz w:val="21"/>
                <w:szCs w:val="21"/>
              </w:rPr>
            </w:pPr>
            <w:r>
              <w:rPr>
                <w:rFonts w:ascii="仿宋" w:hAnsi="仿宋" w:eastAsia="仿宋" w:cs="仿宋"/>
                <w:sz w:val="21"/>
                <w:szCs w:val="21"/>
              </w:rPr>
              <w:t>1</w:t>
            </w:r>
          </w:p>
        </w:tc>
        <w:tc>
          <w:tcPr>
            <w:tcW w:w="945" w:type="dxa"/>
            <w:vAlign w:val="top"/>
          </w:tcPr>
          <w:p>
            <w:pPr>
              <w:spacing w:line="279" w:lineRule="auto"/>
              <w:rPr>
                <w:rFonts w:ascii="Arial"/>
                <w:sz w:val="21"/>
              </w:rPr>
            </w:pPr>
          </w:p>
          <w:p>
            <w:pPr>
              <w:spacing w:line="279" w:lineRule="auto"/>
              <w:rPr>
                <w:rFonts w:ascii="Arial"/>
                <w:sz w:val="21"/>
              </w:rPr>
            </w:pPr>
          </w:p>
          <w:p>
            <w:pPr>
              <w:spacing w:before="68" w:line="280" w:lineRule="auto"/>
              <w:ind w:left="127" w:right="185" w:firstLine="2"/>
              <w:rPr>
                <w:rFonts w:ascii="仿宋" w:hAnsi="仿宋" w:eastAsia="仿宋" w:cs="仿宋"/>
                <w:sz w:val="21"/>
                <w:szCs w:val="21"/>
              </w:rPr>
            </w:pPr>
            <w:r>
              <w:rPr>
                <w:rFonts w:ascii="仿宋" w:hAnsi="仿宋" w:eastAsia="仿宋" w:cs="仿宋"/>
                <w:spacing w:val="-5"/>
                <w:sz w:val="21"/>
                <w:szCs w:val="21"/>
              </w:rPr>
              <w:t>解梨花</w:t>
            </w:r>
            <w:r>
              <w:rPr>
                <w:rFonts w:ascii="仿宋" w:hAnsi="仿宋" w:eastAsia="仿宋" w:cs="仿宋"/>
                <w:sz w:val="21"/>
                <w:szCs w:val="21"/>
              </w:rPr>
              <w:t xml:space="preserve"> </w:t>
            </w:r>
            <w:r>
              <w:rPr>
                <w:rFonts w:ascii="仿宋" w:hAnsi="仿宋" w:eastAsia="仿宋" w:cs="仿宋"/>
                <w:spacing w:val="-5"/>
                <w:sz w:val="21"/>
                <w:szCs w:val="21"/>
              </w:rPr>
              <w:t>峪热源</w:t>
            </w:r>
            <w:r>
              <w:rPr>
                <w:rFonts w:ascii="仿宋" w:hAnsi="仿宋" w:eastAsia="仿宋" w:cs="仿宋"/>
                <w:spacing w:val="2"/>
                <w:sz w:val="21"/>
                <w:szCs w:val="21"/>
              </w:rPr>
              <w:t xml:space="preserve"> </w:t>
            </w:r>
            <w:r>
              <w:rPr>
                <w:rFonts w:ascii="仿宋" w:hAnsi="仿宋" w:eastAsia="仿宋" w:cs="仿宋"/>
                <w:spacing w:val="-5"/>
                <w:sz w:val="21"/>
                <w:szCs w:val="21"/>
              </w:rPr>
              <w:t>厂氢氧</w:t>
            </w:r>
            <w:r>
              <w:rPr>
                <w:rFonts w:ascii="仿宋" w:hAnsi="仿宋" w:eastAsia="仿宋" w:cs="仿宋"/>
                <w:spacing w:val="2"/>
                <w:sz w:val="21"/>
                <w:szCs w:val="21"/>
              </w:rPr>
              <w:t xml:space="preserve"> </w:t>
            </w:r>
            <w:r>
              <w:rPr>
                <w:rFonts w:ascii="仿宋" w:hAnsi="仿宋" w:eastAsia="仿宋" w:cs="仿宋"/>
                <w:spacing w:val="-5"/>
                <w:sz w:val="21"/>
                <w:szCs w:val="21"/>
              </w:rPr>
              <w:t>化钙采</w:t>
            </w:r>
            <w:r>
              <w:rPr>
                <w:rFonts w:ascii="仿宋" w:hAnsi="仿宋" w:eastAsia="仿宋" w:cs="仿宋"/>
                <w:spacing w:val="2"/>
                <w:sz w:val="21"/>
                <w:szCs w:val="21"/>
              </w:rPr>
              <w:t xml:space="preserve"> </w:t>
            </w:r>
            <w:r>
              <w:rPr>
                <w:rFonts w:ascii="仿宋" w:hAnsi="仿宋" w:eastAsia="仿宋" w:cs="仿宋"/>
                <w:sz w:val="21"/>
                <w:szCs w:val="21"/>
              </w:rPr>
              <w:t>购</w:t>
            </w:r>
          </w:p>
        </w:tc>
        <w:tc>
          <w:tcPr>
            <w:tcW w:w="944"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69" w:line="185" w:lineRule="auto"/>
              <w:ind w:firstLine="126"/>
              <w:rPr>
                <w:rFonts w:ascii="仿宋" w:hAnsi="仿宋" w:eastAsia="仿宋" w:cs="仿宋"/>
                <w:sz w:val="21"/>
                <w:szCs w:val="21"/>
              </w:rPr>
            </w:pPr>
            <w:r>
              <w:rPr>
                <w:rFonts w:ascii="仿宋" w:hAnsi="仿宋" w:eastAsia="仿宋" w:cs="仿宋"/>
                <w:spacing w:val="-3"/>
                <w:sz w:val="21"/>
                <w:szCs w:val="21"/>
              </w:rPr>
              <w:t>5000</w:t>
            </w:r>
            <w:r>
              <w:rPr>
                <w:rFonts w:ascii="仿宋" w:hAnsi="仿宋" w:eastAsia="仿宋" w:cs="仿宋"/>
                <w:spacing w:val="-21"/>
                <w:sz w:val="21"/>
                <w:szCs w:val="21"/>
              </w:rPr>
              <w:t xml:space="preserve"> </w:t>
            </w:r>
            <w:r>
              <w:rPr>
                <w:rFonts w:ascii="仿宋" w:hAnsi="仿宋" w:eastAsia="仿宋" w:cs="仿宋"/>
                <w:spacing w:val="-3"/>
                <w:sz w:val="21"/>
                <w:szCs w:val="21"/>
              </w:rPr>
              <w:t>吨</w:t>
            </w:r>
          </w:p>
        </w:tc>
        <w:tc>
          <w:tcPr>
            <w:tcW w:w="2849" w:type="dxa"/>
            <w:vAlign w:val="top"/>
          </w:tcPr>
          <w:p>
            <w:pPr>
              <w:spacing w:before="144" w:line="276" w:lineRule="auto"/>
              <w:ind w:left="119" w:right="103" w:firstLine="20"/>
              <w:rPr>
                <w:rFonts w:ascii="仿宋" w:hAnsi="仿宋" w:eastAsia="仿宋" w:cs="仿宋"/>
                <w:sz w:val="21"/>
                <w:szCs w:val="21"/>
              </w:rPr>
            </w:pPr>
            <w:r>
              <w:rPr>
                <w:rFonts w:ascii="仿宋" w:hAnsi="仿宋" w:eastAsia="仿宋" w:cs="仿宋"/>
                <w:spacing w:val="-5"/>
                <w:sz w:val="21"/>
                <w:szCs w:val="21"/>
              </w:rPr>
              <w:t>1.须执行的国家相关标准：</w:t>
            </w:r>
            <w:r>
              <w:rPr>
                <w:rFonts w:ascii="仿宋" w:hAnsi="仿宋" w:eastAsia="仿宋" w:cs="仿宋"/>
                <w:sz w:val="21"/>
                <w:szCs w:val="21"/>
              </w:rPr>
              <w:t xml:space="preserve">  </w:t>
            </w:r>
            <w:r>
              <w:rPr>
                <w:rFonts w:ascii="仿宋" w:hAnsi="仿宋" w:eastAsia="仿宋" w:cs="仿宋"/>
                <w:spacing w:val="-2"/>
                <w:sz w:val="21"/>
                <w:szCs w:val="21"/>
              </w:rPr>
              <w:t>符合行业标准</w:t>
            </w:r>
            <w:r>
              <w:rPr>
                <w:rFonts w:ascii="仿宋" w:hAnsi="仿宋" w:eastAsia="仿宋" w:cs="仿宋"/>
                <w:spacing w:val="-46"/>
                <w:sz w:val="21"/>
                <w:szCs w:val="21"/>
              </w:rPr>
              <w:t xml:space="preserve"> </w:t>
            </w:r>
            <w:r>
              <w:rPr>
                <w:rFonts w:ascii="仿宋" w:hAnsi="仿宋" w:eastAsia="仿宋" w:cs="仿宋"/>
                <w:spacing w:val="-2"/>
                <w:sz w:val="21"/>
                <w:szCs w:val="21"/>
              </w:rPr>
              <w:t>2009-12-04</w:t>
            </w:r>
            <w:r>
              <w:rPr>
                <w:rFonts w:ascii="仿宋" w:hAnsi="仿宋" w:eastAsia="仿宋" w:cs="仿宋"/>
                <w:spacing w:val="-40"/>
                <w:sz w:val="21"/>
                <w:szCs w:val="21"/>
              </w:rPr>
              <w:t xml:space="preserve"> </w:t>
            </w:r>
            <w:r>
              <w:rPr>
                <w:rFonts w:ascii="仿宋" w:hAnsi="仿宋" w:eastAsia="仿宋" w:cs="仿宋"/>
                <w:spacing w:val="-2"/>
                <w:sz w:val="21"/>
                <w:szCs w:val="21"/>
              </w:rPr>
              <w:t>发</w:t>
            </w:r>
            <w:r>
              <w:rPr>
                <w:rFonts w:ascii="仿宋" w:hAnsi="仿宋" w:eastAsia="仿宋" w:cs="仿宋"/>
                <w:sz w:val="21"/>
                <w:szCs w:val="21"/>
              </w:rPr>
              <w:t xml:space="preserve"> </w:t>
            </w:r>
            <w:r>
              <w:rPr>
                <w:rFonts w:ascii="仿宋" w:hAnsi="仿宋" w:eastAsia="仿宋" w:cs="仿宋"/>
                <w:spacing w:val="-11"/>
                <w:sz w:val="21"/>
                <w:szCs w:val="21"/>
              </w:rPr>
              <w:t>布，</w:t>
            </w:r>
            <w:r>
              <w:rPr>
                <w:rFonts w:ascii="仿宋" w:hAnsi="仿宋" w:eastAsia="仿宋" w:cs="仿宋"/>
                <w:spacing w:val="53"/>
                <w:sz w:val="21"/>
                <w:szCs w:val="21"/>
              </w:rPr>
              <w:t xml:space="preserve"> </w:t>
            </w:r>
            <w:r>
              <w:rPr>
                <w:rFonts w:ascii="仿宋" w:hAnsi="仿宋" w:eastAsia="仿宋" w:cs="仿宋"/>
                <w:spacing w:val="-11"/>
                <w:sz w:val="21"/>
                <w:szCs w:val="21"/>
              </w:rPr>
              <w:t>22010-06-01</w:t>
            </w:r>
            <w:r>
              <w:rPr>
                <w:rFonts w:ascii="仿宋" w:hAnsi="仿宋" w:eastAsia="仿宋" w:cs="仿宋"/>
                <w:spacing w:val="-27"/>
                <w:sz w:val="21"/>
                <w:szCs w:val="21"/>
              </w:rPr>
              <w:t xml:space="preserve"> </w:t>
            </w:r>
            <w:r>
              <w:rPr>
                <w:rFonts w:ascii="仿宋" w:hAnsi="仿宋" w:eastAsia="仿宋" w:cs="仿宋"/>
                <w:spacing w:val="-11"/>
                <w:sz w:val="21"/>
                <w:szCs w:val="21"/>
              </w:rPr>
              <w:t>实施的</w:t>
            </w:r>
            <w:r>
              <w:rPr>
                <w:rFonts w:ascii="仿宋" w:hAnsi="仿宋" w:eastAsia="仿宋" w:cs="仿宋"/>
                <w:sz w:val="21"/>
                <w:szCs w:val="21"/>
              </w:rPr>
              <w:t xml:space="preserve">    </w:t>
            </w:r>
            <w:r>
              <w:rPr>
                <w:rFonts w:ascii="仿宋" w:hAnsi="仿宋" w:eastAsia="仿宋" w:cs="仿宋"/>
                <w:spacing w:val="-7"/>
                <w:sz w:val="21"/>
                <w:szCs w:val="21"/>
              </w:rPr>
              <w:t>HG/T4120-2009</w:t>
            </w:r>
            <w:r>
              <w:rPr>
                <w:rFonts w:ascii="仿宋" w:hAnsi="仿宋" w:eastAsia="仿宋" w:cs="仿宋"/>
                <w:spacing w:val="14"/>
                <w:sz w:val="21"/>
                <w:szCs w:val="21"/>
              </w:rPr>
              <w:t xml:space="preserve"> </w:t>
            </w:r>
            <w:r>
              <w:rPr>
                <w:rFonts w:ascii="仿宋" w:hAnsi="仿宋" w:eastAsia="仿宋" w:cs="仿宋"/>
                <w:spacing w:val="-7"/>
                <w:sz w:val="21"/>
                <w:szCs w:val="21"/>
              </w:rPr>
              <w:t>《工业氢氧化</w:t>
            </w:r>
            <w:r>
              <w:rPr>
                <w:rFonts w:ascii="仿宋" w:hAnsi="仿宋" w:eastAsia="仿宋" w:cs="仿宋"/>
                <w:sz w:val="21"/>
                <w:szCs w:val="21"/>
              </w:rPr>
              <w:t xml:space="preserve"> </w:t>
            </w:r>
            <w:r>
              <w:rPr>
                <w:rFonts w:ascii="仿宋" w:hAnsi="仿宋" w:eastAsia="仿宋" w:cs="仿宋"/>
                <w:spacing w:val="-10"/>
                <w:w w:val="97"/>
                <w:sz w:val="21"/>
                <w:szCs w:val="21"/>
              </w:rPr>
              <w:t>钙》标准</w:t>
            </w:r>
            <w:r>
              <w:rPr>
                <w:rFonts w:ascii="仿宋" w:hAnsi="仿宋" w:eastAsia="仿宋" w:cs="仿宋"/>
                <w:spacing w:val="28"/>
                <w:sz w:val="21"/>
                <w:szCs w:val="21"/>
              </w:rPr>
              <w:t xml:space="preserve"> </w:t>
            </w:r>
            <w:r>
              <w:rPr>
                <w:rFonts w:ascii="仿宋" w:hAnsi="仿宋" w:eastAsia="仿宋" w:cs="仿宋"/>
                <w:spacing w:val="-10"/>
                <w:w w:val="97"/>
                <w:sz w:val="21"/>
                <w:szCs w:val="21"/>
              </w:rPr>
              <w:t>4</w:t>
            </w:r>
            <w:r>
              <w:rPr>
                <w:rFonts w:ascii="仿宋" w:hAnsi="仿宋" w:eastAsia="仿宋" w:cs="仿宋"/>
                <w:spacing w:val="18"/>
                <w:sz w:val="21"/>
                <w:szCs w:val="21"/>
              </w:rPr>
              <w:t xml:space="preserve"> </w:t>
            </w:r>
            <w:r>
              <w:rPr>
                <w:rFonts w:ascii="仿宋" w:hAnsi="仿宋" w:eastAsia="仿宋" w:cs="仿宋"/>
                <w:spacing w:val="-10"/>
                <w:w w:val="97"/>
                <w:sz w:val="21"/>
                <w:szCs w:val="21"/>
              </w:rPr>
              <w:t>要求中，</w:t>
            </w:r>
            <w:r>
              <w:rPr>
                <w:rFonts w:ascii="仿宋" w:hAnsi="仿宋" w:eastAsia="仿宋" w:cs="仿宋"/>
                <w:spacing w:val="33"/>
                <w:sz w:val="21"/>
                <w:szCs w:val="21"/>
              </w:rPr>
              <w:t xml:space="preserve"> </w:t>
            </w:r>
            <w:r>
              <w:rPr>
                <w:rFonts w:ascii="仿宋" w:hAnsi="仿宋" w:eastAsia="仿宋" w:cs="仿宋"/>
                <w:spacing w:val="-10"/>
                <w:w w:val="97"/>
                <w:sz w:val="21"/>
                <w:szCs w:val="21"/>
              </w:rPr>
              <w:t>4.2</w:t>
            </w:r>
            <w:r>
              <w:rPr>
                <w:rFonts w:ascii="仿宋" w:hAnsi="仿宋" w:eastAsia="仿宋" w:cs="仿宋"/>
                <w:spacing w:val="-30"/>
                <w:sz w:val="21"/>
                <w:szCs w:val="21"/>
              </w:rPr>
              <w:t xml:space="preserve"> </w:t>
            </w:r>
            <w:r>
              <w:rPr>
                <w:rFonts w:ascii="仿宋" w:hAnsi="仿宋" w:eastAsia="仿宋" w:cs="仿宋"/>
                <w:spacing w:val="-10"/>
                <w:w w:val="97"/>
                <w:sz w:val="21"/>
                <w:szCs w:val="21"/>
              </w:rPr>
              <w:t>项</w:t>
            </w:r>
            <w:r>
              <w:rPr>
                <w:rFonts w:ascii="仿宋" w:hAnsi="仿宋" w:eastAsia="仿宋" w:cs="仿宋"/>
                <w:sz w:val="21"/>
                <w:szCs w:val="21"/>
              </w:rPr>
              <w:t xml:space="preserve"> </w:t>
            </w:r>
            <w:r>
              <w:rPr>
                <w:rFonts w:ascii="仿宋" w:hAnsi="仿宋" w:eastAsia="仿宋" w:cs="仿宋"/>
                <w:spacing w:val="-4"/>
                <w:sz w:val="21"/>
                <w:szCs w:val="21"/>
              </w:rPr>
              <w:t>的相关内容，表</w:t>
            </w:r>
            <w:r>
              <w:rPr>
                <w:rFonts w:ascii="仿宋" w:hAnsi="仿宋" w:eastAsia="仿宋" w:cs="仿宋"/>
                <w:spacing w:val="25"/>
                <w:sz w:val="21"/>
                <w:szCs w:val="21"/>
              </w:rPr>
              <w:t xml:space="preserve"> </w:t>
            </w:r>
            <w:r>
              <w:rPr>
                <w:rFonts w:ascii="仿宋" w:hAnsi="仿宋" w:eastAsia="仿宋" w:cs="仿宋"/>
                <w:spacing w:val="-4"/>
                <w:sz w:val="21"/>
                <w:szCs w:val="21"/>
              </w:rPr>
              <w:t>1</w:t>
            </w:r>
            <w:r>
              <w:rPr>
                <w:rFonts w:ascii="仿宋" w:hAnsi="仿宋" w:eastAsia="仿宋" w:cs="仿宋"/>
                <w:spacing w:val="19"/>
                <w:sz w:val="21"/>
                <w:szCs w:val="21"/>
              </w:rPr>
              <w:t xml:space="preserve"> </w:t>
            </w:r>
            <w:r>
              <w:rPr>
                <w:rFonts w:ascii="仿宋" w:hAnsi="仿宋" w:eastAsia="仿宋" w:cs="仿宋"/>
                <w:spacing w:val="-4"/>
                <w:sz w:val="21"/>
                <w:szCs w:val="21"/>
              </w:rPr>
              <w:t>工业氢</w:t>
            </w:r>
            <w:r>
              <w:rPr>
                <w:rFonts w:ascii="仿宋" w:hAnsi="仿宋" w:eastAsia="仿宋" w:cs="仿宋"/>
                <w:sz w:val="21"/>
                <w:szCs w:val="21"/>
              </w:rPr>
              <w:t xml:space="preserve">   </w:t>
            </w:r>
            <w:r>
              <w:rPr>
                <w:rFonts w:ascii="仿宋" w:hAnsi="仿宋" w:eastAsia="仿宋" w:cs="仿宋"/>
                <w:spacing w:val="-4"/>
                <w:sz w:val="21"/>
                <w:szCs w:val="21"/>
              </w:rPr>
              <w:t>氧化钙应符合的要求如下：</w:t>
            </w:r>
            <w:r>
              <w:rPr>
                <w:rFonts w:ascii="仿宋" w:hAnsi="仿宋" w:eastAsia="仿宋" w:cs="仿宋"/>
                <w:spacing w:val="2"/>
                <w:sz w:val="21"/>
                <w:szCs w:val="21"/>
              </w:rPr>
              <w:t xml:space="preserve">  </w:t>
            </w:r>
            <w:r>
              <w:rPr>
                <w:rFonts w:ascii="仿宋" w:hAnsi="仿宋" w:eastAsia="仿宋" w:cs="仿宋"/>
                <w:spacing w:val="-1"/>
                <w:sz w:val="21"/>
                <w:szCs w:val="21"/>
              </w:rPr>
              <w:t>氢氧化钙[Ca(OH)</w:t>
            </w:r>
            <w:r>
              <w:rPr>
                <w:rFonts w:ascii="Cambria Math" w:hAnsi="Cambria Math" w:eastAsia="Cambria Math" w:cs="Cambria Math"/>
                <w:spacing w:val="-1"/>
                <w:sz w:val="21"/>
                <w:szCs w:val="21"/>
              </w:rPr>
              <w:t>₂</w:t>
            </w:r>
            <w:r>
              <w:rPr>
                <w:rFonts w:ascii="Cambria Math" w:hAnsi="Cambria Math" w:eastAsia="Cambria Math" w:cs="Cambria Math"/>
                <w:spacing w:val="24"/>
                <w:w w:val="101"/>
                <w:sz w:val="21"/>
                <w:szCs w:val="21"/>
              </w:rPr>
              <w:t xml:space="preserve">  </w:t>
            </w:r>
            <w:r>
              <w:rPr>
                <w:rFonts w:ascii="仿宋" w:hAnsi="仿宋" w:eastAsia="仿宋" w:cs="仿宋"/>
                <w:spacing w:val="-1"/>
                <w:sz w:val="21"/>
                <w:szCs w:val="21"/>
              </w:rPr>
              <w:t>]w/%：</w:t>
            </w:r>
          </w:p>
        </w:tc>
        <w:tc>
          <w:tcPr>
            <w:tcW w:w="1184" w:type="dxa"/>
            <w:vAlign w:val="top"/>
          </w:tcPr>
          <w:p>
            <w:pPr>
              <w:rPr>
                <w:rFonts w:ascii="Arial"/>
                <w:sz w:val="21"/>
              </w:rPr>
            </w:pPr>
          </w:p>
        </w:tc>
        <w:tc>
          <w:tcPr>
            <w:tcW w:w="704" w:type="dxa"/>
            <w:vAlign w:val="top"/>
          </w:tcPr>
          <w:p>
            <w:pPr>
              <w:rPr>
                <w:rFonts w:ascii="Arial"/>
                <w:sz w:val="21"/>
              </w:rPr>
            </w:pPr>
          </w:p>
        </w:tc>
        <w:tc>
          <w:tcPr>
            <w:tcW w:w="705" w:type="dxa"/>
            <w:vAlign w:val="top"/>
          </w:tcPr>
          <w:p>
            <w:pPr>
              <w:rPr>
                <w:rFonts w:ascii="Arial"/>
                <w:sz w:val="21"/>
              </w:rPr>
            </w:pPr>
          </w:p>
        </w:tc>
        <w:tc>
          <w:tcPr>
            <w:tcW w:w="727" w:type="dxa"/>
            <w:vAlign w:val="top"/>
          </w:tcPr>
          <w:p>
            <w:pPr>
              <w:rPr>
                <w:rFonts w:ascii="Arial"/>
                <w:sz w:val="21"/>
              </w:rPr>
            </w:pPr>
          </w:p>
        </w:tc>
      </w:tr>
    </w:tbl>
    <w:p>
      <w:pPr>
        <w:spacing w:line="471" w:lineRule="auto"/>
        <w:rPr>
          <w:rFonts w:ascii="Arial"/>
          <w:sz w:val="21"/>
        </w:rPr>
      </w:pPr>
    </w:p>
    <w:p>
      <w:pPr>
        <w:spacing w:before="55" w:line="180" w:lineRule="auto"/>
        <w:ind w:firstLine="5876"/>
        <w:rPr>
          <w:rFonts w:ascii="Calibri" w:hAnsi="Calibri" w:eastAsia="Calibri" w:cs="Calibri"/>
          <w:sz w:val="18"/>
          <w:szCs w:val="18"/>
        </w:rPr>
      </w:pPr>
      <w:r>
        <w:rPr>
          <w:rFonts w:ascii="Calibri" w:hAnsi="Calibri" w:eastAsia="Calibri" w:cs="Calibri"/>
          <w:spacing w:val="-2"/>
          <w:sz w:val="18"/>
          <w:szCs w:val="18"/>
          <w:shd w:val="clear" w:fill="FFFFFE"/>
        </w:rPr>
        <w:t>48</w:t>
      </w:r>
    </w:p>
    <w:p>
      <w:pPr>
        <w:sectPr>
          <w:headerReference r:id="rId52"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2"/>
        <w:gridCol w:w="945"/>
        <w:gridCol w:w="944"/>
        <w:gridCol w:w="2849"/>
        <w:gridCol w:w="1184"/>
        <w:gridCol w:w="704"/>
        <w:gridCol w:w="705"/>
        <w:gridCol w:w="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5" w:hRule="atLeast"/>
        </w:trPr>
        <w:tc>
          <w:tcPr>
            <w:tcW w:w="472" w:type="dxa"/>
            <w:vAlign w:val="top"/>
          </w:tcPr>
          <w:p>
            <w:pPr>
              <w:rPr>
                <w:rFonts w:ascii="Arial"/>
                <w:sz w:val="21"/>
              </w:rPr>
            </w:pPr>
          </w:p>
        </w:tc>
        <w:tc>
          <w:tcPr>
            <w:tcW w:w="945" w:type="dxa"/>
            <w:vAlign w:val="top"/>
          </w:tcPr>
          <w:p>
            <w:pPr>
              <w:rPr>
                <w:rFonts w:ascii="Arial"/>
                <w:sz w:val="21"/>
              </w:rPr>
            </w:pPr>
          </w:p>
        </w:tc>
        <w:tc>
          <w:tcPr>
            <w:tcW w:w="944" w:type="dxa"/>
            <w:vAlign w:val="top"/>
          </w:tcPr>
          <w:p>
            <w:pPr>
              <w:rPr>
                <w:rFonts w:ascii="Arial"/>
                <w:sz w:val="21"/>
              </w:rPr>
            </w:pPr>
          </w:p>
        </w:tc>
        <w:tc>
          <w:tcPr>
            <w:tcW w:w="2849" w:type="dxa"/>
            <w:vAlign w:val="top"/>
          </w:tcPr>
          <w:p>
            <w:pPr>
              <w:spacing w:before="149" w:line="185" w:lineRule="auto"/>
              <w:ind w:firstLine="146"/>
              <w:rPr>
                <w:rFonts w:ascii="仿宋" w:hAnsi="仿宋" w:eastAsia="仿宋" w:cs="仿宋"/>
                <w:sz w:val="21"/>
                <w:szCs w:val="21"/>
              </w:rPr>
            </w:pPr>
            <w:r>
              <w:rPr>
                <w:rFonts w:ascii="仿宋" w:hAnsi="仿宋" w:eastAsia="仿宋" w:cs="仿宋"/>
                <w:spacing w:val="-5"/>
                <w:sz w:val="21"/>
                <w:szCs w:val="21"/>
              </w:rPr>
              <w:t>≥90.0</w:t>
            </w:r>
          </w:p>
          <w:p>
            <w:pPr>
              <w:spacing w:before="105" w:line="330" w:lineRule="exact"/>
              <w:ind w:firstLine="130"/>
              <w:rPr>
                <w:rFonts w:ascii="仿宋" w:hAnsi="仿宋" w:eastAsia="仿宋" w:cs="仿宋"/>
                <w:sz w:val="21"/>
                <w:szCs w:val="21"/>
              </w:rPr>
            </w:pPr>
            <w:r>
              <w:rPr>
                <w:rFonts w:ascii="仿宋" w:hAnsi="仿宋" w:eastAsia="仿宋" w:cs="仿宋"/>
                <w:spacing w:val="-10"/>
                <w:w w:val="99"/>
                <w:position w:val="8"/>
                <w:sz w:val="21"/>
                <w:szCs w:val="21"/>
              </w:rPr>
              <w:t>镁及碱金属w/%：</w:t>
            </w:r>
            <w:r>
              <w:rPr>
                <w:rFonts w:ascii="仿宋" w:hAnsi="仿宋" w:eastAsia="仿宋" w:cs="仿宋"/>
                <w:spacing w:val="68"/>
                <w:position w:val="8"/>
                <w:sz w:val="21"/>
                <w:szCs w:val="21"/>
              </w:rPr>
              <w:t xml:space="preserve"> </w:t>
            </w:r>
            <w:r>
              <w:rPr>
                <w:rFonts w:ascii="仿宋" w:hAnsi="仿宋" w:eastAsia="仿宋" w:cs="仿宋"/>
                <w:spacing w:val="-10"/>
                <w:w w:val="99"/>
                <w:position w:val="8"/>
                <w:sz w:val="21"/>
                <w:szCs w:val="21"/>
              </w:rPr>
              <w:t>—</w:t>
            </w:r>
          </w:p>
          <w:p>
            <w:pPr>
              <w:spacing w:line="204" w:lineRule="auto"/>
              <w:ind w:firstLine="131"/>
              <w:rPr>
                <w:rFonts w:ascii="仿宋" w:hAnsi="仿宋" w:eastAsia="仿宋" w:cs="仿宋"/>
                <w:sz w:val="21"/>
                <w:szCs w:val="21"/>
              </w:rPr>
            </w:pPr>
            <w:r>
              <w:rPr>
                <w:rFonts w:ascii="仿宋" w:hAnsi="仿宋" w:eastAsia="仿宋" w:cs="仿宋"/>
                <w:spacing w:val="-16"/>
                <w:sz w:val="21"/>
                <w:szCs w:val="21"/>
              </w:rPr>
              <w:t>酸不溶物</w:t>
            </w:r>
            <w:r>
              <w:rPr>
                <w:rFonts w:ascii="仿宋" w:hAnsi="仿宋" w:eastAsia="仿宋" w:cs="仿宋"/>
                <w:spacing w:val="-36"/>
                <w:sz w:val="21"/>
                <w:szCs w:val="21"/>
              </w:rPr>
              <w:t xml:space="preserve"> </w:t>
            </w:r>
            <w:r>
              <w:rPr>
                <w:rFonts w:ascii="仿宋" w:hAnsi="仿宋" w:eastAsia="仿宋" w:cs="仿宋"/>
                <w:spacing w:val="-16"/>
                <w:sz w:val="21"/>
                <w:szCs w:val="21"/>
              </w:rPr>
              <w:t>w/%：</w:t>
            </w:r>
            <w:r>
              <w:rPr>
                <w:rFonts w:ascii="仿宋" w:hAnsi="仿宋" w:eastAsia="仿宋" w:cs="仿宋"/>
                <w:spacing w:val="70"/>
                <w:sz w:val="21"/>
                <w:szCs w:val="21"/>
              </w:rPr>
              <w:t xml:space="preserve"> </w:t>
            </w:r>
            <w:r>
              <w:rPr>
                <w:rFonts w:ascii="仿宋" w:hAnsi="仿宋" w:eastAsia="仿宋" w:cs="仿宋"/>
                <w:spacing w:val="-16"/>
                <w:sz w:val="21"/>
                <w:szCs w:val="21"/>
              </w:rPr>
              <w:t>≤1.0</w:t>
            </w:r>
          </w:p>
          <w:p>
            <w:pPr>
              <w:spacing w:before="82" w:line="185" w:lineRule="auto"/>
              <w:ind w:firstLine="133"/>
              <w:rPr>
                <w:rFonts w:ascii="仿宋" w:hAnsi="仿宋" w:eastAsia="仿宋" w:cs="仿宋"/>
                <w:sz w:val="21"/>
                <w:szCs w:val="21"/>
              </w:rPr>
            </w:pPr>
            <w:r>
              <w:rPr>
                <w:rFonts w:ascii="仿宋" w:hAnsi="仿宋" w:eastAsia="仿宋" w:cs="仿宋"/>
                <w:spacing w:val="-10"/>
                <w:w w:val="96"/>
                <w:sz w:val="21"/>
                <w:szCs w:val="21"/>
              </w:rPr>
              <w:t>铁(fe)w/%：</w:t>
            </w:r>
            <w:r>
              <w:rPr>
                <w:rFonts w:ascii="仿宋" w:hAnsi="仿宋" w:eastAsia="仿宋" w:cs="仿宋"/>
                <w:spacing w:val="41"/>
                <w:sz w:val="21"/>
                <w:szCs w:val="21"/>
              </w:rPr>
              <w:t xml:space="preserve"> </w:t>
            </w:r>
            <w:r>
              <w:rPr>
                <w:rFonts w:ascii="仿宋" w:hAnsi="仿宋" w:eastAsia="仿宋" w:cs="仿宋"/>
                <w:spacing w:val="-10"/>
                <w:w w:val="96"/>
                <w:sz w:val="21"/>
                <w:szCs w:val="21"/>
              </w:rPr>
              <w:t>—</w:t>
            </w:r>
          </w:p>
          <w:p>
            <w:pPr>
              <w:spacing w:before="104" w:line="185" w:lineRule="auto"/>
              <w:ind w:firstLine="137"/>
              <w:rPr>
                <w:rFonts w:ascii="仿宋" w:hAnsi="仿宋" w:eastAsia="仿宋" w:cs="仿宋"/>
                <w:sz w:val="21"/>
                <w:szCs w:val="21"/>
              </w:rPr>
            </w:pPr>
            <w:r>
              <w:rPr>
                <w:rFonts w:ascii="仿宋" w:hAnsi="仿宋" w:eastAsia="仿宋" w:cs="仿宋"/>
                <w:spacing w:val="-16"/>
                <w:sz w:val="21"/>
                <w:szCs w:val="21"/>
              </w:rPr>
              <w:t>干燥减量</w:t>
            </w:r>
            <w:r>
              <w:rPr>
                <w:rFonts w:ascii="仿宋" w:hAnsi="仿宋" w:eastAsia="仿宋" w:cs="仿宋"/>
                <w:spacing w:val="-43"/>
                <w:sz w:val="21"/>
                <w:szCs w:val="21"/>
              </w:rPr>
              <w:t xml:space="preserve"> </w:t>
            </w:r>
            <w:r>
              <w:rPr>
                <w:rFonts w:ascii="仿宋" w:hAnsi="仿宋" w:eastAsia="仿宋" w:cs="仿宋"/>
                <w:spacing w:val="-16"/>
                <w:sz w:val="21"/>
                <w:szCs w:val="21"/>
              </w:rPr>
              <w:t>w/%：</w:t>
            </w:r>
            <w:r>
              <w:rPr>
                <w:rFonts w:ascii="仿宋" w:hAnsi="仿宋" w:eastAsia="仿宋" w:cs="仿宋"/>
                <w:spacing w:val="70"/>
                <w:sz w:val="21"/>
                <w:szCs w:val="21"/>
              </w:rPr>
              <w:t xml:space="preserve"> </w:t>
            </w:r>
            <w:r>
              <w:rPr>
                <w:rFonts w:ascii="仿宋" w:hAnsi="仿宋" w:eastAsia="仿宋" w:cs="仿宋"/>
                <w:spacing w:val="-16"/>
                <w:sz w:val="21"/>
                <w:szCs w:val="21"/>
              </w:rPr>
              <w:t>≤2.0</w:t>
            </w:r>
          </w:p>
          <w:p>
            <w:pPr>
              <w:spacing w:before="105" w:line="185" w:lineRule="auto"/>
              <w:ind w:firstLine="133"/>
              <w:rPr>
                <w:rFonts w:ascii="仿宋" w:hAnsi="仿宋" w:eastAsia="仿宋" w:cs="仿宋"/>
                <w:sz w:val="21"/>
                <w:szCs w:val="21"/>
              </w:rPr>
            </w:pPr>
            <w:r>
              <w:rPr>
                <w:rFonts w:ascii="仿宋" w:hAnsi="仿宋" w:eastAsia="仿宋" w:cs="仿宋"/>
                <w:spacing w:val="4"/>
                <w:sz w:val="21"/>
                <w:szCs w:val="21"/>
              </w:rPr>
              <w:t>筛余物0.045mm试验筛w/%：</w:t>
            </w:r>
          </w:p>
          <w:p>
            <w:pPr>
              <w:spacing w:before="220" w:line="186" w:lineRule="auto"/>
              <w:ind w:firstLine="123"/>
              <w:rPr>
                <w:rFonts w:ascii="仿宋" w:hAnsi="仿宋" w:eastAsia="仿宋" w:cs="仿宋"/>
                <w:sz w:val="8"/>
                <w:szCs w:val="8"/>
              </w:rPr>
            </w:pPr>
            <w:r>
              <w:rPr>
                <w:rFonts w:ascii="仿宋" w:hAnsi="仿宋" w:eastAsia="仿宋" w:cs="仿宋"/>
                <w:spacing w:val="40"/>
                <w:w w:val="204"/>
                <w:sz w:val="8"/>
                <w:szCs w:val="8"/>
              </w:rPr>
              <w:t>—</w:t>
            </w:r>
          </w:p>
          <w:p>
            <w:pPr>
              <w:spacing w:before="135" w:line="231" w:lineRule="auto"/>
              <w:ind w:left="139" w:right="150" w:hanging="6"/>
              <w:rPr>
                <w:rFonts w:ascii="仿宋" w:hAnsi="仿宋" w:eastAsia="仿宋" w:cs="仿宋"/>
                <w:sz w:val="21"/>
                <w:szCs w:val="21"/>
              </w:rPr>
            </w:pPr>
            <w:r>
              <w:rPr>
                <w:rFonts w:ascii="仿宋" w:hAnsi="仿宋" w:eastAsia="仿宋" w:cs="仿宋"/>
                <w:spacing w:val="1"/>
                <w:sz w:val="21"/>
                <w:szCs w:val="21"/>
              </w:rPr>
              <w:t>筛余物0.125mm试验筛w/%：</w:t>
            </w:r>
            <w:r>
              <w:rPr>
                <w:rFonts w:ascii="仿宋" w:hAnsi="仿宋" w:eastAsia="仿宋" w:cs="仿宋"/>
                <w:spacing w:val="12"/>
                <w:sz w:val="21"/>
                <w:szCs w:val="21"/>
              </w:rPr>
              <w:t xml:space="preserve"> </w:t>
            </w:r>
            <w:r>
              <w:rPr>
                <w:rFonts w:ascii="仿宋" w:hAnsi="仿宋" w:eastAsia="仿宋" w:cs="仿宋"/>
                <w:spacing w:val="-8"/>
                <w:sz w:val="21"/>
                <w:szCs w:val="21"/>
              </w:rPr>
              <w:t>≤4</w:t>
            </w:r>
          </w:p>
          <w:p>
            <w:pPr>
              <w:spacing w:before="100" w:line="282" w:lineRule="auto"/>
              <w:ind w:left="128" w:right="178" w:firstLine="9"/>
              <w:rPr>
                <w:rFonts w:ascii="仿宋" w:hAnsi="仿宋" w:eastAsia="仿宋" w:cs="仿宋"/>
                <w:sz w:val="21"/>
                <w:szCs w:val="21"/>
              </w:rPr>
            </w:pPr>
            <w:r>
              <w:rPr>
                <w:rFonts w:ascii="仿宋" w:hAnsi="仿宋" w:eastAsia="仿宋" w:cs="仿宋"/>
                <w:spacing w:val="-21"/>
                <w:w w:val="99"/>
                <w:sz w:val="21"/>
                <w:szCs w:val="21"/>
              </w:rPr>
              <w:t>重金属（以</w:t>
            </w:r>
            <w:r>
              <w:rPr>
                <w:rFonts w:ascii="仿宋" w:hAnsi="仿宋" w:eastAsia="仿宋" w:cs="仿宋"/>
                <w:spacing w:val="-22"/>
                <w:sz w:val="21"/>
                <w:szCs w:val="21"/>
              </w:rPr>
              <w:t xml:space="preserve"> </w:t>
            </w:r>
            <w:r>
              <w:rPr>
                <w:rFonts w:ascii="仿宋" w:hAnsi="仿宋" w:eastAsia="仿宋" w:cs="仿宋"/>
                <w:spacing w:val="-21"/>
                <w:w w:val="99"/>
                <w:sz w:val="21"/>
                <w:szCs w:val="21"/>
              </w:rPr>
              <w:t>Pb</w:t>
            </w:r>
            <w:r>
              <w:rPr>
                <w:rFonts w:ascii="仿宋" w:hAnsi="仿宋" w:eastAsia="仿宋" w:cs="仿宋"/>
                <w:spacing w:val="-31"/>
                <w:sz w:val="21"/>
                <w:szCs w:val="21"/>
              </w:rPr>
              <w:t xml:space="preserve"> </w:t>
            </w:r>
            <w:r>
              <w:rPr>
                <w:rFonts w:ascii="仿宋" w:hAnsi="仿宋" w:eastAsia="仿宋" w:cs="仿宋"/>
                <w:spacing w:val="-21"/>
                <w:w w:val="99"/>
                <w:sz w:val="21"/>
                <w:szCs w:val="21"/>
              </w:rPr>
              <w:t>计）</w:t>
            </w:r>
            <w:r>
              <w:rPr>
                <w:rFonts w:ascii="仿宋" w:hAnsi="仿宋" w:eastAsia="仿宋" w:cs="仿宋"/>
                <w:spacing w:val="-1"/>
                <w:sz w:val="21"/>
                <w:szCs w:val="21"/>
              </w:rPr>
              <w:t xml:space="preserve"> </w:t>
            </w:r>
            <w:r>
              <w:rPr>
                <w:rFonts w:ascii="仿宋" w:hAnsi="仿宋" w:eastAsia="仿宋" w:cs="仿宋"/>
                <w:spacing w:val="-21"/>
                <w:w w:val="99"/>
                <w:sz w:val="21"/>
                <w:szCs w:val="21"/>
              </w:rPr>
              <w:t>w/%：</w:t>
            </w:r>
            <w:r>
              <w:rPr>
                <w:rFonts w:ascii="仿宋" w:hAnsi="仿宋" w:eastAsia="仿宋" w:cs="仿宋"/>
                <w:spacing w:val="54"/>
                <w:sz w:val="21"/>
                <w:szCs w:val="21"/>
              </w:rPr>
              <w:t xml:space="preserve"> </w:t>
            </w:r>
            <w:r>
              <w:rPr>
                <w:rFonts w:ascii="仿宋" w:hAnsi="仿宋" w:eastAsia="仿宋" w:cs="仿宋"/>
                <w:spacing w:val="-21"/>
                <w:w w:val="99"/>
                <w:sz w:val="21"/>
                <w:szCs w:val="21"/>
              </w:rPr>
              <w:t>—</w:t>
            </w:r>
            <w:r>
              <w:rPr>
                <w:rFonts w:ascii="仿宋" w:hAnsi="仿宋" w:eastAsia="仿宋" w:cs="仿宋"/>
                <w:sz w:val="21"/>
                <w:szCs w:val="21"/>
              </w:rPr>
              <w:t xml:space="preserve"> </w:t>
            </w:r>
            <w:r>
              <w:rPr>
                <w:rFonts w:ascii="仿宋" w:hAnsi="仿宋" w:eastAsia="仿宋" w:cs="仿宋"/>
                <w:spacing w:val="-17"/>
                <w:sz w:val="21"/>
                <w:szCs w:val="21"/>
              </w:rPr>
              <w:t>比表面积：</w:t>
            </w:r>
            <w:r>
              <w:rPr>
                <w:rFonts w:ascii="仿宋" w:hAnsi="仿宋" w:eastAsia="仿宋" w:cs="仿宋"/>
                <w:spacing w:val="63"/>
                <w:sz w:val="21"/>
                <w:szCs w:val="21"/>
              </w:rPr>
              <w:t xml:space="preserve"> </w:t>
            </w:r>
            <w:r>
              <w:rPr>
                <w:rFonts w:ascii="仿宋" w:hAnsi="仿宋" w:eastAsia="仿宋" w:cs="仿宋"/>
                <w:spacing w:val="-17"/>
                <w:sz w:val="21"/>
                <w:szCs w:val="21"/>
              </w:rPr>
              <w:t>≥12</w:t>
            </w:r>
            <w:r>
              <w:rPr>
                <w:rFonts w:ascii="仿宋" w:hAnsi="仿宋" w:eastAsia="仿宋" w:cs="仿宋"/>
                <w:spacing w:val="-36"/>
                <w:sz w:val="21"/>
                <w:szCs w:val="21"/>
              </w:rPr>
              <w:t xml:space="preserve"> </w:t>
            </w:r>
            <w:r>
              <w:rPr>
                <w:rFonts w:ascii="仿宋" w:hAnsi="仿宋" w:eastAsia="仿宋" w:cs="仿宋"/>
                <w:spacing w:val="-17"/>
                <w:sz w:val="21"/>
                <w:szCs w:val="21"/>
              </w:rPr>
              <w:t>㎡/g</w:t>
            </w:r>
            <w:r>
              <w:rPr>
                <w:rFonts w:ascii="仿宋" w:hAnsi="仿宋" w:eastAsia="仿宋" w:cs="仿宋"/>
                <w:sz w:val="21"/>
                <w:szCs w:val="21"/>
              </w:rPr>
              <w:t xml:space="preserve">      </w:t>
            </w:r>
            <w:r>
              <w:rPr>
                <w:rFonts w:ascii="仿宋" w:hAnsi="仿宋" w:eastAsia="仿宋" w:cs="仿宋"/>
                <w:spacing w:val="-1"/>
                <w:sz w:val="21"/>
                <w:szCs w:val="21"/>
              </w:rPr>
              <w:t>★2.分批供货要求：接到招</w:t>
            </w:r>
            <w:r>
              <w:rPr>
                <w:rFonts w:ascii="仿宋" w:hAnsi="仿宋" w:eastAsia="仿宋" w:cs="仿宋"/>
                <w:spacing w:val="6"/>
                <w:sz w:val="21"/>
                <w:szCs w:val="21"/>
              </w:rPr>
              <w:t xml:space="preserve"> </w:t>
            </w:r>
            <w:r>
              <w:rPr>
                <w:rFonts w:ascii="仿宋" w:hAnsi="仿宋" w:eastAsia="仿宋" w:cs="仿宋"/>
                <w:spacing w:val="-8"/>
                <w:sz w:val="21"/>
                <w:szCs w:val="21"/>
              </w:rPr>
              <w:t>标人供货指令后</w:t>
            </w:r>
            <w:r>
              <w:rPr>
                <w:rFonts w:ascii="仿宋" w:hAnsi="仿宋" w:eastAsia="仿宋" w:cs="仿宋"/>
                <w:spacing w:val="21"/>
                <w:sz w:val="21"/>
                <w:szCs w:val="21"/>
              </w:rPr>
              <w:t xml:space="preserve"> </w:t>
            </w:r>
            <w:r>
              <w:rPr>
                <w:rFonts w:ascii="仿宋" w:hAnsi="仿宋" w:eastAsia="仿宋" w:cs="仿宋"/>
                <w:spacing w:val="-8"/>
                <w:sz w:val="21"/>
                <w:szCs w:val="21"/>
              </w:rPr>
              <w:t>3</w:t>
            </w:r>
            <w:r>
              <w:rPr>
                <w:rFonts w:ascii="仿宋" w:hAnsi="仿宋" w:eastAsia="仿宋" w:cs="仿宋"/>
                <w:spacing w:val="58"/>
                <w:sz w:val="21"/>
                <w:szCs w:val="21"/>
              </w:rPr>
              <w:t xml:space="preserve"> </w:t>
            </w:r>
            <w:r>
              <w:rPr>
                <w:rFonts w:ascii="仿宋" w:hAnsi="仿宋" w:eastAsia="仿宋" w:cs="仿宋"/>
                <w:spacing w:val="-8"/>
                <w:sz w:val="21"/>
                <w:szCs w:val="21"/>
              </w:rPr>
              <w:t>日内送</w:t>
            </w:r>
            <w:r>
              <w:rPr>
                <w:rFonts w:ascii="仿宋" w:hAnsi="仿宋" w:eastAsia="仿宋" w:cs="仿宋"/>
                <w:sz w:val="21"/>
                <w:szCs w:val="21"/>
              </w:rPr>
              <w:t xml:space="preserve">  </w:t>
            </w:r>
            <w:r>
              <w:rPr>
                <w:rFonts w:ascii="仿宋" w:hAnsi="仿宋" w:eastAsia="仿宋" w:cs="仿宋"/>
                <w:spacing w:val="-4"/>
                <w:sz w:val="21"/>
                <w:szCs w:val="21"/>
              </w:rPr>
              <w:t>达足吨所需的氢氧化钙。</w:t>
            </w:r>
            <w:r>
              <w:rPr>
                <w:rFonts w:ascii="仿宋" w:hAnsi="仿宋" w:eastAsia="仿宋" w:cs="仿宋"/>
                <w:spacing w:val="3"/>
                <w:sz w:val="21"/>
                <w:szCs w:val="21"/>
              </w:rPr>
              <w:t xml:space="preserve">   </w:t>
            </w:r>
            <w:r>
              <w:rPr>
                <w:rFonts w:ascii="仿宋" w:hAnsi="仿宋" w:eastAsia="仿宋" w:cs="仿宋"/>
                <w:spacing w:val="-1"/>
                <w:sz w:val="21"/>
                <w:szCs w:val="21"/>
              </w:rPr>
              <w:t>★3.本项目采用固定单价合</w:t>
            </w:r>
            <w:r>
              <w:rPr>
                <w:rFonts w:ascii="仿宋" w:hAnsi="仿宋" w:eastAsia="仿宋" w:cs="仿宋"/>
                <w:spacing w:val="6"/>
                <w:sz w:val="21"/>
                <w:szCs w:val="21"/>
              </w:rPr>
              <w:t xml:space="preserve"> </w:t>
            </w:r>
            <w:r>
              <w:rPr>
                <w:rFonts w:ascii="仿宋" w:hAnsi="仿宋" w:eastAsia="仿宋" w:cs="仿宋"/>
                <w:spacing w:val="-1"/>
                <w:sz w:val="21"/>
                <w:szCs w:val="21"/>
              </w:rPr>
              <w:t>同方式。第三章货物需求中</w:t>
            </w:r>
            <w:r>
              <w:rPr>
                <w:rFonts w:ascii="仿宋" w:hAnsi="仿宋" w:eastAsia="仿宋" w:cs="仿宋"/>
                <w:spacing w:val="5"/>
                <w:sz w:val="21"/>
                <w:szCs w:val="21"/>
              </w:rPr>
              <w:t xml:space="preserve"> </w:t>
            </w:r>
            <w:r>
              <w:rPr>
                <w:rFonts w:ascii="仿宋" w:hAnsi="仿宋" w:eastAsia="仿宋" w:cs="仿宋"/>
                <w:spacing w:val="-1"/>
                <w:sz w:val="21"/>
                <w:szCs w:val="21"/>
              </w:rPr>
              <w:t>的采购数量为暂估量，最终</w:t>
            </w:r>
            <w:r>
              <w:rPr>
                <w:rFonts w:ascii="仿宋" w:hAnsi="仿宋" w:eastAsia="仿宋" w:cs="仿宋"/>
                <w:spacing w:val="5"/>
                <w:sz w:val="21"/>
                <w:szCs w:val="21"/>
              </w:rPr>
              <w:t xml:space="preserve"> </w:t>
            </w:r>
            <w:r>
              <w:rPr>
                <w:rFonts w:ascii="仿宋" w:hAnsi="仿宋" w:eastAsia="仿宋" w:cs="仿宋"/>
                <w:spacing w:val="-1"/>
                <w:sz w:val="21"/>
                <w:szCs w:val="21"/>
              </w:rPr>
              <w:t>以供应商实际供货量进行结</w:t>
            </w:r>
            <w:r>
              <w:rPr>
                <w:rFonts w:ascii="仿宋" w:hAnsi="仿宋" w:eastAsia="仿宋" w:cs="仿宋"/>
                <w:spacing w:val="5"/>
                <w:sz w:val="21"/>
                <w:szCs w:val="21"/>
              </w:rPr>
              <w:t xml:space="preserve"> </w:t>
            </w:r>
            <w:r>
              <w:rPr>
                <w:rFonts w:ascii="仿宋" w:hAnsi="仿宋" w:eastAsia="仿宋" w:cs="仿宋"/>
                <w:spacing w:val="-10"/>
                <w:sz w:val="21"/>
                <w:szCs w:val="21"/>
              </w:rPr>
              <w:t>算。</w:t>
            </w:r>
          </w:p>
        </w:tc>
        <w:tc>
          <w:tcPr>
            <w:tcW w:w="1184" w:type="dxa"/>
            <w:vAlign w:val="top"/>
          </w:tcPr>
          <w:p>
            <w:pPr>
              <w:rPr>
                <w:rFonts w:ascii="Arial"/>
                <w:sz w:val="21"/>
              </w:rPr>
            </w:pPr>
          </w:p>
        </w:tc>
        <w:tc>
          <w:tcPr>
            <w:tcW w:w="704" w:type="dxa"/>
            <w:vAlign w:val="top"/>
          </w:tcPr>
          <w:p>
            <w:pPr>
              <w:rPr>
                <w:rFonts w:ascii="Arial"/>
                <w:sz w:val="21"/>
              </w:rPr>
            </w:pPr>
          </w:p>
        </w:tc>
        <w:tc>
          <w:tcPr>
            <w:tcW w:w="705" w:type="dxa"/>
            <w:vAlign w:val="top"/>
          </w:tcPr>
          <w:p>
            <w:pPr>
              <w:rPr>
                <w:rFonts w:ascii="Arial"/>
                <w:sz w:val="21"/>
              </w:rPr>
            </w:pPr>
          </w:p>
        </w:tc>
        <w:tc>
          <w:tcPr>
            <w:tcW w:w="727" w:type="dxa"/>
            <w:vAlign w:val="top"/>
          </w:tcPr>
          <w:p>
            <w:pPr>
              <w:rPr>
                <w:rFonts w:ascii="Arial"/>
                <w:sz w:val="21"/>
              </w:rPr>
            </w:pPr>
          </w:p>
        </w:tc>
      </w:tr>
    </w:tbl>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75" w:line="181" w:lineRule="auto"/>
        <w:ind w:firstLine="1819"/>
        <w:rPr>
          <w:rFonts w:ascii="仿宋" w:hAnsi="仿宋" w:eastAsia="仿宋" w:cs="仿宋"/>
          <w:sz w:val="23"/>
          <w:szCs w:val="23"/>
        </w:rPr>
      </w:pPr>
      <w:r>
        <w:rPr>
          <w:rFonts w:ascii="仿宋" w:hAnsi="仿宋" w:eastAsia="仿宋" w:cs="仿宋"/>
          <w:spacing w:val="-2"/>
          <w:sz w:val="23"/>
          <w:szCs w:val="23"/>
          <w14:textOutline w14:w="4082" w14:cap="flat" w14:cmpd="sng">
            <w14:solidFill>
              <w14:srgbClr w14:val="000000"/>
            </w14:solidFill>
            <w14:prstDash w14:val="solid"/>
            <w14:miter w14:val="0"/>
          </w14:textOutline>
        </w:rPr>
        <w:t>填表要求：</w:t>
      </w:r>
    </w:p>
    <w:p>
      <w:pPr>
        <w:spacing w:line="328" w:lineRule="auto"/>
        <w:rPr>
          <w:rFonts w:ascii="Arial"/>
          <w:sz w:val="21"/>
        </w:rPr>
      </w:pPr>
    </w:p>
    <w:p>
      <w:pPr>
        <w:spacing w:before="74" w:line="181" w:lineRule="auto"/>
        <w:ind w:firstLine="1827"/>
        <w:rPr>
          <w:rFonts w:ascii="仿宋" w:hAnsi="仿宋" w:eastAsia="仿宋" w:cs="仿宋"/>
          <w:sz w:val="23"/>
          <w:szCs w:val="23"/>
        </w:rPr>
      </w:pPr>
      <w:r>
        <w:rPr>
          <w:rFonts w:ascii="仿宋" w:hAnsi="仿宋" w:eastAsia="仿宋" w:cs="仿宋"/>
          <w:spacing w:val="-11"/>
          <w:w w:val="98"/>
          <w:sz w:val="23"/>
          <w:szCs w:val="23"/>
        </w:rPr>
        <w:t>1．</w:t>
      </w:r>
      <w:r>
        <w:rPr>
          <w:rFonts w:ascii="仿宋" w:hAnsi="仿宋" w:eastAsia="仿宋" w:cs="仿宋"/>
          <w:spacing w:val="-40"/>
          <w:sz w:val="23"/>
          <w:szCs w:val="23"/>
        </w:rPr>
        <w:t xml:space="preserve"> </w:t>
      </w:r>
      <w:r>
        <w:rPr>
          <w:rFonts w:ascii="仿宋" w:hAnsi="仿宋" w:eastAsia="仿宋" w:cs="仿宋"/>
          <w:spacing w:val="-11"/>
          <w:w w:val="98"/>
          <w:sz w:val="23"/>
          <w:szCs w:val="23"/>
        </w:rPr>
        <w:t>“投标文件响应内容”一栏由投标人按照招标文件要求填写，</w:t>
      </w:r>
      <w:r>
        <w:rPr>
          <w:rFonts w:ascii="仿宋" w:hAnsi="仿宋" w:eastAsia="仿宋" w:cs="仿宋"/>
          <w:spacing w:val="43"/>
          <w:sz w:val="23"/>
          <w:szCs w:val="23"/>
        </w:rPr>
        <w:t xml:space="preserve"> </w:t>
      </w:r>
      <w:r>
        <w:rPr>
          <w:rFonts w:ascii="仿宋" w:hAnsi="仿宋" w:eastAsia="仿宋" w:cs="仿宋"/>
          <w:spacing w:val="-11"/>
          <w:w w:val="98"/>
          <w:sz w:val="23"/>
          <w:szCs w:val="23"/>
        </w:rPr>
        <w:t>进行响应。</w:t>
      </w:r>
    </w:p>
    <w:p>
      <w:pPr>
        <w:spacing w:before="104" w:line="217" w:lineRule="auto"/>
        <w:ind w:left="1822" w:right="1785" w:hanging="9"/>
        <w:rPr>
          <w:rFonts w:ascii="仿宋" w:hAnsi="仿宋" w:eastAsia="仿宋" w:cs="仿宋"/>
          <w:sz w:val="23"/>
          <w:szCs w:val="23"/>
        </w:rPr>
      </w:pPr>
      <w:r>
        <w:rPr>
          <w:rFonts w:ascii="仿宋" w:hAnsi="仿宋" w:eastAsia="仿宋" w:cs="仿宋"/>
          <w:spacing w:val="-9"/>
          <w:sz w:val="23"/>
          <w:szCs w:val="23"/>
        </w:rPr>
        <w:t>2．</w:t>
      </w:r>
      <w:r>
        <w:rPr>
          <w:rFonts w:ascii="仿宋" w:hAnsi="仿宋" w:eastAsia="仿宋" w:cs="仿宋"/>
          <w:spacing w:val="-87"/>
          <w:sz w:val="23"/>
          <w:szCs w:val="23"/>
        </w:rPr>
        <w:t xml:space="preserve"> </w:t>
      </w:r>
      <w:r>
        <w:rPr>
          <w:rFonts w:ascii="仿宋" w:hAnsi="仿宋" w:eastAsia="仿宋" w:cs="仿宋"/>
          <w:spacing w:val="-9"/>
          <w:sz w:val="23"/>
          <w:szCs w:val="23"/>
        </w:rPr>
        <w:t>“偏离程度”一栏根据“投标文件响应内容”与招标文件逐项对照的结果填写。偏</w:t>
      </w:r>
      <w:r>
        <w:rPr>
          <w:rFonts w:ascii="仿宋" w:hAnsi="仿宋" w:eastAsia="仿宋" w:cs="仿宋"/>
          <w:sz w:val="23"/>
          <w:szCs w:val="23"/>
        </w:rPr>
        <w:t xml:space="preserve"> </w:t>
      </w:r>
      <w:r>
        <w:rPr>
          <w:rFonts w:ascii="仿宋" w:hAnsi="仿宋" w:eastAsia="仿宋" w:cs="仿宋"/>
          <w:spacing w:val="-8"/>
          <w:sz w:val="23"/>
          <w:szCs w:val="23"/>
        </w:rPr>
        <w:t>离必须用</w:t>
      </w:r>
      <w:r>
        <w:rPr>
          <w:rFonts w:ascii="仿宋" w:hAnsi="仿宋" w:eastAsia="仿宋" w:cs="仿宋"/>
          <w:spacing w:val="-23"/>
          <w:sz w:val="23"/>
          <w:szCs w:val="23"/>
        </w:rPr>
        <w:t xml:space="preserve"> </w:t>
      </w:r>
      <w:r>
        <w:rPr>
          <w:rFonts w:ascii="仿宋" w:hAnsi="仿宋" w:eastAsia="仿宋" w:cs="仿宋"/>
          <w:spacing w:val="-8"/>
          <w:sz w:val="23"/>
          <w:szCs w:val="23"/>
        </w:rPr>
        <w:t>“正偏离、负偏离或无偏离”三个名称中的一种进行标注。</w:t>
      </w:r>
    </w:p>
    <w:p>
      <w:pPr>
        <w:spacing w:before="90" w:line="181" w:lineRule="auto"/>
        <w:ind w:firstLine="1814"/>
        <w:rPr>
          <w:rFonts w:ascii="仿宋" w:hAnsi="仿宋" w:eastAsia="仿宋" w:cs="仿宋"/>
          <w:sz w:val="23"/>
          <w:szCs w:val="23"/>
        </w:rPr>
      </w:pPr>
      <w:r>
        <w:rPr>
          <w:rFonts w:ascii="仿宋" w:hAnsi="仿宋" w:eastAsia="仿宋" w:cs="仿宋"/>
          <w:spacing w:val="-9"/>
          <w:sz w:val="23"/>
          <w:szCs w:val="23"/>
        </w:rPr>
        <w:t>3．</w:t>
      </w:r>
      <w:r>
        <w:rPr>
          <w:rFonts w:ascii="仿宋" w:hAnsi="仿宋" w:eastAsia="仿宋" w:cs="仿宋"/>
          <w:spacing w:val="-89"/>
          <w:sz w:val="23"/>
          <w:szCs w:val="23"/>
        </w:rPr>
        <w:t xml:space="preserve"> </w:t>
      </w:r>
      <w:r>
        <w:rPr>
          <w:rFonts w:ascii="仿宋" w:hAnsi="仿宋" w:eastAsia="仿宋" w:cs="仿宋"/>
          <w:spacing w:val="-9"/>
          <w:sz w:val="23"/>
          <w:szCs w:val="23"/>
        </w:rPr>
        <w:t>“偏离说明”一栏由投标人对偏离的情况做详细说明。</w:t>
      </w:r>
    </w:p>
    <w:p>
      <w:pPr>
        <w:spacing w:line="328" w:lineRule="auto"/>
        <w:rPr>
          <w:rFonts w:ascii="Arial"/>
          <w:sz w:val="21"/>
        </w:rPr>
      </w:pPr>
    </w:p>
    <w:p>
      <w:pPr>
        <w:spacing w:line="328" w:lineRule="auto"/>
        <w:rPr>
          <w:rFonts w:ascii="Arial"/>
          <w:sz w:val="21"/>
        </w:rPr>
      </w:pPr>
    </w:p>
    <w:p>
      <w:pPr>
        <w:spacing w:before="75" w:line="181" w:lineRule="auto"/>
        <w:ind w:firstLine="1816"/>
        <w:rPr>
          <w:rFonts w:ascii="仿宋" w:hAnsi="仿宋" w:eastAsia="仿宋" w:cs="仿宋"/>
          <w:sz w:val="23"/>
          <w:szCs w:val="23"/>
        </w:rPr>
      </w:pPr>
      <w:r>
        <w:rPr>
          <w:rFonts w:ascii="仿宋" w:hAnsi="仿宋" w:eastAsia="仿宋" w:cs="仿宋"/>
          <w:spacing w:val="-11"/>
          <w:sz w:val="23"/>
          <w:szCs w:val="23"/>
        </w:rPr>
        <w:t>投标人名称（加盖单位公章</w:t>
      </w:r>
      <w:r>
        <w:rPr>
          <w:rFonts w:ascii="仿宋" w:hAnsi="仿宋" w:eastAsia="仿宋" w:cs="仿宋"/>
          <w:spacing w:val="-35"/>
          <w:sz w:val="23"/>
          <w:szCs w:val="23"/>
        </w:rPr>
        <w:t>）</w:t>
      </w:r>
      <w:r>
        <w:rPr>
          <w:rFonts w:ascii="仿宋" w:hAnsi="仿宋" w:eastAsia="仿宋" w:cs="仿宋"/>
          <w:spacing w:val="-3"/>
          <w:sz w:val="23"/>
          <w:szCs w:val="23"/>
        </w:rPr>
        <w:t xml:space="preserve"> </w:t>
      </w:r>
      <w:r>
        <w:rPr>
          <w:rFonts w:ascii="仿宋" w:hAnsi="仿宋" w:eastAsia="仿宋" w:cs="仿宋"/>
          <w:spacing w:val="-35"/>
          <w:sz w:val="23"/>
          <w:szCs w:val="23"/>
        </w:rPr>
        <w:t>：</w:t>
      </w:r>
    </w:p>
    <w:p>
      <w:pPr>
        <w:spacing w:before="91" w:line="181" w:lineRule="auto"/>
        <w:ind w:firstLine="1824"/>
        <w:rPr>
          <w:rFonts w:ascii="仿宋" w:hAnsi="仿宋" w:eastAsia="仿宋" w:cs="仿宋"/>
          <w:sz w:val="23"/>
          <w:szCs w:val="23"/>
        </w:rPr>
      </w:pPr>
      <w:r>
        <w:rPr>
          <w:rFonts w:ascii="仿宋" w:hAnsi="仿宋" w:eastAsia="仿宋" w:cs="仿宋"/>
          <w:spacing w:val="-13"/>
          <w:sz w:val="23"/>
          <w:szCs w:val="23"/>
        </w:rPr>
        <w:t>法定代表人（或非法人组织负责人）</w:t>
      </w:r>
      <w:r>
        <w:rPr>
          <w:rFonts w:ascii="仿宋" w:hAnsi="仿宋" w:eastAsia="仿宋" w:cs="仿宋"/>
          <w:spacing w:val="31"/>
          <w:sz w:val="23"/>
          <w:szCs w:val="23"/>
        </w:rPr>
        <w:t xml:space="preserve"> </w:t>
      </w:r>
      <w:r>
        <w:rPr>
          <w:rFonts w:ascii="仿宋" w:hAnsi="仿宋" w:eastAsia="仿宋" w:cs="仿宋"/>
          <w:spacing w:val="-13"/>
          <w:sz w:val="23"/>
          <w:szCs w:val="23"/>
        </w:rPr>
        <w:t>或其授权代表人(签字或盖章)：</w:t>
      </w:r>
    </w:p>
    <w:p>
      <w:pPr>
        <w:spacing w:before="104" w:line="181" w:lineRule="auto"/>
        <w:ind w:firstLine="1864"/>
        <w:rPr>
          <w:rFonts w:ascii="仿宋" w:hAnsi="仿宋" w:eastAsia="仿宋" w:cs="仿宋"/>
          <w:sz w:val="23"/>
          <w:szCs w:val="23"/>
        </w:rPr>
      </w:pPr>
      <w:r>
        <w:rPr>
          <w:rFonts w:ascii="仿宋" w:hAnsi="仿宋" w:eastAsia="仿宋" w:cs="仿宋"/>
          <w:spacing w:val="-21"/>
          <w:sz w:val="23"/>
          <w:szCs w:val="23"/>
        </w:rPr>
        <w:t>日期：</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6" w:line="180" w:lineRule="auto"/>
        <w:ind w:firstLine="5876"/>
        <w:rPr>
          <w:rFonts w:ascii="Calibri" w:hAnsi="Calibri" w:eastAsia="Calibri" w:cs="Calibri"/>
          <w:sz w:val="18"/>
          <w:szCs w:val="18"/>
        </w:rPr>
      </w:pPr>
      <w:r>
        <w:rPr>
          <w:rFonts w:ascii="Calibri" w:hAnsi="Calibri" w:eastAsia="Calibri" w:cs="Calibri"/>
          <w:spacing w:val="-2"/>
          <w:sz w:val="18"/>
          <w:szCs w:val="18"/>
          <w:shd w:val="clear" w:fill="FFFFFE"/>
        </w:rPr>
        <w:t>49</w:t>
      </w:r>
    </w:p>
    <w:p>
      <w:pPr>
        <w:sectPr>
          <w:headerReference r:id="rId53"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十八、商务条款偏离表</w:t>
      </w:r>
    </w:p>
    <w:p>
      <w:pPr>
        <w:spacing w:before="212" w:line="181" w:lineRule="auto"/>
        <w:ind w:firstLine="1826"/>
        <w:rPr>
          <w:rFonts w:ascii="仿宋" w:hAnsi="仿宋" w:eastAsia="仿宋" w:cs="仿宋"/>
          <w:sz w:val="23"/>
          <w:szCs w:val="23"/>
        </w:rPr>
      </w:pPr>
      <w:r>
        <w:rPr>
          <w:rFonts w:ascii="仿宋" w:hAnsi="仿宋" w:eastAsia="仿宋" w:cs="仿宋"/>
          <w:spacing w:val="-11"/>
          <w:sz w:val="23"/>
          <w:szCs w:val="23"/>
          <w14:textOutline w14:w="4082" w14:cap="flat" w14:cmpd="sng">
            <w14:solidFill>
              <w14:srgbClr w14:val="000000"/>
            </w14:solidFill>
            <w14:prstDash w14:val="solid"/>
            <w14:miter w14:val="0"/>
          </w14:textOutline>
        </w:rPr>
        <w:t>包号：</w:t>
      </w:r>
      <w:r>
        <w:rPr>
          <w:rFonts w:ascii="仿宋" w:hAnsi="仿宋" w:eastAsia="仿宋" w:cs="仿宋"/>
          <w:spacing w:val="52"/>
          <w:sz w:val="23"/>
          <w:szCs w:val="23"/>
        </w:rPr>
        <w:t xml:space="preserve"> </w:t>
      </w:r>
      <w:r>
        <w:rPr>
          <w:rFonts w:ascii="仿宋" w:hAnsi="仿宋" w:eastAsia="仿宋" w:cs="仿宋"/>
          <w:spacing w:val="-11"/>
          <w:sz w:val="23"/>
          <w:szCs w:val="23"/>
          <w14:textOutline w14:w="4082" w14:cap="flat" w14:cmpd="sng">
            <w14:solidFill>
              <w14:srgbClr w14:val="000000"/>
            </w14:solidFill>
            <w14:prstDash w14:val="solid"/>
            <w14:miter w14:val="0"/>
          </w14:textOutline>
        </w:rPr>
        <w:t>LNGZ2021-GRZB017-1</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5" w:hRule="atLeast"/>
        </w:trPr>
        <w:tc>
          <w:tcPr>
            <w:tcW w:w="562" w:type="dxa"/>
            <w:textDirection w:val="tbRlV"/>
            <w:vAlign w:val="top"/>
          </w:tcPr>
          <w:p>
            <w:pPr>
              <w:spacing w:before="170" w:line="180" w:lineRule="auto"/>
              <w:ind w:firstLine="630"/>
              <w:rPr>
                <w:rFonts w:ascii="仿宋" w:hAnsi="仿宋" w:eastAsia="仿宋" w:cs="仿宋"/>
                <w:sz w:val="21"/>
                <w:szCs w:val="21"/>
              </w:rPr>
            </w:pPr>
            <w:r>
              <w:rPr>
                <w:rFonts w:ascii="仿宋" w:hAnsi="仿宋" w:eastAsia="仿宋" w:cs="仿宋"/>
                <w:sz w:val="21"/>
                <w:szCs w:val="21"/>
              </w:rPr>
              <w:t>序 号</w:t>
            </w:r>
          </w:p>
        </w:tc>
        <w:tc>
          <w:tcPr>
            <w:tcW w:w="3313" w:type="dxa"/>
            <w:vAlign w:val="top"/>
          </w:tcPr>
          <w:p>
            <w:pPr>
              <w:spacing w:before="149" w:line="185" w:lineRule="auto"/>
              <w:ind w:firstLine="652"/>
              <w:rPr>
                <w:rFonts w:ascii="仿宋" w:hAnsi="仿宋" w:eastAsia="仿宋" w:cs="仿宋"/>
                <w:sz w:val="21"/>
                <w:szCs w:val="21"/>
              </w:rPr>
            </w:pPr>
            <w:r>
              <w:rPr>
                <w:rFonts w:ascii="仿宋" w:hAnsi="仿宋" w:eastAsia="仿宋" w:cs="仿宋"/>
                <w:spacing w:val="12"/>
                <w:sz w:val="21"/>
                <w:szCs w:val="21"/>
                <w14:textOutline w14:w="3810" w14:cap="flat" w14:cmpd="sng">
                  <w14:solidFill>
                    <w14:srgbClr w14:val="000000"/>
                  </w14:solidFill>
                  <w14:prstDash w14:val="solid"/>
                  <w14:miter w14:val="0"/>
                </w14:textOutline>
              </w:rPr>
              <w:t>招标文件的商务条款</w:t>
            </w:r>
          </w:p>
          <w:p>
            <w:pPr>
              <w:spacing w:before="104" w:line="185" w:lineRule="auto"/>
              <w:ind w:firstLine="112"/>
              <w:rPr>
                <w:rFonts w:ascii="仿宋" w:hAnsi="仿宋" w:eastAsia="仿宋" w:cs="仿宋"/>
                <w:sz w:val="21"/>
                <w:szCs w:val="21"/>
              </w:rPr>
            </w:pPr>
            <w:r>
              <w:rPr>
                <w:rFonts w:ascii="仿宋" w:hAnsi="仿宋" w:eastAsia="仿宋" w:cs="仿宋"/>
                <w:spacing w:val="9"/>
                <w:sz w:val="21"/>
                <w:szCs w:val="21"/>
                <w14:textOutline w14:w="3810" w14:cap="flat" w14:cmpd="sng">
                  <w14:solidFill>
                    <w14:srgbClr w14:val="000000"/>
                  </w14:solidFill>
                  <w14:prstDash w14:val="solid"/>
                  <w14:miter w14:val="0"/>
                </w14:textOutline>
              </w:rPr>
              <w:t>（实质性要求及重要指标用★标</w:t>
            </w:r>
          </w:p>
          <w:p>
            <w:pPr>
              <w:spacing w:before="105" w:line="185" w:lineRule="auto"/>
              <w:ind w:firstLine="118"/>
              <w:rPr>
                <w:rFonts w:ascii="仿宋" w:hAnsi="仿宋" w:eastAsia="仿宋" w:cs="仿宋"/>
                <w:sz w:val="21"/>
                <w:szCs w:val="21"/>
              </w:rPr>
            </w:pPr>
            <w:r>
              <w:rPr>
                <w:rFonts w:ascii="仿宋" w:hAnsi="仿宋" w:eastAsia="仿宋" w:cs="仿宋"/>
                <w:spacing w:val="-14"/>
                <w:sz w:val="21"/>
                <w:szCs w:val="21"/>
                <w14:textOutline w14:w="3810" w14:cap="flat" w14:cmpd="sng">
                  <w14:solidFill>
                    <w14:srgbClr w14:val="000000"/>
                  </w14:solidFill>
                  <w14:prstDash w14:val="solid"/>
                  <w14:miter w14:val="0"/>
                </w14:textOutline>
              </w:rPr>
              <w:t>注，</w:t>
            </w:r>
            <w:r>
              <w:rPr>
                <w:rFonts w:ascii="仿宋" w:hAnsi="仿宋" w:eastAsia="仿宋" w:cs="仿宋"/>
                <w:spacing w:val="58"/>
                <w:sz w:val="21"/>
                <w:szCs w:val="21"/>
              </w:rPr>
              <w:t xml:space="preserve"> </w:t>
            </w:r>
            <w:r>
              <w:rPr>
                <w:rFonts w:ascii="仿宋" w:hAnsi="仿宋" w:eastAsia="仿宋" w:cs="仿宋"/>
                <w:spacing w:val="-14"/>
                <w:sz w:val="21"/>
                <w:szCs w:val="21"/>
                <w14:textOutline w14:w="3810" w14:cap="flat" w14:cmpd="sng">
                  <w14:solidFill>
                    <w14:srgbClr w14:val="000000"/>
                  </w14:solidFill>
                  <w14:prstDash w14:val="solid"/>
                  <w14:miter w14:val="0"/>
                </w14:textOutline>
              </w:rPr>
              <w:t>★标注项不得负偏离，</w:t>
            </w:r>
            <w:r>
              <w:rPr>
                <w:rFonts w:ascii="仿宋" w:hAnsi="仿宋" w:eastAsia="仿宋" w:cs="仿宋"/>
                <w:spacing w:val="62"/>
                <w:sz w:val="21"/>
                <w:szCs w:val="21"/>
              </w:rPr>
              <w:t xml:space="preserve"> </w:t>
            </w:r>
            <w:r>
              <w:rPr>
                <w:rFonts w:ascii="仿宋" w:hAnsi="仿宋" w:eastAsia="仿宋" w:cs="仿宋"/>
                <w:spacing w:val="-14"/>
                <w:sz w:val="21"/>
                <w:szCs w:val="21"/>
                <w14:textOutline w14:w="3810" w14:cap="flat" w14:cmpd="sng">
                  <w14:solidFill>
                    <w14:srgbClr w14:val="000000"/>
                  </w14:solidFill>
                  <w14:prstDash w14:val="solid"/>
                  <w14:miter w14:val="0"/>
                </w14:textOutline>
              </w:rPr>
              <w:t>如果</w:t>
            </w:r>
          </w:p>
          <w:p>
            <w:pPr>
              <w:spacing w:before="119" w:line="185" w:lineRule="auto"/>
              <w:ind w:firstLine="208"/>
              <w:rPr>
                <w:rFonts w:ascii="仿宋" w:hAnsi="仿宋" w:eastAsia="仿宋" w:cs="仿宋"/>
                <w:sz w:val="21"/>
                <w:szCs w:val="21"/>
              </w:rPr>
            </w:pPr>
            <w:r>
              <w:rPr>
                <w:rFonts w:ascii="仿宋" w:hAnsi="仿宋" w:eastAsia="仿宋" w:cs="仿宋"/>
                <w:spacing w:val="11"/>
                <w:sz w:val="21"/>
                <w:szCs w:val="21"/>
                <w14:textOutline w14:w="3810" w14:cap="flat" w14:cmpd="sng">
                  <w14:solidFill>
                    <w14:srgbClr w14:val="000000"/>
                  </w14:solidFill>
                  <w14:prstDash w14:val="solid"/>
                  <w14:miter w14:val="0"/>
                </w14:textOutline>
              </w:rPr>
              <w:t>负偏离，则投标文件无效。）</w:t>
            </w:r>
          </w:p>
        </w:tc>
        <w:tc>
          <w:tcPr>
            <w:tcW w:w="2234" w:type="dxa"/>
            <w:vAlign w:val="top"/>
          </w:tcPr>
          <w:p>
            <w:pPr>
              <w:spacing w:line="353" w:lineRule="auto"/>
              <w:rPr>
                <w:rFonts w:ascii="Arial"/>
                <w:sz w:val="21"/>
              </w:rPr>
            </w:pPr>
          </w:p>
          <w:p>
            <w:pPr>
              <w:spacing w:line="354" w:lineRule="auto"/>
              <w:rPr>
                <w:rFonts w:ascii="Arial"/>
                <w:sz w:val="21"/>
              </w:rPr>
            </w:pPr>
          </w:p>
          <w:p>
            <w:pPr>
              <w:spacing w:before="68" w:line="185" w:lineRule="auto"/>
              <w:ind w:firstLine="298"/>
              <w:rPr>
                <w:rFonts w:ascii="仿宋" w:hAnsi="仿宋" w:eastAsia="仿宋" w:cs="仿宋"/>
                <w:sz w:val="21"/>
                <w:szCs w:val="21"/>
              </w:rPr>
            </w:pPr>
            <w:r>
              <w:rPr>
                <w:rFonts w:ascii="仿宋" w:hAnsi="仿宋" w:eastAsia="仿宋" w:cs="仿宋"/>
                <w:spacing w:val="-2"/>
                <w:sz w:val="21"/>
                <w:szCs w:val="21"/>
              </w:rPr>
              <w:t>投标文件响应内容</w:t>
            </w:r>
          </w:p>
        </w:tc>
        <w:tc>
          <w:tcPr>
            <w:tcW w:w="795" w:type="dxa"/>
            <w:vAlign w:val="top"/>
          </w:tcPr>
          <w:p>
            <w:pPr>
              <w:spacing w:line="279" w:lineRule="auto"/>
              <w:rPr>
                <w:rFonts w:ascii="Arial"/>
                <w:sz w:val="21"/>
              </w:rPr>
            </w:pPr>
          </w:p>
          <w:p>
            <w:pPr>
              <w:spacing w:line="279" w:lineRule="auto"/>
              <w:rPr>
                <w:rFonts w:ascii="Arial"/>
                <w:sz w:val="21"/>
              </w:rPr>
            </w:pPr>
          </w:p>
          <w:p>
            <w:pPr>
              <w:spacing w:before="69" w:line="315" w:lineRule="exact"/>
              <w:ind w:firstLine="198"/>
              <w:rPr>
                <w:rFonts w:ascii="仿宋" w:hAnsi="仿宋" w:eastAsia="仿宋" w:cs="仿宋"/>
                <w:sz w:val="21"/>
                <w:szCs w:val="21"/>
              </w:rPr>
            </w:pPr>
            <w:r>
              <w:rPr>
                <w:rFonts w:ascii="仿宋" w:hAnsi="仿宋" w:eastAsia="仿宋" w:cs="仿宋"/>
                <w:spacing w:val="-4"/>
                <w:position w:val="7"/>
                <w:sz w:val="21"/>
                <w:szCs w:val="21"/>
              </w:rPr>
              <w:t>偏离</w:t>
            </w:r>
          </w:p>
          <w:p>
            <w:pPr>
              <w:spacing w:line="204" w:lineRule="auto"/>
              <w:ind w:firstLine="199"/>
              <w:rPr>
                <w:rFonts w:ascii="仿宋" w:hAnsi="仿宋" w:eastAsia="仿宋" w:cs="仿宋"/>
                <w:sz w:val="21"/>
                <w:szCs w:val="21"/>
              </w:rPr>
            </w:pPr>
            <w:r>
              <w:rPr>
                <w:rFonts w:ascii="仿宋" w:hAnsi="仿宋" w:eastAsia="仿宋" w:cs="仿宋"/>
                <w:spacing w:val="-4"/>
                <w:sz w:val="21"/>
                <w:szCs w:val="21"/>
              </w:rPr>
              <w:t>程度</w:t>
            </w:r>
          </w:p>
        </w:tc>
        <w:tc>
          <w:tcPr>
            <w:tcW w:w="854" w:type="dxa"/>
            <w:vAlign w:val="top"/>
          </w:tcPr>
          <w:p>
            <w:pPr>
              <w:spacing w:line="353" w:lineRule="auto"/>
              <w:rPr>
                <w:rFonts w:ascii="Arial"/>
                <w:sz w:val="21"/>
              </w:rPr>
            </w:pPr>
          </w:p>
          <w:p>
            <w:pPr>
              <w:spacing w:line="354" w:lineRule="auto"/>
              <w:rPr>
                <w:rFonts w:ascii="Arial"/>
                <w:sz w:val="21"/>
              </w:rPr>
            </w:pPr>
          </w:p>
          <w:p>
            <w:pPr>
              <w:spacing w:before="68" w:line="185" w:lineRule="auto"/>
              <w:ind w:firstLine="229"/>
              <w:rPr>
                <w:rFonts w:ascii="仿宋" w:hAnsi="仿宋" w:eastAsia="仿宋" w:cs="仿宋"/>
                <w:sz w:val="21"/>
                <w:szCs w:val="21"/>
              </w:rPr>
            </w:pPr>
            <w:r>
              <w:rPr>
                <w:rFonts w:ascii="仿宋" w:hAnsi="仿宋" w:eastAsia="仿宋" w:cs="仿宋"/>
                <w:spacing w:val="-4"/>
                <w:sz w:val="21"/>
                <w:szCs w:val="21"/>
              </w:rPr>
              <w:t>说明</w:t>
            </w:r>
          </w:p>
        </w:tc>
        <w:tc>
          <w:tcPr>
            <w:tcW w:w="772" w:type="dxa"/>
            <w:vAlign w:val="top"/>
          </w:tcPr>
          <w:p>
            <w:pPr>
              <w:spacing w:line="353" w:lineRule="auto"/>
              <w:rPr>
                <w:rFonts w:ascii="Arial"/>
                <w:sz w:val="21"/>
              </w:rPr>
            </w:pPr>
          </w:p>
          <w:p>
            <w:pPr>
              <w:spacing w:line="354" w:lineRule="auto"/>
              <w:rPr>
                <w:rFonts w:ascii="Arial"/>
                <w:sz w:val="21"/>
              </w:rPr>
            </w:pPr>
          </w:p>
          <w:p>
            <w:pPr>
              <w:spacing w:before="68" w:line="185" w:lineRule="auto"/>
              <w:ind w:firstLine="187"/>
              <w:rPr>
                <w:rFonts w:ascii="仿宋" w:hAnsi="仿宋" w:eastAsia="仿宋" w:cs="仿宋"/>
                <w:sz w:val="21"/>
                <w:szCs w:val="21"/>
              </w:rPr>
            </w:pPr>
            <w:r>
              <w:rPr>
                <w:rFonts w:ascii="仿宋" w:hAnsi="仿宋" w:eastAsia="仿宋" w:cs="仿宋"/>
                <w:spacing w:val="-4"/>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562" w:type="dxa"/>
            <w:vAlign w:val="top"/>
          </w:tcPr>
          <w:p>
            <w:pPr>
              <w:spacing w:line="423" w:lineRule="auto"/>
              <w:rPr>
                <w:rFonts w:ascii="Arial"/>
                <w:sz w:val="21"/>
              </w:rPr>
            </w:pPr>
          </w:p>
          <w:p>
            <w:pPr>
              <w:spacing w:before="68" w:line="180" w:lineRule="auto"/>
              <w:ind w:firstLine="233"/>
              <w:rPr>
                <w:rFonts w:ascii="仿宋" w:hAnsi="仿宋" w:eastAsia="仿宋" w:cs="仿宋"/>
                <w:sz w:val="21"/>
                <w:szCs w:val="21"/>
              </w:rPr>
            </w:pPr>
            <w:r>
              <w:rPr>
                <w:rFonts w:ascii="仿宋" w:hAnsi="仿宋" w:eastAsia="仿宋" w:cs="仿宋"/>
                <w:sz w:val="21"/>
                <w:szCs w:val="21"/>
              </w:rPr>
              <w:t>1</w:t>
            </w:r>
          </w:p>
        </w:tc>
        <w:tc>
          <w:tcPr>
            <w:tcW w:w="3313" w:type="dxa"/>
            <w:vAlign w:val="top"/>
          </w:tcPr>
          <w:p>
            <w:pPr>
              <w:spacing w:before="141" w:line="277" w:lineRule="auto"/>
              <w:ind w:left="116" w:right="148" w:hanging="6"/>
              <w:rPr>
                <w:rFonts w:ascii="仿宋" w:hAnsi="仿宋" w:eastAsia="仿宋" w:cs="仿宋"/>
                <w:sz w:val="21"/>
                <w:szCs w:val="21"/>
              </w:rPr>
            </w:pPr>
            <w:r>
              <w:rPr>
                <w:rFonts w:ascii="仿宋" w:hAnsi="仿宋" w:eastAsia="仿宋" w:cs="仿宋"/>
                <w:spacing w:val="-1"/>
                <w:sz w:val="21"/>
                <w:szCs w:val="21"/>
              </w:rPr>
              <w:t>★交货/交付时间:接到招标人供</w:t>
            </w:r>
            <w:r>
              <w:rPr>
                <w:rFonts w:ascii="仿宋" w:hAnsi="仿宋" w:eastAsia="仿宋" w:cs="仿宋"/>
                <w:spacing w:val="3"/>
                <w:w w:val="101"/>
                <w:sz w:val="21"/>
                <w:szCs w:val="21"/>
              </w:rPr>
              <w:t xml:space="preserve">  </w:t>
            </w:r>
            <w:r>
              <w:rPr>
                <w:rFonts w:ascii="仿宋" w:hAnsi="仿宋" w:eastAsia="仿宋" w:cs="仿宋"/>
                <w:spacing w:val="-6"/>
                <w:sz w:val="21"/>
                <w:szCs w:val="21"/>
              </w:rPr>
              <w:t>货指令后</w:t>
            </w:r>
            <w:r>
              <w:rPr>
                <w:rFonts w:ascii="仿宋" w:hAnsi="仿宋" w:eastAsia="仿宋" w:cs="仿宋"/>
                <w:spacing w:val="12"/>
                <w:sz w:val="21"/>
                <w:szCs w:val="21"/>
              </w:rPr>
              <w:t xml:space="preserve"> </w:t>
            </w:r>
            <w:r>
              <w:rPr>
                <w:rFonts w:ascii="仿宋" w:hAnsi="仿宋" w:eastAsia="仿宋" w:cs="仿宋"/>
                <w:spacing w:val="-6"/>
                <w:sz w:val="21"/>
                <w:szCs w:val="21"/>
              </w:rPr>
              <w:t>3</w:t>
            </w:r>
            <w:r>
              <w:rPr>
                <w:rFonts w:ascii="仿宋" w:hAnsi="仿宋" w:eastAsia="仿宋" w:cs="仿宋"/>
                <w:spacing w:val="59"/>
                <w:sz w:val="21"/>
                <w:szCs w:val="21"/>
              </w:rPr>
              <w:t xml:space="preserve"> </w:t>
            </w:r>
            <w:r>
              <w:rPr>
                <w:rFonts w:ascii="仿宋" w:hAnsi="仿宋" w:eastAsia="仿宋" w:cs="仿宋"/>
                <w:spacing w:val="-6"/>
                <w:sz w:val="21"/>
                <w:szCs w:val="21"/>
              </w:rPr>
              <w:t>日内送达足吨所需的</w:t>
            </w:r>
            <w:r>
              <w:rPr>
                <w:rFonts w:ascii="仿宋" w:hAnsi="仿宋" w:eastAsia="仿宋" w:cs="仿宋"/>
                <w:sz w:val="21"/>
                <w:szCs w:val="21"/>
              </w:rPr>
              <w:t xml:space="preserve"> </w:t>
            </w:r>
            <w:r>
              <w:rPr>
                <w:rFonts w:ascii="仿宋" w:hAnsi="仿宋" w:eastAsia="仿宋" w:cs="仿宋"/>
                <w:spacing w:val="-9"/>
                <w:sz w:val="21"/>
                <w:szCs w:val="21"/>
              </w:rPr>
              <w:t>氧化镁。</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62" w:type="dxa"/>
            <w:vAlign w:val="top"/>
          </w:tcPr>
          <w:p>
            <w:pPr>
              <w:spacing w:line="276" w:lineRule="auto"/>
              <w:rPr>
                <w:rFonts w:ascii="Arial"/>
                <w:sz w:val="21"/>
              </w:rPr>
            </w:pPr>
          </w:p>
          <w:p>
            <w:pPr>
              <w:spacing w:before="69" w:line="180" w:lineRule="auto"/>
              <w:ind w:firstLine="220"/>
              <w:rPr>
                <w:rFonts w:ascii="仿宋" w:hAnsi="仿宋" w:eastAsia="仿宋" w:cs="仿宋"/>
                <w:sz w:val="21"/>
                <w:szCs w:val="21"/>
              </w:rPr>
            </w:pPr>
            <w:r>
              <w:rPr>
                <w:rFonts w:ascii="仿宋" w:hAnsi="仿宋" w:eastAsia="仿宋" w:cs="仿宋"/>
                <w:sz w:val="21"/>
                <w:szCs w:val="21"/>
              </w:rPr>
              <w:t>2</w:t>
            </w:r>
          </w:p>
        </w:tc>
        <w:tc>
          <w:tcPr>
            <w:tcW w:w="3313" w:type="dxa"/>
            <w:vAlign w:val="top"/>
          </w:tcPr>
          <w:p>
            <w:pPr>
              <w:spacing w:before="142" w:line="291" w:lineRule="auto"/>
              <w:ind w:left="123" w:right="254" w:hanging="13"/>
              <w:rPr>
                <w:rFonts w:ascii="仿宋" w:hAnsi="仿宋" w:eastAsia="仿宋" w:cs="仿宋"/>
                <w:sz w:val="21"/>
                <w:szCs w:val="21"/>
              </w:rPr>
            </w:pPr>
            <w:r>
              <w:rPr>
                <w:rFonts w:ascii="仿宋" w:hAnsi="仿宋" w:eastAsia="仿宋" w:cs="仿宋"/>
                <w:spacing w:val="-1"/>
                <w:sz w:val="21"/>
                <w:szCs w:val="21"/>
              </w:rPr>
              <w:t>★交货/交付地点:招标人指定地</w:t>
            </w:r>
            <w:r>
              <w:rPr>
                <w:rFonts w:ascii="仿宋" w:hAnsi="仿宋" w:eastAsia="仿宋" w:cs="仿宋"/>
                <w:spacing w:val="7"/>
                <w:sz w:val="21"/>
                <w:szCs w:val="21"/>
              </w:rPr>
              <w:t xml:space="preserve"> </w:t>
            </w:r>
            <w:r>
              <w:rPr>
                <w:rFonts w:ascii="仿宋" w:hAnsi="仿宋" w:eastAsia="仿宋" w:cs="仿宋"/>
                <w:spacing w:val="-14"/>
                <w:sz w:val="21"/>
                <w:szCs w:val="21"/>
              </w:rPr>
              <w:t>点。</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4" w:hRule="atLeast"/>
        </w:trPr>
        <w:tc>
          <w:tcPr>
            <w:tcW w:w="562" w:type="dxa"/>
            <w:vAlign w:val="top"/>
          </w:tcPr>
          <w:p>
            <w:pPr>
              <w:spacing w:line="443" w:lineRule="auto"/>
              <w:rPr>
                <w:rFonts w:ascii="Arial"/>
                <w:sz w:val="21"/>
              </w:rPr>
            </w:pPr>
          </w:p>
          <w:p>
            <w:pPr>
              <w:spacing w:before="68" w:line="180" w:lineRule="auto"/>
              <w:ind w:firstLine="222"/>
              <w:rPr>
                <w:rFonts w:ascii="仿宋" w:hAnsi="仿宋" w:eastAsia="仿宋" w:cs="仿宋"/>
                <w:sz w:val="21"/>
                <w:szCs w:val="21"/>
              </w:rPr>
            </w:pPr>
            <w:r>
              <w:rPr>
                <w:rFonts w:ascii="仿宋" w:hAnsi="仿宋" w:eastAsia="仿宋" w:cs="仿宋"/>
                <w:sz w:val="21"/>
                <w:szCs w:val="21"/>
              </w:rPr>
              <w:t>3</w:t>
            </w:r>
          </w:p>
        </w:tc>
        <w:tc>
          <w:tcPr>
            <w:tcW w:w="3313" w:type="dxa"/>
            <w:vAlign w:val="top"/>
          </w:tcPr>
          <w:p>
            <w:pPr>
              <w:spacing w:before="145" w:line="284" w:lineRule="auto"/>
              <w:ind w:left="114" w:right="90" w:hanging="4"/>
              <w:rPr>
                <w:rFonts w:ascii="仿宋" w:hAnsi="仿宋" w:eastAsia="仿宋" w:cs="仿宋"/>
                <w:sz w:val="21"/>
                <w:szCs w:val="21"/>
              </w:rPr>
            </w:pPr>
            <w:r>
              <w:rPr>
                <w:rFonts w:ascii="仿宋" w:hAnsi="仿宋" w:eastAsia="仿宋" w:cs="仿宋"/>
                <w:spacing w:val="-1"/>
                <w:sz w:val="21"/>
                <w:szCs w:val="21"/>
              </w:rPr>
              <w:t>★付款方式及条件:按要求分批供</w:t>
            </w:r>
            <w:r>
              <w:rPr>
                <w:rFonts w:ascii="仿宋" w:hAnsi="仿宋" w:eastAsia="仿宋" w:cs="仿宋"/>
                <w:spacing w:val="8"/>
                <w:sz w:val="21"/>
                <w:szCs w:val="21"/>
              </w:rPr>
              <w:t xml:space="preserve"> </w:t>
            </w:r>
            <w:r>
              <w:rPr>
                <w:rFonts w:ascii="仿宋" w:hAnsi="仿宋" w:eastAsia="仿宋" w:cs="仿宋"/>
                <w:spacing w:val="-9"/>
                <w:sz w:val="21"/>
                <w:szCs w:val="21"/>
              </w:rPr>
              <w:t>货，最终款项在</w:t>
            </w:r>
            <w:r>
              <w:rPr>
                <w:rFonts w:ascii="仿宋" w:hAnsi="仿宋" w:eastAsia="仿宋" w:cs="仿宋"/>
                <w:spacing w:val="-40"/>
                <w:sz w:val="21"/>
                <w:szCs w:val="21"/>
              </w:rPr>
              <w:t xml:space="preserve"> </w:t>
            </w:r>
            <w:r>
              <w:rPr>
                <w:rFonts w:ascii="仿宋" w:hAnsi="仿宋" w:eastAsia="仿宋" w:cs="仿宋"/>
                <w:spacing w:val="-9"/>
                <w:sz w:val="21"/>
                <w:szCs w:val="21"/>
              </w:rPr>
              <w:t>2022</w:t>
            </w:r>
            <w:r>
              <w:rPr>
                <w:rFonts w:ascii="仿宋" w:hAnsi="仿宋" w:eastAsia="仿宋" w:cs="仿宋"/>
                <w:spacing w:val="-41"/>
                <w:sz w:val="21"/>
                <w:szCs w:val="21"/>
              </w:rPr>
              <w:t xml:space="preserve"> </w:t>
            </w:r>
            <w:r>
              <w:rPr>
                <w:rFonts w:ascii="仿宋" w:hAnsi="仿宋" w:eastAsia="仿宋" w:cs="仿宋"/>
                <w:spacing w:val="-9"/>
                <w:sz w:val="21"/>
                <w:szCs w:val="21"/>
              </w:rPr>
              <w:t>年</w:t>
            </w:r>
            <w:r>
              <w:rPr>
                <w:rFonts w:ascii="仿宋" w:hAnsi="仿宋" w:eastAsia="仿宋" w:cs="仿宋"/>
                <w:spacing w:val="-53"/>
                <w:sz w:val="21"/>
                <w:szCs w:val="21"/>
              </w:rPr>
              <w:t xml:space="preserve"> </w:t>
            </w:r>
            <w:r>
              <w:rPr>
                <w:rFonts w:ascii="仿宋" w:hAnsi="仿宋" w:eastAsia="仿宋" w:cs="仿宋"/>
                <w:spacing w:val="-9"/>
                <w:sz w:val="21"/>
                <w:szCs w:val="21"/>
              </w:rPr>
              <w:t>4</w:t>
            </w:r>
            <w:r>
              <w:rPr>
                <w:rFonts w:ascii="仿宋" w:hAnsi="仿宋" w:eastAsia="仿宋" w:cs="仿宋"/>
                <w:spacing w:val="-37"/>
                <w:sz w:val="21"/>
                <w:szCs w:val="21"/>
              </w:rPr>
              <w:t xml:space="preserve"> </w:t>
            </w:r>
            <w:r>
              <w:rPr>
                <w:rFonts w:ascii="仿宋" w:hAnsi="仿宋" w:eastAsia="仿宋" w:cs="仿宋"/>
                <w:spacing w:val="-9"/>
                <w:sz w:val="21"/>
                <w:szCs w:val="21"/>
              </w:rPr>
              <w:t>月</w:t>
            </w:r>
            <w:r>
              <w:rPr>
                <w:rFonts w:ascii="仿宋" w:hAnsi="仿宋" w:eastAsia="仿宋" w:cs="仿宋"/>
                <w:spacing w:val="-47"/>
                <w:sz w:val="21"/>
                <w:szCs w:val="21"/>
              </w:rPr>
              <w:t xml:space="preserve"> </w:t>
            </w:r>
            <w:r>
              <w:rPr>
                <w:rFonts w:ascii="仿宋" w:hAnsi="仿宋" w:eastAsia="仿宋" w:cs="仿宋"/>
                <w:spacing w:val="-9"/>
                <w:sz w:val="21"/>
                <w:szCs w:val="21"/>
              </w:rPr>
              <w:t>30</w:t>
            </w:r>
            <w:r>
              <w:rPr>
                <w:rFonts w:ascii="仿宋" w:hAnsi="仿宋" w:eastAsia="仿宋" w:cs="仿宋"/>
                <w:spacing w:val="-2"/>
                <w:sz w:val="21"/>
                <w:szCs w:val="21"/>
              </w:rPr>
              <w:t xml:space="preserve"> </w:t>
            </w:r>
            <w:r>
              <w:rPr>
                <w:rFonts w:ascii="仿宋" w:hAnsi="仿宋" w:eastAsia="仿宋" w:cs="仿宋"/>
                <w:spacing w:val="-9"/>
                <w:sz w:val="21"/>
                <w:szCs w:val="21"/>
              </w:rPr>
              <w:t>日</w:t>
            </w:r>
            <w:r>
              <w:rPr>
                <w:rFonts w:ascii="仿宋" w:hAnsi="仿宋" w:eastAsia="仿宋" w:cs="仿宋"/>
                <w:sz w:val="21"/>
                <w:szCs w:val="21"/>
              </w:rPr>
              <w:t xml:space="preserve"> </w:t>
            </w:r>
            <w:r>
              <w:rPr>
                <w:rFonts w:ascii="仿宋" w:hAnsi="仿宋" w:eastAsia="仿宋" w:cs="仿宋"/>
                <w:spacing w:val="-4"/>
                <w:sz w:val="21"/>
                <w:szCs w:val="21"/>
              </w:rPr>
              <w:t>前全部结清，不计利息。</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62" w:type="dxa"/>
            <w:vAlign w:val="top"/>
          </w:tcPr>
          <w:p>
            <w:pPr>
              <w:spacing w:line="280" w:lineRule="auto"/>
              <w:rPr>
                <w:rFonts w:ascii="Arial"/>
                <w:sz w:val="21"/>
              </w:rPr>
            </w:pPr>
          </w:p>
          <w:p>
            <w:pPr>
              <w:spacing w:before="69" w:line="180" w:lineRule="auto"/>
              <w:ind w:firstLine="217"/>
              <w:rPr>
                <w:rFonts w:ascii="仿宋" w:hAnsi="仿宋" w:eastAsia="仿宋" w:cs="仿宋"/>
                <w:sz w:val="21"/>
                <w:szCs w:val="21"/>
              </w:rPr>
            </w:pPr>
            <w:r>
              <w:rPr>
                <w:rFonts w:ascii="仿宋" w:hAnsi="仿宋" w:eastAsia="仿宋" w:cs="仿宋"/>
                <w:sz w:val="21"/>
                <w:szCs w:val="21"/>
              </w:rPr>
              <w:t>4</w:t>
            </w:r>
          </w:p>
        </w:tc>
        <w:tc>
          <w:tcPr>
            <w:tcW w:w="3313" w:type="dxa"/>
            <w:vAlign w:val="top"/>
          </w:tcPr>
          <w:p>
            <w:pPr>
              <w:spacing w:before="147" w:line="277" w:lineRule="auto"/>
              <w:ind w:left="137" w:right="149" w:hanging="27"/>
              <w:rPr>
                <w:rFonts w:ascii="仿宋" w:hAnsi="仿宋" w:eastAsia="仿宋" w:cs="仿宋"/>
                <w:sz w:val="21"/>
                <w:szCs w:val="21"/>
              </w:rPr>
            </w:pPr>
            <w:r>
              <w:rPr>
                <w:rFonts w:ascii="仿宋" w:hAnsi="仿宋" w:eastAsia="仿宋" w:cs="仿宋"/>
                <w:spacing w:val="-1"/>
                <w:sz w:val="21"/>
                <w:szCs w:val="21"/>
              </w:rPr>
              <w:t>★验收标准及方法:按国家及行业</w:t>
            </w:r>
            <w:r>
              <w:rPr>
                <w:rFonts w:ascii="仿宋" w:hAnsi="仿宋" w:eastAsia="仿宋" w:cs="仿宋"/>
                <w:spacing w:val="8"/>
                <w:sz w:val="21"/>
                <w:szCs w:val="21"/>
              </w:rPr>
              <w:t xml:space="preserve"> </w:t>
            </w:r>
            <w:r>
              <w:rPr>
                <w:rFonts w:ascii="仿宋" w:hAnsi="仿宋" w:eastAsia="仿宋" w:cs="仿宋"/>
                <w:spacing w:val="-7"/>
                <w:sz w:val="21"/>
                <w:szCs w:val="21"/>
              </w:rPr>
              <w:t>内标准进行验收。</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89" w:line="180" w:lineRule="auto"/>
              <w:ind w:firstLine="222"/>
              <w:rPr>
                <w:rFonts w:ascii="仿宋" w:hAnsi="仿宋" w:eastAsia="仿宋" w:cs="仿宋"/>
                <w:sz w:val="21"/>
                <w:szCs w:val="21"/>
              </w:rPr>
            </w:pPr>
            <w:r>
              <w:rPr>
                <w:rFonts w:ascii="仿宋" w:hAnsi="仿宋" w:eastAsia="仿宋" w:cs="仿宋"/>
                <w:sz w:val="21"/>
                <w:szCs w:val="21"/>
              </w:rPr>
              <w:t>5</w:t>
            </w:r>
          </w:p>
        </w:tc>
        <w:tc>
          <w:tcPr>
            <w:tcW w:w="3313" w:type="dxa"/>
            <w:vAlign w:val="top"/>
          </w:tcPr>
          <w:p>
            <w:pPr>
              <w:spacing w:before="149" w:line="185" w:lineRule="auto"/>
              <w:ind w:firstLine="117"/>
              <w:rPr>
                <w:rFonts w:ascii="仿宋" w:hAnsi="仿宋" w:eastAsia="仿宋" w:cs="仿宋"/>
                <w:sz w:val="21"/>
                <w:szCs w:val="21"/>
              </w:rPr>
            </w:pPr>
            <w:r>
              <w:rPr>
                <w:rFonts w:ascii="仿宋" w:hAnsi="仿宋" w:eastAsia="仿宋" w:cs="仿宋"/>
                <w:spacing w:val="-2"/>
                <w:sz w:val="21"/>
                <w:szCs w:val="21"/>
              </w:rPr>
              <w:t>质量保证期:（0.5）年</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562" w:type="dxa"/>
            <w:vAlign w:val="top"/>
          </w:tcPr>
          <w:p>
            <w:pPr>
              <w:spacing w:line="299" w:lineRule="auto"/>
              <w:rPr>
                <w:rFonts w:ascii="Arial"/>
                <w:sz w:val="21"/>
              </w:rPr>
            </w:pPr>
          </w:p>
          <w:p>
            <w:pPr>
              <w:spacing w:line="300" w:lineRule="auto"/>
              <w:rPr>
                <w:rFonts w:ascii="Arial"/>
                <w:sz w:val="21"/>
              </w:rPr>
            </w:pPr>
          </w:p>
          <w:p>
            <w:pPr>
              <w:spacing w:before="68" w:line="180" w:lineRule="auto"/>
              <w:ind w:firstLine="219"/>
              <w:rPr>
                <w:rFonts w:ascii="仿宋" w:hAnsi="仿宋" w:eastAsia="仿宋" w:cs="仿宋"/>
                <w:sz w:val="21"/>
                <w:szCs w:val="21"/>
              </w:rPr>
            </w:pPr>
            <w:r>
              <w:rPr>
                <w:rFonts w:ascii="仿宋" w:hAnsi="仿宋" w:eastAsia="仿宋" w:cs="仿宋"/>
                <w:sz w:val="21"/>
                <w:szCs w:val="21"/>
              </w:rPr>
              <w:t>6</w:t>
            </w:r>
          </w:p>
        </w:tc>
        <w:tc>
          <w:tcPr>
            <w:tcW w:w="3313" w:type="dxa"/>
            <w:vAlign w:val="top"/>
          </w:tcPr>
          <w:p>
            <w:pPr>
              <w:spacing w:before="152" w:line="277" w:lineRule="auto"/>
              <w:ind w:left="112" w:right="252" w:firstLine="1"/>
              <w:rPr>
                <w:rFonts w:ascii="仿宋" w:hAnsi="仿宋" w:eastAsia="仿宋" w:cs="仿宋"/>
                <w:sz w:val="21"/>
                <w:szCs w:val="21"/>
              </w:rPr>
            </w:pPr>
            <w:r>
              <w:rPr>
                <w:rFonts w:ascii="仿宋" w:hAnsi="仿宋" w:eastAsia="仿宋" w:cs="仿宋"/>
                <w:spacing w:val="-1"/>
                <w:sz w:val="21"/>
                <w:szCs w:val="21"/>
              </w:rPr>
              <w:t>保修期内上门免费服务，终身维</w:t>
            </w:r>
            <w:r>
              <w:rPr>
                <w:rFonts w:ascii="仿宋" w:hAnsi="仿宋" w:eastAsia="仿宋" w:cs="仿宋"/>
                <w:spacing w:val="5"/>
                <w:sz w:val="21"/>
                <w:szCs w:val="21"/>
              </w:rPr>
              <w:t xml:space="preserve"> </w:t>
            </w:r>
            <w:r>
              <w:rPr>
                <w:rFonts w:ascii="仿宋" w:hAnsi="仿宋" w:eastAsia="仿宋" w:cs="仿宋"/>
                <w:spacing w:val="-15"/>
                <w:sz w:val="21"/>
                <w:szCs w:val="21"/>
              </w:rPr>
              <w:t>修，</w:t>
            </w:r>
          </w:p>
          <w:p>
            <w:pPr>
              <w:spacing w:before="15" w:line="189" w:lineRule="auto"/>
              <w:ind w:firstLine="114"/>
              <w:rPr>
                <w:rFonts w:ascii="仿宋" w:hAnsi="仿宋" w:eastAsia="仿宋" w:cs="仿宋"/>
                <w:sz w:val="21"/>
                <w:szCs w:val="21"/>
              </w:rPr>
            </w:pPr>
            <w:r>
              <w:rPr>
                <w:rFonts w:ascii="仿宋" w:hAnsi="仿宋" w:eastAsia="仿宋" w:cs="仿宋"/>
                <w:spacing w:val="-7"/>
                <w:sz w:val="21"/>
                <w:szCs w:val="21"/>
              </w:rPr>
              <w:t>提供配件</w:t>
            </w:r>
            <w:r>
              <w:rPr>
                <w:rFonts w:ascii="仿宋" w:hAnsi="仿宋" w:eastAsia="仿宋" w:cs="仿宋"/>
                <w:spacing w:val="-6"/>
                <w:sz w:val="21"/>
                <w:szCs w:val="21"/>
              </w:rPr>
              <w:t>：（</w:t>
            </w:r>
            <w:r>
              <w:rPr>
                <w:rFonts w:ascii="仿宋" w:hAnsi="仿宋" w:eastAsia="仿宋" w:cs="仿宋"/>
                <w:spacing w:val="40"/>
                <w:sz w:val="21"/>
                <w:szCs w:val="21"/>
              </w:rPr>
              <w:t xml:space="preserve"> </w:t>
            </w:r>
            <w:r>
              <w:rPr>
                <w:rFonts w:ascii="仿宋" w:hAnsi="仿宋" w:eastAsia="仿宋" w:cs="仿宋"/>
                <w:spacing w:val="-7"/>
                <w:sz w:val="21"/>
                <w:szCs w:val="21"/>
              </w:rPr>
              <w:t>0）年</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562" w:type="dxa"/>
            <w:vAlign w:val="top"/>
          </w:tcPr>
          <w:p>
            <w:pPr>
              <w:spacing w:line="437" w:lineRule="auto"/>
              <w:rPr>
                <w:rFonts w:ascii="Arial"/>
                <w:sz w:val="21"/>
              </w:rPr>
            </w:pPr>
          </w:p>
          <w:p>
            <w:pPr>
              <w:spacing w:before="68" w:line="180" w:lineRule="auto"/>
              <w:ind w:firstLine="222"/>
              <w:rPr>
                <w:rFonts w:ascii="仿宋" w:hAnsi="仿宋" w:eastAsia="仿宋" w:cs="仿宋"/>
                <w:sz w:val="21"/>
                <w:szCs w:val="21"/>
              </w:rPr>
            </w:pPr>
            <w:r>
              <w:rPr>
                <w:rFonts w:ascii="仿宋" w:hAnsi="仿宋" w:eastAsia="仿宋" w:cs="仿宋"/>
                <w:sz w:val="21"/>
                <w:szCs w:val="21"/>
              </w:rPr>
              <w:t>7</w:t>
            </w:r>
          </w:p>
        </w:tc>
        <w:tc>
          <w:tcPr>
            <w:tcW w:w="3313" w:type="dxa"/>
            <w:vAlign w:val="top"/>
          </w:tcPr>
          <w:p>
            <w:pPr>
              <w:spacing w:before="153" w:line="185" w:lineRule="auto"/>
              <w:ind w:firstLine="110"/>
              <w:rPr>
                <w:rFonts w:ascii="仿宋" w:hAnsi="仿宋" w:eastAsia="仿宋" w:cs="仿宋"/>
                <w:sz w:val="21"/>
                <w:szCs w:val="21"/>
              </w:rPr>
            </w:pPr>
            <w:r>
              <w:rPr>
                <w:rFonts w:ascii="仿宋" w:hAnsi="仿宋" w:eastAsia="仿宋" w:cs="仿宋"/>
                <w:spacing w:val="-1"/>
                <w:sz w:val="21"/>
                <w:szCs w:val="21"/>
              </w:rPr>
              <w:t>★热线支持:提供热线支持</w:t>
            </w:r>
          </w:p>
          <w:p>
            <w:pPr>
              <w:spacing w:before="106" w:line="277" w:lineRule="auto"/>
              <w:ind w:left="112"/>
              <w:rPr>
                <w:rFonts w:ascii="仿宋" w:hAnsi="仿宋" w:eastAsia="仿宋" w:cs="仿宋"/>
                <w:sz w:val="21"/>
                <w:szCs w:val="21"/>
              </w:rPr>
            </w:pPr>
            <w:r>
              <w:rPr>
                <w:rFonts w:ascii="仿宋" w:hAnsi="仿宋" w:eastAsia="仿宋" w:cs="仿宋"/>
                <w:spacing w:val="-16"/>
                <w:sz w:val="21"/>
                <w:szCs w:val="21"/>
              </w:rPr>
              <w:t>现场支持</w:t>
            </w:r>
            <w:r>
              <w:rPr>
                <w:rFonts w:ascii="仿宋" w:hAnsi="仿宋" w:eastAsia="仿宋" w:cs="仿宋"/>
                <w:spacing w:val="-70"/>
                <w:sz w:val="21"/>
                <w:szCs w:val="21"/>
              </w:rPr>
              <w:t>：</w:t>
            </w:r>
            <w:r>
              <w:rPr>
                <w:rFonts w:ascii="仿宋" w:hAnsi="仿宋" w:eastAsia="仿宋" w:cs="仿宋"/>
                <w:spacing w:val="-5"/>
                <w:sz w:val="21"/>
                <w:szCs w:val="21"/>
              </w:rPr>
              <w:t xml:space="preserve"> </w:t>
            </w:r>
            <w:r>
              <w:rPr>
                <w:rFonts w:ascii="仿宋" w:hAnsi="仿宋" w:eastAsia="仿宋" w:cs="仿宋"/>
                <w:spacing w:val="-70"/>
                <w:sz w:val="21"/>
                <w:szCs w:val="21"/>
              </w:rPr>
              <w:t>（</w:t>
            </w:r>
            <w:r>
              <w:rPr>
                <w:rFonts w:ascii="仿宋" w:hAnsi="仿宋" w:eastAsia="仿宋" w:cs="仿宋"/>
                <w:spacing w:val="-52"/>
                <w:sz w:val="21"/>
                <w:szCs w:val="21"/>
              </w:rPr>
              <w:t xml:space="preserve"> </w:t>
            </w:r>
            <w:r>
              <w:rPr>
                <w:rFonts w:ascii="仿宋" w:hAnsi="仿宋" w:eastAsia="仿宋" w:cs="仿宋"/>
                <w:spacing w:val="-16"/>
                <w:sz w:val="21"/>
                <w:szCs w:val="21"/>
              </w:rPr>
              <w:t>1）</w:t>
            </w:r>
            <w:r>
              <w:rPr>
                <w:rFonts w:ascii="仿宋" w:hAnsi="仿宋" w:eastAsia="仿宋" w:cs="仿宋"/>
                <w:spacing w:val="-40"/>
                <w:sz w:val="21"/>
                <w:szCs w:val="21"/>
              </w:rPr>
              <w:t xml:space="preserve"> </w:t>
            </w:r>
            <w:r>
              <w:rPr>
                <w:rFonts w:ascii="仿宋" w:hAnsi="仿宋" w:eastAsia="仿宋" w:cs="仿宋"/>
                <w:spacing w:val="-16"/>
                <w:sz w:val="21"/>
                <w:szCs w:val="21"/>
              </w:rPr>
              <w:t>小时内响应</w:t>
            </w:r>
            <w:r>
              <w:rPr>
                <w:rFonts w:ascii="仿宋" w:hAnsi="仿宋" w:eastAsia="仿宋" w:cs="仿宋"/>
                <w:spacing w:val="-70"/>
                <w:sz w:val="21"/>
                <w:szCs w:val="21"/>
              </w:rPr>
              <w:t>，</w:t>
            </w:r>
            <w:r>
              <w:rPr>
                <w:rFonts w:ascii="仿宋" w:hAnsi="仿宋" w:eastAsia="仿宋" w:cs="仿宋"/>
                <w:spacing w:val="-10"/>
                <w:sz w:val="21"/>
                <w:szCs w:val="21"/>
              </w:rPr>
              <w:t xml:space="preserve"> </w:t>
            </w:r>
            <w:r>
              <w:rPr>
                <w:rFonts w:ascii="仿宋" w:hAnsi="仿宋" w:eastAsia="仿宋" w:cs="仿宋"/>
                <w:spacing w:val="-70"/>
                <w:sz w:val="21"/>
                <w:szCs w:val="21"/>
              </w:rPr>
              <w:t>（</w:t>
            </w:r>
            <w:r>
              <w:rPr>
                <w:rFonts w:ascii="仿宋" w:hAnsi="仿宋" w:eastAsia="仿宋" w:cs="仿宋"/>
                <w:spacing w:val="-16"/>
                <w:sz w:val="21"/>
                <w:szCs w:val="21"/>
              </w:rPr>
              <w:t>2）</w:t>
            </w:r>
            <w:r>
              <w:rPr>
                <w:rFonts w:ascii="仿宋" w:hAnsi="仿宋" w:eastAsia="仿宋" w:cs="仿宋"/>
                <w:sz w:val="21"/>
                <w:szCs w:val="21"/>
              </w:rPr>
              <w:t xml:space="preserve"> </w:t>
            </w:r>
            <w:r>
              <w:rPr>
                <w:rFonts w:ascii="仿宋" w:hAnsi="仿宋" w:eastAsia="仿宋" w:cs="仿宋"/>
                <w:spacing w:val="-4"/>
                <w:sz w:val="21"/>
                <w:szCs w:val="21"/>
              </w:rPr>
              <w:t>小时内到达</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9" w:hRule="atLeast"/>
        </w:trPr>
        <w:tc>
          <w:tcPr>
            <w:tcW w:w="562"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z w:val="21"/>
                <w:szCs w:val="21"/>
              </w:rPr>
              <w:t>8</w:t>
            </w:r>
          </w:p>
        </w:tc>
        <w:tc>
          <w:tcPr>
            <w:tcW w:w="3313" w:type="dxa"/>
            <w:vAlign w:val="top"/>
          </w:tcPr>
          <w:p>
            <w:pPr>
              <w:spacing w:before="157" w:line="281" w:lineRule="auto"/>
              <w:ind w:left="110" w:right="74"/>
              <w:rPr>
                <w:rFonts w:ascii="仿宋" w:hAnsi="仿宋" w:eastAsia="仿宋" w:cs="仿宋"/>
                <w:sz w:val="21"/>
                <w:szCs w:val="21"/>
              </w:rPr>
            </w:pPr>
            <w:r>
              <w:rPr>
                <w:rFonts w:ascii="仿宋" w:hAnsi="仿宋" w:eastAsia="仿宋" w:cs="仿宋"/>
                <w:spacing w:val="-9"/>
                <w:sz w:val="21"/>
                <w:szCs w:val="21"/>
              </w:rPr>
              <w:t>★售后服务网络:（1）</w:t>
            </w:r>
            <w:r>
              <w:rPr>
                <w:rFonts w:ascii="仿宋" w:hAnsi="仿宋" w:eastAsia="仿宋" w:cs="仿宋"/>
                <w:spacing w:val="1"/>
                <w:sz w:val="21"/>
                <w:szCs w:val="21"/>
              </w:rPr>
              <w:t xml:space="preserve"> </w:t>
            </w:r>
            <w:r>
              <w:rPr>
                <w:rFonts w:ascii="仿宋" w:hAnsi="仿宋" w:eastAsia="仿宋" w:cs="仿宋"/>
                <w:spacing w:val="-9"/>
                <w:sz w:val="21"/>
                <w:szCs w:val="21"/>
              </w:rPr>
              <w:t>若发生产品</w:t>
            </w:r>
            <w:r>
              <w:rPr>
                <w:rFonts w:ascii="仿宋" w:hAnsi="仿宋" w:eastAsia="仿宋" w:cs="仿宋"/>
                <w:sz w:val="21"/>
                <w:szCs w:val="21"/>
              </w:rPr>
              <w:t xml:space="preserve"> </w:t>
            </w:r>
            <w:r>
              <w:rPr>
                <w:rFonts w:ascii="仿宋" w:hAnsi="仿宋" w:eastAsia="仿宋" w:cs="仿宋"/>
                <w:spacing w:val="-1"/>
                <w:sz w:val="21"/>
                <w:szCs w:val="21"/>
              </w:rPr>
              <w:t>质量问题，中标人应保证在接到</w:t>
            </w:r>
            <w:r>
              <w:rPr>
                <w:rFonts w:ascii="仿宋" w:hAnsi="仿宋" w:eastAsia="仿宋" w:cs="仿宋"/>
                <w:spacing w:val="4"/>
                <w:sz w:val="21"/>
                <w:szCs w:val="21"/>
              </w:rPr>
              <w:t xml:space="preserve">  </w:t>
            </w:r>
            <w:r>
              <w:rPr>
                <w:rFonts w:ascii="仿宋" w:hAnsi="仿宋" w:eastAsia="仿宋" w:cs="仿宋"/>
                <w:spacing w:val="-3"/>
                <w:sz w:val="21"/>
                <w:szCs w:val="21"/>
              </w:rPr>
              <w:t>通知</w:t>
            </w:r>
            <w:r>
              <w:rPr>
                <w:rFonts w:ascii="仿宋" w:hAnsi="仿宋" w:eastAsia="仿宋" w:cs="仿宋"/>
                <w:spacing w:val="-24"/>
                <w:sz w:val="21"/>
                <w:szCs w:val="21"/>
              </w:rPr>
              <w:t xml:space="preserve"> </w:t>
            </w:r>
            <w:r>
              <w:rPr>
                <w:rFonts w:ascii="仿宋" w:hAnsi="仿宋" w:eastAsia="仿宋" w:cs="仿宋"/>
                <w:spacing w:val="-3"/>
                <w:sz w:val="21"/>
                <w:szCs w:val="21"/>
              </w:rPr>
              <w:t>2</w:t>
            </w:r>
            <w:r>
              <w:rPr>
                <w:rFonts w:ascii="仿宋" w:hAnsi="仿宋" w:eastAsia="仿宋" w:cs="仿宋"/>
                <w:spacing w:val="15"/>
                <w:sz w:val="21"/>
                <w:szCs w:val="21"/>
              </w:rPr>
              <w:t xml:space="preserve"> </w:t>
            </w:r>
            <w:r>
              <w:rPr>
                <w:rFonts w:ascii="仿宋" w:hAnsi="仿宋" w:eastAsia="仿宋" w:cs="仿宋"/>
                <w:spacing w:val="-3"/>
                <w:sz w:val="21"/>
                <w:szCs w:val="21"/>
              </w:rPr>
              <w:t>天内到达招标人指定地点</w:t>
            </w:r>
            <w:r>
              <w:rPr>
                <w:rFonts w:ascii="仿宋" w:hAnsi="仿宋" w:eastAsia="仿宋" w:cs="仿宋"/>
                <w:sz w:val="21"/>
                <w:szCs w:val="21"/>
              </w:rPr>
              <w:t xml:space="preserve">  </w:t>
            </w:r>
            <w:r>
              <w:rPr>
                <w:rFonts w:ascii="仿宋" w:hAnsi="仿宋" w:eastAsia="仿宋" w:cs="仿宋"/>
                <w:spacing w:val="-1"/>
                <w:sz w:val="21"/>
                <w:szCs w:val="21"/>
              </w:rPr>
              <w:t>并更换产品或者退货，发生的费</w:t>
            </w:r>
            <w:r>
              <w:rPr>
                <w:rFonts w:ascii="仿宋" w:hAnsi="仿宋" w:eastAsia="仿宋" w:cs="仿宋"/>
                <w:spacing w:val="4"/>
                <w:sz w:val="21"/>
                <w:szCs w:val="21"/>
              </w:rPr>
              <w:t xml:space="preserve">  </w:t>
            </w:r>
            <w:r>
              <w:rPr>
                <w:rFonts w:ascii="仿宋" w:hAnsi="仿宋" w:eastAsia="仿宋" w:cs="仿宋"/>
                <w:spacing w:val="-13"/>
                <w:sz w:val="21"/>
                <w:szCs w:val="21"/>
              </w:rPr>
              <w:t>用由中标人自行承担；</w:t>
            </w:r>
            <w:r>
              <w:rPr>
                <w:rFonts w:ascii="仿宋" w:hAnsi="仿宋" w:eastAsia="仿宋" w:cs="仿宋"/>
                <w:spacing w:val="34"/>
                <w:sz w:val="21"/>
                <w:szCs w:val="21"/>
              </w:rPr>
              <w:t xml:space="preserve">  </w:t>
            </w:r>
            <w:r>
              <w:rPr>
                <w:rFonts w:ascii="仿宋" w:hAnsi="仿宋" w:eastAsia="仿宋" w:cs="仿宋"/>
                <w:spacing w:val="-13"/>
                <w:sz w:val="21"/>
                <w:szCs w:val="21"/>
              </w:rPr>
              <w:t>若在接到</w:t>
            </w:r>
            <w:r>
              <w:rPr>
                <w:rFonts w:ascii="仿宋" w:hAnsi="仿宋" w:eastAsia="仿宋" w:cs="仿宋"/>
                <w:spacing w:val="1"/>
                <w:sz w:val="21"/>
                <w:szCs w:val="21"/>
              </w:rPr>
              <w:t xml:space="preserve"> </w:t>
            </w:r>
            <w:r>
              <w:rPr>
                <w:rFonts w:ascii="仿宋" w:hAnsi="仿宋" w:eastAsia="仿宋" w:cs="仿宋"/>
                <w:spacing w:val="-1"/>
                <w:sz w:val="21"/>
                <w:szCs w:val="21"/>
              </w:rPr>
              <w:t>通知在规定时间内未答复或处理</w:t>
            </w:r>
            <w:r>
              <w:rPr>
                <w:rFonts w:ascii="仿宋" w:hAnsi="仿宋" w:eastAsia="仿宋" w:cs="仿宋"/>
                <w:spacing w:val="4"/>
                <w:sz w:val="21"/>
                <w:szCs w:val="21"/>
              </w:rPr>
              <w:t xml:space="preserve">  </w:t>
            </w:r>
            <w:r>
              <w:rPr>
                <w:rFonts w:ascii="仿宋" w:hAnsi="仿宋" w:eastAsia="仿宋" w:cs="仿宋"/>
                <w:spacing w:val="-1"/>
                <w:sz w:val="21"/>
                <w:szCs w:val="21"/>
              </w:rPr>
              <w:t>问题，则视为承认产品质量问题</w:t>
            </w:r>
            <w:r>
              <w:rPr>
                <w:rFonts w:ascii="仿宋" w:hAnsi="仿宋" w:eastAsia="仿宋" w:cs="仿宋"/>
                <w:spacing w:val="4"/>
                <w:sz w:val="21"/>
                <w:szCs w:val="21"/>
              </w:rPr>
              <w:t xml:space="preserve">  </w:t>
            </w:r>
            <w:r>
              <w:rPr>
                <w:rFonts w:ascii="仿宋" w:hAnsi="仿宋" w:eastAsia="仿宋" w:cs="仿宋"/>
                <w:spacing w:val="-3"/>
                <w:sz w:val="21"/>
                <w:szCs w:val="21"/>
              </w:rPr>
              <w:t>并承担由此发生的一切费用。</w:t>
            </w:r>
            <w:r>
              <w:rPr>
                <w:rFonts w:ascii="仿宋" w:hAnsi="仿宋" w:eastAsia="仿宋" w:cs="仿宋"/>
                <w:spacing w:val="1"/>
                <w:sz w:val="21"/>
                <w:szCs w:val="21"/>
              </w:rPr>
              <w:t xml:space="preserve">     </w:t>
            </w:r>
            <w:r>
              <w:rPr>
                <w:rFonts w:ascii="仿宋" w:hAnsi="仿宋" w:eastAsia="仿宋" w:cs="仿宋"/>
                <w:spacing w:val="-2"/>
                <w:sz w:val="21"/>
                <w:szCs w:val="21"/>
              </w:rPr>
              <w:t>（2）中标人不得以任何名义和理</w:t>
            </w:r>
            <w:r>
              <w:rPr>
                <w:rFonts w:ascii="仿宋" w:hAnsi="仿宋" w:eastAsia="仿宋" w:cs="仿宋"/>
                <w:spacing w:val="6"/>
                <w:sz w:val="21"/>
                <w:szCs w:val="21"/>
              </w:rPr>
              <w:t xml:space="preserve">  </w:t>
            </w:r>
            <w:r>
              <w:rPr>
                <w:rFonts w:ascii="仿宋" w:hAnsi="仿宋" w:eastAsia="仿宋" w:cs="仿宋"/>
                <w:spacing w:val="-4"/>
                <w:sz w:val="21"/>
                <w:szCs w:val="21"/>
              </w:rPr>
              <w:t>由进行转包</w:t>
            </w:r>
            <w:r>
              <w:rPr>
                <w:rFonts w:ascii="仿宋" w:hAnsi="仿宋" w:eastAsia="仿宋" w:cs="仿宋"/>
                <w:spacing w:val="37"/>
                <w:sz w:val="21"/>
                <w:szCs w:val="21"/>
              </w:rPr>
              <w:t xml:space="preserve"> </w:t>
            </w:r>
            <w:r>
              <w:rPr>
                <w:rFonts w:ascii="仿宋" w:hAnsi="仿宋" w:eastAsia="仿宋" w:cs="仿宋"/>
                <w:spacing w:val="-4"/>
                <w:sz w:val="21"/>
                <w:szCs w:val="21"/>
              </w:rPr>
              <w:t>，如有发现，招标人</w:t>
            </w:r>
            <w:r>
              <w:rPr>
                <w:rFonts w:ascii="仿宋" w:hAnsi="仿宋" w:eastAsia="仿宋" w:cs="仿宋"/>
                <w:sz w:val="21"/>
                <w:szCs w:val="21"/>
              </w:rPr>
              <w:t xml:space="preserve">  </w:t>
            </w:r>
            <w:r>
              <w:rPr>
                <w:rFonts w:ascii="仿宋" w:hAnsi="仿宋" w:eastAsia="仿宋" w:cs="仿宋"/>
                <w:spacing w:val="-1"/>
                <w:sz w:val="21"/>
                <w:szCs w:val="21"/>
              </w:rPr>
              <w:t>有权单方中止合同，且中标人必</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line="266" w:lineRule="auto"/>
        <w:rPr>
          <w:rFonts w:ascii="Arial"/>
          <w:sz w:val="21"/>
        </w:rPr>
      </w:pPr>
    </w:p>
    <w:p>
      <w:pPr>
        <w:spacing w:line="266" w:lineRule="auto"/>
        <w:rPr>
          <w:rFonts w:ascii="Arial"/>
          <w:sz w:val="21"/>
        </w:rPr>
      </w:pPr>
    </w:p>
    <w:p>
      <w:pPr>
        <w:spacing w:before="54"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50</w:t>
      </w:r>
    </w:p>
    <w:p>
      <w:pPr>
        <w:sectPr>
          <w:headerReference r:id="rId54"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562" w:type="dxa"/>
            <w:vAlign w:val="top"/>
          </w:tcPr>
          <w:p>
            <w:pPr>
              <w:rPr>
                <w:rFonts w:ascii="Arial"/>
                <w:sz w:val="21"/>
              </w:rPr>
            </w:pPr>
          </w:p>
        </w:tc>
        <w:tc>
          <w:tcPr>
            <w:tcW w:w="3313" w:type="dxa"/>
            <w:vAlign w:val="top"/>
          </w:tcPr>
          <w:p>
            <w:pPr>
              <w:spacing w:before="150" w:line="277" w:lineRule="auto"/>
              <w:ind w:left="112" w:right="252"/>
              <w:rPr>
                <w:rFonts w:ascii="仿宋" w:hAnsi="仿宋" w:eastAsia="仿宋" w:cs="仿宋"/>
                <w:sz w:val="21"/>
                <w:szCs w:val="21"/>
              </w:rPr>
            </w:pPr>
            <w:r>
              <w:rPr>
                <w:rFonts w:ascii="仿宋" w:hAnsi="仿宋" w:eastAsia="仿宋" w:cs="仿宋"/>
                <w:spacing w:val="-1"/>
                <w:sz w:val="21"/>
                <w:szCs w:val="21"/>
              </w:rPr>
              <w:t>须赔偿由此给招标人带来的一切</w:t>
            </w:r>
            <w:r>
              <w:rPr>
                <w:rFonts w:ascii="仿宋" w:hAnsi="仿宋" w:eastAsia="仿宋" w:cs="仿宋"/>
                <w:spacing w:val="5"/>
                <w:sz w:val="21"/>
                <w:szCs w:val="21"/>
              </w:rPr>
              <w:t xml:space="preserve"> </w:t>
            </w:r>
            <w:r>
              <w:rPr>
                <w:rFonts w:ascii="仿宋" w:hAnsi="仿宋" w:eastAsia="仿宋" w:cs="仿宋"/>
                <w:spacing w:val="-10"/>
                <w:sz w:val="21"/>
                <w:szCs w:val="21"/>
              </w:rPr>
              <w:t>损失。</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62" w:type="dxa"/>
            <w:vAlign w:val="top"/>
          </w:tcPr>
          <w:p>
            <w:pPr>
              <w:spacing w:line="276"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z w:val="21"/>
                <w:szCs w:val="21"/>
              </w:rPr>
              <w:t>9</w:t>
            </w:r>
          </w:p>
        </w:tc>
        <w:tc>
          <w:tcPr>
            <w:tcW w:w="3313" w:type="dxa"/>
            <w:vAlign w:val="top"/>
          </w:tcPr>
          <w:p>
            <w:pPr>
              <w:spacing w:before="143" w:line="277" w:lineRule="auto"/>
              <w:ind w:left="112" w:right="252" w:firstLine="4"/>
              <w:rPr>
                <w:rFonts w:ascii="仿宋" w:hAnsi="仿宋" w:eastAsia="仿宋" w:cs="仿宋"/>
                <w:sz w:val="21"/>
                <w:szCs w:val="21"/>
              </w:rPr>
            </w:pPr>
            <w:r>
              <w:rPr>
                <w:rFonts w:ascii="仿宋" w:hAnsi="仿宋" w:eastAsia="仿宋" w:cs="仿宋"/>
                <w:spacing w:val="-1"/>
                <w:sz w:val="21"/>
                <w:szCs w:val="21"/>
              </w:rPr>
              <w:t>维修技术人员及设备方面的保证</w:t>
            </w:r>
            <w:r>
              <w:rPr>
                <w:rFonts w:ascii="仿宋" w:hAnsi="仿宋" w:eastAsia="仿宋" w:cs="仿宋"/>
                <w:spacing w:val="2"/>
                <w:sz w:val="21"/>
                <w:szCs w:val="21"/>
              </w:rPr>
              <w:t xml:space="preserve"> </w:t>
            </w:r>
            <w:r>
              <w:rPr>
                <w:rFonts w:ascii="仿宋" w:hAnsi="仿宋" w:eastAsia="仿宋" w:cs="仿宋"/>
                <w:spacing w:val="-1"/>
                <w:sz w:val="21"/>
                <w:szCs w:val="21"/>
              </w:rPr>
              <w:t>措施及收费标准的要求:无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83" w:line="180" w:lineRule="auto"/>
              <w:ind w:firstLine="188"/>
              <w:rPr>
                <w:rFonts w:ascii="仿宋" w:hAnsi="仿宋" w:eastAsia="仿宋" w:cs="仿宋"/>
                <w:sz w:val="21"/>
                <w:szCs w:val="21"/>
              </w:rPr>
            </w:pPr>
            <w:r>
              <w:rPr>
                <w:rFonts w:ascii="仿宋" w:hAnsi="仿宋" w:eastAsia="仿宋" w:cs="仿宋"/>
                <w:spacing w:val="-6"/>
                <w:sz w:val="21"/>
                <w:szCs w:val="21"/>
              </w:rPr>
              <w:t>10</w:t>
            </w:r>
          </w:p>
        </w:tc>
        <w:tc>
          <w:tcPr>
            <w:tcW w:w="3313" w:type="dxa"/>
            <w:vAlign w:val="top"/>
          </w:tcPr>
          <w:p>
            <w:pPr>
              <w:spacing w:before="145" w:line="185" w:lineRule="auto"/>
              <w:ind w:firstLine="114"/>
              <w:rPr>
                <w:rFonts w:ascii="仿宋" w:hAnsi="仿宋" w:eastAsia="仿宋" w:cs="仿宋"/>
                <w:sz w:val="21"/>
                <w:szCs w:val="21"/>
              </w:rPr>
            </w:pPr>
            <w:r>
              <w:rPr>
                <w:rFonts w:ascii="仿宋" w:hAnsi="仿宋" w:eastAsia="仿宋" w:cs="仿宋"/>
                <w:spacing w:val="-1"/>
                <w:sz w:val="21"/>
                <w:szCs w:val="21"/>
              </w:rPr>
              <w:t>备品备件供应及优惠价格要求:无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8" w:hRule="atLeast"/>
        </w:trPr>
        <w:tc>
          <w:tcPr>
            <w:tcW w:w="562" w:type="dxa"/>
            <w:vAlign w:val="top"/>
          </w:tcPr>
          <w:p>
            <w:pPr>
              <w:spacing w:line="280" w:lineRule="auto"/>
              <w:rPr>
                <w:rFonts w:ascii="Arial"/>
                <w:sz w:val="21"/>
              </w:rPr>
            </w:pPr>
          </w:p>
          <w:p>
            <w:pPr>
              <w:spacing w:before="68" w:line="180" w:lineRule="auto"/>
              <w:ind w:firstLine="188"/>
              <w:rPr>
                <w:rFonts w:ascii="仿宋" w:hAnsi="仿宋" w:eastAsia="仿宋" w:cs="仿宋"/>
                <w:sz w:val="21"/>
                <w:szCs w:val="21"/>
              </w:rPr>
            </w:pPr>
            <w:r>
              <w:rPr>
                <w:rFonts w:ascii="仿宋" w:hAnsi="仿宋" w:eastAsia="仿宋" w:cs="仿宋"/>
                <w:spacing w:val="-6"/>
                <w:sz w:val="21"/>
                <w:szCs w:val="21"/>
              </w:rPr>
              <w:t>11</w:t>
            </w:r>
          </w:p>
        </w:tc>
        <w:tc>
          <w:tcPr>
            <w:tcW w:w="3313" w:type="dxa"/>
            <w:vAlign w:val="top"/>
          </w:tcPr>
          <w:p>
            <w:pPr>
              <w:spacing w:before="147" w:line="291" w:lineRule="auto"/>
              <w:ind w:left="114" w:right="89" w:hanging="1"/>
              <w:rPr>
                <w:rFonts w:ascii="仿宋" w:hAnsi="仿宋" w:eastAsia="仿宋" w:cs="仿宋"/>
                <w:sz w:val="21"/>
                <w:szCs w:val="21"/>
              </w:rPr>
            </w:pPr>
            <w:r>
              <w:rPr>
                <w:rFonts w:ascii="仿宋" w:hAnsi="仿宋" w:eastAsia="仿宋" w:cs="仿宋"/>
                <w:spacing w:val="-10"/>
                <w:w w:val="97"/>
                <w:sz w:val="21"/>
                <w:szCs w:val="21"/>
              </w:rPr>
              <w:t>培训人员现场培训（操作维护等）</w:t>
            </w:r>
            <w:r>
              <w:rPr>
                <w:rFonts w:ascii="仿宋" w:hAnsi="仿宋" w:eastAsia="仿宋" w:cs="仿宋"/>
                <w:spacing w:val="-9"/>
                <w:sz w:val="21"/>
                <w:szCs w:val="21"/>
              </w:rPr>
              <w:t xml:space="preserve"> </w:t>
            </w:r>
            <w:r>
              <w:rPr>
                <w:rFonts w:ascii="仿宋" w:hAnsi="仿宋" w:eastAsia="仿宋" w:cs="仿宋"/>
                <w:spacing w:val="-10"/>
                <w:w w:val="97"/>
                <w:sz w:val="21"/>
                <w:szCs w:val="21"/>
              </w:rPr>
              <w:t>:</w:t>
            </w:r>
            <w:r>
              <w:rPr>
                <w:rFonts w:ascii="仿宋" w:hAnsi="仿宋" w:eastAsia="仿宋" w:cs="仿宋"/>
                <w:sz w:val="21"/>
                <w:szCs w:val="21"/>
              </w:rPr>
              <w:t xml:space="preserve"> 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62" w:type="dxa"/>
            <w:vAlign w:val="top"/>
          </w:tcPr>
          <w:p>
            <w:pPr>
              <w:spacing w:before="188" w:line="180" w:lineRule="auto"/>
              <w:ind w:firstLine="188"/>
              <w:rPr>
                <w:rFonts w:ascii="仿宋" w:hAnsi="仿宋" w:eastAsia="仿宋" w:cs="仿宋"/>
                <w:sz w:val="21"/>
                <w:szCs w:val="21"/>
              </w:rPr>
            </w:pPr>
            <w:r>
              <w:rPr>
                <w:rFonts w:ascii="仿宋" w:hAnsi="仿宋" w:eastAsia="仿宋" w:cs="仿宋"/>
                <w:spacing w:val="-6"/>
                <w:sz w:val="21"/>
                <w:szCs w:val="21"/>
              </w:rPr>
              <w:t>12</w:t>
            </w:r>
          </w:p>
        </w:tc>
        <w:tc>
          <w:tcPr>
            <w:tcW w:w="3313" w:type="dxa"/>
            <w:vAlign w:val="top"/>
          </w:tcPr>
          <w:p>
            <w:pPr>
              <w:spacing w:before="150" w:line="185" w:lineRule="auto"/>
              <w:ind w:firstLine="121"/>
              <w:rPr>
                <w:rFonts w:ascii="仿宋" w:hAnsi="仿宋" w:eastAsia="仿宋" w:cs="仿宋"/>
                <w:sz w:val="21"/>
                <w:szCs w:val="21"/>
              </w:rPr>
            </w:pPr>
            <w:r>
              <w:rPr>
                <w:rFonts w:ascii="仿宋" w:hAnsi="仿宋" w:eastAsia="仿宋" w:cs="仿宋"/>
                <w:spacing w:val="-2"/>
                <w:sz w:val="21"/>
                <w:szCs w:val="21"/>
              </w:rPr>
              <w:t>系统扩展升级服务要求:无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5" w:hRule="atLeast"/>
        </w:trPr>
        <w:tc>
          <w:tcPr>
            <w:tcW w:w="562" w:type="dxa"/>
            <w:vAlign w:val="top"/>
          </w:tcPr>
          <w:p>
            <w:pPr>
              <w:spacing w:line="299" w:lineRule="auto"/>
              <w:rPr>
                <w:rFonts w:ascii="Arial"/>
                <w:sz w:val="21"/>
              </w:rPr>
            </w:pPr>
          </w:p>
          <w:p>
            <w:pPr>
              <w:spacing w:line="300" w:lineRule="auto"/>
              <w:rPr>
                <w:rFonts w:ascii="Arial"/>
                <w:sz w:val="21"/>
              </w:rPr>
            </w:pPr>
          </w:p>
          <w:p>
            <w:pPr>
              <w:spacing w:before="68" w:line="180" w:lineRule="auto"/>
              <w:ind w:firstLine="188"/>
              <w:rPr>
                <w:rFonts w:ascii="仿宋" w:hAnsi="仿宋" w:eastAsia="仿宋" w:cs="仿宋"/>
                <w:sz w:val="21"/>
                <w:szCs w:val="21"/>
              </w:rPr>
            </w:pPr>
            <w:r>
              <w:rPr>
                <w:rFonts w:ascii="仿宋" w:hAnsi="仿宋" w:eastAsia="仿宋" w:cs="仿宋"/>
                <w:spacing w:val="-6"/>
                <w:sz w:val="21"/>
                <w:szCs w:val="21"/>
              </w:rPr>
              <w:t>13</w:t>
            </w:r>
          </w:p>
        </w:tc>
        <w:tc>
          <w:tcPr>
            <w:tcW w:w="3313" w:type="dxa"/>
            <w:vAlign w:val="top"/>
          </w:tcPr>
          <w:p>
            <w:pPr>
              <w:spacing w:line="280" w:lineRule="auto"/>
              <w:rPr>
                <w:rFonts w:ascii="Arial"/>
                <w:sz w:val="21"/>
              </w:rPr>
            </w:pPr>
          </w:p>
          <w:p>
            <w:pPr>
              <w:spacing w:line="281" w:lineRule="auto"/>
              <w:rPr>
                <w:rFonts w:ascii="Arial"/>
                <w:sz w:val="21"/>
              </w:rPr>
            </w:pPr>
          </w:p>
          <w:p>
            <w:pPr>
              <w:spacing w:before="69" w:line="185" w:lineRule="auto"/>
              <w:ind w:firstLine="114"/>
              <w:rPr>
                <w:rFonts w:ascii="仿宋" w:hAnsi="仿宋" w:eastAsia="仿宋" w:cs="仿宋"/>
                <w:sz w:val="21"/>
                <w:szCs w:val="21"/>
              </w:rPr>
            </w:pPr>
            <w:r>
              <w:rPr>
                <w:rFonts w:ascii="仿宋" w:hAnsi="仿宋" w:eastAsia="仿宋" w:cs="仿宋"/>
                <w:spacing w:val="-4"/>
                <w:sz w:val="21"/>
                <w:szCs w:val="21"/>
              </w:rPr>
              <w:t>其他</w:t>
            </w:r>
          </w:p>
        </w:tc>
        <w:tc>
          <w:tcPr>
            <w:tcW w:w="2234" w:type="dxa"/>
            <w:vAlign w:val="top"/>
          </w:tcPr>
          <w:p>
            <w:pPr>
              <w:spacing w:before="151" w:line="282" w:lineRule="auto"/>
              <w:ind w:left="135" w:right="204"/>
              <w:rPr>
                <w:rFonts w:ascii="仿宋" w:hAnsi="仿宋" w:eastAsia="仿宋" w:cs="仿宋"/>
                <w:sz w:val="21"/>
                <w:szCs w:val="21"/>
              </w:rPr>
            </w:pPr>
            <w:r>
              <w:rPr>
                <w:rFonts w:ascii="仿宋" w:hAnsi="仿宋" w:eastAsia="仿宋" w:cs="仿宋"/>
                <w:spacing w:val="-2"/>
                <w:sz w:val="21"/>
                <w:szCs w:val="21"/>
              </w:rPr>
              <w:t>采购单位未提供需求</w:t>
            </w:r>
            <w:r>
              <w:rPr>
                <w:rFonts w:ascii="仿宋" w:hAnsi="仿宋" w:eastAsia="仿宋" w:cs="仿宋"/>
                <w:spacing w:val="6"/>
                <w:sz w:val="21"/>
                <w:szCs w:val="21"/>
              </w:rPr>
              <w:t xml:space="preserve"> </w:t>
            </w:r>
            <w:r>
              <w:rPr>
                <w:rFonts w:ascii="仿宋" w:hAnsi="仿宋" w:eastAsia="仿宋" w:cs="仿宋"/>
                <w:spacing w:val="-2"/>
                <w:sz w:val="21"/>
                <w:szCs w:val="21"/>
              </w:rPr>
              <w:t>而投标人认为需说明</w:t>
            </w:r>
            <w:r>
              <w:rPr>
                <w:rFonts w:ascii="仿宋" w:hAnsi="仿宋" w:eastAsia="仿宋" w:cs="仿宋"/>
                <w:spacing w:val="5"/>
                <w:sz w:val="21"/>
                <w:szCs w:val="21"/>
              </w:rPr>
              <w:t xml:space="preserve"> </w:t>
            </w:r>
            <w:r>
              <w:rPr>
                <w:rFonts w:ascii="仿宋" w:hAnsi="仿宋" w:eastAsia="仿宋" w:cs="仿宋"/>
                <w:spacing w:val="-2"/>
                <w:sz w:val="21"/>
                <w:szCs w:val="21"/>
              </w:rPr>
              <w:t>及补充的内容在此填</w:t>
            </w:r>
            <w:r>
              <w:rPr>
                <w:rFonts w:ascii="仿宋" w:hAnsi="仿宋" w:eastAsia="仿宋" w:cs="仿宋"/>
                <w:spacing w:val="5"/>
                <w:sz w:val="21"/>
                <w:szCs w:val="21"/>
              </w:rPr>
              <w:t xml:space="preserve"> </w:t>
            </w:r>
            <w:r>
              <w:rPr>
                <w:rFonts w:ascii="仿宋" w:hAnsi="仿宋" w:eastAsia="仿宋" w:cs="仿宋"/>
                <w:sz w:val="21"/>
                <w:szCs w:val="21"/>
              </w:rPr>
              <w:t>列</w:t>
            </w: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line="299" w:lineRule="auto"/>
        <w:rPr>
          <w:rFonts w:ascii="Arial"/>
          <w:sz w:val="21"/>
        </w:rPr>
      </w:pPr>
    </w:p>
    <w:p>
      <w:pPr>
        <w:spacing w:line="299" w:lineRule="auto"/>
        <w:rPr>
          <w:rFonts w:ascii="Arial"/>
          <w:sz w:val="21"/>
        </w:rPr>
      </w:pPr>
    </w:p>
    <w:p>
      <w:pPr>
        <w:spacing w:before="75" w:line="181" w:lineRule="auto"/>
        <w:ind w:firstLine="1826"/>
        <w:rPr>
          <w:rFonts w:ascii="仿宋" w:hAnsi="仿宋" w:eastAsia="仿宋" w:cs="仿宋"/>
          <w:sz w:val="23"/>
          <w:szCs w:val="23"/>
        </w:rPr>
      </w:pPr>
      <w:r>
        <w:rPr>
          <w:rFonts w:ascii="仿宋" w:hAnsi="仿宋" w:eastAsia="仿宋" w:cs="仿宋"/>
          <w:spacing w:val="-11"/>
          <w:sz w:val="23"/>
          <w:szCs w:val="23"/>
          <w14:textOutline w14:w="4082" w14:cap="flat" w14:cmpd="sng">
            <w14:solidFill>
              <w14:srgbClr w14:val="000000"/>
            </w14:solidFill>
            <w14:prstDash w14:val="solid"/>
            <w14:miter w14:val="0"/>
          </w14:textOutline>
        </w:rPr>
        <w:t>包号：</w:t>
      </w:r>
      <w:r>
        <w:rPr>
          <w:rFonts w:ascii="仿宋" w:hAnsi="仿宋" w:eastAsia="仿宋" w:cs="仿宋"/>
          <w:spacing w:val="52"/>
          <w:sz w:val="23"/>
          <w:szCs w:val="23"/>
        </w:rPr>
        <w:t xml:space="preserve"> </w:t>
      </w:r>
      <w:r>
        <w:rPr>
          <w:rFonts w:ascii="仿宋" w:hAnsi="仿宋" w:eastAsia="仿宋" w:cs="仿宋"/>
          <w:spacing w:val="-11"/>
          <w:sz w:val="23"/>
          <w:szCs w:val="23"/>
          <w14:textOutline w14:w="4082" w14:cap="flat" w14:cmpd="sng">
            <w14:solidFill>
              <w14:srgbClr w14:val="000000"/>
            </w14:solidFill>
            <w14:prstDash w14:val="solid"/>
            <w14:miter w14:val="0"/>
          </w14:textOutline>
        </w:rPr>
        <w:t>LNGZ2021-GRZB017-2</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4" w:hRule="atLeast"/>
        </w:trPr>
        <w:tc>
          <w:tcPr>
            <w:tcW w:w="562" w:type="dxa"/>
            <w:textDirection w:val="tbRlV"/>
            <w:vAlign w:val="top"/>
          </w:tcPr>
          <w:p>
            <w:pPr>
              <w:spacing w:before="170" w:line="180" w:lineRule="auto"/>
              <w:ind w:firstLine="630"/>
              <w:rPr>
                <w:rFonts w:ascii="仿宋" w:hAnsi="仿宋" w:eastAsia="仿宋" w:cs="仿宋"/>
                <w:sz w:val="21"/>
                <w:szCs w:val="21"/>
              </w:rPr>
            </w:pPr>
            <w:r>
              <w:rPr>
                <w:rFonts w:ascii="仿宋" w:hAnsi="仿宋" w:eastAsia="仿宋" w:cs="仿宋"/>
                <w:sz w:val="21"/>
                <w:szCs w:val="21"/>
              </w:rPr>
              <w:t>序</w:t>
            </w:r>
            <w:r>
              <w:rPr>
                <w:rFonts w:ascii="仿宋" w:hAnsi="仿宋" w:eastAsia="仿宋" w:cs="仿宋"/>
                <w:spacing w:val="-1"/>
                <w:sz w:val="21"/>
                <w:szCs w:val="21"/>
              </w:rPr>
              <w:t xml:space="preserve"> </w:t>
            </w:r>
            <w:r>
              <w:rPr>
                <w:rFonts w:ascii="仿宋" w:hAnsi="仿宋" w:eastAsia="仿宋" w:cs="仿宋"/>
                <w:sz w:val="21"/>
                <w:szCs w:val="21"/>
              </w:rPr>
              <w:t>号</w:t>
            </w:r>
          </w:p>
        </w:tc>
        <w:tc>
          <w:tcPr>
            <w:tcW w:w="3313" w:type="dxa"/>
            <w:vAlign w:val="top"/>
          </w:tcPr>
          <w:p>
            <w:pPr>
              <w:spacing w:before="149" w:line="185" w:lineRule="auto"/>
              <w:ind w:firstLine="652"/>
              <w:rPr>
                <w:rFonts w:ascii="仿宋" w:hAnsi="仿宋" w:eastAsia="仿宋" w:cs="仿宋"/>
                <w:sz w:val="21"/>
                <w:szCs w:val="21"/>
              </w:rPr>
            </w:pPr>
            <w:r>
              <w:rPr>
                <w:rFonts w:ascii="仿宋" w:hAnsi="仿宋" w:eastAsia="仿宋" w:cs="仿宋"/>
                <w:spacing w:val="12"/>
                <w:sz w:val="21"/>
                <w:szCs w:val="21"/>
                <w14:textOutline w14:w="3810" w14:cap="flat" w14:cmpd="sng">
                  <w14:solidFill>
                    <w14:srgbClr w14:val="000000"/>
                  </w14:solidFill>
                  <w14:prstDash w14:val="solid"/>
                  <w14:miter w14:val="0"/>
                </w14:textOutline>
              </w:rPr>
              <w:t>招标文件的商务条款</w:t>
            </w:r>
          </w:p>
          <w:p>
            <w:pPr>
              <w:spacing w:before="119" w:line="185" w:lineRule="auto"/>
              <w:ind w:firstLine="112"/>
              <w:rPr>
                <w:rFonts w:ascii="仿宋" w:hAnsi="仿宋" w:eastAsia="仿宋" w:cs="仿宋"/>
                <w:sz w:val="21"/>
                <w:szCs w:val="21"/>
              </w:rPr>
            </w:pPr>
            <w:r>
              <w:rPr>
                <w:rFonts w:ascii="仿宋" w:hAnsi="仿宋" w:eastAsia="仿宋" w:cs="仿宋"/>
                <w:spacing w:val="9"/>
                <w:sz w:val="21"/>
                <w:szCs w:val="21"/>
                <w14:textOutline w14:w="3810" w14:cap="flat" w14:cmpd="sng">
                  <w14:solidFill>
                    <w14:srgbClr w14:val="000000"/>
                  </w14:solidFill>
                  <w14:prstDash w14:val="solid"/>
                  <w14:miter w14:val="0"/>
                </w14:textOutline>
              </w:rPr>
              <w:t>（实质性要求及重要指标用★标</w:t>
            </w:r>
          </w:p>
          <w:p>
            <w:pPr>
              <w:spacing w:before="104" w:line="185" w:lineRule="auto"/>
              <w:ind w:firstLine="118"/>
              <w:rPr>
                <w:rFonts w:ascii="仿宋" w:hAnsi="仿宋" w:eastAsia="仿宋" w:cs="仿宋"/>
                <w:sz w:val="21"/>
                <w:szCs w:val="21"/>
              </w:rPr>
            </w:pPr>
            <w:r>
              <w:rPr>
                <w:rFonts w:ascii="仿宋" w:hAnsi="仿宋" w:eastAsia="仿宋" w:cs="仿宋"/>
                <w:spacing w:val="-14"/>
                <w:sz w:val="21"/>
                <w:szCs w:val="21"/>
                <w14:textOutline w14:w="3810" w14:cap="flat" w14:cmpd="sng">
                  <w14:solidFill>
                    <w14:srgbClr w14:val="000000"/>
                  </w14:solidFill>
                  <w14:prstDash w14:val="solid"/>
                  <w14:miter w14:val="0"/>
                </w14:textOutline>
              </w:rPr>
              <w:t>注，</w:t>
            </w:r>
            <w:r>
              <w:rPr>
                <w:rFonts w:ascii="仿宋" w:hAnsi="仿宋" w:eastAsia="仿宋" w:cs="仿宋"/>
                <w:spacing w:val="58"/>
                <w:sz w:val="21"/>
                <w:szCs w:val="21"/>
              </w:rPr>
              <w:t xml:space="preserve"> </w:t>
            </w:r>
            <w:r>
              <w:rPr>
                <w:rFonts w:ascii="仿宋" w:hAnsi="仿宋" w:eastAsia="仿宋" w:cs="仿宋"/>
                <w:spacing w:val="-14"/>
                <w:sz w:val="21"/>
                <w:szCs w:val="21"/>
                <w14:textOutline w14:w="3810" w14:cap="flat" w14:cmpd="sng">
                  <w14:solidFill>
                    <w14:srgbClr w14:val="000000"/>
                  </w14:solidFill>
                  <w14:prstDash w14:val="solid"/>
                  <w14:miter w14:val="0"/>
                </w14:textOutline>
              </w:rPr>
              <w:t>★标注项不得负偏离，</w:t>
            </w:r>
            <w:r>
              <w:rPr>
                <w:rFonts w:ascii="仿宋" w:hAnsi="仿宋" w:eastAsia="仿宋" w:cs="仿宋"/>
                <w:spacing w:val="62"/>
                <w:sz w:val="21"/>
                <w:szCs w:val="21"/>
              </w:rPr>
              <w:t xml:space="preserve"> </w:t>
            </w:r>
            <w:r>
              <w:rPr>
                <w:rFonts w:ascii="仿宋" w:hAnsi="仿宋" w:eastAsia="仿宋" w:cs="仿宋"/>
                <w:spacing w:val="-14"/>
                <w:sz w:val="21"/>
                <w:szCs w:val="21"/>
                <w14:textOutline w14:w="3810" w14:cap="flat" w14:cmpd="sng">
                  <w14:solidFill>
                    <w14:srgbClr w14:val="000000"/>
                  </w14:solidFill>
                  <w14:prstDash w14:val="solid"/>
                  <w14:miter w14:val="0"/>
                </w14:textOutline>
              </w:rPr>
              <w:t>如果</w:t>
            </w:r>
          </w:p>
          <w:p>
            <w:pPr>
              <w:spacing w:before="104" w:line="185" w:lineRule="auto"/>
              <w:ind w:firstLine="208"/>
              <w:rPr>
                <w:rFonts w:ascii="仿宋" w:hAnsi="仿宋" w:eastAsia="仿宋" w:cs="仿宋"/>
                <w:sz w:val="21"/>
                <w:szCs w:val="21"/>
              </w:rPr>
            </w:pPr>
            <w:r>
              <w:rPr>
                <w:rFonts w:ascii="仿宋" w:hAnsi="仿宋" w:eastAsia="仿宋" w:cs="仿宋"/>
                <w:spacing w:val="11"/>
                <w:sz w:val="21"/>
                <w:szCs w:val="21"/>
                <w14:textOutline w14:w="3810" w14:cap="flat" w14:cmpd="sng">
                  <w14:solidFill>
                    <w14:srgbClr w14:val="000000"/>
                  </w14:solidFill>
                  <w14:prstDash w14:val="solid"/>
                  <w14:miter w14:val="0"/>
                </w14:textOutline>
              </w:rPr>
              <w:t>负偏离，则投标文件无效。）</w:t>
            </w:r>
          </w:p>
        </w:tc>
        <w:tc>
          <w:tcPr>
            <w:tcW w:w="2234"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298"/>
              <w:rPr>
                <w:rFonts w:ascii="仿宋" w:hAnsi="仿宋" w:eastAsia="仿宋" w:cs="仿宋"/>
                <w:sz w:val="21"/>
                <w:szCs w:val="21"/>
              </w:rPr>
            </w:pPr>
            <w:r>
              <w:rPr>
                <w:rFonts w:ascii="仿宋" w:hAnsi="仿宋" w:eastAsia="仿宋" w:cs="仿宋"/>
                <w:spacing w:val="-2"/>
                <w:sz w:val="21"/>
                <w:szCs w:val="21"/>
              </w:rPr>
              <w:t>投标文件响应内容</w:t>
            </w:r>
          </w:p>
        </w:tc>
        <w:tc>
          <w:tcPr>
            <w:tcW w:w="795" w:type="dxa"/>
            <w:vAlign w:val="top"/>
          </w:tcPr>
          <w:p>
            <w:pPr>
              <w:spacing w:line="279" w:lineRule="auto"/>
              <w:rPr>
                <w:rFonts w:ascii="Arial"/>
                <w:sz w:val="21"/>
              </w:rPr>
            </w:pPr>
          </w:p>
          <w:p>
            <w:pPr>
              <w:spacing w:line="279" w:lineRule="auto"/>
              <w:rPr>
                <w:rFonts w:ascii="Arial"/>
                <w:sz w:val="21"/>
              </w:rPr>
            </w:pPr>
          </w:p>
          <w:p>
            <w:pPr>
              <w:spacing w:before="68" w:line="315" w:lineRule="exact"/>
              <w:ind w:firstLine="198"/>
              <w:rPr>
                <w:rFonts w:ascii="仿宋" w:hAnsi="仿宋" w:eastAsia="仿宋" w:cs="仿宋"/>
                <w:sz w:val="21"/>
                <w:szCs w:val="21"/>
              </w:rPr>
            </w:pPr>
            <w:r>
              <w:rPr>
                <w:rFonts w:ascii="仿宋" w:hAnsi="仿宋" w:eastAsia="仿宋" w:cs="仿宋"/>
                <w:spacing w:val="-4"/>
                <w:position w:val="7"/>
                <w:sz w:val="21"/>
                <w:szCs w:val="21"/>
              </w:rPr>
              <w:t>偏离</w:t>
            </w:r>
          </w:p>
          <w:p>
            <w:pPr>
              <w:spacing w:line="204" w:lineRule="auto"/>
              <w:ind w:firstLine="199"/>
              <w:rPr>
                <w:rFonts w:ascii="仿宋" w:hAnsi="仿宋" w:eastAsia="仿宋" w:cs="仿宋"/>
                <w:sz w:val="21"/>
                <w:szCs w:val="21"/>
              </w:rPr>
            </w:pPr>
            <w:r>
              <w:rPr>
                <w:rFonts w:ascii="仿宋" w:hAnsi="仿宋" w:eastAsia="仿宋" w:cs="仿宋"/>
                <w:spacing w:val="-4"/>
                <w:sz w:val="21"/>
                <w:szCs w:val="21"/>
              </w:rPr>
              <w:t>程度</w:t>
            </w:r>
          </w:p>
        </w:tc>
        <w:tc>
          <w:tcPr>
            <w:tcW w:w="854"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229"/>
              <w:rPr>
                <w:rFonts w:ascii="仿宋" w:hAnsi="仿宋" w:eastAsia="仿宋" w:cs="仿宋"/>
                <w:sz w:val="21"/>
                <w:szCs w:val="21"/>
              </w:rPr>
            </w:pPr>
            <w:r>
              <w:rPr>
                <w:rFonts w:ascii="仿宋" w:hAnsi="仿宋" w:eastAsia="仿宋" w:cs="仿宋"/>
                <w:spacing w:val="-4"/>
                <w:sz w:val="21"/>
                <w:szCs w:val="21"/>
              </w:rPr>
              <w:t>说明</w:t>
            </w:r>
          </w:p>
        </w:tc>
        <w:tc>
          <w:tcPr>
            <w:tcW w:w="772"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187"/>
              <w:rPr>
                <w:rFonts w:ascii="仿宋" w:hAnsi="仿宋" w:eastAsia="仿宋" w:cs="仿宋"/>
                <w:sz w:val="21"/>
                <w:szCs w:val="21"/>
              </w:rPr>
            </w:pPr>
            <w:r>
              <w:rPr>
                <w:rFonts w:ascii="仿宋" w:hAnsi="仿宋" w:eastAsia="仿宋" w:cs="仿宋"/>
                <w:spacing w:val="-4"/>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3" w:hRule="atLeast"/>
        </w:trPr>
        <w:tc>
          <w:tcPr>
            <w:tcW w:w="562" w:type="dxa"/>
            <w:vAlign w:val="top"/>
          </w:tcPr>
          <w:p>
            <w:pPr>
              <w:spacing w:line="438" w:lineRule="auto"/>
              <w:rPr>
                <w:rFonts w:ascii="Arial"/>
                <w:sz w:val="21"/>
              </w:rPr>
            </w:pPr>
          </w:p>
          <w:p>
            <w:pPr>
              <w:spacing w:before="68" w:line="180" w:lineRule="auto"/>
              <w:ind w:firstLine="233"/>
              <w:rPr>
                <w:rFonts w:ascii="仿宋" w:hAnsi="仿宋" w:eastAsia="仿宋" w:cs="仿宋"/>
                <w:sz w:val="21"/>
                <w:szCs w:val="21"/>
              </w:rPr>
            </w:pPr>
            <w:r>
              <w:rPr>
                <w:rFonts w:ascii="仿宋" w:hAnsi="仿宋" w:eastAsia="仿宋" w:cs="仿宋"/>
                <w:sz w:val="21"/>
                <w:szCs w:val="21"/>
              </w:rPr>
              <w:t>1</w:t>
            </w:r>
          </w:p>
        </w:tc>
        <w:tc>
          <w:tcPr>
            <w:tcW w:w="3313" w:type="dxa"/>
            <w:vAlign w:val="top"/>
          </w:tcPr>
          <w:p>
            <w:pPr>
              <w:spacing w:before="141" w:line="284" w:lineRule="auto"/>
              <w:ind w:left="116" w:right="148" w:hanging="6"/>
              <w:rPr>
                <w:rFonts w:ascii="仿宋" w:hAnsi="仿宋" w:eastAsia="仿宋" w:cs="仿宋"/>
                <w:sz w:val="21"/>
                <w:szCs w:val="21"/>
              </w:rPr>
            </w:pPr>
            <w:r>
              <w:rPr>
                <w:rFonts w:ascii="仿宋" w:hAnsi="仿宋" w:eastAsia="仿宋" w:cs="仿宋"/>
                <w:spacing w:val="-1"/>
                <w:sz w:val="21"/>
                <w:szCs w:val="21"/>
              </w:rPr>
              <w:t>★交货/交付时间:接到招标人供</w:t>
            </w:r>
            <w:r>
              <w:rPr>
                <w:rFonts w:ascii="仿宋" w:hAnsi="仿宋" w:eastAsia="仿宋" w:cs="仿宋"/>
                <w:spacing w:val="3"/>
                <w:w w:val="101"/>
                <w:sz w:val="21"/>
                <w:szCs w:val="21"/>
              </w:rPr>
              <w:t xml:space="preserve">  </w:t>
            </w:r>
            <w:r>
              <w:rPr>
                <w:rFonts w:ascii="仿宋" w:hAnsi="仿宋" w:eastAsia="仿宋" w:cs="仿宋"/>
                <w:spacing w:val="-6"/>
                <w:sz w:val="21"/>
                <w:szCs w:val="21"/>
              </w:rPr>
              <w:t>货指令后</w:t>
            </w:r>
            <w:r>
              <w:rPr>
                <w:rFonts w:ascii="仿宋" w:hAnsi="仿宋" w:eastAsia="仿宋" w:cs="仿宋"/>
                <w:spacing w:val="12"/>
                <w:sz w:val="21"/>
                <w:szCs w:val="21"/>
              </w:rPr>
              <w:t xml:space="preserve"> </w:t>
            </w:r>
            <w:r>
              <w:rPr>
                <w:rFonts w:ascii="仿宋" w:hAnsi="仿宋" w:eastAsia="仿宋" w:cs="仿宋"/>
                <w:spacing w:val="-6"/>
                <w:sz w:val="21"/>
                <w:szCs w:val="21"/>
              </w:rPr>
              <w:t>3</w:t>
            </w:r>
            <w:r>
              <w:rPr>
                <w:rFonts w:ascii="仿宋" w:hAnsi="仿宋" w:eastAsia="仿宋" w:cs="仿宋"/>
                <w:spacing w:val="59"/>
                <w:sz w:val="21"/>
                <w:szCs w:val="21"/>
              </w:rPr>
              <w:t xml:space="preserve"> </w:t>
            </w:r>
            <w:r>
              <w:rPr>
                <w:rFonts w:ascii="仿宋" w:hAnsi="仿宋" w:eastAsia="仿宋" w:cs="仿宋"/>
                <w:spacing w:val="-6"/>
                <w:sz w:val="21"/>
                <w:szCs w:val="21"/>
              </w:rPr>
              <w:t>日内送达足吨所需的</w:t>
            </w:r>
            <w:r>
              <w:rPr>
                <w:rFonts w:ascii="仿宋" w:hAnsi="仿宋" w:eastAsia="仿宋" w:cs="仿宋"/>
                <w:sz w:val="21"/>
                <w:szCs w:val="21"/>
              </w:rPr>
              <w:t xml:space="preserve"> </w:t>
            </w:r>
            <w:r>
              <w:rPr>
                <w:rFonts w:ascii="仿宋" w:hAnsi="仿宋" w:eastAsia="仿宋" w:cs="仿宋"/>
                <w:spacing w:val="-9"/>
                <w:sz w:val="21"/>
                <w:szCs w:val="21"/>
              </w:rPr>
              <w:t>氧化钙。</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62" w:type="dxa"/>
            <w:vAlign w:val="top"/>
          </w:tcPr>
          <w:p>
            <w:pPr>
              <w:spacing w:line="263" w:lineRule="auto"/>
              <w:rPr>
                <w:rFonts w:ascii="Arial"/>
                <w:sz w:val="21"/>
              </w:rPr>
            </w:pPr>
          </w:p>
          <w:p>
            <w:pPr>
              <w:spacing w:before="68" w:line="180" w:lineRule="auto"/>
              <w:ind w:firstLine="220"/>
              <w:rPr>
                <w:rFonts w:ascii="仿宋" w:hAnsi="仿宋" w:eastAsia="仿宋" w:cs="仿宋"/>
                <w:sz w:val="21"/>
                <w:szCs w:val="21"/>
              </w:rPr>
            </w:pPr>
            <w:r>
              <w:rPr>
                <w:rFonts w:ascii="仿宋" w:hAnsi="仿宋" w:eastAsia="仿宋" w:cs="仿宋"/>
                <w:sz w:val="21"/>
                <w:szCs w:val="21"/>
              </w:rPr>
              <w:t>2</w:t>
            </w:r>
          </w:p>
        </w:tc>
        <w:tc>
          <w:tcPr>
            <w:tcW w:w="3313" w:type="dxa"/>
            <w:vAlign w:val="top"/>
          </w:tcPr>
          <w:p>
            <w:pPr>
              <w:spacing w:before="145" w:line="277" w:lineRule="auto"/>
              <w:ind w:left="123" w:right="254" w:hanging="13"/>
              <w:rPr>
                <w:rFonts w:ascii="仿宋" w:hAnsi="仿宋" w:eastAsia="仿宋" w:cs="仿宋"/>
                <w:sz w:val="21"/>
                <w:szCs w:val="21"/>
              </w:rPr>
            </w:pPr>
            <w:r>
              <w:rPr>
                <w:rFonts w:ascii="仿宋" w:hAnsi="仿宋" w:eastAsia="仿宋" w:cs="仿宋"/>
                <w:spacing w:val="-1"/>
                <w:sz w:val="21"/>
                <w:szCs w:val="21"/>
              </w:rPr>
              <w:t>★交货/交付地点:招标人指定地</w:t>
            </w:r>
            <w:r>
              <w:rPr>
                <w:rFonts w:ascii="仿宋" w:hAnsi="仿宋" w:eastAsia="仿宋" w:cs="仿宋"/>
                <w:spacing w:val="7"/>
                <w:sz w:val="21"/>
                <w:szCs w:val="21"/>
              </w:rPr>
              <w:t xml:space="preserve"> </w:t>
            </w:r>
            <w:r>
              <w:rPr>
                <w:rFonts w:ascii="仿宋" w:hAnsi="仿宋" w:eastAsia="仿宋" w:cs="仿宋"/>
                <w:spacing w:val="-14"/>
                <w:sz w:val="21"/>
                <w:szCs w:val="21"/>
              </w:rPr>
              <w:t>点。</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8" w:hRule="atLeast"/>
        </w:trPr>
        <w:tc>
          <w:tcPr>
            <w:tcW w:w="562" w:type="dxa"/>
            <w:vAlign w:val="top"/>
          </w:tcPr>
          <w:p>
            <w:pPr>
              <w:spacing w:line="431" w:lineRule="auto"/>
              <w:rPr>
                <w:rFonts w:ascii="Arial"/>
                <w:sz w:val="21"/>
              </w:rPr>
            </w:pPr>
          </w:p>
          <w:p>
            <w:pPr>
              <w:spacing w:before="68" w:line="180" w:lineRule="auto"/>
              <w:ind w:firstLine="222"/>
              <w:rPr>
                <w:rFonts w:ascii="仿宋" w:hAnsi="仿宋" w:eastAsia="仿宋" w:cs="仿宋"/>
                <w:sz w:val="21"/>
                <w:szCs w:val="21"/>
              </w:rPr>
            </w:pPr>
            <w:r>
              <w:rPr>
                <w:rFonts w:ascii="仿宋" w:hAnsi="仿宋" w:eastAsia="仿宋" w:cs="仿宋"/>
                <w:sz w:val="21"/>
                <w:szCs w:val="21"/>
              </w:rPr>
              <w:t>3</w:t>
            </w:r>
          </w:p>
        </w:tc>
        <w:tc>
          <w:tcPr>
            <w:tcW w:w="3313" w:type="dxa"/>
            <w:vAlign w:val="top"/>
          </w:tcPr>
          <w:p>
            <w:pPr>
              <w:spacing w:before="147" w:line="284" w:lineRule="auto"/>
              <w:ind w:left="114" w:right="90" w:hanging="4"/>
              <w:rPr>
                <w:rFonts w:ascii="仿宋" w:hAnsi="仿宋" w:eastAsia="仿宋" w:cs="仿宋"/>
                <w:sz w:val="21"/>
                <w:szCs w:val="21"/>
              </w:rPr>
            </w:pPr>
            <w:r>
              <w:rPr>
                <w:rFonts w:ascii="仿宋" w:hAnsi="仿宋" w:eastAsia="仿宋" w:cs="仿宋"/>
                <w:spacing w:val="-1"/>
                <w:sz w:val="21"/>
                <w:szCs w:val="21"/>
              </w:rPr>
              <w:t>★付款方式及条件:按要求分批供</w:t>
            </w:r>
            <w:r>
              <w:rPr>
                <w:rFonts w:ascii="仿宋" w:hAnsi="仿宋" w:eastAsia="仿宋" w:cs="仿宋"/>
                <w:spacing w:val="8"/>
                <w:sz w:val="21"/>
                <w:szCs w:val="21"/>
              </w:rPr>
              <w:t xml:space="preserve"> </w:t>
            </w:r>
            <w:r>
              <w:rPr>
                <w:rFonts w:ascii="仿宋" w:hAnsi="仿宋" w:eastAsia="仿宋" w:cs="仿宋"/>
                <w:spacing w:val="-9"/>
                <w:sz w:val="21"/>
                <w:szCs w:val="21"/>
              </w:rPr>
              <w:t>货，最终款项在</w:t>
            </w:r>
            <w:r>
              <w:rPr>
                <w:rFonts w:ascii="仿宋" w:hAnsi="仿宋" w:eastAsia="仿宋" w:cs="仿宋"/>
                <w:spacing w:val="-40"/>
                <w:sz w:val="21"/>
                <w:szCs w:val="21"/>
              </w:rPr>
              <w:t xml:space="preserve"> </w:t>
            </w:r>
            <w:r>
              <w:rPr>
                <w:rFonts w:ascii="仿宋" w:hAnsi="仿宋" w:eastAsia="仿宋" w:cs="仿宋"/>
                <w:spacing w:val="-9"/>
                <w:sz w:val="21"/>
                <w:szCs w:val="21"/>
              </w:rPr>
              <w:t>2022</w:t>
            </w:r>
            <w:r>
              <w:rPr>
                <w:rFonts w:ascii="仿宋" w:hAnsi="仿宋" w:eastAsia="仿宋" w:cs="仿宋"/>
                <w:spacing w:val="-41"/>
                <w:sz w:val="21"/>
                <w:szCs w:val="21"/>
              </w:rPr>
              <w:t xml:space="preserve"> </w:t>
            </w:r>
            <w:r>
              <w:rPr>
                <w:rFonts w:ascii="仿宋" w:hAnsi="仿宋" w:eastAsia="仿宋" w:cs="仿宋"/>
                <w:spacing w:val="-9"/>
                <w:sz w:val="21"/>
                <w:szCs w:val="21"/>
              </w:rPr>
              <w:t>年</w:t>
            </w:r>
            <w:r>
              <w:rPr>
                <w:rFonts w:ascii="仿宋" w:hAnsi="仿宋" w:eastAsia="仿宋" w:cs="仿宋"/>
                <w:spacing w:val="-53"/>
                <w:sz w:val="21"/>
                <w:szCs w:val="21"/>
              </w:rPr>
              <w:t xml:space="preserve"> </w:t>
            </w:r>
            <w:r>
              <w:rPr>
                <w:rFonts w:ascii="仿宋" w:hAnsi="仿宋" w:eastAsia="仿宋" w:cs="仿宋"/>
                <w:spacing w:val="-9"/>
                <w:sz w:val="21"/>
                <w:szCs w:val="21"/>
              </w:rPr>
              <w:t>4</w:t>
            </w:r>
            <w:r>
              <w:rPr>
                <w:rFonts w:ascii="仿宋" w:hAnsi="仿宋" w:eastAsia="仿宋" w:cs="仿宋"/>
                <w:spacing w:val="-37"/>
                <w:sz w:val="21"/>
                <w:szCs w:val="21"/>
              </w:rPr>
              <w:t xml:space="preserve"> </w:t>
            </w:r>
            <w:r>
              <w:rPr>
                <w:rFonts w:ascii="仿宋" w:hAnsi="仿宋" w:eastAsia="仿宋" w:cs="仿宋"/>
                <w:spacing w:val="-9"/>
                <w:sz w:val="21"/>
                <w:szCs w:val="21"/>
              </w:rPr>
              <w:t>月</w:t>
            </w:r>
            <w:r>
              <w:rPr>
                <w:rFonts w:ascii="仿宋" w:hAnsi="仿宋" w:eastAsia="仿宋" w:cs="仿宋"/>
                <w:spacing w:val="-47"/>
                <w:sz w:val="21"/>
                <w:szCs w:val="21"/>
              </w:rPr>
              <w:t xml:space="preserve"> </w:t>
            </w:r>
            <w:r>
              <w:rPr>
                <w:rFonts w:ascii="仿宋" w:hAnsi="仿宋" w:eastAsia="仿宋" w:cs="仿宋"/>
                <w:spacing w:val="-9"/>
                <w:sz w:val="21"/>
                <w:szCs w:val="21"/>
              </w:rPr>
              <w:t>30</w:t>
            </w:r>
            <w:r>
              <w:rPr>
                <w:rFonts w:ascii="仿宋" w:hAnsi="仿宋" w:eastAsia="仿宋" w:cs="仿宋"/>
                <w:spacing w:val="-2"/>
                <w:sz w:val="21"/>
                <w:szCs w:val="21"/>
              </w:rPr>
              <w:t xml:space="preserve"> </w:t>
            </w:r>
            <w:r>
              <w:rPr>
                <w:rFonts w:ascii="仿宋" w:hAnsi="仿宋" w:eastAsia="仿宋" w:cs="仿宋"/>
                <w:spacing w:val="-9"/>
                <w:sz w:val="21"/>
                <w:szCs w:val="21"/>
              </w:rPr>
              <w:t>日</w:t>
            </w:r>
            <w:r>
              <w:rPr>
                <w:rFonts w:ascii="仿宋" w:hAnsi="仿宋" w:eastAsia="仿宋" w:cs="仿宋"/>
                <w:sz w:val="21"/>
                <w:szCs w:val="21"/>
              </w:rPr>
              <w:t xml:space="preserve"> </w:t>
            </w:r>
            <w:r>
              <w:rPr>
                <w:rFonts w:ascii="仿宋" w:hAnsi="仿宋" w:eastAsia="仿宋" w:cs="仿宋"/>
                <w:spacing w:val="-4"/>
                <w:sz w:val="21"/>
                <w:szCs w:val="21"/>
              </w:rPr>
              <w:t>前全部结清，不计利息。</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8" w:hRule="atLeast"/>
        </w:trPr>
        <w:tc>
          <w:tcPr>
            <w:tcW w:w="562" w:type="dxa"/>
            <w:vAlign w:val="top"/>
          </w:tcPr>
          <w:p>
            <w:pPr>
              <w:spacing w:line="284" w:lineRule="auto"/>
              <w:rPr>
                <w:rFonts w:ascii="Arial"/>
                <w:sz w:val="21"/>
              </w:rPr>
            </w:pPr>
          </w:p>
          <w:p>
            <w:pPr>
              <w:spacing w:before="69" w:line="180" w:lineRule="auto"/>
              <w:ind w:firstLine="217"/>
              <w:rPr>
                <w:rFonts w:ascii="仿宋" w:hAnsi="仿宋" w:eastAsia="仿宋" w:cs="仿宋"/>
                <w:sz w:val="21"/>
                <w:szCs w:val="21"/>
              </w:rPr>
            </w:pPr>
            <w:r>
              <w:rPr>
                <w:rFonts w:ascii="仿宋" w:hAnsi="仿宋" w:eastAsia="仿宋" w:cs="仿宋"/>
                <w:sz w:val="21"/>
                <w:szCs w:val="21"/>
              </w:rPr>
              <w:t>4</w:t>
            </w:r>
          </w:p>
        </w:tc>
        <w:tc>
          <w:tcPr>
            <w:tcW w:w="3313" w:type="dxa"/>
            <w:vAlign w:val="top"/>
          </w:tcPr>
          <w:p>
            <w:pPr>
              <w:spacing w:before="150" w:line="291" w:lineRule="auto"/>
              <w:ind w:left="137" w:right="149" w:hanging="27"/>
              <w:rPr>
                <w:rFonts w:ascii="仿宋" w:hAnsi="仿宋" w:eastAsia="仿宋" w:cs="仿宋"/>
                <w:sz w:val="21"/>
                <w:szCs w:val="21"/>
              </w:rPr>
            </w:pPr>
            <w:r>
              <w:rPr>
                <w:rFonts w:ascii="仿宋" w:hAnsi="仿宋" w:eastAsia="仿宋" w:cs="仿宋"/>
                <w:spacing w:val="-1"/>
                <w:sz w:val="21"/>
                <w:szCs w:val="21"/>
              </w:rPr>
              <w:t>★验收标准及方法:按国家及行业</w:t>
            </w:r>
            <w:r>
              <w:rPr>
                <w:rFonts w:ascii="仿宋" w:hAnsi="仿宋" w:eastAsia="仿宋" w:cs="仿宋"/>
                <w:spacing w:val="8"/>
                <w:sz w:val="21"/>
                <w:szCs w:val="21"/>
              </w:rPr>
              <w:t xml:space="preserve"> </w:t>
            </w:r>
            <w:r>
              <w:rPr>
                <w:rFonts w:ascii="仿宋" w:hAnsi="仿宋" w:eastAsia="仿宋" w:cs="仿宋"/>
                <w:spacing w:val="-7"/>
                <w:sz w:val="21"/>
                <w:szCs w:val="21"/>
              </w:rPr>
              <w:t>内标准进行验收。</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93" w:line="180" w:lineRule="auto"/>
              <w:ind w:firstLine="222"/>
              <w:rPr>
                <w:rFonts w:ascii="仿宋" w:hAnsi="仿宋" w:eastAsia="仿宋" w:cs="仿宋"/>
                <w:sz w:val="21"/>
                <w:szCs w:val="21"/>
              </w:rPr>
            </w:pPr>
            <w:r>
              <w:rPr>
                <w:rFonts w:ascii="仿宋" w:hAnsi="仿宋" w:eastAsia="仿宋" w:cs="仿宋"/>
                <w:sz w:val="21"/>
                <w:szCs w:val="21"/>
              </w:rPr>
              <w:t>5</w:t>
            </w:r>
          </w:p>
        </w:tc>
        <w:tc>
          <w:tcPr>
            <w:tcW w:w="3313" w:type="dxa"/>
            <w:vAlign w:val="top"/>
          </w:tcPr>
          <w:p>
            <w:pPr>
              <w:spacing w:before="153" w:line="185" w:lineRule="auto"/>
              <w:ind w:firstLine="117"/>
              <w:rPr>
                <w:rFonts w:ascii="仿宋" w:hAnsi="仿宋" w:eastAsia="仿宋" w:cs="仿宋"/>
                <w:sz w:val="21"/>
                <w:szCs w:val="21"/>
              </w:rPr>
            </w:pPr>
            <w:r>
              <w:rPr>
                <w:rFonts w:ascii="仿宋" w:hAnsi="仿宋" w:eastAsia="仿宋" w:cs="仿宋"/>
                <w:spacing w:val="-2"/>
                <w:sz w:val="21"/>
                <w:szCs w:val="21"/>
              </w:rPr>
              <w:t>质量保证期:（0.5）年</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2" w:hRule="atLeast"/>
        </w:trPr>
        <w:tc>
          <w:tcPr>
            <w:tcW w:w="562" w:type="dxa"/>
            <w:vAlign w:val="top"/>
          </w:tcPr>
          <w:p>
            <w:pPr>
              <w:spacing w:line="294" w:lineRule="auto"/>
              <w:rPr>
                <w:rFonts w:ascii="Arial"/>
                <w:sz w:val="21"/>
              </w:rPr>
            </w:pPr>
          </w:p>
          <w:p>
            <w:pPr>
              <w:spacing w:line="294" w:lineRule="auto"/>
              <w:rPr>
                <w:rFonts w:ascii="Arial"/>
                <w:sz w:val="21"/>
              </w:rPr>
            </w:pPr>
          </w:p>
          <w:p>
            <w:pPr>
              <w:spacing w:before="68" w:line="180" w:lineRule="auto"/>
              <w:ind w:firstLine="219"/>
              <w:rPr>
                <w:rFonts w:ascii="仿宋" w:hAnsi="仿宋" w:eastAsia="仿宋" w:cs="仿宋"/>
                <w:sz w:val="21"/>
                <w:szCs w:val="21"/>
              </w:rPr>
            </w:pPr>
            <w:r>
              <w:rPr>
                <w:rFonts w:ascii="仿宋" w:hAnsi="仿宋" w:eastAsia="仿宋" w:cs="仿宋"/>
                <w:sz w:val="21"/>
                <w:szCs w:val="21"/>
              </w:rPr>
              <w:t>6</w:t>
            </w:r>
          </w:p>
        </w:tc>
        <w:tc>
          <w:tcPr>
            <w:tcW w:w="3313" w:type="dxa"/>
            <w:vAlign w:val="top"/>
          </w:tcPr>
          <w:p>
            <w:pPr>
              <w:spacing w:before="156" w:line="277" w:lineRule="auto"/>
              <w:ind w:left="112" w:right="252" w:firstLine="1"/>
              <w:rPr>
                <w:rFonts w:ascii="仿宋" w:hAnsi="仿宋" w:eastAsia="仿宋" w:cs="仿宋"/>
                <w:sz w:val="21"/>
                <w:szCs w:val="21"/>
              </w:rPr>
            </w:pPr>
            <w:r>
              <w:rPr>
                <w:rFonts w:ascii="仿宋" w:hAnsi="仿宋" w:eastAsia="仿宋" w:cs="仿宋"/>
                <w:spacing w:val="-1"/>
                <w:sz w:val="21"/>
                <w:szCs w:val="21"/>
              </w:rPr>
              <w:t>保修期内上门免费服务，终身维</w:t>
            </w:r>
            <w:r>
              <w:rPr>
                <w:rFonts w:ascii="仿宋" w:hAnsi="仿宋" w:eastAsia="仿宋" w:cs="仿宋"/>
                <w:spacing w:val="5"/>
                <w:sz w:val="21"/>
                <w:szCs w:val="21"/>
              </w:rPr>
              <w:t xml:space="preserve"> </w:t>
            </w:r>
            <w:r>
              <w:rPr>
                <w:rFonts w:ascii="仿宋" w:hAnsi="仿宋" w:eastAsia="仿宋" w:cs="仿宋"/>
                <w:spacing w:val="-15"/>
                <w:sz w:val="21"/>
                <w:szCs w:val="21"/>
              </w:rPr>
              <w:t>修，</w:t>
            </w:r>
          </w:p>
          <w:p>
            <w:pPr>
              <w:spacing w:line="202" w:lineRule="auto"/>
              <w:ind w:firstLine="114"/>
              <w:rPr>
                <w:rFonts w:ascii="仿宋" w:hAnsi="仿宋" w:eastAsia="仿宋" w:cs="仿宋"/>
                <w:sz w:val="21"/>
                <w:szCs w:val="21"/>
              </w:rPr>
            </w:pPr>
            <w:r>
              <w:rPr>
                <w:rFonts w:ascii="仿宋" w:hAnsi="仿宋" w:eastAsia="仿宋" w:cs="仿宋"/>
                <w:spacing w:val="-7"/>
                <w:sz w:val="21"/>
                <w:szCs w:val="21"/>
              </w:rPr>
              <w:t>提供配件</w:t>
            </w:r>
            <w:r>
              <w:rPr>
                <w:rFonts w:ascii="仿宋" w:hAnsi="仿宋" w:eastAsia="仿宋" w:cs="仿宋"/>
                <w:spacing w:val="-6"/>
                <w:sz w:val="21"/>
                <w:szCs w:val="21"/>
              </w:rPr>
              <w:t>：（</w:t>
            </w:r>
            <w:r>
              <w:rPr>
                <w:rFonts w:ascii="仿宋" w:hAnsi="仿宋" w:eastAsia="仿宋" w:cs="仿宋"/>
                <w:spacing w:val="40"/>
                <w:sz w:val="21"/>
                <w:szCs w:val="21"/>
              </w:rPr>
              <w:t xml:space="preserve"> </w:t>
            </w:r>
            <w:r>
              <w:rPr>
                <w:rFonts w:ascii="仿宋" w:hAnsi="仿宋" w:eastAsia="仿宋" w:cs="仿宋"/>
                <w:spacing w:val="-7"/>
                <w:sz w:val="21"/>
                <w:szCs w:val="21"/>
              </w:rPr>
              <w:t>0）年</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line="343" w:lineRule="auto"/>
        <w:rPr>
          <w:rFonts w:ascii="Arial"/>
          <w:sz w:val="21"/>
        </w:rPr>
      </w:pPr>
    </w:p>
    <w:p>
      <w:pPr>
        <w:spacing w:line="210" w:lineRule="exact"/>
        <w:ind w:firstLine="5872"/>
        <w:textAlignment w:val="center"/>
      </w:pPr>
      <w:r>
        <w:pict>
          <v:shape id="_x0000_s1167" o:spid="_x0000_s1167" o:spt="202" type="#_x0000_t202" style="height:10.5pt;width:9pt;" fillcolor="#FFFFFF" filled="t" stroked="f" coordsize="21600,21600">
            <v:path/>
            <v:fill on="t" focussize="0,0"/>
            <v:stroke on="f"/>
            <v:imagedata o:title=""/>
            <o:lock v:ext="edit" aspectratio="f"/>
            <v:textbox inset="0mm,0mm,0mm,0mm">
              <w:txbxContent>
                <w:p>
                  <w:pPr>
                    <w:spacing w:before="49" w:line="180" w:lineRule="auto"/>
                    <w:ind w:firstLine="8"/>
                    <w:rPr>
                      <w:rFonts w:ascii="Calibri" w:hAnsi="Calibri" w:eastAsia="Calibri" w:cs="Calibri"/>
                      <w:sz w:val="18"/>
                      <w:szCs w:val="18"/>
                    </w:rPr>
                  </w:pPr>
                  <w:r>
                    <w:rPr>
                      <w:rFonts w:ascii="Calibri" w:hAnsi="Calibri" w:eastAsia="Calibri" w:cs="Calibri"/>
                      <w:spacing w:val="-7"/>
                      <w:sz w:val="18"/>
                      <w:szCs w:val="18"/>
                    </w:rPr>
                    <w:t>51</w:t>
                  </w:r>
                </w:p>
              </w:txbxContent>
            </v:textbox>
            <w10:wrap type="none"/>
            <w10:anchorlock/>
          </v:shape>
        </w:pict>
      </w:r>
    </w:p>
    <w:p>
      <w:pPr>
        <w:sectPr>
          <w:headerReference r:id="rId55"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8" w:hRule="atLeast"/>
        </w:trPr>
        <w:tc>
          <w:tcPr>
            <w:tcW w:w="562" w:type="dxa"/>
            <w:vAlign w:val="top"/>
          </w:tcPr>
          <w:p>
            <w:pPr>
              <w:spacing w:line="433" w:lineRule="auto"/>
              <w:rPr>
                <w:rFonts w:ascii="Arial"/>
                <w:sz w:val="21"/>
              </w:rPr>
            </w:pPr>
          </w:p>
          <w:p>
            <w:pPr>
              <w:spacing w:before="69" w:line="180" w:lineRule="auto"/>
              <w:ind w:firstLine="222"/>
              <w:rPr>
                <w:rFonts w:ascii="仿宋" w:hAnsi="仿宋" w:eastAsia="仿宋" w:cs="仿宋"/>
                <w:sz w:val="21"/>
                <w:szCs w:val="21"/>
              </w:rPr>
            </w:pPr>
            <w:r>
              <w:rPr>
                <w:rFonts w:ascii="仿宋" w:hAnsi="仿宋" w:eastAsia="仿宋" w:cs="仿宋"/>
                <w:sz w:val="21"/>
                <w:szCs w:val="21"/>
              </w:rPr>
              <w:t>7</w:t>
            </w:r>
          </w:p>
        </w:tc>
        <w:tc>
          <w:tcPr>
            <w:tcW w:w="3313" w:type="dxa"/>
            <w:vAlign w:val="top"/>
          </w:tcPr>
          <w:p>
            <w:pPr>
              <w:spacing w:before="149" w:line="185" w:lineRule="auto"/>
              <w:ind w:firstLine="110"/>
              <w:rPr>
                <w:rFonts w:ascii="仿宋" w:hAnsi="仿宋" w:eastAsia="仿宋" w:cs="仿宋"/>
                <w:sz w:val="21"/>
                <w:szCs w:val="21"/>
              </w:rPr>
            </w:pPr>
            <w:r>
              <w:rPr>
                <w:rFonts w:ascii="仿宋" w:hAnsi="仿宋" w:eastAsia="仿宋" w:cs="仿宋"/>
                <w:spacing w:val="-1"/>
                <w:sz w:val="21"/>
                <w:szCs w:val="21"/>
              </w:rPr>
              <w:t>★热线支持:提供热线支持</w:t>
            </w:r>
          </w:p>
          <w:p>
            <w:pPr>
              <w:spacing w:before="105" w:line="290" w:lineRule="auto"/>
              <w:ind w:left="112"/>
              <w:rPr>
                <w:rFonts w:ascii="仿宋" w:hAnsi="仿宋" w:eastAsia="仿宋" w:cs="仿宋"/>
                <w:sz w:val="21"/>
                <w:szCs w:val="21"/>
              </w:rPr>
            </w:pPr>
            <w:r>
              <w:rPr>
                <w:rFonts w:ascii="仿宋" w:hAnsi="仿宋" w:eastAsia="仿宋" w:cs="仿宋"/>
                <w:spacing w:val="-16"/>
                <w:sz w:val="21"/>
                <w:szCs w:val="21"/>
              </w:rPr>
              <w:t>现场支持</w:t>
            </w:r>
            <w:r>
              <w:rPr>
                <w:rFonts w:ascii="仿宋" w:hAnsi="仿宋" w:eastAsia="仿宋" w:cs="仿宋"/>
                <w:spacing w:val="-70"/>
                <w:sz w:val="21"/>
                <w:szCs w:val="21"/>
              </w:rPr>
              <w:t>：</w:t>
            </w:r>
            <w:r>
              <w:rPr>
                <w:rFonts w:ascii="仿宋" w:hAnsi="仿宋" w:eastAsia="仿宋" w:cs="仿宋"/>
                <w:spacing w:val="-5"/>
                <w:sz w:val="21"/>
                <w:szCs w:val="21"/>
              </w:rPr>
              <w:t xml:space="preserve"> </w:t>
            </w:r>
            <w:r>
              <w:rPr>
                <w:rFonts w:ascii="仿宋" w:hAnsi="仿宋" w:eastAsia="仿宋" w:cs="仿宋"/>
                <w:spacing w:val="-70"/>
                <w:sz w:val="21"/>
                <w:szCs w:val="21"/>
              </w:rPr>
              <w:t>（</w:t>
            </w:r>
            <w:r>
              <w:rPr>
                <w:rFonts w:ascii="仿宋" w:hAnsi="仿宋" w:eastAsia="仿宋" w:cs="仿宋"/>
                <w:spacing w:val="-52"/>
                <w:sz w:val="21"/>
                <w:szCs w:val="21"/>
              </w:rPr>
              <w:t xml:space="preserve"> </w:t>
            </w:r>
            <w:r>
              <w:rPr>
                <w:rFonts w:ascii="仿宋" w:hAnsi="仿宋" w:eastAsia="仿宋" w:cs="仿宋"/>
                <w:spacing w:val="-16"/>
                <w:sz w:val="21"/>
                <w:szCs w:val="21"/>
              </w:rPr>
              <w:t>1）</w:t>
            </w:r>
            <w:r>
              <w:rPr>
                <w:rFonts w:ascii="仿宋" w:hAnsi="仿宋" w:eastAsia="仿宋" w:cs="仿宋"/>
                <w:spacing w:val="-40"/>
                <w:sz w:val="21"/>
                <w:szCs w:val="21"/>
              </w:rPr>
              <w:t xml:space="preserve"> </w:t>
            </w:r>
            <w:r>
              <w:rPr>
                <w:rFonts w:ascii="仿宋" w:hAnsi="仿宋" w:eastAsia="仿宋" w:cs="仿宋"/>
                <w:spacing w:val="-16"/>
                <w:sz w:val="21"/>
                <w:szCs w:val="21"/>
              </w:rPr>
              <w:t>小时内响应</w:t>
            </w:r>
            <w:r>
              <w:rPr>
                <w:rFonts w:ascii="仿宋" w:hAnsi="仿宋" w:eastAsia="仿宋" w:cs="仿宋"/>
                <w:spacing w:val="-70"/>
                <w:sz w:val="21"/>
                <w:szCs w:val="21"/>
              </w:rPr>
              <w:t>，</w:t>
            </w:r>
            <w:r>
              <w:rPr>
                <w:rFonts w:ascii="仿宋" w:hAnsi="仿宋" w:eastAsia="仿宋" w:cs="仿宋"/>
                <w:spacing w:val="-10"/>
                <w:sz w:val="21"/>
                <w:szCs w:val="21"/>
              </w:rPr>
              <w:t xml:space="preserve"> </w:t>
            </w:r>
            <w:r>
              <w:rPr>
                <w:rFonts w:ascii="仿宋" w:hAnsi="仿宋" w:eastAsia="仿宋" w:cs="仿宋"/>
                <w:spacing w:val="-70"/>
                <w:sz w:val="21"/>
                <w:szCs w:val="21"/>
              </w:rPr>
              <w:t>（</w:t>
            </w:r>
            <w:r>
              <w:rPr>
                <w:rFonts w:ascii="仿宋" w:hAnsi="仿宋" w:eastAsia="仿宋" w:cs="仿宋"/>
                <w:spacing w:val="-16"/>
                <w:sz w:val="21"/>
                <w:szCs w:val="21"/>
              </w:rPr>
              <w:t>2）</w:t>
            </w:r>
            <w:r>
              <w:rPr>
                <w:rFonts w:ascii="仿宋" w:hAnsi="仿宋" w:eastAsia="仿宋" w:cs="仿宋"/>
                <w:sz w:val="21"/>
                <w:szCs w:val="21"/>
              </w:rPr>
              <w:t xml:space="preserve"> </w:t>
            </w:r>
            <w:r>
              <w:rPr>
                <w:rFonts w:ascii="仿宋" w:hAnsi="仿宋" w:eastAsia="仿宋" w:cs="仿宋"/>
                <w:spacing w:val="-3"/>
                <w:sz w:val="21"/>
                <w:szCs w:val="21"/>
              </w:rPr>
              <w:t>小时内到达</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1" w:hRule="atLeast"/>
        </w:trPr>
        <w:tc>
          <w:tcPr>
            <w:tcW w:w="562"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z w:val="21"/>
                <w:szCs w:val="21"/>
              </w:rPr>
              <w:t>8</w:t>
            </w:r>
          </w:p>
        </w:tc>
        <w:tc>
          <w:tcPr>
            <w:tcW w:w="3313" w:type="dxa"/>
            <w:vAlign w:val="top"/>
          </w:tcPr>
          <w:p>
            <w:pPr>
              <w:spacing w:before="136" w:line="282" w:lineRule="auto"/>
              <w:ind w:left="110" w:right="74"/>
              <w:rPr>
                <w:rFonts w:ascii="仿宋" w:hAnsi="仿宋" w:eastAsia="仿宋" w:cs="仿宋"/>
                <w:sz w:val="21"/>
                <w:szCs w:val="21"/>
              </w:rPr>
            </w:pPr>
            <w:r>
              <w:rPr>
                <w:rFonts w:ascii="仿宋" w:hAnsi="仿宋" w:eastAsia="仿宋" w:cs="仿宋"/>
                <w:spacing w:val="-9"/>
                <w:sz w:val="21"/>
                <w:szCs w:val="21"/>
              </w:rPr>
              <w:t>★售后服务网络:（1）</w:t>
            </w:r>
            <w:r>
              <w:rPr>
                <w:rFonts w:ascii="仿宋" w:hAnsi="仿宋" w:eastAsia="仿宋" w:cs="仿宋"/>
                <w:spacing w:val="1"/>
                <w:sz w:val="21"/>
                <w:szCs w:val="21"/>
              </w:rPr>
              <w:t xml:space="preserve"> </w:t>
            </w:r>
            <w:r>
              <w:rPr>
                <w:rFonts w:ascii="仿宋" w:hAnsi="仿宋" w:eastAsia="仿宋" w:cs="仿宋"/>
                <w:spacing w:val="-9"/>
                <w:sz w:val="21"/>
                <w:szCs w:val="21"/>
              </w:rPr>
              <w:t>若发生产品</w:t>
            </w:r>
            <w:r>
              <w:rPr>
                <w:rFonts w:ascii="仿宋" w:hAnsi="仿宋" w:eastAsia="仿宋" w:cs="仿宋"/>
                <w:sz w:val="21"/>
                <w:szCs w:val="21"/>
              </w:rPr>
              <w:t xml:space="preserve"> </w:t>
            </w:r>
            <w:r>
              <w:rPr>
                <w:rFonts w:ascii="仿宋" w:hAnsi="仿宋" w:eastAsia="仿宋" w:cs="仿宋"/>
                <w:spacing w:val="-1"/>
                <w:sz w:val="21"/>
                <w:szCs w:val="21"/>
              </w:rPr>
              <w:t>质量问题，中标人应保证在接到</w:t>
            </w:r>
            <w:r>
              <w:rPr>
                <w:rFonts w:ascii="仿宋" w:hAnsi="仿宋" w:eastAsia="仿宋" w:cs="仿宋"/>
                <w:spacing w:val="4"/>
                <w:sz w:val="21"/>
                <w:szCs w:val="21"/>
              </w:rPr>
              <w:t xml:space="preserve">  </w:t>
            </w:r>
            <w:r>
              <w:rPr>
                <w:rFonts w:ascii="仿宋" w:hAnsi="仿宋" w:eastAsia="仿宋" w:cs="仿宋"/>
                <w:spacing w:val="-3"/>
                <w:sz w:val="21"/>
                <w:szCs w:val="21"/>
              </w:rPr>
              <w:t>通知</w:t>
            </w:r>
            <w:r>
              <w:rPr>
                <w:rFonts w:ascii="仿宋" w:hAnsi="仿宋" w:eastAsia="仿宋" w:cs="仿宋"/>
                <w:spacing w:val="-24"/>
                <w:sz w:val="21"/>
                <w:szCs w:val="21"/>
              </w:rPr>
              <w:t xml:space="preserve"> </w:t>
            </w:r>
            <w:r>
              <w:rPr>
                <w:rFonts w:ascii="仿宋" w:hAnsi="仿宋" w:eastAsia="仿宋" w:cs="仿宋"/>
                <w:spacing w:val="-3"/>
                <w:sz w:val="21"/>
                <w:szCs w:val="21"/>
              </w:rPr>
              <w:t>2</w:t>
            </w:r>
            <w:r>
              <w:rPr>
                <w:rFonts w:ascii="仿宋" w:hAnsi="仿宋" w:eastAsia="仿宋" w:cs="仿宋"/>
                <w:spacing w:val="15"/>
                <w:sz w:val="21"/>
                <w:szCs w:val="21"/>
              </w:rPr>
              <w:t xml:space="preserve"> </w:t>
            </w:r>
            <w:r>
              <w:rPr>
                <w:rFonts w:ascii="仿宋" w:hAnsi="仿宋" w:eastAsia="仿宋" w:cs="仿宋"/>
                <w:spacing w:val="-3"/>
                <w:sz w:val="21"/>
                <w:szCs w:val="21"/>
              </w:rPr>
              <w:t>天内到达招标人指定地点</w:t>
            </w:r>
            <w:r>
              <w:rPr>
                <w:rFonts w:ascii="仿宋" w:hAnsi="仿宋" w:eastAsia="仿宋" w:cs="仿宋"/>
                <w:sz w:val="21"/>
                <w:szCs w:val="21"/>
              </w:rPr>
              <w:t xml:space="preserve">  </w:t>
            </w:r>
            <w:r>
              <w:rPr>
                <w:rFonts w:ascii="仿宋" w:hAnsi="仿宋" w:eastAsia="仿宋" w:cs="仿宋"/>
                <w:spacing w:val="-1"/>
                <w:sz w:val="21"/>
                <w:szCs w:val="21"/>
              </w:rPr>
              <w:t>并更换产品或者退货，发生的费</w:t>
            </w:r>
            <w:r>
              <w:rPr>
                <w:rFonts w:ascii="仿宋" w:hAnsi="仿宋" w:eastAsia="仿宋" w:cs="仿宋"/>
                <w:spacing w:val="4"/>
                <w:sz w:val="21"/>
                <w:szCs w:val="21"/>
              </w:rPr>
              <w:t xml:space="preserve">  </w:t>
            </w:r>
            <w:r>
              <w:rPr>
                <w:rFonts w:ascii="仿宋" w:hAnsi="仿宋" w:eastAsia="仿宋" w:cs="仿宋"/>
                <w:spacing w:val="-13"/>
                <w:sz w:val="21"/>
                <w:szCs w:val="21"/>
              </w:rPr>
              <w:t>用由中标人自行承担；</w:t>
            </w:r>
            <w:r>
              <w:rPr>
                <w:rFonts w:ascii="仿宋" w:hAnsi="仿宋" w:eastAsia="仿宋" w:cs="仿宋"/>
                <w:spacing w:val="34"/>
                <w:sz w:val="21"/>
                <w:szCs w:val="21"/>
              </w:rPr>
              <w:t xml:space="preserve">  </w:t>
            </w:r>
            <w:r>
              <w:rPr>
                <w:rFonts w:ascii="仿宋" w:hAnsi="仿宋" w:eastAsia="仿宋" w:cs="仿宋"/>
                <w:spacing w:val="-13"/>
                <w:sz w:val="21"/>
                <w:szCs w:val="21"/>
              </w:rPr>
              <w:t>若在接到</w:t>
            </w:r>
            <w:r>
              <w:rPr>
                <w:rFonts w:ascii="仿宋" w:hAnsi="仿宋" w:eastAsia="仿宋" w:cs="仿宋"/>
                <w:spacing w:val="1"/>
                <w:sz w:val="21"/>
                <w:szCs w:val="21"/>
              </w:rPr>
              <w:t xml:space="preserve"> </w:t>
            </w:r>
            <w:r>
              <w:rPr>
                <w:rFonts w:ascii="仿宋" w:hAnsi="仿宋" w:eastAsia="仿宋" w:cs="仿宋"/>
                <w:spacing w:val="-1"/>
                <w:sz w:val="21"/>
                <w:szCs w:val="21"/>
              </w:rPr>
              <w:t>通知在规定时间内未答复或处理</w:t>
            </w:r>
            <w:r>
              <w:rPr>
                <w:rFonts w:ascii="仿宋" w:hAnsi="仿宋" w:eastAsia="仿宋" w:cs="仿宋"/>
                <w:spacing w:val="4"/>
                <w:sz w:val="21"/>
                <w:szCs w:val="21"/>
              </w:rPr>
              <w:t xml:space="preserve">  </w:t>
            </w:r>
            <w:r>
              <w:rPr>
                <w:rFonts w:ascii="仿宋" w:hAnsi="仿宋" w:eastAsia="仿宋" w:cs="仿宋"/>
                <w:spacing w:val="-1"/>
                <w:sz w:val="21"/>
                <w:szCs w:val="21"/>
              </w:rPr>
              <w:t>问题，则视为承认产品质量问题</w:t>
            </w:r>
            <w:r>
              <w:rPr>
                <w:rFonts w:ascii="仿宋" w:hAnsi="仿宋" w:eastAsia="仿宋" w:cs="仿宋"/>
                <w:spacing w:val="4"/>
                <w:sz w:val="21"/>
                <w:szCs w:val="21"/>
              </w:rPr>
              <w:t xml:space="preserve">  </w:t>
            </w:r>
            <w:r>
              <w:rPr>
                <w:rFonts w:ascii="仿宋" w:hAnsi="仿宋" w:eastAsia="仿宋" w:cs="仿宋"/>
                <w:spacing w:val="-3"/>
                <w:sz w:val="21"/>
                <w:szCs w:val="21"/>
              </w:rPr>
              <w:t>并承担由此发生的一切费用。</w:t>
            </w:r>
            <w:r>
              <w:rPr>
                <w:rFonts w:ascii="仿宋" w:hAnsi="仿宋" w:eastAsia="仿宋" w:cs="仿宋"/>
                <w:spacing w:val="1"/>
                <w:sz w:val="21"/>
                <w:szCs w:val="21"/>
              </w:rPr>
              <w:t xml:space="preserve">     </w:t>
            </w:r>
            <w:r>
              <w:rPr>
                <w:rFonts w:ascii="仿宋" w:hAnsi="仿宋" w:eastAsia="仿宋" w:cs="仿宋"/>
                <w:spacing w:val="-2"/>
                <w:sz w:val="21"/>
                <w:szCs w:val="21"/>
              </w:rPr>
              <w:t>（2）中标人不得以任何名义和理</w:t>
            </w:r>
            <w:r>
              <w:rPr>
                <w:rFonts w:ascii="仿宋" w:hAnsi="仿宋" w:eastAsia="仿宋" w:cs="仿宋"/>
                <w:spacing w:val="6"/>
                <w:sz w:val="21"/>
                <w:szCs w:val="21"/>
              </w:rPr>
              <w:t xml:space="preserve">  </w:t>
            </w:r>
            <w:r>
              <w:rPr>
                <w:rFonts w:ascii="仿宋" w:hAnsi="仿宋" w:eastAsia="仿宋" w:cs="仿宋"/>
                <w:spacing w:val="-4"/>
                <w:sz w:val="21"/>
                <w:szCs w:val="21"/>
              </w:rPr>
              <w:t>由进行转包</w:t>
            </w:r>
            <w:r>
              <w:rPr>
                <w:rFonts w:ascii="仿宋" w:hAnsi="仿宋" w:eastAsia="仿宋" w:cs="仿宋"/>
                <w:spacing w:val="37"/>
                <w:sz w:val="21"/>
                <w:szCs w:val="21"/>
              </w:rPr>
              <w:t xml:space="preserve"> </w:t>
            </w:r>
            <w:r>
              <w:rPr>
                <w:rFonts w:ascii="仿宋" w:hAnsi="仿宋" w:eastAsia="仿宋" w:cs="仿宋"/>
                <w:spacing w:val="-4"/>
                <w:sz w:val="21"/>
                <w:szCs w:val="21"/>
              </w:rPr>
              <w:t>，如有发现，招标人</w:t>
            </w:r>
            <w:r>
              <w:rPr>
                <w:rFonts w:ascii="仿宋" w:hAnsi="仿宋" w:eastAsia="仿宋" w:cs="仿宋"/>
                <w:sz w:val="21"/>
                <w:szCs w:val="21"/>
              </w:rPr>
              <w:t xml:space="preserve">  </w:t>
            </w:r>
            <w:r>
              <w:rPr>
                <w:rFonts w:ascii="仿宋" w:hAnsi="仿宋" w:eastAsia="仿宋" w:cs="仿宋"/>
                <w:spacing w:val="-1"/>
                <w:sz w:val="21"/>
                <w:szCs w:val="21"/>
              </w:rPr>
              <w:t>有权单方中止合同，且中标人必</w:t>
            </w:r>
            <w:r>
              <w:rPr>
                <w:rFonts w:ascii="仿宋" w:hAnsi="仿宋" w:eastAsia="仿宋" w:cs="仿宋"/>
                <w:spacing w:val="4"/>
                <w:sz w:val="21"/>
                <w:szCs w:val="21"/>
              </w:rPr>
              <w:t xml:space="preserve">  </w:t>
            </w:r>
            <w:r>
              <w:rPr>
                <w:rFonts w:ascii="仿宋" w:hAnsi="仿宋" w:eastAsia="仿宋" w:cs="仿宋"/>
                <w:spacing w:val="-1"/>
                <w:sz w:val="21"/>
                <w:szCs w:val="21"/>
              </w:rPr>
              <w:t>须赔偿由此给招标人带来的一切</w:t>
            </w:r>
            <w:r>
              <w:rPr>
                <w:rFonts w:ascii="仿宋" w:hAnsi="仿宋" w:eastAsia="仿宋" w:cs="仿宋"/>
                <w:spacing w:val="4"/>
                <w:sz w:val="21"/>
                <w:szCs w:val="21"/>
              </w:rPr>
              <w:t xml:space="preserve">  </w:t>
            </w:r>
            <w:r>
              <w:rPr>
                <w:rFonts w:ascii="仿宋" w:hAnsi="仿宋" w:eastAsia="仿宋" w:cs="仿宋"/>
                <w:spacing w:val="-9"/>
                <w:sz w:val="21"/>
                <w:szCs w:val="21"/>
              </w:rPr>
              <w:t>损失。</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62" w:type="dxa"/>
            <w:vAlign w:val="top"/>
          </w:tcPr>
          <w:p>
            <w:pPr>
              <w:spacing w:line="264"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z w:val="21"/>
                <w:szCs w:val="21"/>
              </w:rPr>
              <w:t>9</w:t>
            </w:r>
          </w:p>
        </w:tc>
        <w:tc>
          <w:tcPr>
            <w:tcW w:w="3313" w:type="dxa"/>
            <w:vAlign w:val="top"/>
          </w:tcPr>
          <w:p>
            <w:pPr>
              <w:spacing w:before="145" w:line="277" w:lineRule="auto"/>
              <w:ind w:left="112" w:right="252" w:firstLine="4"/>
              <w:rPr>
                <w:rFonts w:ascii="仿宋" w:hAnsi="仿宋" w:eastAsia="仿宋" w:cs="仿宋"/>
                <w:sz w:val="21"/>
                <w:szCs w:val="21"/>
              </w:rPr>
            </w:pPr>
            <w:r>
              <w:rPr>
                <w:rFonts w:ascii="仿宋" w:hAnsi="仿宋" w:eastAsia="仿宋" w:cs="仿宋"/>
                <w:spacing w:val="-1"/>
                <w:sz w:val="21"/>
                <w:szCs w:val="21"/>
              </w:rPr>
              <w:t>维修技术人员及设备方面的保证</w:t>
            </w:r>
            <w:r>
              <w:rPr>
                <w:rFonts w:ascii="仿宋" w:hAnsi="仿宋" w:eastAsia="仿宋" w:cs="仿宋"/>
                <w:spacing w:val="2"/>
                <w:sz w:val="21"/>
                <w:szCs w:val="21"/>
              </w:rPr>
              <w:t xml:space="preserve"> </w:t>
            </w:r>
            <w:r>
              <w:rPr>
                <w:rFonts w:ascii="仿宋" w:hAnsi="仿宋" w:eastAsia="仿宋" w:cs="仿宋"/>
                <w:spacing w:val="-1"/>
                <w:sz w:val="21"/>
                <w:szCs w:val="21"/>
              </w:rPr>
              <w:t>措施及收费标准的要求:无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84" w:line="180" w:lineRule="auto"/>
              <w:ind w:firstLine="188"/>
              <w:rPr>
                <w:rFonts w:ascii="仿宋" w:hAnsi="仿宋" w:eastAsia="仿宋" w:cs="仿宋"/>
                <w:sz w:val="21"/>
                <w:szCs w:val="21"/>
              </w:rPr>
            </w:pPr>
            <w:r>
              <w:rPr>
                <w:rFonts w:ascii="仿宋" w:hAnsi="仿宋" w:eastAsia="仿宋" w:cs="仿宋"/>
                <w:spacing w:val="-6"/>
                <w:sz w:val="21"/>
                <w:szCs w:val="21"/>
              </w:rPr>
              <w:t>10</w:t>
            </w:r>
          </w:p>
        </w:tc>
        <w:tc>
          <w:tcPr>
            <w:tcW w:w="3313" w:type="dxa"/>
            <w:vAlign w:val="top"/>
          </w:tcPr>
          <w:p>
            <w:pPr>
              <w:spacing w:before="146" w:line="185" w:lineRule="auto"/>
              <w:ind w:firstLine="114"/>
              <w:rPr>
                <w:rFonts w:ascii="仿宋" w:hAnsi="仿宋" w:eastAsia="仿宋" w:cs="仿宋"/>
                <w:sz w:val="21"/>
                <w:szCs w:val="21"/>
              </w:rPr>
            </w:pPr>
            <w:r>
              <w:rPr>
                <w:rFonts w:ascii="仿宋" w:hAnsi="仿宋" w:eastAsia="仿宋" w:cs="仿宋"/>
                <w:spacing w:val="-1"/>
                <w:sz w:val="21"/>
                <w:szCs w:val="21"/>
              </w:rPr>
              <w:t>备品备件供应及优惠价格要求:无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62" w:type="dxa"/>
            <w:vAlign w:val="top"/>
          </w:tcPr>
          <w:p>
            <w:pPr>
              <w:spacing w:line="266" w:lineRule="auto"/>
              <w:rPr>
                <w:rFonts w:ascii="Arial"/>
                <w:sz w:val="21"/>
              </w:rPr>
            </w:pPr>
          </w:p>
          <w:p>
            <w:pPr>
              <w:spacing w:before="68" w:line="180" w:lineRule="auto"/>
              <w:ind w:firstLine="188"/>
              <w:rPr>
                <w:rFonts w:ascii="仿宋" w:hAnsi="仿宋" w:eastAsia="仿宋" w:cs="仿宋"/>
                <w:sz w:val="21"/>
                <w:szCs w:val="21"/>
              </w:rPr>
            </w:pPr>
            <w:r>
              <w:rPr>
                <w:rFonts w:ascii="仿宋" w:hAnsi="仿宋" w:eastAsia="仿宋" w:cs="仿宋"/>
                <w:spacing w:val="-6"/>
                <w:sz w:val="21"/>
                <w:szCs w:val="21"/>
              </w:rPr>
              <w:t>11</w:t>
            </w:r>
          </w:p>
        </w:tc>
        <w:tc>
          <w:tcPr>
            <w:tcW w:w="3313" w:type="dxa"/>
            <w:vAlign w:val="top"/>
          </w:tcPr>
          <w:p>
            <w:pPr>
              <w:spacing w:before="150" w:line="277" w:lineRule="auto"/>
              <w:ind w:left="114" w:right="89" w:hanging="1"/>
              <w:rPr>
                <w:rFonts w:ascii="仿宋" w:hAnsi="仿宋" w:eastAsia="仿宋" w:cs="仿宋"/>
                <w:sz w:val="21"/>
                <w:szCs w:val="21"/>
              </w:rPr>
            </w:pPr>
            <w:r>
              <w:rPr>
                <w:rFonts w:ascii="仿宋" w:hAnsi="仿宋" w:eastAsia="仿宋" w:cs="仿宋"/>
                <w:spacing w:val="-10"/>
                <w:w w:val="97"/>
                <w:sz w:val="21"/>
                <w:szCs w:val="21"/>
              </w:rPr>
              <w:t>培训人员现场培训（操作维护等）</w:t>
            </w:r>
            <w:r>
              <w:rPr>
                <w:rFonts w:ascii="仿宋" w:hAnsi="仿宋" w:eastAsia="仿宋" w:cs="仿宋"/>
                <w:spacing w:val="-9"/>
                <w:sz w:val="21"/>
                <w:szCs w:val="21"/>
              </w:rPr>
              <w:t xml:space="preserve"> </w:t>
            </w:r>
            <w:r>
              <w:rPr>
                <w:rFonts w:ascii="仿宋" w:hAnsi="仿宋" w:eastAsia="仿宋" w:cs="仿宋"/>
                <w:spacing w:val="-10"/>
                <w:w w:val="97"/>
                <w:sz w:val="21"/>
                <w:szCs w:val="21"/>
              </w:rPr>
              <w:t>:</w:t>
            </w:r>
            <w:r>
              <w:rPr>
                <w:rFonts w:ascii="仿宋" w:hAnsi="仿宋" w:eastAsia="仿宋" w:cs="仿宋"/>
                <w:sz w:val="21"/>
                <w:szCs w:val="21"/>
              </w:rPr>
              <w:t xml:space="preserve"> 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89" w:line="180" w:lineRule="auto"/>
              <w:ind w:firstLine="188"/>
              <w:rPr>
                <w:rFonts w:ascii="仿宋" w:hAnsi="仿宋" w:eastAsia="仿宋" w:cs="仿宋"/>
                <w:sz w:val="21"/>
                <w:szCs w:val="21"/>
              </w:rPr>
            </w:pPr>
            <w:r>
              <w:rPr>
                <w:rFonts w:ascii="仿宋" w:hAnsi="仿宋" w:eastAsia="仿宋" w:cs="仿宋"/>
                <w:spacing w:val="-6"/>
                <w:sz w:val="21"/>
                <w:szCs w:val="21"/>
              </w:rPr>
              <w:t>12</w:t>
            </w:r>
          </w:p>
        </w:tc>
        <w:tc>
          <w:tcPr>
            <w:tcW w:w="3313" w:type="dxa"/>
            <w:vAlign w:val="top"/>
          </w:tcPr>
          <w:p>
            <w:pPr>
              <w:spacing w:before="151" w:line="185" w:lineRule="auto"/>
              <w:ind w:firstLine="121"/>
              <w:rPr>
                <w:rFonts w:ascii="仿宋" w:hAnsi="仿宋" w:eastAsia="仿宋" w:cs="仿宋"/>
                <w:sz w:val="21"/>
                <w:szCs w:val="21"/>
              </w:rPr>
            </w:pPr>
            <w:r>
              <w:rPr>
                <w:rFonts w:ascii="仿宋" w:hAnsi="仿宋" w:eastAsia="仿宋" w:cs="仿宋"/>
                <w:spacing w:val="-2"/>
                <w:sz w:val="21"/>
                <w:szCs w:val="21"/>
              </w:rPr>
              <w:t>系统扩展升级服务要求:无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1" w:hRule="atLeast"/>
        </w:trPr>
        <w:tc>
          <w:tcPr>
            <w:tcW w:w="562" w:type="dxa"/>
            <w:vAlign w:val="top"/>
          </w:tcPr>
          <w:p>
            <w:pPr>
              <w:spacing w:line="300" w:lineRule="auto"/>
              <w:rPr>
                <w:rFonts w:ascii="Arial"/>
                <w:sz w:val="21"/>
              </w:rPr>
            </w:pPr>
          </w:p>
          <w:p>
            <w:pPr>
              <w:spacing w:line="300" w:lineRule="auto"/>
              <w:rPr>
                <w:rFonts w:ascii="Arial"/>
                <w:sz w:val="21"/>
              </w:rPr>
            </w:pPr>
          </w:p>
          <w:p>
            <w:pPr>
              <w:spacing w:before="68" w:line="180" w:lineRule="auto"/>
              <w:ind w:firstLine="188"/>
              <w:rPr>
                <w:rFonts w:ascii="仿宋" w:hAnsi="仿宋" w:eastAsia="仿宋" w:cs="仿宋"/>
                <w:sz w:val="21"/>
                <w:szCs w:val="21"/>
              </w:rPr>
            </w:pPr>
            <w:r>
              <w:rPr>
                <w:rFonts w:ascii="仿宋" w:hAnsi="仿宋" w:eastAsia="仿宋" w:cs="仿宋"/>
                <w:spacing w:val="-6"/>
                <w:sz w:val="21"/>
                <w:szCs w:val="21"/>
              </w:rPr>
              <w:t>13</w:t>
            </w:r>
          </w:p>
        </w:tc>
        <w:tc>
          <w:tcPr>
            <w:tcW w:w="3313" w:type="dxa"/>
            <w:vAlign w:val="top"/>
          </w:tcPr>
          <w:p>
            <w:pPr>
              <w:spacing w:line="281" w:lineRule="auto"/>
              <w:rPr>
                <w:rFonts w:ascii="Arial"/>
                <w:sz w:val="21"/>
              </w:rPr>
            </w:pPr>
          </w:p>
          <w:p>
            <w:pPr>
              <w:spacing w:line="281" w:lineRule="auto"/>
              <w:rPr>
                <w:rFonts w:ascii="Arial"/>
                <w:sz w:val="21"/>
              </w:rPr>
            </w:pPr>
          </w:p>
          <w:p>
            <w:pPr>
              <w:spacing w:before="69" w:line="185" w:lineRule="auto"/>
              <w:ind w:firstLine="114"/>
              <w:rPr>
                <w:rFonts w:ascii="仿宋" w:hAnsi="仿宋" w:eastAsia="仿宋" w:cs="仿宋"/>
                <w:sz w:val="21"/>
                <w:szCs w:val="21"/>
              </w:rPr>
            </w:pPr>
            <w:r>
              <w:rPr>
                <w:rFonts w:ascii="仿宋" w:hAnsi="仿宋" w:eastAsia="仿宋" w:cs="仿宋"/>
                <w:spacing w:val="-4"/>
                <w:sz w:val="21"/>
                <w:szCs w:val="21"/>
              </w:rPr>
              <w:t>其他</w:t>
            </w:r>
          </w:p>
        </w:tc>
        <w:tc>
          <w:tcPr>
            <w:tcW w:w="2234" w:type="dxa"/>
            <w:vAlign w:val="top"/>
          </w:tcPr>
          <w:p>
            <w:pPr>
              <w:spacing w:before="156" w:line="281" w:lineRule="auto"/>
              <w:ind w:left="135" w:right="204"/>
              <w:rPr>
                <w:rFonts w:ascii="仿宋" w:hAnsi="仿宋" w:eastAsia="仿宋" w:cs="仿宋"/>
                <w:sz w:val="21"/>
                <w:szCs w:val="21"/>
              </w:rPr>
            </w:pPr>
            <w:r>
              <w:rPr>
                <w:rFonts w:ascii="仿宋" w:hAnsi="仿宋" w:eastAsia="仿宋" w:cs="仿宋"/>
                <w:spacing w:val="-2"/>
                <w:sz w:val="21"/>
                <w:szCs w:val="21"/>
              </w:rPr>
              <w:t>采购单位未提供需求</w:t>
            </w:r>
            <w:r>
              <w:rPr>
                <w:rFonts w:ascii="仿宋" w:hAnsi="仿宋" w:eastAsia="仿宋" w:cs="仿宋"/>
                <w:spacing w:val="6"/>
                <w:sz w:val="21"/>
                <w:szCs w:val="21"/>
              </w:rPr>
              <w:t xml:space="preserve"> </w:t>
            </w:r>
            <w:r>
              <w:rPr>
                <w:rFonts w:ascii="仿宋" w:hAnsi="仿宋" w:eastAsia="仿宋" w:cs="仿宋"/>
                <w:spacing w:val="-2"/>
                <w:sz w:val="21"/>
                <w:szCs w:val="21"/>
              </w:rPr>
              <w:t>而投标人认为需说明</w:t>
            </w:r>
            <w:r>
              <w:rPr>
                <w:rFonts w:ascii="仿宋" w:hAnsi="仿宋" w:eastAsia="仿宋" w:cs="仿宋"/>
                <w:spacing w:val="5"/>
                <w:sz w:val="21"/>
                <w:szCs w:val="21"/>
              </w:rPr>
              <w:t xml:space="preserve"> </w:t>
            </w:r>
            <w:r>
              <w:rPr>
                <w:rFonts w:ascii="仿宋" w:hAnsi="仿宋" w:eastAsia="仿宋" w:cs="仿宋"/>
                <w:spacing w:val="-2"/>
                <w:sz w:val="21"/>
                <w:szCs w:val="21"/>
              </w:rPr>
              <w:t>及补充的内容在此填</w:t>
            </w:r>
            <w:r>
              <w:rPr>
                <w:rFonts w:ascii="仿宋" w:hAnsi="仿宋" w:eastAsia="仿宋" w:cs="仿宋"/>
                <w:spacing w:val="5"/>
                <w:sz w:val="21"/>
                <w:szCs w:val="21"/>
              </w:rPr>
              <w:t xml:space="preserve"> </w:t>
            </w:r>
            <w:r>
              <w:rPr>
                <w:rFonts w:ascii="仿宋" w:hAnsi="仿宋" w:eastAsia="仿宋" w:cs="仿宋"/>
                <w:sz w:val="21"/>
                <w:szCs w:val="21"/>
              </w:rPr>
              <w:t>列</w:t>
            </w: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line="299" w:lineRule="auto"/>
        <w:rPr>
          <w:rFonts w:ascii="Arial"/>
          <w:sz w:val="21"/>
        </w:rPr>
      </w:pPr>
    </w:p>
    <w:p>
      <w:pPr>
        <w:spacing w:line="299" w:lineRule="auto"/>
        <w:rPr>
          <w:rFonts w:ascii="Arial"/>
          <w:sz w:val="21"/>
        </w:rPr>
      </w:pPr>
    </w:p>
    <w:p>
      <w:pPr>
        <w:spacing w:before="75" w:line="181" w:lineRule="auto"/>
        <w:ind w:firstLine="1826"/>
        <w:rPr>
          <w:rFonts w:ascii="仿宋" w:hAnsi="仿宋" w:eastAsia="仿宋" w:cs="仿宋"/>
          <w:sz w:val="23"/>
          <w:szCs w:val="23"/>
        </w:rPr>
      </w:pPr>
      <w:r>
        <w:rPr>
          <w:rFonts w:ascii="仿宋" w:hAnsi="仿宋" w:eastAsia="仿宋" w:cs="仿宋"/>
          <w:spacing w:val="-11"/>
          <w:sz w:val="23"/>
          <w:szCs w:val="23"/>
          <w14:textOutline w14:w="4082" w14:cap="flat" w14:cmpd="sng">
            <w14:solidFill>
              <w14:srgbClr w14:val="000000"/>
            </w14:solidFill>
            <w14:prstDash w14:val="solid"/>
            <w14:miter w14:val="0"/>
          </w14:textOutline>
        </w:rPr>
        <w:t>包号：</w:t>
      </w:r>
      <w:r>
        <w:rPr>
          <w:rFonts w:ascii="仿宋" w:hAnsi="仿宋" w:eastAsia="仿宋" w:cs="仿宋"/>
          <w:spacing w:val="52"/>
          <w:sz w:val="23"/>
          <w:szCs w:val="23"/>
        </w:rPr>
        <w:t xml:space="preserve"> </w:t>
      </w:r>
      <w:r>
        <w:rPr>
          <w:rFonts w:ascii="仿宋" w:hAnsi="仿宋" w:eastAsia="仿宋" w:cs="仿宋"/>
          <w:spacing w:val="-11"/>
          <w:sz w:val="23"/>
          <w:szCs w:val="23"/>
          <w14:textOutline w14:w="4082" w14:cap="flat" w14:cmpd="sng">
            <w14:solidFill>
              <w14:srgbClr w14:val="000000"/>
            </w14:solidFill>
            <w14:prstDash w14:val="solid"/>
            <w14:miter w14:val="0"/>
          </w14:textOutline>
        </w:rPr>
        <w:t>LNGZ2021-GRZB017-3</w:t>
      </w:r>
    </w:p>
    <w:p>
      <w:pPr>
        <w:spacing w:line="58"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6" w:hRule="atLeast"/>
        </w:trPr>
        <w:tc>
          <w:tcPr>
            <w:tcW w:w="562" w:type="dxa"/>
            <w:textDirection w:val="tbRlV"/>
            <w:vAlign w:val="top"/>
          </w:tcPr>
          <w:p>
            <w:pPr>
              <w:spacing w:before="170" w:line="180" w:lineRule="auto"/>
              <w:ind w:firstLine="630"/>
              <w:rPr>
                <w:rFonts w:ascii="仿宋" w:hAnsi="仿宋" w:eastAsia="仿宋" w:cs="仿宋"/>
                <w:sz w:val="21"/>
                <w:szCs w:val="21"/>
              </w:rPr>
            </w:pPr>
            <w:r>
              <w:rPr>
                <w:rFonts w:ascii="仿宋" w:hAnsi="仿宋" w:eastAsia="仿宋" w:cs="仿宋"/>
                <w:sz w:val="21"/>
                <w:szCs w:val="21"/>
              </w:rPr>
              <w:t>序 号</w:t>
            </w:r>
          </w:p>
        </w:tc>
        <w:tc>
          <w:tcPr>
            <w:tcW w:w="3313" w:type="dxa"/>
            <w:vAlign w:val="top"/>
          </w:tcPr>
          <w:p>
            <w:pPr>
              <w:spacing w:before="149" w:line="185" w:lineRule="auto"/>
              <w:ind w:firstLine="652"/>
              <w:rPr>
                <w:rFonts w:ascii="仿宋" w:hAnsi="仿宋" w:eastAsia="仿宋" w:cs="仿宋"/>
                <w:sz w:val="21"/>
                <w:szCs w:val="21"/>
              </w:rPr>
            </w:pPr>
            <w:r>
              <w:rPr>
                <w:rFonts w:ascii="仿宋" w:hAnsi="仿宋" w:eastAsia="仿宋" w:cs="仿宋"/>
                <w:spacing w:val="12"/>
                <w:sz w:val="21"/>
                <w:szCs w:val="21"/>
                <w14:textOutline w14:w="3810" w14:cap="flat" w14:cmpd="sng">
                  <w14:solidFill>
                    <w14:srgbClr w14:val="000000"/>
                  </w14:solidFill>
                  <w14:prstDash w14:val="solid"/>
                  <w14:miter w14:val="0"/>
                </w14:textOutline>
              </w:rPr>
              <w:t>招标文件的商务条款</w:t>
            </w:r>
          </w:p>
          <w:p>
            <w:pPr>
              <w:spacing w:before="104" w:line="185" w:lineRule="auto"/>
              <w:ind w:firstLine="112"/>
              <w:rPr>
                <w:rFonts w:ascii="仿宋" w:hAnsi="仿宋" w:eastAsia="仿宋" w:cs="仿宋"/>
                <w:sz w:val="21"/>
                <w:szCs w:val="21"/>
              </w:rPr>
            </w:pPr>
            <w:r>
              <w:rPr>
                <w:rFonts w:ascii="仿宋" w:hAnsi="仿宋" w:eastAsia="仿宋" w:cs="仿宋"/>
                <w:spacing w:val="9"/>
                <w:sz w:val="21"/>
                <w:szCs w:val="21"/>
                <w14:textOutline w14:w="3810" w14:cap="flat" w14:cmpd="sng">
                  <w14:solidFill>
                    <w14:srgbClr w14:val="000000"/>
                  </w14:solidFill>
                  <w14:prstDash w14:val="solid"/>
                  <w14:miter w14:val="0"/>
                </w14:textOutline>
              </w:rPr>
              <w:t>（实质性要求及重要指标用★标</w:t>
            </w:r>
          </w:p>
          <w:p>
            <w:pPr>
              <w:spacing w:before="105" w:line="185" w:lineRule="auto"/>
              <w:ind w:firstLine="118"/>
              <w:rPr>
                <w:rFonts w:ascii="仿宋" w:hAnsi="仿宋" w:eastAsia="仿宋" w:cs="仿宋"/>
                <w:sz w:val="21"/>
                <w:szCs w:val="21"/>
              </w:rPr>
            </w:pPr>
            <w:r>
              <w:rPr>
                <w:rFonts w:ascii="仿宋" w:hAnsi="仿宋" w:eastAsia="仿宋" w:cs="仿宋"/>
                <w:spacing w:val="-14"/>
                <w:sz w:val="21"/>
                <w:szCs w:val="21"/>
                <w14:textOutline w14:w="3810" w14:cap="flat" w14:cmpd="sng">
                  <w14:solidFill>
                    <w14:srgbClr w14:val="000000"/>
                  </w14:solidFill>
                  <w14:prstDash w14:val="solid"/>
                  <w14:miter w14:val="0"/>
                </w14:textOutline>
              </w:rPr>
              <w:t>注，</w:t>
            </w:r>
            <w:r>
              <w:rPr>
                <w:rFonts w:ascii="仿宋" w:hAnsi="仿宋" w:eastAsia="仿宋" w:cs="仿宋"/>
                <w:spacing w:val="58"/>
                <w:sz w:val="21"/>
                <w:szCs w:val="21"/>
              </w:rPr>
              <w:t xml:space="preserve"> </w:t>
            </w:r>
            <w:r>
              <w:rPr>
                <w:rFonts w:ascii="仿宋" w:hAnsi="仿宋" w:eastAsia="仿宋" w:cs="仿宋"/>
                <w:spacing w:val="-14"/>
                <w:sz w:val="21"/>
                <w:szCs w:val="21"/>
                <w14:textOutline w14:w="3810" w14:cap="flat" w14:cmpd="sng">
                  <w14:solidFill>
                    <w14:srgbClr w14:val="000000"/>
                  </w14:solidFill>
                  <w14:prstDash w14:val="solid"/>
                  <w14:miter w14:val="0"/>
                </w14:textOutline>
              </w:rPr>
              <w:t>★标注项不得负偏离，</w:t>
            </w:r>
            <w:r>
              <w:rPr>
                <w:rFonts w:ascii="仿宋" w:hAnsi="仿宋" w:eastAsia="仿宋" w:cs="仿宋"/>
                <w:spacing w:val="62"/>
                <w:sz w:val="21"/>
                <w:szCs w:val="21"/>
              </w:rPr>
              <w:t xml:space="preserve"> </w:t>
            </w:r>
            <w:r>
              <w:rPr>
                <w:rFonts w:ascii="仿宋" w:hAnsi="仿宋" w:eastAsia="仿宋" w:cs="仿宋"/>
                <w:spacing w:val="-14"/>
                <w:sz w:val="21"/>
                <w:szCs w:val="21"/>
                <w14:textOutline w14:w="3810" w14:cap="flat" w14:cmpd="sng">
                  <w14:solidFill>
                    <w14:srgbClr w14:val="000000"/>
                  </w14:solidFill>
                  <w14:prstDash w14:val="solid"/>
                  <w14:miter w14:val="0"/>
                </w14:textOutline>
              </w:rPr>
              <w:t>如果</w:t>
            </w:r>
          </w:p>
          <w:p>
            <w:pPr>
              <w:spacing w:before="119" w:line="185" w:lineRule="auto"/>
              <w:ind w:firstLine="208"/>
              <w:rPr>
                <w:rFonts w:ascii="仿宋" w:hAnsi="仿宋" w:eastAsia="仿宋" w:cs="仿宋"/>
                <w:sz w:val="21"/>
                <w:szCs w:val="21"/>
              </w:rPr>
            </w:pPr>
            <w:r>
              <w:rPr>
                <w:rFonts w:ascii="仿宋" w:hAnsi="仿宋" w:eastAsia="仿宋" w:cs="仿宋"/>
                <w:spacing w:val="11"/>
                <w:sz w:val="21"/>
                <w:szCs w:val="21"/>
                <w14:textOutline w14:w="3810" w14:cap="flat" w14:cmpd="sng">
                  <w14:solidFill>
                    <w14:srgbClr w14:val="000000"/>
                  </w14:solidFill>
                  <w14:prstDash w14:val="solid"/>
                  <w14:miter w14:val="0"/>
                </w14:textOutline>
              </w:rPr>
              <w:t>负偏离，则投标文件无效。）</w:t>
            </w:r>
          </w:p>
        </w:tc>
        <w:tc>
          <w:tcPr>
            <w:tcW w:w="2234" w:type="dxa"/>
            <w:vAlign w:val="top"/>
          </w:tcPr>
          <w:p>
            <w:pPr>
              <w:spacing w:line="353" w:lineRule="auto"/>
              <w:rPr>
                <w:rFonts w:ascii="Arial"/>
                <w:sz w:val="21"/>
              </w:rPr>
            </w:pPr>
          </w:p>
          <w:p>
            <w:pPr>
              <w:spacing w:line="354" w:lineRule="auto"/>
              <w:rPr>
                <w:rFonts w:ascii="Arial"/>
                <w:sz w:val="21"/>
              </w:rPr>
            </w:pPr>
          </w:p>
          <w:p>
            <w:pPr>
              <w:spacing w:before="68" w:line="185" w:lineRule="auto"/>
              <w:ind w:firstLine="298"/>
              <w:rPr>
                <w:rFonts w:ascii="仿宋" w:hAnsi="仿宋" w:eastAsia="仿宋" w:cs="仿宋"/>
                <w:sz w:val="21"/>
                <w:szCs w:val="21"/>
              </w:rPr>
            </w:pPr>
            <w:r>
              <w:rPr>
                <w:rFonts w:ascii="仿宋" w:hAnsi="仿宋" w:eastAsia="仿宋" w:cs="仿宋"/>
                <w:spacing w:val="-2"/>
                <w:sz w:val="21"/>
                <w:szCs w:val="21"/>
              </w:rPr>
              <w:t>投标文件响应内容</w:t>
            </w:r>
          </w:p>
        </w:tc>
        <w:tc>
          <w:tcPr>
            <w:tcW w:w="795" w:type="dxa"/>
            <w:vAlign w:val="top"/>
          </w:tcPr>
          <w:p>
            <w:pPr>
              <w:spacing w:line="279" w:lineRule="auto"/>
              <w:rPr>
                <w:rFonts w:ascii="Arial"/>
                <w:sz w:val="21"/>
              </w:rPr>
            </w:pPr>
          </w:p>
          <w:p>
            <w:pPr>
              <w:spacing w:line="279" w:lineRule="auto"/>
              <w:rPr>
                <w:rFonts w:ascii="Arial"/>
                <w:sz w:val="21"/>
              </w:rPr>
            </w:pPr>
          </w:p>
          <w:p>
            <w:pPr>
              <w:spacing w:before="69" w:line="315" w:lineRule="exact"/>
              <w:ind w:firstLine="198"/>
              <w:rPr>
                <w:rFonts w:ascii="仿宋" w:hAnsi="仿宋" w:eastAsia="仿宋" w:cs="仿宋"/>
                <w:sz w:val="21"/>
                <w:szCs w:val="21"/>
              </w:rPr>
            </w:pPr>
            <w:r>
              <w:rPr>
                <w:rFonts w:ascii="仿宋" w:hAnsi="仿宋" w:eastAsia="仿宋" w:cs="仿宋"/>
                <w:spacing w:val="-4"/>
                <w:position w:val="7"/>
                <w:sz w:val="21"/>
                <w:szCs w:val="21"/>
              </w:rPr>
              <w:t>偏离</w:t>
            </w:r>
          </w:p>
          <w:p>
            <w:pPr>
              <w:spacing w:line="204" w:lineRule="auto"/>
              <w:ind w:firstLine="199"/>
              <w:rPr>
                <w:rFonts w:ascii="仿宋" w:hAnsi="仿宋" w:eastAsia="仿宋" w:cs="仿宋"/>
                <w:sz w:val="21"/>
                <w:szCs w:val="21"/>
              </w:rPr>
            </w:pPr>
            <w:r>
              <w:rPr>
                <w:rFonts w:ascii="仿宋" w:hAnsi="仿宋" w:eastAsia="仿宋" w:cs="仿宋"/>
                <w:spacing w:val="-4"/>
                <w:sz w:val="21"/>
                <w:szCs w:val="21"/>
              </w:rPr>
              <w:t>程度</w:t>
            </w:r>
          </w:p>
        </w:tc>
        <w:tc>
          <w:tcPr>
            <w:tcW w:w="854" w:type="dxa"/>
            <w:vAlign w:val="top"/>
          </w:tcPr>
          <w:p>
            <w:pPr>
              <w:spacing w:line="353" w:lineRule="auto"/>
              <w:rPr>
                <w:rFonts w:ascii="Arial"/>
                <w:sz w:val="21"/>
              </w:rPr>
            </w:pPr>
          </w:p>
          <w:p>
            <w:pPr>
              <w:spacing w:line="354" w:lineRule="auto"/>
              <w:rPr>
                <w:rFonts w:ascii="Arial"/>
                <w:sz w:val="21"/>
              </w:rPr>
            </w:pPr>
          </w:p>
          <w:p>
            <w:pPr>
              <w:spacing w:before="68" w:line="185" w:lineRule="auto"/>
              <w:ind w:firstLine="229"/>
              <w:rPr>
                <w:rFonts w:ascii="仿宋" w:hAnsi="仿宋" w:eastAsia="仿宋" w:cs="仿宋"/>
                <w:sz w:val="21"/>
                <w:szCs w:val="21"/>
              </w:rPr>
            </w:pPr>
            <w:r>
              <w:rPr>
                <w:rFonts w:ascii="仿宋" w:hAnsi="仿宋" w:eastAsia="仿宋" w:cs="仿宋"/>
                <w:spacing w:val="-4"/>
                <w:sz w:val="21"/>
                <w:szCs w:val="21"/>
              </w:rPr>
              <w:t>说明</w:t>
            </w:r>
          </w:p>
        </w:tc>
        <w:tc>
          <w:tcPr>
            <w:tcW w:w="772" w:type="dxa"/>
            <w:vAlign w:val="top"/>
          </w:tcPr>
          <w:p>
            <w:pPr>
              <w:spacing w:line="353" w:lineRule="auto"/>
              <w:rPr>
                <w:rFonts w:ascii="Arial"/>
                <w:sz w:val="21"/>
              </w:rPr>
            </w:pPr>
          </w:p>
          <w:p>
            <w:pPr>
              <w:spacing w:line="354" w:lineRule="auto"/>
              <w:rPr>
                <w:rFonts w:ascii="Arial"/>
                <w:sz w:val="21"/>
              </w:rPr>
            </w:pPr>
          </w:p>
          <w:p>
            <w:pPr>
              <w:spacing w:before="68" w:line="185" w:lineRule="auto"/>
              <w:ind w:firstLine="187"/>
              <w:rPr>
                <w:rFonts w:ascii="仿宋" w:hAnsi="仿宋" w:eastAsia="仿宋" w:cs="仿宋"/>
                <w:sz w:val="21"/>
                <w:szCs w:val="21"/>
              </w:rPr>
            </w:pPr>
            <w:r>
              <w:rPr>
                <w:rFonts w:ascii="仿宋" w:hAnsi="仿宋" w:eastAsia="仿宋" w:cs="仿宋"/>
                <w:spacing w:val="-4"/>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1" w:hRule="atLeast"/>
        </w:trPr>
        <w:tc>
          <w:tcPr>
            <w:tcW w:w="562" w:type="dxa"/>
            <w:vAlign w:val="top"/>
          </w:tcPr>
          <w:p>
            <w:pPr>
              <w:spacing w:line="432" w:lineRule="auto"/>
              <w:rPr>
                <w:rFonts w:ascii="Arial"/>
                <w:sz w:val="21"/>
              </w:rPr>
            </w:pPr>
          </w:p>
          <w:p>
            <w:pPr>
              <w:spacing w:before="68" w:line="180" w:lineRule="auto"/>
              <w:ind w:firstLine="233"/>
              <w:rPr>
                <w:rFonts w:ascii="仿宋" w:hAnsi="仿宋" w:eastAsia="仿宋" w:cs="仿宋"/>
                <w:sz w:val="21"/>
                <w:szCs w:val="21"/>
              </w:rPr>
            </w:pPr>
            <w:r>
              <w:rPr>
                <w:rFonts w:ascii="仿宋" w:hAnsi="仿宋" w:eastAsia="仿宋" w:cs="仿宋"/>
                <w:sz w:val="21"/>
                <w:szCs w:val="21"/>
              </w:rPr>
              <w:t>1</w:t>
            </w:r>
          </w:p>
        </w:tc>
        <w:tc>
          <w:tcPr>
            <w:tcW w:w="3313" w:type="dxa"/>
            <w:vAlign w:val="top"/>
          </w:tcPr>
          <w:p>
            <w:pPr>
              <w:spacing w:before="150" w:line="277" w:lineRule="auto"/>
              <w:ind w:left="116" w:right="148" w:hanging="6"/>
              <w:rPr>
                <w:rFonts w:ascii="仿宋" w:hAnsi="仿宋" w:eastAsia="仿宋" w:cs="仿宋"/>
                <w:sz w:val="21"/>
                <w:szCs w:val="21"/>
              </w:rPr>
            </w:pPr>
            <w:r>
              <w:rPr>
                <w:rFonts w:ascii="仿宋" w:hAnsi="仿宋" w:eastAsia="仿宋" w:cs="仿宋"/>
                <w:spacing w:val="-1"/>
                <w:sz w:val="21"/>
                <w:szCs w:val="21"/>
              </w:rPr>
              <w:t>★交货/交付时间:接到招标人供</w:t>
            </w:r>
            <w:r>
              <w:rPr>
                <w:rFonts w:ascii="仿宋" w:hAnsi="仿宋" w:eastAsia="仿宋" w:cs="仿宋"/>
                <w:spacing w:val="3"/>
                <w:w w:val="101"/>
                <w:sz w:val="21"/>
                <w:szCs w:val="21"/>
              </w:rPr>
              <w:t xml:space="preserve">  </w:t>
            </w:r>
            <w:r>
              <w:rPr>
                <w:rFonts w:ascii="仿宋" w:hAnsi="仿宋" w:eastAsia="仿宋" w:cs="仿宋"/>
                <w:spacing w:val="-6"/>
                <w:sz w:val="21"/>
                <w:szCs w:val="21"/>
              </w:rPr>
              <w:t>货指令后</w:t>
            </w:r>
            <w:r>
              <w:rPr>
                <w:rFonts w:ascii="仿宋" w:hAnsi="仿宋" w:eastAsia="仿宋" w:cs="仿宋"/>
                <w:spacing w:val="12"/>
                <w:sz w:val="21"/>
                <w:szCs w:val="21"/>
              </w:rPr>
              <w:t xml:space="preserve"> </w:t>
            </w:r>
            <w:r>
              <w:rPr>
                <w:rFonts w:ascii="仿宋" w:hAnsi="仿宋" w:eastAsia="仿宋" w:cs="仿宋"/>
                <w:spacing w:val="-6"/>
                <w:sz w:val="21"/>
                <w:szCs w:val="21"/>
              </w:rPr>
              <w:t>3</w:t>
            </w:r>
            <w:r>
              <w:rPr>
                <w:rFonts w:ascii="仿宋" w:hAnsi="仿宋" w:eastAsia="仿宋" w:cs="仿宋"/>
                <w:spacing w:val="59"/>
                <w:sz w:val="21"/>
                <w:szCs w:val="21"/>
              </w:rPr>
              <w:t xml:space="preserve"> </w:t>
            </w:r>
            <w:r>
              <w:rPr>
                <w:rFonts w:ascii="仿宋" w:hAnsi="仿宋" w:eastAsia="仿宋" w:cs="仿宋"/>
                <w:spacing w:val="-6"/>
                <w:sz w:val="21"/>
                <w:szCs w:val="21"/>
              </w:rPr>
              <w:t>日内送达足吨所需的</w:t>
            </w:r>
            <w:r>
              <w:rPr>
                <w:rFonts w:ascii="仿宋" w:hAnsi="仿宋" w:eastAsia="仿宋" w:cs="仿宋"/>
                <w:sz w:val="21"/>
                <w:szCs w:val="21"/>
              </w:rPr>
              <w:t xml:space="preserve"> </w:t>
            </w:r>
            <w:r>
              <w:rPr>
                <w:rFonts w:ascii="仿宋" w:hAnsi="仿宋" w:eastAsia="仿宋" w:cs="仿宋"/>
                <w:spacing w:val="-8"/>
                <w:sz w:val="21"/>
                <w:szCs w:val="21"/>
              </w:rPr>
              <w:t>氢氧化钙。</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line="258" w:lineRule="auto"/>
        <w:rPr>
          <w:rFonts w:ascii="Arial"/>
          <w:sz w:val="21"/>
        </w:rPr>
      </w:pPr>
    </w:p>
    <w:p>
      <w:pPr>
        <w:spacing w:line="259"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52</w:t>
      </w:r>
    </w:p>
    <w:p>
      <w:pPr>
        <w:sectPr>
          <w:headerReference r:id="rId56"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562" w:type="dxa"/>
            <w:vAlign w:val="top"/>
          </w:tcPr>
          <w:p>
            <w:pPr>
              <w:spacing w:line="282" w:lineRule="auto"/>
              <w:rPr>
                <w:rFonts w:ascii="Arial"/>
                <w:sz w:val="21"/>
              </w:rPr>
            </w:pPr>
          </w:p>
          <w:p>
            <w:pPr>
              <w:spacing w:before="69" w:line="180" w:lineRule="auto"/>
              <w:ind w:firstLine="220"/>
              <w:rPr>
                <w:rFonts w:ascii="仿宋" w:hAnsi="仿宋" w:eastAsia="仿宋" w:cs="仿宋"/>
                <w:sz w:val="21"/>
                <w:szCs w:val="21"/>
              </w:rPr>
            </w:pPr>
            <w:r>
              <w:rPr>
                <w:rFonts w:ascii="仿宋" w:hAnsi="仿宋" w:eastAsia="仿宋" w:cs="仿宋"/>
                <w:sz w:val="21"/>
                <w:szCs w:val="21"/>
              </w:rPr>
              <w:t>2</w:t>
            </w:r>
          </w:p>
        </w:tc>
        <w:tc>
          <w:tcPr>
            <w:tcW w:w="3313" w:type="dxa"/>
            <w:vAlign w:val="top"/>
          </w:tcPr>
          <w:p>
            <w:pPr>
              <w:spacing w:before="150" w:line="277" w:lineRule="auto"/>
              <w:ind w:left="123" w:right="254" w:hanging="13"/>
              <w:rPr>
                <w:rFonts w:ascii="仿宋" w:hAnsi="仿宋" w:eastAsia="仿宋" w:cs="仿宋"/>
                <w:sz w:val="21"/>
                <w:szCs w:val="21"/>
              </w:rPr>
            </w:pPr>
            <w:r>
              <w:rPr>
                <w:rFonts w:ascii="仿宋" w:hAnsi="仿宋" w:eastAsia="仿宋" w:cs="仿宋"/>
                <w:spacing w:val="-1"/>
                <w:sz w:val="21"/>
                <w:szCs w:val="21"/>
              </w:rPr>
              <w:t>★交货/交付地点:招标人指定地</w:t>
            </w:r>
            <w:r>
              <w:rPr>
                <w:rFonts w:ascii="仿宋" w:hAnsi="仿宋" w:eastAsia="仿宋" w:cs="仿宋"/>
                <w:spacing w:val="7"/>
                <w:sz w:val="21"/>
                <w:szCs w:val="21"/>
              </w:rPr>
              <w:t xml:space="preserve"> </w:t>
            </w:r>
            <w:r>
              <w:rPr>
                <w:rFonts w:ascii="仿宋" w:hAnsi="仿宋" w:eastAsia="仿宋" w:cs="仿宋"/>
                <w:spacing w:val="-14"/>
                <w:sz w:val="21"/>
                <w:szCs w:val="21"/>
              </w:rPr>
              <w:t>点。</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562" w:type="dxa"/>
            <w:vAlign w:val="top"/>
          </w:tcPr>
          <w:p>
            <w:pPr>
              <w:spacing w:line="424" w:lineRule="auto"/>
              <w:rPr>
                <w:rFonts w:ascii="Arial"/>
                <w:sz w:val="21"/>
              </w:rPr>
            </w:pPr>
          </w:p>
          <w:p>
            <w:pPr>
              <w:spacing w:before="68" w:line="180" w:lineRule="auto"/>
              <w:ind w:firstLine="222"/>
              <w:rPr>
                <w:rFonts w:ascii="仿宋" w:hAnsi="仿宋" w:eastAsia="仿宋" w:cs="仿宋"/>
                <w:sz w:val="21"/>
                <w:szCs w:val="21"/>
              </w:rPr>
            </w:pPr>
            <w:r>
              <w:rPr>
                <w:rFonts w:ascii="仿宋" w:hAnsi="仿宋" w:eastAsia="仿宋" w:cs="仿宋"/>
                <w:sz w:val="21"/>
                <w:szCs w:val="21"/>
              </w:rPr>
              <w:t>3</w:t>
            </w:r>
          </w:p>
        </w:tc>
        <w:tc>
          <w:tcPr>
            <w:tcW w:w="3313" w:type="dxa"/>
            <w:vAlign w:val="top"/>
          </w:tcPr>
          <w:p>
            <w:pPr>
              <w:spacing w:before="140" w:line="284" w:lineRule="auto"/>
              <w:ind w:left="114" w:right="90" w:hanging="4"/>
              <w:rPr>
                <w:rFonts w:ascii="仿宋" w:hAnsi="仿宋" w:eastAsia="仿宋" w:cs="仿宋"/>
                <w:sz w:val="21"/>
                <w:szCs w:val="21"/>
              </w:rPr>
            </w:pPr>
            <w:r>
              <w:rPr>
                <w:rFonts w:ascii="仿宋" w:hAnsi="仿宋" w:eastAsia="仿宋" w:cs="仿宋"/>
                <w:spacing w:val="-1"/>
                <w:sz w:val="21"/>
                <w:szCs w:val="21"/>
              </w:rPr>
              <w:t>★付款方式及条件:按要求分批供</w:t>
            </w:r>
            <w:r>
              <w:rPr>
                <w:rFonts w:ascii="仿宋" w:hAnsi="仿宋" w:eastAsia="仿宋" w:cs="仿宋"/>
                <w:spacing w:val="8"/>
                <w:sz w:val="21"/>
                <w:szCs w:val="21"/>
              </w:rPr>
              <w:t xml:space="preserve"> </w:t>
            </w:r>
            <w:r>
              <w:rPr>
                <w:rFonts w:ascii="仿宋" w:hAnsi="仿宋" w:eastAsia="仿宋" w:cs="仿宋"/>
                <w:spacing w:val="-9"/>
                <w:sz w:val="21"/>
                <w:szCs w:val="21"/>
              </w:rPr>
              <w:t>货，最终款项在</w:t>
            </w:r>
            <w:r>
              <w:rPr>
                <w:rFonts w:ascii="仿宋" w:hAnsi="仿宋" w:eastAsia="仿宋" w:cs="仿宋"/>
                <w:spacing w:val="-40"/>
                <w:sz w:val="21"/>
                <w:szCs w:val="21"/>
              </w:rPr>
              <w:t xml:space="preserve"> </w:t>
            </w:r>
            <w:r>
              <w:rPr>
                <w:rFonts w:ascii="仿宋" w:hAnsi="仿宋" w:eastAsia="仿宋" w:cs="仿宋"/>
                <w:spacing w:val="-9"/>
                <w:sz w:val="21"/>
                <w:szCs w:val="21"/>
              </w:rPr>
              <w:t>2022</w:t>
            </w:r>
            <w:r>
              <w:rPr>
                <w:rFonts w:ascii="仿宋" w:hAnsi="仿宋" w:eastAsia="仿宋" w:cs="仿宋"/>
                <w:spacing w:val="-41"/>
                <w:sz w:val="21"/>
                <w:szCs w:val="21"/>
              </w:rPr>
              <w:t xml:space="preserve"> </w:t>
            </w:r>
            <w:r>
              <w:rPr>
                <w:rFonts w:ascii="仿宋" w:hAnsi="仿宋" w:eastAsia="仿宋" w:cs="仿宋"/>
                <w:spacing w:val="-9"/>
                <w:sz w:val="21"/>
                <w:szCs w:val="21"/>
              </w:rPr>
              <w:t>年</w:t>
            </w:r>
            <w:r>
              <w:rPr>
                <w:rFonts w:ascii="仿宋" w:hAnsi="仿宋" w:eastAsia="仿宋" w:cs="仿宋"/>
                <w:spacing w:val="-53"/>
                <w:sz w:val="21"/>
                <w:szCs w:val="21"/>
              </w:rPr>
              <w:t xml:space="preserve"> </w:t>
            </w:r>
            <w:r>
              <w:rPr>
                <w:rFonts w:ascii="仿宋" w:hAnsi="仿宋" w:eastAsia="仿宋" w:cs="仿宋"/>
                <w:spacing w:val="-9"/>
                <w:sz w:val="21"/>
                <w:szCs w:val="21"/>
              </w:rPr>
              <w:t>4</w:t>
            </w:r>
            <w:r>
              <w:rPr>
                <w:rFonts w:ascii="仿宋" w:hAnsi="仿宋" w:eastAsia="仿宋" w:cs="仿宋"/>
                <w:spacing w:val="-37"/>
                <w:sz w:val="21"/>
                <w:szCs w:val="21"/>
              </w:rPr>
              <w:t xml:space="preserve"> </w:t>
            </w:r>
            <w:r>
              <w:rPr>
                <w:rFonts w:ascii="仿宋" w:hAnsi="仿宋" w:eastAsia="仿宋" w:cs="仿宋"/>
                <w:spacing w:val="-9"/>
                <w:sz w:val="21"/>
                <w:szCs w:val="21"/>
              </w:rPr>
              <w:t>月</w:t>
            </w:r>
            <w:r>
              <w:rPr>
                <w:rFonts w:ascii="仿宋" w:hAnsi="仿宋" w:eastAsia="仿宋" w:cs="仿宋"/>
                <w:spacing w:val="-47"/>
                <w:sz w:val="21"/>
                <w:szCs w:val="21"/>
              </w:rPr>
              <w:t xml:space="preserve"> </w:t>
            </w:r>
            <w:r>
              <w:rPr>
                <w:rFonts w:ascii="仿宋" w:hAnsi="仿宋" w:eastAsia="仿宋" w:cs="仿宋"/>
                <w:spacing w:val="-9"/>
                <w:sz w:val="21"/>
                <w:szCs w:val="21"/>
              </w:rPr>
              <w:t>30</w:t>
            </w:r>
            <w:r>
              <w:rPr>
                <w:rFonts w:ascii="仿宋" w:hAnsi="仿宋" w:eastAsia="仿宋" w:cs="仿宋"/>
                <w:spacing w:val="-2"/>
                <w:sz w:val="21"/>
                <w:szCs w:val="21"/>
              </w:rPr>
              <w:t xml:space="preserve"> </w:t>
            </w:r>
            <w:r>
              <w:rPr>
                <w:rFonts w:ascii="仿宋" w:hAnsi="仿宋" w:eastAsia="仿宋" w:cs="仿宋"/>
                <w:spacing w:val="-9"/>
                <w:sz w:val="21"/>
                <w:szCs w:val="21"/>
              </w:rPr>
              <w:t>日</w:t>
            </w:r>
            <w:r>
              <w:rPr>
                <w:rFonts w:ascii="仿宋" w:hAnsi="仿宋" w:eastAsia="仿宋" w:cs="仿宋"/>
                <w:sz w:val="21"/>
                <w:szCs w:val="21"/>
              </w:rPr>
              <w:t xml:space="preserve"> </w:t>
            </w:r>
            <w:r>
              <w:rPr>
                <w:rFonts w:ascii="仿宋" w:hAnsi="仿宋" w:eastAsia="仿宋" w:cs="仿宋"/>
                <w:spacing w:val="-4"/>
                <w:sz w:val="21"/>
                <w:szCs w:val="21"/>
              </w:rPr>
              <w:t>前全部结清，不计利息。</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62" w:type="dxa"/>
            <w:vAlign w:val="top"/>
          </w:tcPr>
          <w:p>
            <w:pPr>
              <w:spacing w:line="260" w:lineRule="auto"/>
              <w:rPr>
                <w:rFonts w:ascii="Arial"/>
                <w:sz w:val="21"/>
              </w:rPr>
            </w:pPr>
          </w:p>
          <w:p>
            <w:pPr>
              <w:spacing w:before="69" w:line="180" w:lineRule="auto"/>
              <w:ind w:firstLine="217"/>
              <w:rPr>
                <w:rFonts w:ascii="仿宋" w:hAnsi="仿宋" w:eastAsia="仿宋" w:cs="仿宋"/>
                <w:sz w:val="21"/>
                <w:szCs w:val="21"/>
              </w:rPr>
            </w:pPr>
            <w:r>
              <w:rPr>
                <w:rFonts w:ascii="仿宋" w:hAnsi="仿宋" w:eastAsia="仿宋" w:cs="仿宋"/>
                <w:sz w:val="21"/>
                <w:szCs w:val="21"/>
              </w:rPr>
              <w:t>4</w:t>
            </w:r>
          </w:p>
        </w:tc>
        <w:tc>
          <w:tcPr>
            <w:tcW w:w="3313" w:type="dxa"/>
            <w:vAlign w:val="top"/>
          </w:tcPr>
          <w:p>
            <w:pPr>
              <w:spacing w:before="142" w:line="277" w:lineRule="auto"/>
              <w:ind w:left="137" w:right="149" w:hanging="27"/>
              <w:rPr>
                <w:rFonts w:ascii="仿宋" w:hAnsi="仿宋" w:eastAsia="仿宋" w:cs="仿宋"/>
                <w:sz w:val="21"/>
                <w:szCs w:val="21"/>
              </w:rPr>
            </w:pPr>
            <w:r>
              <w:rPr>
                <w:rFonts w:ascii="仿宋" w:hAnsi="仿宋" w:eastAsia="仿宋" w:cs="仿宋"/>
                <w:spacing w:val="-1"/>
                <w:sz w:val="21"/>
                <w:szCs w:val="21"/>
              </w:rPr>
              <w:t>★验收标准及方法:按国家及行业</w:t>
            </w:r>
            <w:r>
              <w:rPr>
                <w:rFonts w:ascii="仿宋" w:hAnsi="仿宋" w:eastAsia="仿宋" w:cs="仿宋"/>
                <w:spacing w:val="8"/>
                <w:sz w:val="21"/>
                <w:szCs w:val="21"/>
              </w:rPr>
              <w:t xml:space="preserve"> </w:t>
            </w:r>
            <w:r>
              <w:rPr>
                <w:rFonts w:ascii="仿宋" w:hAnsi="仿宋" w:eastAsia="仿宋" w:cs="仿宋"/>
                <w:spacing w:val="-5"/>
                <w:sz w:val="21"/>
                <w:szCs w:val="21"/>
              </w:rPr>
              <w:t>内标准进行验收</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83" w:line="180" w:lineRule="auto"/>
              <w:ind w:firstLine="222"/>
              <w:rPr>
                <w:rFonts w:ascii="仿宋" w:hAnsi="仿宋" w:eastAsia="仿宋" w:cs="仿宋"/>
                <w:sz w:val="21"/>
                <w:szCs w:val="21"/>
              </w:rPr>
            </w:pPr>
            <w:r>
              <w:rPr>
                <w:rFonts w:ascii="仿宋" w:hAnsi="仿宋" w:eastAsia="仿宋" w:cs="仿宋"/>
                <w:sz w:val="21"/>
                <w:szCs w:val="21"/>
              </w:rPr>
              <w:t>5</w:t>
            </w:r>
          </w:p>
        </w:tc>
        <w:tc>
          <w:tcPr>
            <w:tcW w:w="3313" w:type="dxa"/>
            <w:vAlign w:val="top"/>
          </w:tcPr>
          <w:p>
            <w:pPr>
              <w:spacing w:before="143" w:line="185" w:lineRule="auto"/>
              <w:ind w:firstLine="117"/>
              <w:rPr>
                <w:rFonts w:ascii="仿宋" w:hAnsi="仿宋" w:eastAsia="仿宋" w:cs="仿宋"/>
                <w:sz w:val="21"/>
                <w:szCs w:val="21"/>
              </w:rPr>
            </w:pPr>
            <w:r>
              <w:rPr>
                <w:rFonts w:ascii="仿宋" w:hAnsi="仿宋" w:eastAsia="仿宋" w:cs="仿宋"/>
                <w:spacing w:val="-9"/>
                <w:sz w:val="21"/>
                <w:szCs w:val="21"/>
              </w:rPr>
              <w:t>质量保证期:（0.5）</w:t>
            </w:r>
            <w:r>
              <w:rPr>
                <w:rFonts w:ascii="仿宋" w:hAnsi="仿宋" w:eastAsia="仿宋" w:cs="仿宋"/>
                <w:spacing w:val="4"/>
                <w:sz w:val="21"/>
                <w:szCs w:val="21"/>
              </w:rPr>
              <w:t xml:space="preserve"> </w:t>
            </w:r>
            <w:r>
              <w:rPr>
                <w:rFonts w:ascii="仿宋" w:hAnsi="仿宋" w:eastAsia="仿宋" w:cs="仿宋"/>
                <w:spacing w:val="-9"/>
                <w:sz w:val="21"/>
                <w:szCs w:val="21"/>
              </w:rPr>
              <w:t>年</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562" w:type="dxa"/>
            <w:vAlign w:val="top"/>
          </w:tcPr>
          <w:p>
            <w:pPr>
              <w:spacing w:line="296" w:lineRule="auto"/>
              <w:rPr>
                <w:rFonts w:ascii="Arial"/>
                <w:sz w:val="21"/>
              </w:rPr>
            </w:pPr>
          </w:p>
          <w:p>
            <w:pPr>
              <w:spacing w:line="297" w:lineRule="auto"/>
              <w:rPr>
                <w:rFonts w:ascii="Arial"/>
                <w:sz w:val="21"/>
              </w:rPr>
            </w:pPr>
          </w:p>
          <w:p>
            <w:pPr>
              <w:spacing w:before="68" w:line="180" w:lineRule="auto"/>
              <w:ind w:firstLine="219"/>
              <w:rPr>
                <w:rFonts w:ascii="仿宋" w:hAnsi="仿宋" w:eastAsia="仿宋" w:cs="仿宋"/>
                <w:sz w:val="21"/>
                <w:szCs w:val="21"/>
              </w:rPr>
            </w:pPr>
            <w:r>
              <w:rPr>
                <w:rFonts w:ascii="仿宋" w:hAnsi="仿宋" w:eastAsia="仿宋" w:cs="仿宋"/>
                <w:sz w:val="21"/>
                <w:szCs w:val="21"/>
              </w:rPr>
              <w:t>6</w:t>
            </w:r>
          </w:p>
        </w:tc>
        <w:tc>
          <w:tcPr>
            <w:tcW w:w="3313" w:type="dxa"/>
            <w:vAlign w:val="top"/>
          </w:tcPr>
          <w:p>
            <w:pPr>
              <w:spacing w:before="146" w:line="231" w:lineRule="auto"/>
              <w:ind w:left="112" w:right="252" w:firstLine="1"/>
              <w:rPr>
                <w:rFonts w:ascii="仿宋" w:hAnsi="仿宋" w:eastAsia="仿宋" w:cs="仿宋"/>
                <w:sz w:val="21"/>
                <w:szCs w:val="21"/>
              </w:rPr>
            </w:pPr>
            <w:r>
              <w:rPr>
                <w:rFonts w:ascii="仿宋" w:hAnsi="仿宋" w:eastAsia="仿宋" w:cs="仿宋"/>
                <w:spacing w:val="-1"/>
                <w:sz w:val="21"/>
                <w:szCs w:val="21"/>
              </w:rPr>
              <w:t>保修期内上门免费服务，终身维</w:t>
            </w:r>
            <w:r>
              <w:rPr>
                <w:rFonts w:ascii="仿宋" w:hAnsi="仿宋" w:eastAsia="仿宋" w:cs="仿宋"/>
                <w:spacing w:val="5"/>
                <w:sz w:val="21"/>
                <w:szCs w:val="21"/>
              </w:rPr>
              <w:t xml:space="preserve"> </w:t>
            </w:r>
            <w:r>
              <w:rPr>
                <w:rFonts w:ascii="仿宋" w:hAnsi="仿宋" w:eastAsia="仿宋" w:cs="仿宋"/>
                <w:spacing w:val="-15"/>
                <w:sz w:val="21"/>
                <w:szCs w:val="21"/>
              </w:rPr>
              <w:t>修，</w:t>
            </w:r>
          </w:p>
          <w:p>
            <w:pPr>
              <w:spacing w:before="104" w:line="185" w:lineRule="auto"/>
              <w:ind w:firstLine="114"/>
              <w:rPr>
                <w:rFonts w:ascii="仿宋" w:hAnsi="仿宋" w:eastAsia="仿宋" w:cs="仿宋"/>
                <w:sz w:val="21"/>
                <w:szCs w:val="21"/>
              </w:rPr>
            </w:pPr>
            <w:r>
              <w:rPr>
                <w:rFonts w:ascii="仿宋" w:hAnsi="仿宋" w:eastAsia="仿宋" w:cs="仿宋"/>
                <w:spacing w:val="-7"/>
                <w:sz w:val="21"/>
                <w:szCs w:val="21"/>
              </w:rPr>
              <w:t>提供配件</w:t>
            </w:r>
            <w:r>
              <w:rPr>
                <w:rFonts w:ascii="仿宋" w:hAnsi="仿宋" w:eastAsia="仿宋" w:cs="仿宋"/>
                <w:spacing w:val="-6"/>
                <w:sz w:val="21"/>
                <w:szCs w:val="21"/>
              </w:rPr>
              <w:t>：（</w:t>
            </w:r>
            <w:r>
              <w:rPr>
                <w:rFonts w:ascii="仿宋" w:hAnsi="仿宋" w:eastAsia="仿宋" w:cs="仿宋"/>
                <w:spacing w:val="40"/>
                <w:sz w:val="21"/>
                <w:szCs w:val="21"/>
              </w:rPr>
              <w:t xml:space="preserve"> </w:t>
            </w:r>
            <w:r>
              <w:rPr>
                <w:rFonts w:ascii="仿宋" w:hAnsi="仿宋" w:eastAsia="仿宋" w:cs="仿宋"/>
                <w:spacing w:val="-7"/>
                <w:sz w:val="21"/>
                <w:szCs w:val="21"/>
              </w:rPr>
              <w:t>0）年</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562" w:type="dxa"/>
            <w:vAlign w:val="top"/>
          </w:tcPr>
          <w:p>
            <w:pPr>
              <w:spacing w:line="431" w:lineRule="auto"/>
              <w:rPr>
                <w:rFonts w:ascii="Arial"/>
                <w:sz w:val="21"/>
              </w:rPr>
            </w:pPr>
          </w:p>
          <w:p>
            <w:pPr>
              <w:spacing w:before="69" w:line="180" w:lineRule="auto"/>
              <w:ind w:firstLine="222"/>
              <w:rPr>
                <w:rFonts w:ascii="仿宋" w:hAnsi="仿宋" w:eastAsia="仿宋" w:cs="仿宋"/>
                <w:sz w:val="21"/>
                <w:szCs w:val="21"/>
              </w:rPr>
            </w:pPr>
            <w:r>
              <w:rPr>
                <w:rFonts w:ascii="仿宋" w:hAnsi="仿宋" w:eastAsia="仿宋" w:cs="仿宋"/>
                <w:sz w:val="21"/>
                <w:szCs w:val="21"/>
              </w:rPr>
              <w:t>7</w:t>
            </w:r>
          </w:p>
        </w:tc>
        <w:tc>
          <w:tcPr>
            <w:tcW w:w="3313" w:type="dxa"/>
            <w:vAlign w:val="top"/>
          </w:tcPr>
          <w:p>
            <w:pPr>
              <w:spacing w:before="147" w:line="185" w:lineRule="auto"/>
              <w:ind w:firstLine="110"/>
              <w:rPr>
                <w:rFonts w:ascii="仿宋" w:hAnsi="仿宋" w:eastAsia="仿宋" w:cs="仿宋"/>
                <w:sz w:val="21"/>
                <w:szCs w:val="21"/>
              </w:rPr>
            </w:pPr>
            <w:r>
              <w:rPr>
                <w:rFonts w:ascii="仿宋" w:hAnsi="仿宋" w:eastAsia="仿宋" w:cs="仿宋"/>
                <w:spacing w:val="-1"/>
                <w:sz w:val="21"/>
                <w:szCs w:val="21"/>
              </w:rPr>
              <w:t>★热线支持:提供热线支持</w:t>
            </w:r>
          </w:p>
          <w:p>
            <w:pPr>
              <w:spacing w:before="106" w:line="277" w:lineRule="auto"/>
              <w:ind w:left="112"/>
              <w:rPr>
                <w:rFonts w:ascii="仿宋" w:hAnsi="仿宋" w:eastAsia="仿宋" w:cs="仿宋"/>
                <w:sz w:val="21"/>
                <w:szCs w:val="21"/>
              </w:rPr>
            </w:pPr>
            <w:r>
              <w:rPr>
                <w:rFonts w:ascii="仿宋" w:hAnsi="仿宋" w:eastAsia="仿宋" w:cs="仿宋"/>
                <w:spacing w:val="-16"/>
                <w:sz w:val="21"/>
                <w:szCs w:val="21"/>
              </w:rPr>
              <w:t>现场支持</w:t>
            </w:r>
            <w:r>
              <w:rPr>
                <w:rFonts w:ascii="仿宋" w:hAnsi="仿宋" w:eastAsia="仿宋" w:cs="仿宋"/>
                <w:spacing w:val="-70"/>
                <w:sz w:val="21"/>
                <w:szCs w:val="21"/>
              </w:rPr>
              <w:t>：</w:t>
            </w:r>
            <w:r>
              <w:rPr>
                <w:rFonts w:ascii="仿宋" w:hAnsi="仿宋" w:eastAsia="仿宋" w:cs="仿宋"/>
                <w:spacing w:val="-5"/>
                <w:sz w:val="21"/>
                <w:szCs w:val="21"/>
              </w:rPr>
              <w:t xml:space="preserve"> </w:t>
            </w:r>
            <w:r>
              <w:rPr>
                <w:rFonts w:ascii="仿宋" w:hAnsi="仿宋" w:eastAsia="仿宋" w:cs="仿宋"/>
                <w:spacing w:val="-70"/>
                <w:sz w:val="21"/>
                <w:szCs w:val="21"/>
              </w:rPr>
              <w:t>（</w:t>
            </w:r>
            <w:r>
              <w:rPr>
                <w:rFonts w:ascii="仿宋" w:hAnsi="仿宋" w:eastAsia="仿宋" w:cs="仿宋"/>
                <w:spacing w:val="-52"/>
                <w:sz w:val="21"/>
                <w:szCs w:val="21"/>
              </w:rPr>
              <w:t xml:space="preserve"> </w:t>
            </w:r>
            <w:r>
              <w:rPr>
                <w:rFonts w:ascii="仿宋" w:hAnsi="仿宋" w:eastAsia="仿宋" w:cs="仿宋"/>
                <w:spacing w:val="-16"/>
                <w:sz w:val="21"/>
                <w:szCs w:val="21"/>
              </w:rPr>
              <w:t>1）</w:t>
            </w:r>
            <w:r>
              <w:rPr>
                <w:rFonts w:ascii="仿宋" w:hAnsi="仿宋" w:eastAsia="仿宋" w:cs="仿宋"/>
                <w:spacing w:val="-40"/>
                <w:sz w:val="21"/>
                <w:szCs w:val="21"/>
              </w:rPr>
              <w:t xml:space="preserve"> </w:t>
            </w:r>
            <w:r>
              <w:rPr>
                <w:rFonts w:ascii="仿宋" w:hAnsi="仿宋" w:eastAsia="仿宋" w:cs="仿宋"/>
                <w:spacing w:val="-16"/>
                <w:sz w:val="21"/>
                <w:szCs w:val="21"/>
              </w:rPr>
              <w:t>小时内响应</w:t>
            </w:r>
            <w:r>
              <w:rPr>
                <w:rFonts w:ascii="仿宋" w:hAnsi="仿宋" w:eastAsia="仿宋" w:cs="仿宋"/>
                <w:spacing w:val="-70"/>
                <w:sz w:val="21"/>
                <w:szCs w:val="21"/>
              </w:rPr>
              <w:t>，</w:t>
            </w:r>
            <w:r>
              <w:rPr>
                <w:rFonts w:ascii="仿宋" w:hAnsi="仿宋" w:eastAsia="仿宋" w:cs="仿宋"/>
                <w:spacing w:val="-10"/>
                <w:sz w:val="21"/>
                <w:szCs w:val="21"/>
              </w:rPr>
              <w:t xml:space="preserve"> </w:t>
            </w:r>
            <w:r>
              <w:rPr>
                <w:rFonts w:ascii="仿宋" w:hAnsi="仿宋" w:eastAsia="仿宋" w:cs="仿宋"/>
                <w:spacing w:val="-70"/>
                <w:sz w:val="21"/>
                <w:szCs w:val="21"/>
              </w:rPr>
              <w:t>（</w:t>
            </w:r>
            <w:r>
              <w:rPr>
                <w:rFonts w:ascii="仿宋" w:hAnsi="仿宋" w:eastAsia="仿宋" w:cs="仿宋"/>
                <w:spacing w:val="-16"/>
                <w:sz w:val="21"/>
                <w:szCs w:val="21"/>
              </w:rPr>
              <w:t>2）</w:t>
            </w:r>
            <w:r>
              <w:rPr>
                <w:rFonts w:ascii="仿宋" w:hAnsi="仿宋" w:eastAsia="仿宋" w:cs="仿宋"/>
                <w:sz w:val="21"/>
                <w:szCs w:val="21"/>
              </w:rPr>
              <w:t xml:space="preserve"> </w:t>
            </w:r>
            <w:r>
              <w:rPr>
                <w:rFonts w:ascii="仿宋" w:hAnsi="仿宋" w:eastAsia="仿宋" w:cs="仿宋"/>
                <w:spacing w:val="-3"/>
                <w:sz w:val="21"/>
                <w:szCs w:val="21"/>
              </w:rPr>
              <w:t>小时内到达</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0" w:hRule="atLeast"/>
        </w:trPr>
        <w:tc>
          <w:tcPr>
            <w:tcW w:w="56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z w:val="21"/>
                <w:szCs w:val="21"/>
              </w:rPr>
              <w:t>8</w:t>
            </w:r>
          </w:p>
        </w:tc>
        <w:tc>
          <w:tcPr>
            <w:tcW w:w="3313" w:type="dxa"/>
            <w:vAlign w:val="top"/>
          </w:tcPr>
          <w:p>
            <w:pPr>
              <w:spacing w:before="156" w:line="280" w:lineRule="auto"/>
              <w:ind w:left="110" w:right="74"/>
              <w:rPr>
                <w:rFonts w:ascii="仿宋" w:hAnsi="仿宋" w:eastAsia="仿宋" w:cs="仿宋"/>
                <w:sz w:val="21"/>
                <w:szCs w:val="21"/>
              </w:rPr>
            </w:pPr>
            <w:r>
              <w:rPr>
                <w:rFonts w:ascii="仿宋" w:hAnsi="仿宋" w:eastAsia="仿宋" w:cs="仿宋"/>
                <w:spacing w:val="-9"/>
                <w:sz w:val="21"/>
                <w:szCs w:val="21"/>
              </w:rPr>
              <w:t>★售后服务网络:（1）</w:t>
            </w:r>
            <w:r>
              <w:rPr>
                <w:rFonts w:ascii="仿宋" w:hAnsi="仿宋" w:eastAsia="仿宋" w:cs="仿宋"/>
                <w:spacing w:val="1"/>
                <w:sz w:val="21"/>
                <w:szCs w:val="21"/>
              </w:rPr>
              <w:t xml:space="preserve"> </w:t>
            </w:r>
            <w:r>
              <w:rPr>
                <w:rFonts w:ascii="仿宋" w:hAnsi="仿宋" w:eastAsia="仿宋" w:cs="仿宋"/>
                <w:spacing w:val="-9"/>
                <w:sz w:val="21"/>
                <w:szCs w:val="21"/>
              </w:rPr>
              <w:t>若发生产品</w:t>
            </w:r>
            <w:r>
              <w:rPr>
                <w:rFonts w:ascii="仿宋" w:hAnsi="仿宋" w:eastAsia="仿宋" w:cs="仿宋"/>
                <w:sz w:val="21"/>
                <w:szCs w:val="21"/>
              </w:rPr>
              <w:t xml:space="preserve"> </w:t>
            </w:r>
            <w:r>
              <w:rPr>
                <w:rFonts w:ascii="仿宋" w:hAnsi="仿宋" w:eastAsia="仿宋" w:cs="仿宋"/>
                <w:spacing w:val="-1"/>
                <w:sz w:val="21"/>
                <w:szCs w:val="21"/>
              </w:rPr>
              <w:t>质量问题，中标人应保证在接到</w:t>
            </w:r>
            <w:r>
              <w:rPr>
                <w:rFonts w:ascii="仿宋" w:hAnsi="仿宋" w:eastAsia="仿宋" w:cs="仿宋"/>
                <w:spacing w:val="4"/>
                <w:sz w:val="21"/>
                <w:szCs w:val="21"/>
              </w:rPr>
              <w:t xml:space="preserve">  </w:t>
            </w:r>
            <w:r>
              <w:rPr>
                <w:rFonts w:ascii="仿宋" w:hAnsi="仿宋" w:eastAsia="仿宋" w:cs="仿宋"/>
                <w:spacing w:val="-3"/>
                <w:sz w:val="21"/>
                <w:szCs w:val="21"/>
              </w:rPr>
              <w:t>通知</w:t>
            </w:r>
            <w:r>
              <w:rPr>
                <w:rFonts w:ascii="仿宋" w:hAnsi="仿宋" w:eastAsia="仿宋" w:cs="仿宋"/>
                <w:spacing w:val="-24"/>
                <w:sz w:val="21"/>
                <w:szCs w:val="21"/>
              </w:rPr>
              <w:t xml:space="preserve"> </w:t>
            </w:r>
            <w:r>
              <w:rPr>
                <w:rFonts w:ascii="仿宋" w:hAnsi="仿宋" w:eastAsia="仿宋" w:cs="仿宋"/>
                <w:spacing w:val="-3"/>
                <w:sz w:val="21"/>
                <w:szCs w:val="21"/>
              </w:rPr>
              <w:t>2</w:t>
            </w:r>
            <w:r>
              <w:rPr>
                <w:rFonts w:ascii="仿宋" w:hAnsi="仿宋" w:eastAsia="仿宋" w:cs="仿宋"/>
                <w:spacing w:val="15"/>
                <w:sz w:val="21"/>
                <w:szCs w:val="21"/>
              </w:rPr>
              <w:t xml:space="preserve"> </w:t>
            </w:r>
            <w:r>
              <w:rPr>
                <w:rFonts w:ascii="仿宋" w:hAnsi="仿宋" w:eastAsia="仿宋" w:cs="仿宋"/>
                <w:spacing w:val="-3"/>
                <w:sz w:val="21"/>
                <w:szCs w:val="21"/>
              </w:rPr>
              <w:t>天内到达招标人指定地点</w:t>
            </w:r>
            <w:r>
              <w:rPr>
                <w:rFonts w:ascii="仿宋" w:hAnsi="仿宋" w:eastAsia="仿宋" w:cs="仿宋"/>
                <w:sz w:val="21"/>
                <w:szCs w:val="21"/>
              </w:rPr>
              <w:t xml:space="preserve">  </w:t>
            </w:r>
            <w:r>
              <w:rPr>
                <w:rFonts w:ascii="仿宋" w:hAnsi="仿宋" w:eastAsia="仿宋" w:cs="仿宋"/>
                <w:spacing w:val="-1"/>
                <w:sz w:val="21"/>
                <w:szCs w:val="21"/>
              </w:rPr>
              <w:t>并更换产品或者退货，发生的费</w:t>
            </w:r>
            <w:r>
              <w:rPr>
                <w:rFonts w:ascii="仿宋" w:hAnsi="仿宋" w:eastAsia="仿宋" w:cs="仿宋"/>
                <w:spacing w:val="4"/>
                <w:sz w:val="21"/>
                <w:szCs w:val="21"/>
              </w:rPr>
              <w:t xml:space="preserve">  </w:t>
            </w:r>
            <w:r>
              <w:rPr>
                <w:rFonts w:ascii="仿宋" w:hAnsi="仿宋" w:eastAsia="仿宋" w:cs="仿宋"/>
                <w:spacing w:val="-13"/>
                <w:sz w:val="21"/>
                <w:szCs w:val="21"/>
              </w:rPr>
              <w:t>用由中标人自行承担；</w:t>
            </w:r>
            <w:r>
              <w:rPr>
                <w:rFonts w:ascii="仿宋" w:hAnsi="仿宋" w:eastAsia="仿宋" w:cs="仿宋"/>
                <w:spacing w:val="34"/>
                <w:sz w:val="21"/>
                <w:szCs w:val="21"/>
              </w:rPr>
              <w:t xml:space="preserve">  </w:t>
            </w:r>
            <w:r>
              <w:rPr>
                <w:rFonts w:ascii="仿宋" w:hAnsi="仿宋" w:eastAsia="仿宋" w:cs="仿宋"/>
                <w:spacing w:val="-13"/>
                <w:sz w:val="21"/>
                <w:szCs w:val="21"/>
              </w:rPr>
              <w:t>若在接到</w:t>
            </w:r>
            <w:r>
              <w:rPr>
                <w:rFonts w:ascii="仿宋" w:hAnsi="仿宋" w:eastAsia="仿宋" w:cs="仿宋"/>
                <w:spacing w:val="1"/>
                <w:sz w:val="21"/>
                <w:szCs w:val="21"/>
              </w:rPr>
              <w:t xml:space="preserve"> </w:t>
            </w:r>
            <w:r>
              <w:rPr>
                <w:rFonts w:ascii="仿宋" w:hAnsi="仿宋" w:eastAsia="仿宋" w:cs="仿宋"/>
                <w:spacing w:val="-1"/>
                <w:sz w:val="21"/>
                <w:szCs w:val="21"/>
              </w:rPr>
              <w:t>通知在规定时间内未答复或处理</w:t>
            </w:r>
            <w:r>
              <w:rPr>
                <w:rFonts w:ascii="仿宋" w:hAnsi="仿宋" w:eastAsia="仿宋" w:cs="仿宋"/>
                <w:spacing w:val="4"/>
                <w:sz w:val="21"/>
                <w:szCs w:val="21"/>
              </w:rPr>
              <w:t xml:space="preserve">  </w:t>
            </w:r>
            <w:r>
              <w:rPr>
                <w:rFonts w:ascii="仿宋" w:hAnsi="仿宋" w:eastAsia="仿宋" w:cs="仿宋"/>
                <w:spacing w:val="-1"/>
                <w:sz w:val="21"/>
                <w:szCs w:val="21"/>
              </w:rPr>
              <w:t>问题，则视为承认产品质量问题</w:t>
            </w:r>
            <w:r>
              <w:rPr>
                <w:rFonts w:ascii="仿宋" w:hAnsi="仿宋" w:eastAsia="仿宋" w:cs="仿宋"/>
                <w:spacing w:val="4"/>
                <w:sz w:val="21"/>
                <w:szCs w:val="21"/>
              </w:rPr>
              <w:t xml:space="preserve">  </w:t>
            </w:r>
            <w:r>
              <w:rPr>
                <w:rFonts w:ascii="仿宋" w:hAnsi="仿宋" w:eastAsia="仿宋" w:cs="仿宋"/>
                <w:spacing w:val="-3"/>
                <w:sz w:val="21"/>
                <w:szCs w:val="21"/>
              </w:rPr>
              <w:t>并承担由此发生的一切费用。</w:t>
            </w:r>
            <w:r>
              <w:rPr>
                <w:rFonts w:ascii="仿宋" w:hAnsi="仿宋" w:eastAsia="仿宋" w:cs="仿宋"/>
                <w:spacing w:val="1"/>
                <w:sz w:val="21"/>
                <w:szCs w:val="21"/>
              </w:rPr>
              <w:t xml:space="preserve">     </w:t>
            </w:r>
            <w:r>
              <w:rPr>
                <w:rFonts w:ascii="仿宋" w:hAnsi="仿宋" w:eastAsia="仿宋" w:cs="仿宋"/>
                <w:spacing w:val="-2"/>
                <w:sz w:val="21"/>
                <w:szCs w:val="21"/>
              </w:rPr>
              <w:t>（2）中标人不得以任何名义和理</w:t>
            </w:r>
            <w:r>
              <w:rPr>
                <w:rFonts w:ascii="仿宋" w:hAnsi="仿宋" w:eastAsia="仿宋" w:cs="仿宋"/>
                <w:spacing w:val="6"/>
                <w:sz w:val="21"/>
                <w:szCs w:val="21"/>
              </w:rPr>
              <w:t xml:space="preserve">  </w:t>
            </w:r>
            <w:r>
              <w:rPr>
                <w:rFonts w:ascii="仿宋" w:hAnsi="仿宋" w:eastAsia="仿宋" w:cs="仿宋"/>
                <w:spacing w:val="-4"/>
                <w:sz w:val="21"/>
                <w:szCs w:val="21"/>
              </w:rPr>
              <w:t>由进行转包</w:t>
            </w:r>
            <w:r>
              <w:rPr>
                <w:rFonts w:ascii="仿宋" w:hAnsi="仿宋" w:eastAsia="仿宋" w:cs="仿宋"/>
                <w:spacing w:val="37"/>
                <w:sz w:val="21"/>
                <w:szCs w:val="21"/>
              </w:rPr>
              <w:t xml:space="preserve"> </w:t>
            </w:r>
            <w:r>
              <w:rPr>
                <w:rFonts w:ascii="仿宋" w:hAnsi="仿宋" w:eastAsia="仿宋" w:cs="仿宋"/>
                <w:spacing w:val="-4"/>
                <w:sz w:val="21"/>
                <w:szCs w:val="21"/>
              </w:rPr>
              <w:t>，如有发现，招标人</w:t>
            </w:r>
            <w:r>
              <w:rPr>
                <w:rFonts w:ascii="仿宋" w:hAnsi="仿宋" w:eastAsia="仿宋" w:cs="仿宋"/>
                <w:sz w:val="21"/>
                <w:szCs w:val="21"/>
              </w:rPr>
              <w:t xml:space="preserve">  </w:t>
            </w:r>
            <w:r>
              <w:rPr>
                <w:rFonts w:ascii="仿宋" w:hAnsi="仿宋" w:eastAsia="仿宋" w:cs="仿宋"/>
                <w:spacing w:val="-1"/>
                <w:sz w:val="21"/>
                <w:szCs w:val="21"/>
              </w:rPr>
              <w:t>有权单方中止合同，且中标人必</w:t>
            </w:r>
            <w:r>
              <w:rPr>
                <w:rFonts w:ascii="仿宋" w:hAnsi="仿宋" w:eastAsia="仿宋" w:cs="仿宋"/>
                <w:spacing w:val="4"/>
                <w:sz w:val="21"/>
                <w:szCs w:val="21"/>
              </w:rPr>
              <w:t xml:space="preserve">  </w:t>
            </w:r>
            <w:r>
              <w:rPr>
                <w:rFonts w:ascii="仿宋" w:hAnsi="仿宋" w:eastAsia="仿宋" w:cs="仿宋"/>
                <w:spacing w:val="-1"/>
                <w:sz w:val="21"/>
                <w:szCs w:val="21"/>
              </w:rPr>
              <w:t>须赔偿由此给招标人带来的一切</w:t>
            </w:r>
            <w:r>
              <w:rPr>
                <w:rFonts w:ascii="仿宋" w:hAnsi="仿宋" w:eastAsia="仿宋" w:cs="仿宋"/>
                <w:spacing w:val="3"/>
                <w:sz w:val="21"/>
                <w:szCs w:val="21"/>
              </w:rPr>
              <w:t xml:space="preserve">  </w:t>
            </w:r>
            <w:r>
              <w:rPr>
                <w:rFonts w:ascii="仿宋" w:hAnsi="仿宋" w:eastAsia="仿宋" w:cs="仿宋"/>
                <w:spacing w:val="-9"/>
                <w:sz w:val="21"/>
                <w:szCs w:val="21"/>
              </w:rPr>
              <w:t>损失。</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62" w:type="dxa"/>
            <w:vAlign w:val="top"/>
          </w:tcPr>
          <w:p>
            <w:pPr>
              <w:spacing w:line="282"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z w:val="21"/>
                <w:szCs w:val="21"/>
              </w:rPr>
              <w:t>9</w:t>
            </w:r>
          </w:p>
        </w:tc>
        <w:tc>
          <w:tcPr>
            <w:tcW w:w="3313" w:type="dxa"/>
            <w:vAlign w:val="top"/>
          </w:tcPr>
          <w:p>
            <w:pPr>
              <w:spacing w:before="149" w:line="277" w:lineRule="auto"/>
              <w:ind w:left="112" w:right="252" w:firstLine="4"/>
              <w:rPr>
                <w:rFonts w:ascii="仿宋" w:hAnsi="仿宋" w:eastAsia="仿宋" w:cs="仿宋"/>
                <w:sz w:val="21"/>
                <w:szCs w:val="21"/>
              </w:rPr>
            </w:pPr>
            <w:r>
              <w:rPr>
                <w:rFonts w:ascii="仿宋" w:hAnsi="仿宋" w:eastAsia="仿宋" w:cs="仿宋"/>
                <w:spacing w:val="-1"/>
                <w:sz w:val="21"/>
                <w:szCs w:val="21"/>
              </w:rPr>
              <w:t>维修技术人员及设备方面的保证</w:t>
            </w:r>
            <w:r>
              <w:rPr>
                <w:rFonts w:ascii="仿宋" w:hAnsi="仿宋" w:eastAsia="仿宋" w:cs="仿宋"/>
                <w:spacing w:val="2"/>
                <w:sz w:val="21"/>
                <w:szCs w:val="21"/>
              </w:rPr>
              <w:t xml:space="preserve"> </w:t>
            </w:r>
            <w:r>
              <w:rPr>
                <w:rFonts w:ascii="仿宋" w:hAnsi="仿宋" w:eastAsia="仿宋" w:cs="仿宋"/>
                <w:spacing w:val="-1"/>
                <w:sz w:val="21"/>
                <w:szCs w:val="21"/>
              </w:rPr>
              <w:t>措施及收费标准的要求:无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562" w:type="dxa"/>
            <w:vAlign w:val="top"/>
          </w:tcPr>
          <w:p>
            <w:pPr>
              <w:spacing w:before="188" w:line="180" w:lineRule="auto"/>
              <w:ind w:firstLine="188"/>
              <w:rPr>
                <w:rFonts w:ascii="仿宋" w:hAnsi="仿宋" w:eastAsia="仿宋" w:cs="仿宋"/>
                <w:sz w:val="21"/>
                <w:szCs w:val="21"/>
              </w:rPr>
            </w:pPr>
            <w:r>
              <w:rPr>
                <w:rFonts w:ascii="仿宋" w:hAnsi="仿宋" w:eastAsia="仿宋" w:cs="仿宋"/>
                <w:spacing w:val="-6"/>
                <w:sz w:val="21"/>
                <w:szCs w:val="21"/>
              </w:rPr>
              <w:t>10</w:t>
            </w:r>
          </w:p>
        </w:tc>
        <w:tc>
          <w:tcPr>
            <w:tcW w:w="3313" w:type="dxa"/>
            <w:vAlign w:val="top"/>
          </w:tcPr>
          <w:p>
            <w:pPr>
              <w:spacing w:before="150" w:line="185" w:lineRule="auto"/>
              <w:ind w:firstLine="114"/>
              <w:rPr>
                <w:rFonts w:ascii="仿宋" w:hAnsi="仿宋" w:eastAsia="仿宋" w:cs="仿宋"/>
                <w:sz w:val="21"/>
                <w:szCs w:val="21"/>
              </w:rPr>
            </w:pPr>
            <w:r>
              <w:rPr>
                <w:rFonts w:ascii="仿宋" w:hAnsi="仿宋" w:eastAsia="仿宋" w:cs="仿宋"/>
                <w:spacing w:val="-1"/>
                <w:sz w:val="21"/>
                <w:szCs w:val="21"/>
              </w:rPr>
              <w:t>备品备件供应及优惠价格要求:无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62" w:type="dxa"/>
            <w:vAlign w:val="top"/>
          </w:tcPr>
          <w:p>
            <w:pPr>
              <w:spacing w:line="284" w:lineRule="auto"/>
              <w:rPr>
                <w:rFonts w:ascii="Arial"/>
                <w:sz w:val="21"/>
              </w:rPr>
            </w:pPr>
          </w:p>
          <w:p>
            <w:pPr>
              <w:spacing w:before="68" w:line="180" w:lineRule="auto"/>
              <w:ind w:firstLine="188"/>
              <w:rPr>
                <w:rFonts w:ascii="仿宋" w:hAnsi="仿宋" w:eastAsia="仿宋" w:cs="仿宋"/>
                <w:sz w:val="21"/>
                <w:szCs w:val="21"/>
              </w:rPr>
            </w:pPr>
            <w:r>
              <w:rPr>
                <w:rFonts w:ascii="仿宋" w:hAnsi="仿宋" w:eastAsia="仿宋" w:cs="仿宋"/>
                <w:spacing w:val="-6"/>
                <w:sz w:val="21"/>
                <w:szCs w:val="21"/>
              </w:rPr>
              <w:t>11</w:t>
            </w:r>
          </w:p>
        </w:tc>
        <w:tc>
          <w:tcPr>
            <w:tcW w:w="3313" w:type="dxa"/>
            <w:vAlign w:val="top"/>
          </w:tcPr>
          <w:p>
            <w:pPr>
              <w:spacing w:before="152" w:line="290" w:lineRule="auto"/>
              <w:ind w:left="114" w:right="89" w:hanging="1"/>
              <w:rPr>
                <w:rFonts w:ascii="仿宋" w:hAnsi="仿宋" w:eastAsia="仿宋" w:cs="仿宋"/>
                <w:sz w:val="21"/>
                <w:szCs w:val="21"/>
              </w:rPr>
            </w:pPr>
            <w:r>
              <w:rPr>
                <w:rFonts w:ascii="仿宋" w:hAnsi="仿宋" w:eastAsia="仿宋" w:cs="仿宋"/>
                <w:spacing w:val="-10"/>
                <w:w w:val="97"/>
                <w:sz w:val="21"/>
                <w:szCs w:val="21"/>
              </w:rPr>
              <w:t>培训人员现场培训（操作维护等）</w:t>
            </w:r>
            <w:r>
              <w:rPr>
                <w:rFonts w:ascii="仿宋" w:hAnsi="仿宋" w:eastAsia="仿宋" w:cs="仿宋"/>
                <w:spacing w:val="-9"/>
                <w:sz w:val="21"/>
                <w:szCs w:val="21"/>
              </w:rPr>
              <w:t xml:space="preserve"> </w:t>
            </w:r>
            <w:r>
              <w:rPr>
                <w:rFonts w:ascii="仿宋" w:hAnsi="仿宋" w:eastAsia="仿宋" w:cs="仿宋"/>
                <w:spacing w:val="-10"/>
                <w:w w:val="97"/>
                <w:sz w:val="21"/>
                <w:szCs w:val="21"/>
              </w:rPr>
              <w:t>:</w:t>
            </w:r>
            <w:r>
              <w:rPr>
                <w:rFonts w:ascii="仿宋" w:hAnsi="仿宋" w:eastAsia="仿宋" w:cs="仿宋"/>
                <w:sz w:val="21"/>
                <w:szCs w:val="21"/>
              </w:rPr>
              <w:t xml:space="preserve"> 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62" w:type="dxa"/>
            <w:vAlign w:val="top"/>
          </w:tcPr>
          <w:p>
            <w:pPr>
              <w:spacing w:before="190" w:line="180" w:lineRule="auto"/>
              <w:ind w:firstLine="188"/>
              <w:rPr>
                <w:rFonts w:ascii="仿宋" w:hAnsi="仿宋" w:eastAsia="仿宋" w:cs="仿宋"/>
                <w:sz w:val="21"/>
                <w:szCs w:val="21"/>
              </w:rPr>
            </w:pPr>
            <w:r>
              <w:rPr>
                <w:rFonts w:ascii="仿宋" w:hAnsi="仿宋" w:eastAsia="仿宋" w:cs="仿宋"/>
                <w:spacing w:val="-6"/>
                <w:sz w:val="21"/>
                <w:szCs w:val="21"/>
              </w:rPr>
              <w:t>12</w:t>
            </w:r>
          </w:p>
        </w:tc>
        <w:tc>
          <w:tcPr>
            <w:tcW w:w="3313" w:type="dxa"/>
            <w:vAlign w:val="top"/>
          </w:tcPr>
          <w:p>
            <w:pPr>
              <w:spacing w:before="153" w:line="185" w:lineRule="auto"/>
              <w:ind w:firstLine="121"/>
              <w:rPr>
                <w:rFonts w:ascii="仿宋" w:hAnsi="仿宋" w:eastAsia="仿宋" w:cs="仿宋"/>
                <w:sz w:val="21"/>
                <w:szCs w:val="21"/>
              </w:rPr>
            </w:pPr>
            <w:r>
              <w:rPr>
                <w:rFonts w:ascii="仿宋" w:hAnsi="仿宋" w:eastAsia="仿宋" w:cs="仿宋"/>
                <w:spacing w:val="-2"/>
                <w:sz w:val="21"/>
                <w:szCs w:val="21"/>
              </w:rPr>
              <w:t>系统扩展升级服务要求:无</w:t>
            </w:r>
          </w:p>
        </w:tc>
        <w:tc>
          <w:tcPr>
            <w:tcW w:w="2234" w:type="dxa"/>
            <w:vAlign w:val="top"/>
          </w:tcPr>
          <w:p>
            <w:pPr>
              <w:rPr>
                <w:rFonts w:ascii="Arial"/>
                <w:sz w:val="21"/>
              </w:rPr>
            </w:pP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1" w:hRule="atLeast"/>
        </w:trPr>
        <w:tc>
          <w:tcPr>
            <w:tcW w:w="562" w:type="dxa"/>
            <w:vAlign w:val="top"/>
          </w:tcPr>
          <w:p>
            <w:pPr>
              <w:spacing w:line="288" w:lineRule="auto"/>
              <w:rPr>
                <w:rFonts w:ascii="Arial"/>
                <w:sz w:val="21"/>
              </w:rPr>
            </w:pPr>
          </w:p>
          <w:p>
            <w:pPr>
              <w:spacing w:before="68" w:line="180" w:lineRule="auto"/>
              <w:ind w:firstLine="188"/>
              <w:rPr>
                <w:rFonts w:ascii="仿宋" w:hAnsi="仿宋" w:eastAsia="仿宋" w:cs="仿宋"/>
                <w:sz w:val="21"/>
                <w:szCs w:val="21"/>
              </w:rPr>
            </w:pPr>
            <w:r>
              <w:rPr>
                <w:rFonts w:ascii="仿宋" w:hAnsi="仿宋" w:eastAsia="仿宋" w:cs="仿宋"/>
                <w:spacing w:val="-6"/>
                <w:sz w:val="21"/>
                <w:szCs w:val="21"/>
              </w:rPr>
              <w:t>13</w:t>
            </w:r>
          </w:p>
        </w:tc>
        <w:tc>
          <w:tcPr>
            <w:tcW w:w="3313" w:type="dxa"/>
            <w:vAlign w:val="top"/>
          </w:tcPr>
          <w:p>
            <w:pPr>
              <w:spacing w:line="250" w:lineRule="auto"/>
              <w:rPr>
                <w:rFonts w:ascii="Arial"/>
                <w:sz w:val="21"/>
              </w:rPr>
            </w:pPr>
          </w:p>
          <w:p>
            <w:pPr>
              <w:spacing w:before="69" w:line="185" w:lineRule="auto"/>
              <w:ind w:firstLine="114"/>
              <w:rPr>
                <w:rFonts w:ascii="仿宋" w:hAnsi="仿宋" w:eastAsia="仿宋" w:cs="仿宋"/>
                <w:sz w:val="21"/>
                <w:szCs w:val="21"/>
              </w:rPr>
            </w:pPr>
            <w:r>
              <w:rPr>
                <w:rFonts w:ascii="仿宋" w:hAnsi="仿宋" w:eastAsia="仿宋" w:cs="仿宋"/>
                <w:spacing w:val="-4"/>
                <w:sz w:val="21"/>
                <w:szCs w:val="21"/>
              </w:rPr>
              <w:t>其他</w:t>
            </w:r>
          </w:p>
        </w:tc>
        <w:tc>
          <w:tcPr>
            <w:tcW w:w="2234" w:type="dxa"/>
            <w:vAlign w:val="top"/>
          </w:tcPr>
          <w:p>
            <w:pPr>
              <w:spacing w:before="154" w:line="291" w:lineRule="auto"/>
              <w:ind w:left="137" w:right="204" w:hanging="2"/>
              <w:rPr>
                <w:rFonts w:ascii="仿宋" w:hAnsi="仿宋" w:eastAsia="仿宋" w:cs="仿宋"/>
                <w:sz w:val="21"/>
                <w:szCs w:val="21"/>
              </w:rPr>
            </w:pPr>
            <w:r>
              <w:rPr>
                <w:rFonts w:ascii="仿宋" w:hAnsi="仿宋" w:eastAsia="仿宋" w:cs="仿宋"/>
                <w:spacing w:val="-2"/>
                <w:sz w:val="21"/>
                <w:szCs w:val="21"/>
              </w:rPr>
              <w:t>采购单位未提供需求</w:t>
            </w:r>
            <w:r>
              <w:rPr>
                <w:rFonts w:ascii="仿宋" w:hAnsi="仿宋" w:eastAsia="仿宋" w:cs="仿宋"/>
                <w:spacing w:val="6"/>
                <w:sz w:val="21"/>
                <w:szCs w:val="21"/>
              </w:rPr>
              <w:t xml:space="preserve"> </w:t>
            </w:r>
            <w:r>
              <w:rPr>
                <w:rFonts w:ascii="仿宋" w:hAnsi="仿宋" w:eastAsia="仿宋" w:cs="仿宋"/>
                <w:spacing w:val="-2"/>
                <w:sz w:val="21"/>
                <w:szCs w:val="21"/>
              </w:rPr>
              <w:t>而投标人认为需说明</w:t>
            </w: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before="289"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53</w:t>
      </w:r>
    </w:p>
    <w:p>
      <w:pPr>
        <w:sectPr>
          <w:headerReference r:id="rId57"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2"/>
        <w:gridCol w:w="3313"/>
        <w:gridCol w:w="2234"/>
        <w:gridCol w:w="795"/>
        <w:gridCol w:w="854"/>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562" w:type="dxa"/>
            <w:vAlign w:val="top"/>
          </w:tcPr>
          <w:p>
            <w:pPr>
              <w:rPr>
                <w:rFonts w:ascii="Arial"/>
                <w:sz w:val="21"/>
              </w:rPr>
            </w:pPr>
          </w:p>
        </w:tc>
        <w:tc>
          <w:tcPr>
            <w:tcW w:w="3313" w:type="dxa"/>
            <w:vAlign w:val="top"/>
          </w:tcPr>
          <w:p>
            <w:pPr>
              <w:rPr>
                <w:rFonts w:ascii="Arial"/>
                <w:sz w:val="21"/>
              </w:rPr>
            </w:pPr>
          </w:p>
        </w:tc>
        <w:tc>
          <w:tcPr>
            <w:tcW w:w="2234" w:type="dxa"/>
            <w:vAlign w:val="top"/>
          </w:tcPr>
          <w:p>
            <w:pPr>
              <w:spacing w:before="150" w:line="277" w:lineRule="auto"/>
              <w:ind w:left="139" w:right="204" w:hanging="3"/>
              <w:rPr>
                <w:rFonts w:ascii="仿宋" w:hAnsi="仿宋" w:eastAsia="仿宋" w:cs="仿宋"/>
                <w:sz w:val="21"/>
                <w:szCs w:val="21"/>
              </w:rPr>
            </w:pPr>
            <w:r>
              <w:rPr>
                <w:rFonts w:ascii="仿宋" w:hAnsi="仿宋" w:eastAsia="仿宋" w:cs="仿宋"/>
                <w:spacing w:val="-2"/>
                <w:sz w:val="21"/>
                <w:szCs w:val="21"/>
              </w:rPr>
              <w:t>及补充的内容在此填</w:t>
            </w:r>
            <w:r>
              <w:rPr>
                <w:rFonts w:ascii="仿宋" w:hAnsi="仿宋" w:eastAsia="仿宋" w:cs="仿宋"/>
                <w:spacing w:val="5"/>
                <w:sz w:val="21"/>
                <w:szCs w:val="21"/>
              </w:rPr>
              <w:t xml:space="preserve"> </w:t>
            </w:r>
            <w:r>
              <w:rPr>
                <w:rFonts w:ascii="仿宋" w:hAnsi="仿宋" w:eastAsia="仿宋" w:cs="仿宋"/>
                <w:sz w:val="21"/>
                <w:szCs w:val="21"/>
              </w:rPr>
              <w:t>列</w:t>
            </w:r>
          </w:p>
        </w:tc>
        <w:tc>
          <w:tcPr>
            <w:tcW w:w="795" w:type="dxa"/>
            <w:vAlign w:val="top"/>
          </w:tcPr>
          <w:p>
            <w:pPr>
              <w:rPr>
                <w:rFonts w:ascii="Arial"/>
                <w:sz w:val="21"/>
              </w:rPr>
            </w:pPr>
          </w:p>
        </w:tc>
        <w:tc>
          <w:tcPr>
            <w:tcW w:w="854" w:type="dxa"/>
            <w:vAlign w:val="top"/>
          </w:tcPr>
          <w:p>
            <w:pPr>
              <w:rPr>
                <w:rFonts w:ascii="Arial"/>
                <w:sz w:val="21"/>
              </w:rPr>
            </w:pPr>
          </w:p>
        </w:tc>
        <w:tc>
          <w:tcPr>
            <w:tcW w:w="772" w:type="dxa"/>
            <w:vAlign w:val="top"/>
          </w:tcPr>
          <w:p>
            <w:pPr>
              <w:rPr>
                <w:rFonts w:ascii="Arial"/>
                <w:sz w:val="21"/>
              </w:rPr>
            </w:pPr>
          </w:p>
        </w:tc>
      </w:tr>
    </w:tbl>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75" w:line="181" w:lineRule="auto"/>
        <w:ind w:firstLine="1819"/>
        <w:rPr>
          <w:rFonts w:ascii="仿宋" w:hAnsi="仿宋" w:eastAsia="仿宋" w:cs="仿宋"/>
          <w:sz w:val="23"/>
          <w:szCs w:val="23"/>
        </w:rPr>
      </w:pPr>
      <w:r>
        <w:rPr>
          <w:rFonts w:ascii="仿宋" w:hAnsi="仿宋" w:eastAsia="仿宋" w:cs="仿宋"/>
          <w:spacing w:val="-2"/>
          <w:sz w:val="23"/>
          <w:szCs w:val="23"/>
          <w14:textOutline w14:w="4082" w14:cap="flat" w14:cmpd="sng">
            <w14:solidFill>
              <w14:srgbClr w14:val="000000"/>
            </w14:solidFill>
            <w14:prstDash w14:val="solid"/>
            <w14:miter w14:val="0"/>
          </w14:textOutline>
        </w:rPr>
        <w:t>填表要求：</w:t>
      </w:r>
    </w:p>
    <w:p>
      <w:pPr>
        <w:spacing w:before="104" w:line="181" w:lineRule="auto"/>
        <w:ind w:firstLine="1827"/>
        <w:rPr>
          <w:rFonts w:ascii="仿宋" w:hAnsi="仿宋" w:eastAsia="仿宋" w:cs="仿宋"/>
          <w:sz w:val="23"/>
          <w:szCs w:val="23"/>
        </w:rPr>
      </w:pPr>
      <w:r>
        <w:rPr>
          <w:rFonts w:ascii="仿宋" w:hAnsi="仿宋" w:eastAsia="仿宋" w:cs="仿宋"/>
          <w:spacing w:val="-11"/>
          <w:w w:val="98"/>
          <w:sz w:val="23"/>
          <w:szCs w:val="23"/>
        </w:rPr>
        <w:t>1．</w:t>
      </w:r>
      <w:r>
        <w:rPr>
          <w:rFonts w:ascii="仿宋" w:hAnsi="仿宋" w:eastAsia="仿宋" w:cs="仿宋"/>
          <w:spacing w:val="-40"/>
          <w:sz w:val="23"/>
          <w:szCs w:val="23"/>
        </w:rPr>
        <w:t xml:space="preserve"> </w:t>
      </w:r>
      <w:r>
        <w:rPr>
          <w:rFonts w:ascii="仿宋" w:hAnsi="仿宋" w:eastAsia="仿宋" w:cs="仿宋"/>
          <w:spacing w:val="-11"/>
          <w:w w:val="98"/>
          <w:sz w:val="23"/>
          <w:szCs w:val="23"/>
        </w:rPr>
        <w:t>“投标文件响应内容”一栏由投标人按照招标文件要求填写，</w:t>
      </w:r>
      <w:r>
        <w:rPr>
          <w:rFonts w:ascii="仿宋" w:hAnsi="仿宋" w:eastAsia="仿宋" w:cs="仿宋"/>
          <w:spacing w:val="43"/>
          <w:sz w:val="23"/>
          <w:szCs w:val="23"/>
        </w:rPr>
        <w:t xml:space="preserve"> </w:t>
      </w:r>
      <w:r>
        <w:rPr>
          <w:rFonts w:ascii="仿宋" w:hAnsi="仿宋" w:eastAsia="仿宋" w:cs="仿宋"/>
          <w:spacing w:val="-11"/>
          <w:w w:val="98"/>
          <w:sz w:val="23"/>
          <w:szCs w:val="23"/>
        </w:rPr>
        <w:t>进行响应。</w:t>
      </w:r>
    </w:p>
    <w:p>
      <w:pPr>
        <w:spacing w:before="90" w:line="217" w:lineRule="auto"/>
        <w:ind w:left="1822" w:right="1785" w:hanging="9"/>
        <w:rPr>
          <w:rFonts w:ascii="仿宋" w:hAnsi="仿宋" w:eastAsia="仿宋" w:cs="仿宋"/>
          <w:sz w:val="23"/>
          <w:szCs w:val="23"/>
        </w:rPr>
      </w:pPr>
      <w:r>
        <w:rPr>
          <w:rFonts w:ascii="仿宋" w:hAnsi="仿宋" w:eastAsia="仿宋" w:cs="仿宋"/>
          <w:spacing w:val="-9"/>
          <w:sz w:val="23"/>
          <w:szCs w:val="23"/>
        </w:rPr>
        <w:t>2．</w:t>
      </w:r>
      <w:r>
        <w:rPr>
          <w:rFonts w:ascii="仿宋" w:hAnsi="仿宋" w:eastAsia="仿宋" w:cs="仿宋"/>
          <w:spacing w:val="-87"/>
          <w:sz w:val="23"/>
          <w:szCs w:val="23"/>
        </w:rPr>
        <w:t xml:space="preserve"> </w:t>
      </w:r>
      <w:r>
        <w:rPr>
          <w:rFonts w:ascii="仿宋" w:hAnsi="仿宋" w:eastAsia="仿宋" w:cs="仿宋"/>
          <w:spacing w:val="-9"/>
          <w:sz w:val="23"/>
          <w:szCs w:val="23"/>
        </w:rPr>
        <w:t>“偏离程度”一栏根据“投标文件响应内容”与招标文件逐项对照的结果填写。偏</w:t>
      </w:r>
      <w:r>
        <w:rPr>
          <w:rFonts w:ascii="仿宋" w:hAnsi="仿宋" w:eastAsia="仿宋" w:cs="仿宋"/>
          <w:sz w:val="23"/>
          <w:szCs w:val="23"/>
        </w:rPr>
        <w:t xml:space="preserve"> </w:t>
      </w:r>
      <w:r>
        <w:rPr>
          <w:rFonts w:ascii="仿宋" w:hAnsi="仿宋" w:eastAsia="仿宋" w:cs="仿宋"/>
          <w:spacing w:val="-8"/>
          <w:sz w:val="23"/>
          <w:szCs w:val="23"/>
        </w:rPr>
        <w:t>离必须用</w:t>
      </w:r>
      <w:r>
        <w:rPr>
          <w:rFonts w:ascii="仿宋" w:hAnsi="仿宋" w:eastAsia="仿宋" w:cs="仿宋"/>
          <w:spacing w:val="-23"/>
          <w:sz w:val="23"/>
          <w:szCs w:val="23"/>
        </w:rPr>
        <w:t xml:space="preserve"> </w:t>
      </w:r>
      <w:r>
        <w:rPr>
          <w:rFonts w:ascii="仿宋" w:hAnsi="仿宋" w:eastAsia="仿宋" w:cs="仿宋"/>
          <w:spacing w:val="-8"/>
          <w:sz w:val="23"/>
          <w:szCs w:val="23"/>
        </w:rPr>
        <w:t>“正偏离、负偏离或无偏离”三个名称中的一种进行标注。</w:t>
      </w:r>
    </w:p>
    <w:p>
      <w:pPr>
        <w:spacing w:before="89" w:line="223" w:lineRule="auto"/>
        <w:ind w:left="1815" w:right="4455" w:hanging="1"/>
        <w:rPr>
          <w:rFonts w:ascii="仿宋" w:hAnsi="仿宋" w:eastAsia="仿宋" w:cs="仿宋"/>
          <w:sz w:val="23"/>
          <w:szCs w:val="23"/>
        </w:rPr>
      </w:pPr>
      <w:r>
        <w:rPr>
          <w:rFonts w:ascii="仿宋" w:hAnsi="仿宋" w:eastAsia="仿宋" w:cs="仿宋"/>
          <w:spacing w:val="-10"/>
          <w:sz w:val="23"/>
          <w:szCs w:val="23"/>
        </w:rPr>
        <w:t>3．</w:t>
      </w:r>
      <w:r>
        <w:rPr>
          <w:rFonts w:ascii="仿宋" w:hAnsi="仿宋" w:eastAsia="仿宋" w:cs="仿宋"/>
          <w:spacing w:val="-81"/>
          <w:sz w:val="23"/>
          <w:szCs w:val="23"/>
        </w:rPr>
        <w:t xml:space="preserve"> </w:t>
      </w:r>
      <w:r>
        <w:rPr>
          <w:rFonts w:ascii="仿宋" w:hAnsi="仿宋" w:eastAsia="仿宋" w:cs="仿宋"/>
          <w:spacing w:val="-10"/>
          <w:sz w:val="23"/>
          <w:szCs w:val="23"/>
        </w:rPr>
        <w:t>“偏离说明”一栏由投标人对偏离的情况做详细说明。</w:t>
      </w:r>
      <w:r>
        <w:rPr>
          <w:rFonts w:ascii="仿宋" w:hAnsi="仿宋" w:eastAsia="仿宋" w:cs="仿宋"/>
          <w:sz w:val="23"/>
          <w:szCs w:val="23"/>
        </w:rPr>
        <w:t xml:space="preserve"> </w:t>
      </w:r>
      <w:r>
        <w:rPr>
          <w:rFonts w:ascii="仿宋" w:hAnsi="仿宋" w:eastAsia="仿宋" w:cs="仿宋"/>
          <w:spacing w:val="-11"/>
          <w:sz w:val="23"/>
          <w:szCs w:val="23"/>
        </w:rPr>
        <w:t>投标人名称（加盖单位公章</w:t>
      </w:r>
      <w:r>
        <w:rPr>
          <w:rFonts w:ascii="仿宋" w:hAnsi="仿宋" w:eastAsia="仿宋" w:cs="仿宋"/>
          <w:spacing w:val="-35"/>
          <w:sz w:val="23"/>
          <w:szCs w:val="23"/>
        </w:rPr>
        <w:t>）</w:t>
      </w:r>
      <w:r>
        <w:rPr>
          <w:rFonts w:ascii="仿宋" w:hAnsi="仿宋" w:eastAsia="仿宋" w:cs="仿宋"/>
          <w:spacing w:val="-3"/>
          <w:sz w:val="23"/>
          <w:szCs w:val="23"/>
        </w:rPr>
        <w:t xml:space="preserve"> </w:t>
      </w:r>
      <w:r>
        <w:rPr>
          <w:rFonts w:ascii="仿宋" w:hAnsi="仿宋" w:eastAsia="仿宋" w:cs="仿宋"/>
          <w:spacing w:val="-35"/>
          <w:sz w:val="23"/>
          <w:szCs w:val="23"/>
        </w:rPr>
        <w:t>：</w:t>
      </w:r>
    </w:p>
    <w:p>
      <w:pPr>
        <w:spacing w:before="90" w:line="316" w:lineRule="exact"/>
        <w:ind w:firstLine="1824"/>
        <w:rPr>
          <w:rFonts w:ascii="仿宋" w:hAnsi="仿宋" w:eastAsia="仿宋" w:cs="仿宋"/>
          <w:sz w:val="23"/>
          <w:szCs w:val="23"/>
        </w:rPr>
      </w:pPr>
      <w:r>
        <w:rPr>
          <w:rFonts w:ascii="仿宋" w:hAnsi="仿宋" w:eastAsia="仿宋" w:cs="仿宋"/>
          <w:spacing w:val="-13"/>
          <w:position w:val="5"/>
          <w:sz w:val="23"/>
          <w:szCs w:val="23"/>
        </w:rPr>
        <w:t>法定代表人（或非法人组织负责人）</w:t>
      </w:r>
      <w:r>
        <w:rPr>
          <w:rFonts w:ascii="仿宋" w:hAnsi="仿宋" w:eastAsia="仿宋" w:cs="仿宋"/>
          <w:spacing w:val="31"/>
          <w:position w:val="5"/>
          <w:sz w:val="23"/>
          <w:szCs w:val="23"/>
        </w:rPr>
        <w:t xml:space="preserve"> </w:t>
      </w:r>
      <w:r>
        <w:rPr>
          <w:rFonts w:ascii="仿宋" w:hAnsi="仿宋" w:eastAsia="仿宋" w:cs="仿宋"/>
          <w:spacing w:val="-13"/>
          <w:position w:val="5"/>
          <w:sz w:val="23"/>
          <w:szCs w:val="23"/>
        </w:rPr>
        <w:t>或其授权代表人(签字或盖章)：</w:t>
      </w:r>
    </w:p>
    <w:p>
      <w:pPr>
        <w:spacing w:before="1" w:line="204" w:lineRule="auto"/>
        <w:ind w:firstLine="1864"/>
        <w:rPr>
          <w:rFonts w:ascii="仿宋" w:hAnsi="仿宋" w:eastAsia="仿宋" w:cs="仿宋"/>
          <w:sz w:val="23"/>
          <w:szCs w:val="23"/>
        </w:rPr>
      </w:pPr>
      <w:r>
        <w:rPr>
          <w:rFonts w:ascii="仿宋" w:hAnsi="仿宋" w:eastAsia="仿宋" w:cs="仿宋"/>
          <w:spacing w:val="-21"/>
          <w:sz w:val="23"/>
          <w:szCs w:val="23"/>
        </w:rPr>
        <w:t>日期：</w:t>
      </w: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54</w:t>
      </w:r>
    </w:p>
    <w:p>
      <w:pPr>
        <w:sectPr>
          <w:headerReference r:id="rId58"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2"/>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十九、投标人关联单位说明</w:t>
      </w:r>
    </w:p>
    <w:p>
      <w:pPr>
        <w:spacing w:before="195" w:line="405" w:lineRule="exact"/>
        <w:ind w:firstLine="2297"/>
        <w:rPr>
          <w:rFonts w:ascii="仿宋" w:hAnsi="仿宋" w:eastAsia="仿宋" w:cs="仿宋"/>
          <w:sz w:val="21"/>
          <w:szCs w:val="21"/>
        </w:rPr>
      </w:pPr>
      <w:r>
        <w:rPr>
          <w:rFonts w:ascii="仿宋" w:hAnsi="仿宋" w:eastAsia="仿宋" w:cs="仿宋"/>
          <w:spacing w:val="-2"/>
          <w:position w:val="14"/>
          <w:sz w:val="21"/>
          <w:szCs w:val="21"/>
        </w:rPr>
        <w:t>说明：投标人应当如实披露与本单位存在下列关联关系的单位名称：</w:t>
      </w:r>
    </w:p>
    <w:p>
      <w:pPr>
        <w:spacing w:line="204" w:lineRule="auto"/>
        <w:ind w:firstLine="2296"/>
        <w:rPr>
          <w:rFonts w:ascii="仿宋" w:hAnsi="仿宋" w:eastAsia="仿宋" w:cs="仿宋"/>
          <w:sz w:val="21"/>
          <w:szCs w:val="21"/>
        </w:rPr>
      </w:pPr>
      <w:r>
        <w:rPr>
          <w:rFonts w:ascii="仿宋" w:hAnsi="仿宋" w:eastAsia="仿宋" w:cs="仿宋"/>
          <w:spacing w:val="-6"/>
          <w:sz w:val="21"/>
          <w:szCs w:val="21"/>
        </w:rPr>
        <w:t>（1）与投标人单位法定代表人（或非法人组织负责人）</w:t>
      </w:r>
      <w:r>
        <w:rPr>
          <w:rFonts w:ascii="仿宋" w:hAnsi="仿宋" w:eastAsia="仿宋" w:cs="仿宋"/>
          <w:spacing w:val="62"/>
          <w:sz w:val="21"/>
          <w:szCs w:val="21"/>
        </w:rPr>
        <w:t xml:space="preserve"> </w:t>
      </w:r>
      <w:r>
        <w:rPr>
          <w:rFonts w:ascii="仿宋" w:hAnsi="仿宋" w:eastAsia="仿宋" w:cs="仿宋"/>
          <w:spacing w:val="-6"/>
          <w:sz w:val="21"/>
          <w:szCs w:val="21"/>
        </w:rPr>
        <w:t>为同一人的其他单位；</w:t>
      </w:r>
    </w:p>
    <w:p>
      <w:pPr>
        <w:spacing w:before="172" w:line="185" w:lineRule="auto"/>
        <w:ind w:firstLine="2296"/>
        <w:rPr>
          <w:rFonts w:ascii="仿宋" w:hAnsi="仿宋" w:eastAsia="仿宋" w:cs="仿宋"/>
          <w:sz w:val="21"/>
          <w:szCs w:val="21"/>
        </w:rPr>
      </w:pPr>
      <w:r>
        <w:rPr>
          <w:rFonts w:ascii="仿宋" w:hAnsi="仿宋" w:eastAsia="仿宋" w:cs="仿宋"/>
          <w:spacing w:val="-2"/>
          <w:sz w:val="21"/>
          <w:szCs w:val="21"/>
        </w:rPr>
        <w:t>（2）与投标人存在直接控股、管理关系的其他单位。</w:t>
      </w:r>
    </w:p>
    <w:p>
      <w:pPr>
        <w:spacing w:line="264" w:lineRule="auto"/>
        <w:rPr>
          <w:rFonts w:ascii="Arial"/>
          <w:sz w:val="21"/>
        </w:rPr>
      </w:pPr>
    </w:p>
    <w:p>
      <w:pPr>
        <w:spacing w:line="265" w:lineRule="auto"/>
        <w:rPr>
          <w:rFonts w:ascii="Arial"/>
          <w:sz w:val="21"/>
        </w:rPr>
      </w:pPr>
    </w:p>
    <w:p>
      <w:pPr>
        <w:spacing w:before="68" w:line="185" w:lineRule="auto"/>
        <w:ind w:firstLine="2302"/>
        <w:rPr>
          <w:rFonts w:ascii="仿宋" w:hAnsi="仿宋" w:eastAsia="仿宋" w:cs="仿宋"/>
          <w:sz w:val="21"/>
          <w:szCs w:val="21"/>
        </w:rPr>
      </w:pPr>
      <w:r>
        <w:rPr>
          <w:rFonts w:ascii="仿宋" w:hAnsi="仿宋" w:eastAsia="仿宋" w:cs="仿宋"/>
          <w:spacing w:val="-1"/>
          <w:sz w:val="21"/>
          <w:szCs w:val="21"/>
        </w:rPr>
        <w:t>注：若无此情形，写“无”即可</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9" w:line="185" w:lineRule="auto"/>
        <w:ind w:firstLine="1815"/>
        <w:rPr>
          <w:rFonts w:ascii="仿宋" w:hAnsi="仿宋" w:eastAsia="仿宋" w:cs="仿宋"/>
          <w:sz w:val="21"/>
          <w:szCs w:val="21"/>
        </w:rPr>
      </w:pPr>
      <w:r>
        <w:rPr>
          <w:rFonts w:ascii="仿宋" w:hAnsi="仿宋" w:eastAsia="仿宋" w:cs="仿宋"/>
          <w:spacing w:val="-12"/>
          <w:sz w:val="21"/>
          <w:szCs w:val="21"/>
        </w:rPr>
        <w:t>投标人名称（加盖单位公章</w:t>
      </w:r>
      <w:r>
        <w:rPr>
          <w:rFonts w:ascii="仿宋" w:hAnsi="仿宋" w:eastAsia="仿宋" w:cs="仿宋"/>
          <w:spacing w:val="-8"/>
          <w:sz w:val="21"/>
          <w:szCs w:val="21"/>
        </w:rPr>
        <w:t>）：</w:t>
      </w:r>
      <w:r>
        <w:rPr>
          <w:rFonts w:ascii="仿宋" w:hAnsi="仿宋" w:eastAsia="仿宋" w:cs="仿宋"/>
          <w:sz w:val="21"/>
          <w:szCs w:val="21"/>
          <w:u w:val="single" w:color="auto"/>
        </w:rPr>
        <w:t xml:space="preserve">             </w:t>
      </w:r>
    </w:p>
    <w:p>
      <w:pPr>
        <w:spacing w:line="349" w:lineRule="auto"/>
        <w:rPr>
          <w:rFonts w:ascii="Arial"/>
          <w:sz w:val="21"/>
        </w:rPr>
      </w:pPr>
    </w:p>
    <w:p>
      <w:pPr>
        <w:spacing w:before="69" w:line="185" w:lineRule="auto"/>
        <w:ind w:firstLine="1823"/>
        <w:rPr>
          <w:rFonts w:ascii="仿宋" w:hAnsi="仿宋" w:eastAsia="仿宋" w:cs="仿宋"/>
          <w:sz w:val="21"/>
          <w:szCs w:val="21"/>
        </w:rPr>
      </w:pPr>
      <w:r>
        <w:rPr>
          <w:rFonts w:ascii="仿宋" w:hAnsi="仿宋" w:eastAsia="仿宋" w:cs="仿宋"/>
          <w:spacing w:val="-6"/>
          <w:sz w:val="21"/>
          <w:szCs w:val="21"/>
        </w:rPr>
        <w:t>法定代表人（或非法人组织负责人）或其授权代表人(签字或盖章)：</w:t>
      </w:r>
      <w:r>
        <w:rPr>
          <w:rFonts w:ascii="仿宋" w:hAnsi="仿宋" w:eastAsia="仿宋" w:cs="仿宋"/>
          <w:spacing w:val="1"/>
          <w:sz w:val="21"/>
          <w:szCs w:val="21"/>
          <w:u w:val="single" w:color="auto"/>
        </w:rPr>
        <w:t xml:space="preserve">             </w:t>
      </w:r>
    </w:p>
    <w:p>
      <w:pPr>
        <w:spacing w:line="364" w:lineRule="auto"/>
        <w:rPr>
          <w:rFonts w:ascii="Arial"/>
          <w:sz w:val="21"/>
        </w:rPr>
      </w:pPr>
    </w:p>
    <w:p>
      <w:pPr>
        <w:spacing w:before="69" w:line="185" w:lineRule="auto"/>
        <w:ind w:firstLine="1860"/>
        <w:rPr>
          <w:rFonts w:ascii="仿宋" w:hAnsi="仿宋" w:eastAsia="仿宋" w:cs="仿宋"/>
          <w:sz w:val="21"/>
          <w:szCs w:val="21"/>
        </w:rPr>
      </w:pPr>
      <w:r>
        <w:rPr>
          <w:rFonts w:ascii="仿宋" w:hAnsi="仿宋" w:eastAsia="仿宋" w:cs="仿宋"/>
          <w:spacing w:val="-17"/>
          <w:w w:val="81"/>
          <w:sz w:val="21"/>
          <w:szCs w:val="21"/>
        </w:rPr>
        <w:t>日期：</w:t>
      </w:r>
      <w:r>
        <w:rPr>
          <w:rFonts w:ascii="仿宋" w:hAnsi="仿宋" w:eastAsia="仿宋" w:cs="仿宋"/>
          <w:sz w:val="21"/>
          <w:szCs w:val="21"/>
          <w:u w:val="single" w:color="auto"/>
        </w:rPr>
        <w:t xml:space="preserve">                  </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55</w:t>
      </w:r>
    </w:p>
    <w:p>
      <w:pPr>
        <w:sectPr>
          <w:headerReference r:id="rId59"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3"/>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二十、其他符合性证明材料</w:t>
      </w:r>
    </w:p>
    <w:p>
      <w:pPr>
        <w:spacing w:line="469" w:lineRule="auto"/>
        <w:rPr>
          <w:rFonts w:ascii="Arial"/>
          <w:sz w:val="21"/>
        </w:rPr>
      </w:pPr>
    </w:p>
    <w:p>
      <w:pPr>
        <w:spacing w:before="68" w:line="277" w:lineRule="auto"/>
        <w:ind w:left="1836" w:right="1723" w:hanging="16"/>
        <w:rPr>
          <w:rFonts w:ascii="仿宋" w:hAnsi="仿宋" w:eastAsia="仿宋" w:cs="仿宋"/>
          <w:sz w:val="21"/>
          <w:szCs w:val="21"/>
        </w:rPr>
      </w:pPr>
      <w:r>
        <w:rPr>
          <w:rFonts w:ascii="仿宋" w:hAnsi="仿宋" w:eastAsia="仿宋" w:cs="仿宋"/>
          <w:spacing w:val="-6"/>
          <w:sz w:val="21"/>
          <w:szCs w:val="21"/>
        </w:rPr>
        <w:t>货物主要技术指标和性能的详细说明（产品技术说明书、技术白皮书、产品彩页等文字资料、</w:t>
      </w:r>
      <w:r>
        <w:rPr>
          <w:rFonts w:ascii="仿宋" w:hAnsi="仿宋" w:eastAsia="仿宋" w:cs="仿宋"/>
          <w:spacing w:val="2"/>
          <w:sz w:val="21"/>
          <w:szCs w:val="21"/>
        </w:rPr>
        <w:t xml:space="preserve"> </w:t>
      </w:r>
      <w:r>
        <w:rPr>
          <w:rFonts w:ascii="仿宋" w:hAnsi="仿宋" w:eastAsia="仿宋" w:cs="仿宋"/>
          <w:spacing w:val="-2"/>
          <w:sz w:val="21"/>
          <w:szCs w:val="21"/>
        </w:rPr>
        <w:t>图纸和数据均可</w:t>
      </w:r>
      <w:r>
        <w:rPr>
          <w:rFonts w:ascii="仿宋" w:hAnsi="仿宋" w:eastAsia="仿宋" w:cs="仿宋"/>
          <w:spacing w:val="4"/>
          <w:sz w:val="21"/>
          <w:szCs w:val="21"/>
        </w:rPr>
        <w:t>），</w:t>
      </w:r>
      <w:r>
        <w:rPr>
          <w:rFonts w:ascii="仿宋" w:hAnsi="仿宋" w:eastAsia="仿宋" w:cs="仿宋"/>
          <w:spacing w:val="-2"/>
          <w:sz w:val="21"/>
          <w:szCs w:val="21"/>
        </w:rPr>
        <w:t>备件和专用工具清单、检测报告等（如适用）。</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56</w:t>
      </w:r>
    </w:p>
    <w:p>
      <w:pPr>
        <w:sectPr>
          <w:headerReference r:id="rId60"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3"/>
        <w:outlineLvl w:val="1"/>
        <w:rPr>
          <w:rFonts w:ascii="仿宋" w:hAnsi="仿宋" w:eastAsia="仿宋" w:cs="仿宋"/>
          <w:sz w:val="32"/>
          <w:szCs w:val="32"/>
        </w:rPr>
      </w:pPr>
      <w:r>
        <w:rPr>
          <w:rFonts w:ascii="仿宋" w:hAnsi="仿宋" w:eastAsia="仿宋" w:cs="仿宋"/>
          <w:spacing w:val="2"/>
          <w:sz w:val="32"/>
          <w:szCs w:val="32"/>
          <w14:textOutline w14:w="5724" w14:cap="rnd" w14:cmpd="sng">
            <w14:solidFill>
              <w14:srgbClr w14:val="000000"/>
            </w14:solidFill>
            <w14:prstDash w14:val="solid"/>
            <w14:miter w14:val="0"/>
          </w14:textOutline>
        </w:rPr>
        <w:t>二十一、递交投标保证金证明</w:t>
      </w:r>
    </w:p>
    <w:p>
      <w:pPr>
        <w:spacing w:line="254" w:lineRule="auto"/>
        <w:rPr>
          <w:rFonts w:ascii="Arial"/>
          <w:sz w:val="21"/>
        </w:rPr>
      </w:pPr>
    </w:p>
    <w:p>
      <w:pPr>
        <w:spacing w:before="104" w:line="182" w:lineRule="auto"/>
        <w:ind w:firstLine="4473"/>
        <w:outlineLvl w:val="2"/>
        <w:rPr>
          <w:rFonts w:ascii="宋体" w:hAnsi="宋体" w:eastAsia="宋体" w:cs="宋体"/>
          <w:sz w:val="32"/>
          <w:szCs w:val="32"/>
        </w:rPr>
      </w:pPr>
      <w:r>
        <w:rPr>
          <w:rFonts w:ascii="宋体" w:hAnsi="宋体" w:eastAsia="宋体" w:cs="宋体"/>
          <w:spacing w:val="7"/>
          <w:sz w:val="32"/>
          <w:szCs w:val="32"/>
          <w14:textOutline w14:w="5724" w14:cap="rnd" w14:cmpd="sng">
            <w14:solidFill>
              <w14:srgbClr w14:val="000000"/>
            </w14:solidFill>
            <w14:prstDash w14:val="solid"/>
            <w14:miter w14:val="0"/>
          </w14:textOutline>
        </w:rPr>
        <w:t>递交投标保证金证明</w:t>
      </w:r>
    </w:p>
    <w:p/>
    <w:p/>
    <w:p/>
    <w:p/>
    <w:p/>
    <w:p>
      <w:pPr>
        <w:spacing w:line="67" w:lineRule="exact"/>
      </w:pPr>
    </w:p>
    <w:tbl>
      <w:tblPr>
        <w:tblStyle w:val="4"/>
        <w:tblW w:w="8330" w:type="dxa"/>
        <w:tblInd w:w="160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3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15" w:hRule="atLeast"/>
        </w:trPr>
        <w:tc>
          <w:tcPr>
            <w:tcW w:w="8330"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78" w:line="185" w:lineRule="auto"/>
              <w:ind w:firstLine="2008"/>
              <w:rPr>
                <w:rFonts w:ascii="宋体" w:hAnsi="宋体" w:eastAsia="宋体" w:cs="宋体"/>
                <w:sz w:val="24"/>
                <w:szCs w:val="24"/>
              </w:rPr>
            </w:pPr>
            <w:r>
              <w:rPr>
                <w:rFonts w:ascii="宋体" w:hAnsi="宋体" w:eastAsia="宋体" w:cs="宋体"/>
                <w:spacing w:val="2"/>
                <w:sz w:val="24"/>
                <w:szCs w:val="24"/>
                <w14:textOutline w14:w="4354" w14:cap="rnd" w14:cmpd="sng">
                  <w14:solidFill>
                    <w14:srgbClr w14:val="000000"/>
                  </w14:solidFill>
                  <w14:prstDash w14:val="solid"/>
                  <w14:miter w14:val="0"/>
                </w14:textOutline>
              </w:rPr>
              <w:t>投标保证金转账凭证或收据复印件粘贴处</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10" w:lineRule="exact"/>
        <w:ind w:firstLine="5872"/>
        <w:textAlignment w:val="center"/>
      </w:pPr>
      <w:r>
        <w:pict>
          <v:shape id="_x0000_s1168" o:spid="_x0000_s1168"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8"/>
                    <w:rPr>
                      <w:rFonts w:ascii="Calibri" w:hAnsi="Calibri" w:eastAsia="Calibri" w:cs="Calibri"/>
                      <w:sz w:val="18"/>
                      <w:szCs w:val="18"/>
                    </w:rPr>
                  </w:pPr>
                  <w:r>
                    <w:rPr>
                      <w:rFonts w:ascii="Calibri" w:hAnsi="Calibri" w:eastAsia="Calibri" w:cs="Calibri"/>
                      <w:spacing w:val="-7"/>
                      <w:sz w:val="18"/>
                      <w:szCs w:val="18"/>
                    </w:rPr>
                    <w:t>57</w:t>
                  </w:r>
                </w:p>
              </w:txbxContent>
            </v:textbox>
            <w10:wrap type="none"/>
            <w10:anchorlock/>
          </v:shape>
        </w:pict>
      </w:r>
    </w:p>
    <w:p>
      <w:pPr>
        <w:sectPr>
          <w:headerReference r:id="rId61"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3"/>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二十二、商务评审业绩部分</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58</w:t>
      </w:r>
    </w:p>
    <w:p>
      <w:pPr>
        <w:sectPr>
          <w:headerReference r:id="rId62"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3"/>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二十三、技术部分评审材料</w:t>
      </w:r>
    </w:p>
    <w:p>
      <w:pPr>
        <w:spacing w:line="254" w:lineRule="auto"/>
        <w:rPr>
          <w:rFonts w:ascii="Arial"/>
          <w:sz w:val="21"/>
        </w:rPr>
      </w:pPr>
    </w:p>
    <w:p>
      <w:pPr>
        <w:spacing w:before="104" w:line="182" w:lineRule="auto"/>
        <w:ind w:firstLine="5000"/>
        <w:outlineLvl w:val="2"/>
        <w:rPr>
          <w:rFonts w:ascii="宋体" w:hAnsi="宋体" w:eastAsia="宋体" w:cs="宋体"/>
          <w:sz w:val="32"/>
          <w:szCs w:val="32"/>
        </w:rPr>
      </w:pPr>
      <w:r>
        <w:rPr>
          <w:rFonts w:ascii="宋体" w:hAnsi="宋体" w:eastAsia="宋体" w:cs="宋体"/>
          <w:spacing w:val="6"/>
          <w:sz w:val="32"/>
          <w:szCs w:val="32"/>
          <w14:textOutline w14:w="5724" w14:cap="flat" w14:cmpd="sng">
            <w14:solidFill>
              <w14:srgbClr w14:val="000000"/>
            </w14:solidFill>
            <w14:prstDash w14:val="solid"/>
            <w14:miter w14:val="0"/>
          </w14:textOutline>
        </w:rPr>
        <w:t>技术部分评审材料</w:t>
      </w:r>
    </w:p>
    <w:p>
      <w:pPr>
        <w:spacing w:line="469" w:lineRule="auto"/>
        <w:rPr>
          <w:rFonts w:ascii="Arial"/>
          <w:sz w:val="21"/>
        </w:rPr>
      </w:pPr>
    </w:p>
    <w:p>
      <w:pPr>
        <w:spacing w:before="68" w:line="185" w:lineRule="auto"/>
        <w:ind w:firstLine="1820"/>
        <w:rPr>
          <w:rFonts w:ascii="宋体" w:hAnsi="宋体" w:eastAsia="宋体" w:cs="宋体"/>
          <w:sz w:val="21"/>
          <w:szCs w:val="21"/>
        </w:rPr>
      </w:pPr>
      <w:r>
        <w:rPr>
          <w:rFonts w:ascii="Calibri" w:hAnsi="Calibri" w:eastAsia="Calibri" w:cs="Calibri"/>
          <w:spacing w:val="-5"/>
          <w:sz w:val="21"/>
          <w:szCs w:val="21"/>
        </w:rPr>
        <w:t>1</w:t>
      </w:r>
      <w:r>
        <w:rPr>
          <w:rFonts w:ascii="Calibri" w:hAnsi="Calibri" w:eastAsia="Calibri" w:cs="Calibri"/>
          <w:spacing w:val="-23"/>
          <w:sz w:val="21"/>
          <w:szCs w:val="21"/>
        </w:rPr>
        <w:t xml:space="preserve"> </w:t>
      </w:r>
      <w:r>
        <w:rPr>
          <w:rFonts w:ascii="宋体" w:hAnsi="宋体" w:eastAsia="宋体" w:cs="宋体"/>
          <w:spacing w:val="-5"/>
          <w:sz w:val="21"/>
          <w:szCs w:val="21"/>
        </w:rPr>
        <w:t>、企业管理水平</w:t>
      </w:r>
    </w:p>
    <w:p>
      <w:pPr>
        <w:spacing w:before="104" w:line="185" w:lineRule="auto"/>
        <w:ind w:firstLine="1814"/>
        <w:rPr>
          <w:rFonts w:ascii="宋体" w:hAnsi="宋体" w:eastAsia="宋体" w:cs="宋体"/>
          <w:sz w:val="21"/>
          <w:szCs w:val="21"/>
        </w:rPr>
      </w:pPr>
      <w:r>
        <w:rPr>
          <w:rFonts w:ascii="Calibri" w:hAnsi="Calibri" w:eastAsia="Calibri" w:cs="Calibri"/>
          <w:spacing w:val="-6"/>
          <w:sz w:val="21"/>
          <w:szCs w:val="21"/>
        </w:rPr>
        <w:t>2</w:t>
      </w:r>
      <w:r>
        <w:rPr>
          <w:rFonts w:ascii="Calibri" w:hAnsi="Calibri" w:eastAsia="Calibri" w:cs="Calibri"/>
          <w:spacing w:val="-22"/>
          <w:sz w:val="21"/>
          <w:szCs w:val="21"/>
        </w:rPr>
        <w:t xml:space="preserve"> </w:t>
      </w:r>
      <w:r>
        <w:rPr>
          <w:rFonts w:ascii="宋体" w:hAnsi="宋体" w:eastAsia="宋体" w:cs="宋体"/>
          <w:spacing w:val="-6"/>
          <w:sz w:val="21"/>
          <w:szCs w:val="21"/>
        </w:rPr>
        <w:t>、供货计划</w:t>
      </w:r>
    </w:p>
    <w:p>
      <w:pPr>
        <w:spacing w:before="105" w:line="185" w:lineRule="auto"/>
        <w:ind w:firstLine="1812"/>
        <w:rPr>
          <w:rFonts w:ascii="宋体" w:hAnsi="宋体" w:eastAsia="宋体" w:cs="宋体"/>
          <w:sz w:val="21"/>
          <w:szCs w:val="21"/>
        </w:rPr>
      </w:pPr>
      <w:r>
        <w:rPr>
          <w:rFonts w:ascii="Calibri" w:hAnsi="Calibri" w:eastAsia="Calibri" w:cs="Calibri"/>
          <w:spacing w:val="-4"/>
          <w:sz w:val="21"/>
          <w:szCs w:val="21"/>
        </w:rPr>
        <w:t>3</w:t>
      </w:r>
      <w:r>
        <w:rPr>
          <w:rFonts w:ascii="Calibri" w:hAnsi="Calibri" w:eastAsia="Calibri" w:cs="Calibri"/>
          <w:spacing w:val="-24"/>
          <w:sz w:val="21"/>
          <w:szCs w:val="21"/>
        </w:rPr>
        <w:t xml:space="preserve"> </w:t>
      </w:r>
      <w:r>
        <w:rPr>
          <w:rFonts w:ascii="宋体" w:hAnsi="宋体" w:eastAsia="宋体" w:cs="宋体"/>
          <w:spacing w:val="-4"/>
          <w:sz w:val="21"/>
          <w:szCs w:val="21"/>
        </w:rPr>
        <w:t>、质量保障措施</w:t>
      </w:r>
    </w:p>
    <w:p>
      <w:pPr>
        <w:spacing w:before="105" w:line="185" w:lineRule="auto"/>
        <w:ind w:firstLine="1807"/>
        <w:rPr>
          <w:rFonts w:ascii="宋体" w:hAnsi="宋体" w:eastAsia="宋体" w:cs="宋体"/>
          <w:sz w:val="21"/>
          <w:szCs w:val="21"/>
        </w:rPr>
      </w:pPr>
      <w:r>
        <w:rPr>
          <w:rFonts w:ascii="Calibri" w:hAnsi="Calibri" w:eastAsia="Calibri" w:cs="Calibri"/>
          <w:spacing w:val="-3"/>
          <w:sz w:val="21"/>
          <w:szCs w:val="21"/>
        </w:rPr>
        <w:t>4</w:t>
      </w:r>
      <w:r>
        <w:rPr>
          <w:rFonts w:ascii="Calibri" w:hAnsi="Calibri" w:eastAsia="Calibri" w:cs="Calibri"/>
          <w:spacing w:val="-26"/>
          <w:sz w:val="21"/>
          <w:szCs w:val="21"/>
        </w:rPr>
        <w:t xml:space="preserve"> </w:t>
      </w:r>
      <w:r>
        <w:rPr>
          <w:rFonts w:ascii="宋体" w:hAnsi="宋体" w:eastAsia="宋体" w:cs="宋体"/>
          <w:spacing w:val="-3"/>
          <w:sz w:val="21"/>
          <w:szCs w:val="21"/>
        </w:rPr>
        <w:t>、安全保障措施</w:t>
      </w:r>
    </w:p>
    <w:p>
      <w:pPr>
        <w:spacing w:before="120" w:line="185" w:lineRule="auto"/>
        <w:ind w:firstLine="1812"/>
        <w:rPr>
          <w:rFonts w:ascii="宋体" w:hAnsi="宋体" w:eastAsia="宋体" w:cs="宋体"/>
          <w:sz w:val="21"/>
          <w:szCs w:val="21"/>
        </w:rPr>
      </w:pPr>
      <w:r>
        <w:rPr>
          <w:rFonts w:ascii="Calibri" w:hAnsi="Calibri" w:eastAsia="Calibri" w:cs="Calibri"/>
          <w:spacing w:val="-6"/>
          <w:sz w:val="21"/>
          <w:szCs w:val="21"/>
        </w:rPr>
        <w:t>5</w:t>
      </w:r>
      <w:r>
        <w:rPr>
          <w:rFonts w:ascii="Calibri" w:hAnsi="Calibri" w:eastAsia="Calibri" w:cs="Calibri"/>
          <w:spacing w:val="-21"/>
          <w:sz w:val="21"/>
          <w:szCs w:val="21"/>
        </w:rPr>
        <w:t xml:space="preserve"> </w:t>
      </w:r>
      <w:r>
        <w:rPr>
          <w:rFonts w:ascii="宋体" w:hAnsi="宋体" w:eastAsia="宋体" w:cs="宋体"/>
          <w:spacing w:val="-6"/>
          <w:sz w:val="21"/>
          <w:szCs w:val="21"/>
        </w:rPr>
        <w:t>、配送方案</w:t>
      </w:r>
    </w:p>
    <w:p>
      <w:pPr>
        <w:spacing w:before="105" w:line="185" w:lineRule="auto"/>
        <w:ind w:firstLine="1813"/>
        <w:rPr>
          <w:rFonts w:ascii="宋体" w:hAnsi="宋体" w:eastAsia="宋体" w:cs="宋体"/>
          <w:sz w:val="21"/>
          <w:szCs w:val="21"/>
        </w:rPr>
      </w:pPr>
      <w:r>
        <w:rPr>
          <w:rFonts w:ascii="Calibri" w:hAnsi="Calibri" w:eastAsia="Calibri" w:cs="Calibri"/>
          <w:spacing w:val="-4"/>
          <w:sz w:val="21"/>
          <w:szCs w:val="21"/>
        </w:rPr>
        <w:t>6</w:t>
      </w:r>
      <w:r>
        <w:rPr>
          <w:rFonts w:ascii="Calibri" w:hAnsi="Calibri" w:eastAsia="Calibri" w:cs="Calibri"/>
          <w:spacing w:val="-25"/>
          <w:sz w:val="21"/>
          <w:szCs w:val="21"/>
        </w:rPr>
        <w:t xml:space="preserve"> </w:t>
      </w:r>
      <w:r>
        <w:rPr>
          <w:rFonts w:ascii="宋体" w:hAnsi="宋体" w:eastAsia="宋体" w:cs="宋体"/>
          <w:spacing w:val="-4"/>
          <w:sz w:val="21"/>
          <w:szCs w:val="21"/>
        </w:rPr>
        <w:t>、配送能力保障</w:t>
      </w:r>
    </w:p>
    <w:p>
      <w:pPr>
        <w:spacing w:before="104" w:line="185" w:lineRule="auto"/>
        <w:ind w:firstLine="1812"/>
        <w:rPr>
          <w:rFonts w:ascii="宋体" w:hAnsi="宋体" w:eastAsia="宋体" w:cs="宋体"/>
          <w:sz w:val="21"/>
          <w:szCs w:val="21"/>
        </w:rPr>
      </w:pPr>
      <w:r>
        <w:rPr>
          <w:rFonts w:ascii="Calibri" w:hAnsi="Calibri" w:eastAsia="Calibri" w:cs="Calibri"/>
          <w:spacing w:val="-5"/>
          <w:sz w:val="21"/>
          <w:szCs w:val="21"/>
        </w:rPr>
        <w:t>7</w:t>
      </w:r>
      <w:r>
        <w:rPr>
          <w:rFonts w:ascii="Calibri" w:hAnsi="Calibri" w:eastAsia="Calibri" w:cs="Calibri"/>
          <w:spacing w:val="-26"/>
          <w:sz w:val="21"/>
          <w:szCs w:val="21"/>
        </w:rPr>
        <w:t xml:space="preserve"> </w:t>
      </w:r>
      <w:r>
        <w:rPr>
          <w:rFonts w:ascii="宋体" w:hAnsi="宋体" w:eastAsia="宋体" w:cs="宋体"/>
          <w:spacing w:val="-5"/>
          <w:sz w:val="21"/>
          <w:szCs w:val="21"/>
        </w:rPr>
        <w:t>、应急预案</w:t>
      </w:r>
    </w:p>
    <w:p>
      <w:pPr>
        <w:spacing w:before="105" w:line="185" w:lineRule="auto"/>
        <w:ind w:firstLine="1808"/>
        <w:rPr>
          <w:rFonts w:ascii="宋体" w:hAnsi="宋体" w:eastAsia="宋体" w:cs="宋体"/>
          <w:sz w:val="21"/>
          <w:szCs w:val="21"/>
        </w:rPr>
      </w:pPr>
      <w:r>
        <w:rPr>
          <w:rFonts w:ascii="Calibri" w:hAnsi="Calibri" w:eastAsia="Calibri" w:cs="Calibri"/>
          <w:b/>
          <w:bCs/>
          <w:spacing w:val="-4"/>
          <w:sz w:val="21"/>
          <w:szCs w:val="21"/>
        </w:rPr>
        <w:t>8</w:t>
      </w:r>
      <w:r>
        <w:rPr>
          <w:rFonts w:ascii="Calibri" w:hAnsi="Calibri" w:eastAsia="Calibri" w:cs="Calibri"/>
          <w:spacing w:val="-20"/>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w:t>
      </w:r>
      <w:r>
        <w:rPr>
          <w:rFonts w:ascii="宋体" w:hAnsi="宋体" w:eastAsia="宋体" w:cs="宋体"/>
          <w:spacing w:val="-4"/>
          <w:sz w:val="21"/>
          <w:szCs w:val="21"/>
        </w:rPr>
        <w:t>售后服务方案</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59</w:t>
      </w:r>
    </w:p>
    <w:p>
      <w:pPr>
        <w:sectPr>
          <w:headerReference r:id="rId63"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3"/>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二十四、投标人须提供的其它材料</w:t>
      </w:r>
    </w:p>
    <w:p>
      <w:pPr>
        <w:spacing w:line="448" w:lineRule="auto"/>
        <w:rPr>
          <w:rFonts w:ascii="Arial"/>
          <w:sz w:val="21"/>
        </w:rPr>
      </w:pPr>
    </w:p>
    <w:p>
      <w:pPr>
        <w:spacing w:before="104" w:line="182" w:lineRule="auto"/>
        <w:ind w:firstLine="4131"/>
        <w:rPr>
          <w:rFonts w:ascii="宋体" w:hAnsi="宋体" w:eastAsia="宋体" w:cs="宋体"/>
          <w:sz w:val="32"/>
          <w:szCs w:val="32"/>
        </w:rPr>
      </w:pPr>
      <w:r>
        <w:rPr>
          <w:rFonts w:ascii="宋体" w:hAnsi="宋体" w:eastAsia="宋体" w:cs="宋体"/>
          <w:spacing w:val="7"/>
          <w:sz w:val="32"/>
          <w:szCs w:val="32"/>
          <w14:textOutline w14:w="5724" w14:cap="flat" w14:cmpd="sng">
            <w14:solidFill>
              <w14:srgbClr w14:val="000000"/>
            </w14:solidFill>
            <w14:prstDash w14:val="solid"/>
            <w14:miter w14:val="0"/>
          </w14:textOutline>
        </w:rPr>
        <w:t>投标人须提供的其他材料</w:t>
      </w:r>
    </w:p>
    <w:p>
      <w:pPr>
        <w:spacing w:line="433" w:lineRule="auto"/>
        <w:rPr>
          <w:rFonts w:ascii="Arial"/>
          <w:sz w:val="21"/>
        </w:rPr>
      </w:pPr>
    </w:p>
    <w:p>
      <w:pPr>
        <w:spacing w:before="104" w:line="182" w:lineRule="auto"/>
        <w:ind w:firstLine="4960"/>
        <w:rPr>
          <w:rFonts w:ascii="宋体" w:hAnsi="宋体" w:eastAsia="宋体" w:cs="宋体"/>
          <w:sz w:val="32"/>
          <w:szCs w:val="32"/>
        </w:rPr>
      </w:pPr>
      <w:r>
        <w:rPr>
          <w:rFonts w:ascii="宋体" w:hAnsi="宋体" w:eastAsia="宋体" w:cs="宋体"/>
          <w:spacing w:val="1"/>
          <w:sz w:val="32"/>
          <w:szCs w:val="32"/>
          <w14:textOutline w14:w="5724" w14:cap="flat" w14:cmpd="sng">
            <w14:solidFill>
              <w14:srgbClr w14:val="000000"/>
            </w14:solidFill>
            <w14:prstDash w14:val="solid"/>
            <w14:miter w14:val="0"/>
          </w14:textOutline>
        </w:rPr>
        <w:t>（格式自拟）</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104" w:line="182" w:lineRule="auto"/>
        <w:ind w:firstLine="2539"/>
        <w:rPr>
          <w:rFonts w:ascii="仿宋" w:hAnsi="仿宋" w:eastAsia="仿宋" w:cs="仿宋"/>
          <w:sz w:val="32"/>
          <w:szCs w:val="32"/>
        </w:rPr>
      </w:pPr>
      <w:r>
        <w:rPr>
          <w:rFonts w:ascii="仿宋" w:hAnsi="仿宋" w:eastAsia="仿宋" w:cs="仿宋"/>
          <w:spacing w:val="-15"/>
          <w:w w:val="95"/>
          <w:sz w:val="32"/>
          <w:szCs w:val="32"/>
          <w14:textOutline w14:w="5724" w14:cap="flat" w14:cmpd="sng">
            <w14:solidFill>
              <w14:srgbClr w14:val="000000"/>
            </w14:solidFill>
            <w14:prstDash w14:val="solid"/>
            <w14:miter w14:val="0"/>
          </w14:textOutline>
        </w:rPr>
        <w:t>1.</w:t>
      </w:r>
      <w:r>
        <w:rPr>
          <w:rFonts w:ascii="仿宋" w:hAnsi="仿宋" w:eastAsia="仿宋" w:cs="仿宋"/>
          <w:spacing w:val="-15"/>
          <w:sz w:val="32"/>
          <w:szCs w:val="32"/>
        </w:rPr>
        <w:t xml:space="preserve"> </w:t>
      </w:r>
      <w:r>
        <w:rPr>
          <w:rFonts w:ascii="仿宋" w:hAnsi="仿宋" w:eastAsia="仿宋" w:cs="仿宋"/>
          <w:spacing w:val="-15"/>
          <w:w w:val="95"/>
          <w:sz w:val="32"/>
          <w:szCs w:val="32"/>
          <w14:textOutline w14:w="5724" w14:cap="flat" w14:cmpd="sng">
            <w14:solidFill>
              <w14:srgbClr w14:val="000000"/>
            </w14:solidFill>
            <w14:prstDash w14:val="solid"/>
            <w14:miter w14:val="0"/>
          </w14:textOutline>
        </w:rPr>
        <w:t>财</w:t>
      </w:r>
      <w:r>
        <w:rPr>
          <w:rFonts w:ascii="仿宋" w:hAnsi="仿宋" w:eastAsia="仿宋" w:cs="仿宋"/>
          <w:spacing w:val="-92"/>
          <w:sz w:val="32"/>
          <w:szCs w:val="32"/>
        </w:rPr>
        <w:t xml:space="preserve"> </w:t>
      </w:r>
      <w:r>
        <w:rPr>
          <w:rFonts w:ascii="仿宋" w:hAnsi="仿宋" w:eastAsia="仿宋" w:cs="仿宋"/>
          <w:spacing w:val="-15"/>
          <w:w w:val="95"/>
          <w:sz w:val="32"/>
          <w:szCs w:val="32"/>
          <w14:textOutline w14:w="5724" w14:cap="flat" w14:cmpd="sng">
            <w14:solidFill>
              <w14:srgbClr w14:val="000000"/>
            </w14:solidFill>
            <w14:prstDash w14:val="solid"/>
            <w14:miter w14:val="0"/>
          </w14:textOutline>
        </w:rPr>
        <w:t>务状况</w:t>
      </w:r>
    </w:p>
    <w:p>
      <w:pPr>
        <w:spacing w:line="433" w:lineRule="auto"/>
        <w:rPr>
          <w:rFonts w:ascii="Arial"/>
          <w:sz w:val="21"/>
        </w:rPr>
      </w:pPr>
    </w:p>
    <w:p>
      <w:pPr>
        <w:spacing w:before="104" w:line="182" w:lineRule="auto"/>
        <w:ind w:firstLine="2521"/>
        <w:rPr>
          <w:rFonts w:ascii="仿宋" w:hAnsi="仿宋" w:eastAsia="仿宋" w:cs="仿宋"/>
          <w:sz w:val="32"/>
          <w:szCs w:val="32"/>
        </w:rPr>
      </w:pPr>
      <w:r>
        <w:rPr>
          <w:rFonts w:ascii="仿宋" w:hAnsi="仿宋" w:eastAsia="仿宋" w:cs="仿宋"/>
          <w:spacing w:val="-12"/>
          <w:sz w:val="32"/>
          <w:szCs w:val="32"/>
          <w14:textOutline w14:w="5724" w14:cap="flat" w14:cmpd="sng">
            <w14:solidFill>
              <w14:srgbClr w14:val="000000"/>
            </w14:solidFill>
            <w14:prstDash w14:val="solid"/>
            <w14:miter w14:val="0"/>
          </w14:textOutline>
        </w:rPr>
        <w:t>2.</w:t>
      </w:r>
      <w:r>
        <w:rPr>
          <w:rFonts w:ascii="仿宋" w:hAnsi="仿宋" w:eastAsia="仿宋" w:cs="仿宋"/>
          <w:spacing w:val="-27"/>
          <w:sz w:val="32"/>
          <w:szCs w:val="32"/>
        </w:rPr>
        <w:t xml:space="preserve"> </w:t>
      </w:r>
      <w:r>
        <w:rPr>
          <w:rFonts w:ascii="仿宋" w:hAnsi="仿宋" w:eastAsia="仿宋" w:cs="仿宋"/>
          <w:spacing w:val="-12"/>
          <w:sz w:val="32"/>
          <w:szCs w:val="32"/>
          <w14:textOutline w14:w="5724" w14:cap="flat" w14:cmpd="sng">
            <w14:solidFill>
              <w14:srgbClr w14:val="000000"/>
            </w14:solidFill>
            <w14:prstDash w14:val="solid"/>
            <w14:miter w14:val="0"/>
          </w14:textOutline>
        </w:rPr>
        <w:t>信用评价</w:t>
      </w:r>
    </w:p>
    <w:p>
      <w:pPr>
        <w:spacing w:line="448" w:lineRule="auto"/>
        <w:rPr>
          <w:rFonts w:ascii="Arial"/>
          <w:sz w:val="21"/>
        </w:rPr>
      </w:pPr>
    </w:p>
    <w:p>
      <w:pPr>
        <w:spacing w:before="105" w:line="182" w:lineRule="auto"/>
        <w:ind w:firstLine="2523"/>
        <w:rPr>
          <w:rFonts w:ascii="仿宋" w:hAnsi="仿宋" w:eastAsia="仿宋" w:cs="仿宋"/>
          <w:sz w:val="32"/>
          <w:szCs w:val="32"/>
        </w:rPr>
      </w:pPr>
      <w:r>
        <w:rPr>
          <w:rFonts w:ascii="仿宋" w:hAnsi="仿宋" w:eastAsia="仿宋" w:cs="仿宋"/>
          <w:spacing w:val="1"/>
          <w:sz w:val="32"/>
          <w:szCs w:val="32"/>
          <w14:textOutline w14:w="5724" w14:cap="flat" w14:cmpd="sng">
            <w14:solidFill>
              <w14:srgbClr w14:val="000000"/>
            </w14:solidFill>
            <w14:prstDash w14:val="solid"/>
            <w14:miter w14:val="0"/>
          </w14:textOutline>
        </w:rPr>
        <w:t>3.</w:t>
      </w:r>
      <w:r>
        <w:rPr>
          <w:rFonts w:ascii="仿宋" w:hAnsi="仿宋" w:eastAsia="仿宋" w:cs="仿宋"/>
          <w:spacing w:val="-21"/>
          <w:sz w:val="32"/>
          <w:szCs w:val="32"/>
        </w:rPr>
        <w:t xml:space="preserve"> </w:t>
      </w:r>
      <w:r>
        <w:rPr>
          <w:rFonts w:ascii="仿宋" w:hAnsi="仿宋" w:eastAsia="仿宋" w:cs="仿宋"/>
          <w:spacing w:val="1"/>
          <w:sz w:val="32"/>
          <w:szCs w:val="32"/>
          <w14:textOutline w14:w="5724" w14:cap="flat" w14:cmpd="sng">
            <w14:solidFill>
              <w14:srgbClr w14:val="000000"/>
            </w14:solidFill>
            <w14:prstDash w14:val="solid"/>
            <w14:miter w14:val="0"/>
          </w14:textOutline>
        </w:rPr>
        <w:t>投标人认为需要提供的其他材料</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60</w:t>
      </w:r>
    </w:p>
    <w:p>
      <w:pPr>
        <w:sectPr>
          <w:headerReference r:id="rId64" w:type="default"/>
          <w:pgSz w:w="11910" w:h="16845"/>
          <w:pgMar w:top="400" w:right="0" w:bottom="0" w:left="0" w:header="0" w:footer="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04" w:line="182" w:lineRule="auto"/>
        <w:ind w:firstLine="1833"/>
        <w:outlineLvl w:val="1"/>
        <w:rPr>
          <w:rFonts w:ascii="仿宋" w:hAnsi="仿宋" w:eastAsia="仿宋" w:cs="仿宋"/>
          <w:sz w:val="32"/>
          <w:szCs w:val="32"/>
        </w:rPr>
      </w:pPr>
      <w:r>
        <w:rPr>
          <w:rFonts w:ascii="仿宋" w:hAnsi="仿宋" w:eastAsia="仿宋" w:cs="仿宋"/>
          <w:spacing w:val="2"/>
          <w:sz w:val="32"/>
          <w:szCs w:val="32"/>
          <w14:textOutline w14:w="5724" w14:cap="flat" w14:cmpd="sng">
            <w14:solidFill>
              <w14:srgbClr w14:val="000000"/>
            </w14:solidFill>
            <w14:prstDash w14:val="solid"/>
            <w14:miter w14:val="0"/>
          </w14:textOutline>
        </w:rPr>
        <w:t>二十五、招标代理服务费承诺书及开票信息</w:t>
      </w:r>
    </w:p>
    <w:p>
      <w:pPr>
        <w:spacing w:before="236" w:line="181" w:lineRule="auto"/>
        <w:ind w:firstLine="3599"/>
        <w:rPr>
          <w:rFonts w:ascii="黑体" w:hAnsi="黑体" w:eastAsia="黑体" w:cs="黑体"/>
          <w:sz w:val="29"/>
          <w:szCs w:val="29"/>
        </w:rPr>
      </w:pPr>
      <w:r>
        <w:rPr>
          <w:rFonts w:ascii="黑体" w:hAnsi="黑体" w:eastAsia="黑体" w:cs="黑体"/>
          <w:spacing w:val="22"/>
          <w:sz w:val="29"/>
          <w:szCs w:val="29"/>
          <w14:textOutline w14:w="5170" w14:cap="flat" w14:cmpd="sng">
            <w14:solidFill>
              <w14:srgbClr w14:val="000000"/>
            </w14:solidFill>
            <w14:prstDash w14:val="solid"/>
            <w14:miter w14:val="0"/>
          </w14:textOutline>
        </w:rPr>
        <w:t>招标代理服务费承诺书及开票信息</w:t>
      </w:r>
    </w:p>
    <w:p>
      <w:pPr>
        <w:spacing w:line="413" w:lineRule="auto"/>
        <w:rPr>
          <w:rFonts w:ascii="Arial"/>
          <w:sz w:val="21"/>
        </w:rPr>
      </w:pPr>
    </w:p>
    <w:p>
      <w:pPr>
        <w:spacing w:before="68" w:line="185" w:lineRule="auto"/>
        <w:ind w:firstLine="1818"/>
        <w:rPr>
          <w:rFonts w:ascii="仿宋" w:hAnsi="仿宋" w:eastAsia="仿宋" w:cs="仿宋"/>
          <w:sz w:val="21"/>
          <w:szCs w:val="21"/>
        </w:rPr>
      </w:pPr>
      <w:r>
        <w:rPr>
          <w:rFonts w:ascii="仿宋" w:hAnsi="仿宋" w:eastAsia="仿宋" w:cs="仿宋"/>
          <w:spacing w:val="-11"/>
          <w:sz w:val="21"/>
          <w:szCs w:val="21"/>
        </w:rPr>
        <w:t>致：</w:t>
      </w:r>
      <w:r>
        <w:rPr>
          <w:rFonts w:ascii="仿宋" w:hAnsi="仿宋" w:eastAsia="仿宋" w:cs="仿宋"/>
          <w:spacing w:val="62"/>
          <w:sz w:val="21"/>
          <w:szCs w:val="21"/>
        </w:rPr>
        <w:t xml:space="preserve"> </w:t>
      </w:r>
      <w:r>
        <w:rPr>
          <w:rFonts w:ascii="仿宋" w:hAnsi="仿宋" w:eastAsia="仿宋" w:cs="仿宋"/>
          <w:spacing w:val="-11"/>
          <w:sz w:val="21"/>
          <w:szCs w:val="21"/>
          <w:u w:val="single" w:color="auto"/>
        </w:rPr>
        <w:t>辽宁光正项目管理咨询有限公司</w:t>
      </w:r>
    </w:p>
    <w:p>
      <w:pPr>
        <w:spacing w:before="165" w:line="185" w:lineRule="auto"/>
        <w:ind w:firstLine="2298"/>
        <w:rPr>
          <w:rFonts w:ascii="仿宋" w:hAnsi="仿宋" w:eastAsia="仿宋" w:cs="仿宋"/>
          <w:sz w:val="21"/>
          <w:szCs w:val="21"/>
        </w:rPr>
      </w:pPr>
      <w:r>
        <w:rPr>
          <w:rFonts w:ascii="仿宋" w:hAnsi="仿宋" w:eastAsia="仿宋" w:cs="仿宋"/>
          <w:spacing w:val="-6"/>
          <w:sz w:val="21"/>
          <w:szCs w:val="21"/>
        </w:rPr>
        <w:t>如若我司在本项目中获中标（项目名称</w:t>
      </w:r>
      <w:r>
        <w:rPr>
          <w:rFonts w:ascii="仿宋" w:hAnsi="仿宋" w:eastAsia="仿宋" w:cs="仿宋"/>
          <w:spacing w:val="-6"/>
          <w:sz w:val="21"/>
          <w:szCs w:val="21"/>
          <w:u w:val="single" w:color="auto"/>
        </w:rPr>
        <w:t>：</w:t>
      </w:r>
      <w:r>
        <w:rPr>
          <w:rFonts w:ascii="仿宋" w:hAnsi="仿宋" w:eastAsia="仿宋" w:cs="仿宋"/>
          <w:sz w:val="21"/>
          <w:szCs w:val="21"/>
          <w:u w:val="single" w:color="auto"/>
        </w:rPr>
        <w:t xml:space="preserve">            </w:t>
      </w:r>
      <w:r>
        <w:rPr>
          <w:rFonts w:ascii="仿宋" w:hAnsi="仿宋" w:eastAsia="仿宋" w:cs="仿宋"/>
          <w:spacing w:val="-6"/>
          <w:sz w:val="21"/>
          <w:szCs w:val="21"/>
        </w:rPr>
        <w:t>项目编号</w:t>
      </w:r>
      <w:r>
        <w:rPr>
          <w:rFonts w:ascii="仿宋" w:hAnsi="仿宋" w:eastAsia="仿宋" w:cs="仿宋"/>
          <w:spacing w:val="-27"/>
          <w:sz w:val="21"/>
          <w:szCs w:val="21"/>
        </w:rPr>
        <w:t>：</w:t>
      </w:r>
      <w:r>
        <w:rPr>
          <w:rFonts w:ascii="仿宋" w:hAnsi="仿宋" w:eastAsia="仿宋" w:cs="仿宋"/>
          <w:spacing w:val="2"/>
          <w:sz w:val="21"/>
          <w:szCs w:val="21"/>
          <w:u w:val="single" w:color="auto"/>
        </w:rPr>
        <w:t xml:space="preserve">              </w:t>
      </w:r>
      <w:r>
        <w:rPr>
          <w:rFonts w:ascii="仿宋" w:hAnsi="仿宋" w:eastAsia="仿宋" w:cs="仿宋"/>
          <w:spacing w:val="-27"/>
          <w:sz w:val="21"/>
          <w:szCs w:val="21"/>
        </w:rPr>
        <w:t>）</w:t>
      </w:r>
      <w:r>
        <w:rPr>
          <w:rFonts w:ascii="仿宋" w:hAnsi="仿宋" w:eastAsia="仿宋" w:cs="仿宋"/>
          <w:spacing w:val="-6"/>
          <w:sz w:val="21"/>
          <w:szCs w:val="21"/>
        </w:rPr>
        <w:t>。</w:t>
      </w:r>
    </w:p>
    <w:p>
      <w:pPr>
        <w:spacing w:before="210" w:line="185" w:lineRule="auto"/>
        <w:ind w:firstLine="1823"/>
        <w:rPr>
          <w:rFonts w:ascii="仿宋" w:hAnsi="仿宋" w:eastAsia="仿宋" w:cs="仿宋"/>
          <w:sz w:val="21"/>
          <w:szCs w:val="21"/>
        </w:rPr>
      </w:pPr>
      <w:r>
        <w:rPr>
          <w:rFonts w:ascii="仿宋" w:hAnsi="仿宋" w:eastAsia="仿宋" w:cs="仿宋"/>
          <w:spacing w:val="-2"/>
          <w:sz w:val="21"/>
          <w:szCs w:val="21"/>
        </w:rPr>
        <w:t>我公司保证在贵公司发出中标通知书</w:t>
      </w:r>
      <w:r>
        <w:rPr>
          <w:rFonts w:ascii="仿宋" w:hAnsi="仿宋" w:eastAsia="仿宋" w:cs="仿宋"/>
          <w:spacing w:val="52"/>
          <w:sz w:val="21"/>
          <w:szCs w:val="21"/>
        </w:rPr>
        <w:t xml:space="preserve"> </w:t>
      </w:r>
      <w:r>
        <w:rPr>
          <w:rFonts w:ascii="仿宋" w:hAnsi="仿宋" w:eastAsia="仿宋" w:cs="仿宋"/>
          <w:spacing w:val="-2"/>
          <w:sz w:val="21"/>
          <w:szCs w:val="21"/>
        </w:rPr>
        <w:t>15</w:t>
      </w:r>
      <w:r>
        <w:rPr>
          <w:rFonts w:ascii="仿宋" w:hAnsi="仿宋" w:eastAsia="仿宋" w:cs="仿宋"/>
          <w:spacing w:val="15"/>
          <w:sz w:val="21"/>
          <w:szCs w:val="21"/>
        </w:rPr>
        <w:t xml:space="preserve"> </w:t>
      </w:r>
      <w:r>
        <w:rPr>
          <w:rFonts w:ascii="仿宋" w:hAnsi="仿宋" w:eastAsia="仿宋" w:cs="仿宋"/>
          <w:spacing w:val="-2"/>
          <w:sz w:val="21"/>
          <w:szCs w:val="21"/>
        </w:rPr>
        <w:t>天内按规定向贵公司，即辽宁光正项目管理咨询</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rPr>
        <w:t>有限公司缴交采购代理服务费。</w:t>
      </w:r>
    </w:p>
    <w:p>
      <w:pPr>
        <w:spacing w:before="195" w:line="185" w:lineRule="auto"/>
        <w:ind w:firstLine="2296"/>
        <w:rPr>
          <w:rFonts w:ascii="仿宋" w:hAnsi="仿宋" w:eastAsia="仿宋" w:cs="仿宋"/>
          <w:sz w:val="21"/>
          <w:szCs w:val="21"/>
        </w:rPr>
      </w:pPr>
      <w:r>
        <w:rPr>
          <w:rFonts w:ascii="仿宋" w:hAnsi="仿宋" w:eastAsia="仿宋" w:cs="仿宋"/>
          <w:spacing w:val="-7"/>
          <w:sz w:val="21"/>
          <w:szCs w:val="21"/>
        </w:rPr>
        <w:t>特此承诺！</w:t>
      </w:r>
    </w:p>
    <w:p>
      <w:pPr>
        <w:spacing w:line="353" w:lineRule="auto"/>
        <w:rPr>
          <w:rFonts w:ascii="Arial"/>
          <w:sz w:val="21"/>
        </w:rPr>
      </w:pPr>
    </w:p>
    <w:p>
      <w:pPr>
        <w:spacing w:line="354" w:lineRule="auto"/>
        <w:rPr>
          <w:rFonts w:ascii="Arial"/>
          <w:sz w:val="21"/>
        </w:rPr>
      </w:pPr>
    </w:p>
    <w:p>
      <w:pPr>
        <w:spacing w:before="69" w:line="185" w:lineRule="auto"/>
        <w:ind w:firstLine="2233"/>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为方便代理公司开具发票，请准确填写以下信息：</w:t>
      </w:r>
    </w:p>
    <w:p>
      <w:pPr>
        <w:spacing w:before="270" w:line="185" w:lineRule="auto"/>
        <w:ind w:firstLine="2242"/>
        <w:rPr>
          <w:rFonts w:ascii="仿宋" w:hAnsi="仿宋" w:eastAsia="仿宋" w:cs="仿宋"/>
          <w:sz w:val="21"/>
          <w:szCs w:val="21"/>
        </w:rPr>
      </w:pPr>
      <w:r>
        <w:rPr>
          <w:rFonts w:ascii="仿宋" w:hAnsi="仿宋" w:eastAsia="仿宋" w:cs="仿宋"/>
          <w:spacing w:val="-20"/>
          <w:w w:val="94"/>
          <w:sz w:val="21"/>
          <w:szCs w:val="21"/>
        </w:rPr>
        <w:t>发票抬头：</w:t>
      </w:r>
      <w:r>
        <w:rPr>
          <w:rFonts w:ascii="仿宋" w:hAnsi="仿宋" w:eastAsia="仿宋" w:cs="仿宋"/>
          <w:sz w:val="21"/>
          <w:szCs w:val="21"/>
          <w:u w:val="single" w:color="auto"/>
        </w:rPr>
        <w:t xml:space="preserve">                                </w:t>
      </w:r>
    </w:p>
    <w:p>
      <w:pPr>
        <w:spacing w:before="270" w:line="185" w:lineRule="auto"/>
        <w:ind w:firstLine="2236"/>
        <w:rPr>
          <w:rFonts w:ascii="仿宋" w:hAnsi="仿宋" w:eastAsia="仿宋" w:cs="仿宋"/>
          <w:sz w:val="21"/>
          <w:szCs w:val="21"/>
        </w:rPr>
      </w:pPr>
      <w:r>
        <w:rPr>
          <w:rFonts w:ascii="仿宋" w:hAnsi="仿宋" w:eastAsia="仿宋" w:cs="仿宋"/>
          <w:spacing w:val="-20"/>
          <w:w w:val="98"/>
          <w:sz w:val="21"/>
          <w:szCs w:val="21"/>
        </w:rPr>
        <w:t>开户银行行号：</w:t>
      </w:r>
      <w:r>
        <w:rPr>
          <w:rFonts w:ascii="仿宋" w:hAnsi="仿宋" w:eastAsia="仿宋" w:cs="仿宋"/>
          <w:sz w:val="21"/>
          <w:szCs w:val="21"/>
          <w:u w:val="single" w:color="auto"/>
        </w:rPr>
        <w:t xml:space="preserve">                            </w:t>
      </w:r>
    </w:p>
    <w:p>
      <w:pPr>
        <w:spacing w:before="270" w:line="185" w:lineRule="auto"/>
        <w:ind w:firstLine="2236"/>
        <w:rPr>
          <w:rFonts w:ascii="仿宋" w:hAnsi="仿宋" w:eastAsia="仿宋" w:cs="仿宋"/>
          <w:sz w:val="21"/>
          <w:szCs w:val="21"/>
        </w:rPr>
      </w:pPr>
      <w:r>
        <w:rPr>
          <w:rFonts w:ascii="仿宋" w:hAnsi="仿宋" w:eastAsia="仿宋" w:cs="仿宋"/>
          <w:spacing w:val="-20"/>
          <w:w w:val="98"/>
          <w:sz w:val="21"/>
          <w:szCs w:val="21"/>
        </w:rPr>
        <w:t>开户银行名称：</w:t>
      </w:r>
      <w:r>
        <w:rPr>
          <w:rFonts w:ascii="仿宋" w:hAnsi="仿宋" w:eastAsia="仿宋" w:cs="仿宋"/>
          <w:sz w:val="21"/>
          <w:szCs w:val="21"/>
          <w:u w:val="single" w:color="auto"/>
        </w:rPr>
        <w:t xml:space="preserve">                            </w:t>
      </w:r>
    </w:p>
    <w:p>
      <w:pPr>
        <w:spacing w:before="270" w:line="185" w:lineRule="auto"/>
        <w:ind w:firstLine="2236"/>
        <w:rPr>
          <w:rFonts w:ascii="仿宋" w:hAnsi="仿宋" w:eastAsia="仿宋" w:cs="仿宋"/>
          <w:sz w:val="21"/>
          <w:szCs w:val="21"/>
        </w:rPr>
      </w:pPr>
      <w:r>
        <w:rPr>
          <w:rFonts w:ascii="仿宋" w:hAnsi="仿宋" w:eastAsia="仿宋" w:cs="仿宋"/>
          <w:spacing w:val="-20"/>
          <w:w w:val="96"/>
          <w:sz w:val="21"/>
          <w:szCs w:val="21"/>
        </w:rPr>
        <w:t>开户行帐号：</w:t>
      </w:r>
      <w:r>
        <w:rPr>
          <w:rFonts w:ascii="仿宋" w:hAnsi="仿宋" w:eastAsia="仿宋" w:cs="仿宋"/>
          <w:sz w:val="21"/>
          <w:szCs w:val="21"/>
          <w:u w:val="single" w:color="auto"/>
        </w:rPr>
        <w:t xml:space="preserve">                              </w:t>
      </w:r>
    </w:p>
    <w:p>
      <w:pPr>
        <w:spacing w:before="270" w:line="185" w:lineRule="auto"/>
        <w:ind w:firstLine="2239"/>
        <w:rPr>
          <w:rFonts w:ascii="仿宋" w:hAnsi="仿宋" w:eastAsia="仿宋" w:cs="仿宋"/>
          <w:sz w:val="21"/>
          <w:szCs w:val="21"/>
        </w:rPr>
      </w:pPr>
      <w:r>
        <w:rPr>
          <w:rFonts w:ascii="仿宋" w:hAnsi="仿宋" w:eastAsia="仿宋" w:cs="仿宋"/>
          <w:spacing w:val="-20"/>
          <w:w w:val="98"/>
          <w:sz w:val="21"/>
          <w:szCs w:val="21"/>
        </w:rPr>
        <w:t>纳税人识别号：</w:t>
      </w:r>
      <w:r>
        <w:rPr>
          <w:rFonts w:ascii="仿宋" w:hAnsi="仿宋" w:eastAsia="仿宋" w:cs="仿宋"/>
          <w:sz w:val="21"/>
          <w:szCs w:val="21"/>
          <w:u w:val="single" w:color="auto"/>
        </w:rPr>
        <w:t xml:space="preserve">                            </w:t>
      </w:r>
    </w:p>
    <w:p>
      <w:pPr>
        <w:spacing w:before="270" w:line="185" w:lineRule="auto"/>
        <w:ind w:firstLine="2237"/>
        <w:rPr>
          <w:rFonts w:ascii="仿宋" w:hAnsi="仿宋" w:eastAsia="仿宋" w:cs="仿宋"/>
          <w:sz w:val="21"/>
          <w:szCs w:val="21"/>
        </w:rPr>
      </w:pPr>
      <w:r>
        <w:rPr>
          <w:rFonts w:ascii="仿宋" w:hAnsi="仿宋" w:eastAsia="仿宋" w:cs="仿宋"/>
          <w:spacing w:val="-8"/>
          <w:sz w:val="21"/>
          <w:szCs w:val="21"/>
        </w:rPr>
        <w:t>地址</w:t>
      </w:r>
      <w:r>
        <w:rPr>
          <w:rFonts w:ascii="仿宋" w:hAnsi="仿宋" w:eastAsia="仿宋" w:cs="仿宋"/>
          <w:spacing w:val="-1"/>
          <w:sz w:val="21"/>
          <w:szCs w:val="21"/>
        </w:rPr>
        <w:t>：（</w:t>
      </w:r>
      <w:r>
        <w:rPr>
          <w:rFonts w:ascii="仿宋" w:hAnsi="仿宋" w:eastAsia="仿宋" w:cs="仿宋"/>
          <w:spacing w:val="-8"/>
          <w:sz w:val="21"/>
          <w:szCs w:val="21"/>
        </w:rPr>
        <w:t>应与营业执照登记的地址一致）</w:t>
      </w:r>
      <w:r>
        <w:rPr>
          <w:rFonts w:ascii="仿宋" w:hAnsi="仿宋" w:eastAsia="仿宋" w:cs="仿宋"/>
          <w:sz w:val="21"/>
          <w:szCs w:val="21"/>
          <w:u w:val="single" w:color="auto"/>
        </w:rPr>
        <w:t xml:space="preserve">                 </w:t>
      </w:r>
    </w:p>
    <w:p>
      <w:pPr>
        <w:spacing w:before="270" w:line="185" w:lineRule="auto"/>
        <w:ind w:firstLine="2259"/>
        <w:rPr>
          <w:rFonts w:ascii="仿宋" w:hAnsi="仿宋" w:eastAsia="仿宋" w:cs="仿宋"/>
          <w:sz w:val="21"/>
          <w:szCs w:val="21"/>
        </w:rPr>
      </w:pPr>
      <w:r>
        <w:rPr>
          <w:rFonts w:ascii="仿宋" w:hAnsi="仿宋" w:eastAsia="仿宋" w:cs="仿宋"/>
          <w:spacing w:val="-10"/>
          <w:sz w:val="21"/>
          <w:szCs w:val="21"/>
        </w:rPr>
        <w:t>电话：（国税局登记的电话号码）</w:t>
      </w:r>
      <w:r>
        <w:rPr>
          <w:rFonts w:ascii="仿宋" w:hAnsi="仿宋" w:eastAsia="仿宋" w:cs="仿宋"/>
          <w:sz w:val="21"/>
          <w:szCs w:val="21"/>
          <w:u w:val="single" w:color="auto"/>
        </w:rPr>
        <w:t xml:space="preserve">                       </w:t>
      </w:r>
    </w:p>
    <w:p>
      <w:pPr>
        <w:spacing w:before="255" w:line="185" w:lineRule="auto"/>
        <w:ind w:firstLine="2242"/>
        <w:rPr>
          <w:rFonts w:ascii="仿宋" w:hAnsi="仿宋" w:eastAsia="仿宋" w:cs="仿宋"/>
          <w:sz w:val="21"/>
          <w:szCs w:val="21"/>
        </w:rPr>
      </w:pPr>
      <w:r>
        <w:rPr>
          <w:rFonts w:ascii="仿宋" w:hAnsi="仿宋" w:eastAsia="仿宋" w:cs="仿宋"/>
          <w:spacing w:val="-2"/>
          <w:sz w:val="21"/>
          <w:szCs w:val="21"/>
        </w:rPr>
        <w:t>发票类型：增值税专用发票□</w:t>
      </w:r>
      <w:r>
        <w:rPr>
          <w:rFonts w:ascii="仿宋" w:hAnsi="仿宋" w:eastAsia="仿宋" w:cs="仿宋"/>
          <w:spacing w:val="14"/>
          <w:sz w:val="21"/>
          <w:szCs w:val="21"/>
        </w:rPr>
        <w:t xml:space="preserve">  </w:t>
      </w:r>
      <w:r>
        <w:rPr>
          <w:rFonts w:ascii="仿宋" w:hAnsi="仿宋" w:eastAsia="仿宋" w:cs="仿宋"/>
          <w:spacing w:val="-2"/>
          <w:sz w:val="21"/>
          <w:szCs w:val="21"/>
        </w:rPr>
        <w:t>增值税普通发票□</w:t>
      </w:r>
    </w:p>
    <w:p>
      <w:pPr>
        <w:spacing w:line="338" w:lineRule="auto"/>
        <w:rPr>
          <w:rFonts w:ascii="Arial"/>
          <w:sz w:val="21"/>
        </w:rPr>
      </w:pPr>
    </w:p>
    <w:p>
      <w:pPr>
        <w:spacing w:line="339" w:lineRule="auto"/>
        <w:rPr>
          <w:rFonts w:ascii="Arial"/>
          <w:sz w:val="21"/>
        </w:rPr>
      </w:pPr>
    </w:p>
    <w:p>
      <w:pPr>
        <w:spacing w:before="69" w:line="185" w:lineRule="auto"/>
        <w:ind w:firstLine="1815"/>
        <w:rPr>
          <w:rFonts w:ascii="仿宋" w:hAnsi="仿宋" w:eastAsia="仿宋" w:cs="仿宋"/>
          <w:sz w:val="21"/>
          <w:szCs w:val="21"/>
        </w:rPr>
      </w:pPr>
      <w:r>
        <w:rPr>
          <w:rFonts w:ascii="仿宋" w:hAnsi="仿宋" w:eastAsia="仿宋" w:cs="仿宋"/>
          <w:spacing w:val="-12"/>
          <w:sz w:val="21"/>
          <w:szCs w:val="21"/>
        </w:rPr>
        <w:t>投标人名称（加盖单位公章</w:t>
      </w:r>
      <w:r>
        <w:rPr>
          <w:rFonts w:ascii="仿宋" w:hAnsi="仿宋" w:eastAsia="仿宋" w:cs="仿宋"/>
          <w:spacing w:val="-8"/>
          <w:sz w:val="21"/>
          <w:szCs w:val="21"/>
        </w:rPr>
        <w:t>）：</w:t>
      </w:r>
      <w:r>
        <w:rPr>
          <w:rFonts w:ascii="仿宋" w:hAnsi="仿宋" w:eastAsia="仿宋" w:cs="仿宋"/>
          <w:sz w:val="21"/>
          <w:szCs w:val="21"/>
          <w:u w:val="single" w:color="auto"/>
        </w:rPr>
        <w:t xml:space="preserve">              </w:t>
      </w:r>
    </w:p>
    <w:p>
      <w:pPr>
        <w:spacing w:before="270" w:line="185" w:lineRule="auto"/>
        <w:ind w:firstLine="1823"/>
        <w:rPr>
          <w:rFonts w:ascii="仿宋" w:hAnsi="仿宋" w:eastAsia="仿宋" w:cs="仿宋"/>
          <w:sz w:val="21"/>
          <w:szCs w:val="21"/>
        </w:rPr>
      </w:pPr>
      <w:r>
        <w:rPr>
          <w:rFonts w:ascii="仿宋" w:hAnsi="仿宋" w:eastAsia="仿宋" w:cs="仿宋"/>
          <w:spacing w:val="-6"/>
          <w:sz w:val="21"/>
          <w:szCs w:val="21"/>
        </w:rPr>
        <w:t>法定代表人（或非法人组织负责人）或其授权代表人(签字或盖章)：</w:t>
      </w:r>
      <w:r>
        <w:rPr>
          <w:rFonts w:ascii="仿宋" w:hAnsi="仿宋" w:eastAsia="仿宋" w:cs="仿宋"/>
          <w:spacing w:val="2"/>
          <w:sz w:val="21"/>
          <w:szCs w:val="21"/>
          <w:u w:val="single" w:color="auto"/>
        </w:rPr>
        <w:t xml:space="preserve">          </w:t>
      </w:r>
    </w:p>
    <w:p>
      <w:pPr>
        <w:spacing w:before="270" w:line="185" w:lineRule="auto"/>
        <w:ind w:firstLine="1816"/>
        <w:rPr>
          <w:rFonts w:ascii="仿宋" w:hAnsi="仿宋" w:eastAsia="仿宋" w:cs="仿宋"/>
          <w:sz w:val="21"/>
          <w:szCs w:val="21"/>
        </w:rPr>
      </w:pPr>
      <w:r>
        <w:rPr>
          <w:rFonts w:ascii="仿宋" w:hAnsi="仿宋" w:eastAsia="仿宋" w:cs="仿宋"/>
          <w:spacing w:val="-19"/>
          <w:w w:val="94"/>
          <w:sz w:val="21"/>
          <w:szCs w:val="21"/>
        </w:rPr>
        <w:t>承诺日期：</w:t>
      </w:r>
      <w:r>
        <w:rPr>
          <w:rFonts w:ascii="仿宋" w:hAnsi="仿宋" w:eastAsia="仿宋" w:cs="仿宋"/>
          <w:sz w:val="21"/>
          <w:szCs w:val="21"/>
          <w:u w:val="single" w:color="auto"/>
        </w:rPr>
        <w:t xml:space="preserve">                </w:t>
      </w:r>
    </w:p>
    <w:p>
      <w:pPr>
        <w:spacing w:before="270" w:line="185" w:lineRule="auto"/>
        <w:ind w:firstLine="1818"/>
        <w:rPr>
          <w:rFonts w:ascii="仿宋" w:hAnsi="仿宋" w:eastAsia="仿宋" w:cs="仿宋"/>
          <w:sz w:val="21"/>
          <w:szCs w:val="21"/>
        </w:rPr>
      </w:pPr>
      <w:r>
        <w:rPr>
          <w:rFonts w:ascii="仿宋" w:hAnsi="仿宋" w:eastAsia="仿宋" w:cs="仿宋"/>
          <w:spacing w:val="-1"/>
          <w:sz w:val="21"/>
          <w:szCs w:val="21"/>
        </w:rPr>
        <w:t>如需邮寄发票则补充详细收件地址以及收件人姓名及电话</w:t>
      </w:r>
      <w:r>
        <w:rPr>
          <w:rFonts w:ascii="仿宋" w:hAnsi="仿宋" w:eastAsia="仿宋" w:cs="仿宋"/>
          <w:spacing w:val="1"/>
          <w:sz w:val="21"/>
          <w:szCs w:val="21"/>
          <w:u w:val="single" w:color="auto"/>
        </w:rPr>
        <w:t xml:space="preserve">                  </w:t>
      </w:r>
    </w:p>
    <w:p>
      <w:pPr>
        <w:spacing w:before="271" w:line="375" w:lineRule="exact"/>
        <w:ind w:firstLine="1817"/>
        <w:rPr>
          <w:rFonts w:ascii="仿宋" w:hAnsi="仿宋" w:eastAsia="仿宋" w:cs="仿宋"/>
          <w:sz w:val="21"/>
          <w:szCs w:val="21"/>
        </w:rPr>
      </w:pPr>
      <w:r>
        <w:rPr>
          <w:rFonts w:ascii="仿宋" w:hAnsi="仿宋" w:eastAsia="仿宋" w:cs="仿宋"/>
          <w:spacing w:val="-20"/>
          <w:w w:val="98"/>
          <w:position w:val="11"/>
          <w:sz w:val="21"/>
          <w:szCs w:val="21"/>
        </w:rPr>
        <w:t>详细收件地址：</w:t>
      </w:r>
      <w:r>
        <w:rPr>
          <w:rFonts w:ascii="仿宋" w:hAnsi="仿宋" w:eastAsia="仿宋" w:cs="仿宋"/>
          <w:position w:val="11"/>
          <w:sz w:val="21"/>
          <w:szCs w:val="21"/>
          <w:u w:val="single" w:color="auto"/>
        </w:rPr>
        <w:t xml:space="preserve">                                                        </w:t>
      </w:r>
    </w:p>
    <w:p>
      <w:pPr>
        <w:spacing w:line="204" w:lineRule="auto"/>
        <w:ind w:firstLine="1827"/>
        <w:rPr>
          <w:rFonts w:ascii="仿宋" w:hAnsi="仿宋" w:eastAsia="仿宋" w:cs="仿宋"/>
          <w:sz w:val="21"/>
          <w:szCs w:val="21"/>
        </w:rPr>
      </w:pPr>
      <w:r>
        <w:rPr>
          <w:rFonts w:ascii="仿宋" w:hAnsi="仿宋" w:eastAsia="仿宋" w:cs="仿宋"/>
          <w:spacing w:val="-20"/>
          <w:sz w:val="21"/>
          <w:szCs w:val="21"/>
        </w:rPr>
        <w:t>收件人姓名及电话：</w:t>
      </w:r>
      <w:r>
        <w:rPr>
          <w:rFonts w:ascii="仿宋" w:hAnsi="仿宋" w:eastAsia="仿宋" w:cs="仿宋"/>
          <w:sz w:val="21"/>
          <w:szCs w:val="21"/>
          <w:u w:val="single" w:color="auto"/>
        </w:rPr>
        <w:t xml:space="preserve">                                  </w:t>
      </w:r>
    </w:p>
    <w:p>
      <w:pPr>
        <w:spacing w:before="144" w:line="270" w:lineRule="exact"/>
        <w:ind w:firstLine="1802"/>
      </w:pPr>
      <w:r>
        <w:rPr>
          <w:position w:val="-5"/>
        </w:rPr>
        <w:drawing>
          <wp:inline distT="0" distB="0" distL="0" distR="0">
            <wp:extent cx="66675" cy="171450"/>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15"/>
                    <a:stretch>
                      <a:fillRect/>
                    </a:stretch>
                  </pic:blipFill>
                  <pic:spPr>
                    <a:xfrm>
                      <a:off x="0" y="0"/>
                      <a:ext cx="66675" cy="171450"/>
                    </a:xfrm>
                    <a:prstGeom prst="rect">
                      <a:avLst/>
                    </a:prstGeom>
                  </pic:spPr>
                </pic:pic>
              </a:graphicData>
            </a:graphic>
          </wp:inline>
        </w:drawing>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61</w:t>
      </w:r>
    </w:p>
    <w:p>
      <w:pPr>
        <w:sectPr>
          <w:headerReference r:id="rId65" w:type="default"/>
          <w:pgSz w:w="11910" w:h="16845"/>
          <w:pgMar w:top="400" w:right="0" w:bottom="0" w:left="0" w:header="0" w:footer="0" w:gutter="0"/>
          <w:cols w:space="720" w:num="1"/>
        </w:sect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615" w:lineRule="exact"/>
        <w:ind w:firstLine="4265"/>
        <w:textAlignment w:val="center"/>
      </w:pPr>
      <w:r>
        <w:pict>
          <v:shape id="_x0000_s1169" o:spid="_x0000_s1169" o:spt="202" type="#_x0000_t202" style="height:30.8pt;width:168.95pt;" fillcolor="#FFFFFF" filled="t" stroked="f" coordsize="21600,21600">
            <v:path/>
            <v:fill on="t" focussize="0,0"/>
            <v:stroke on="f"/>
            <v:imagedata o:title=""/>
            <o:lock v:ext="edit" aspectratio="f"/>
            <v:textbox inset="0mm,0mm,0mm,0mm">
              <w:txbxContent>
                <w:p>
                  <w:pPr>
                    <w:spacing w:before="105" w:line="183" w:lineRule="auto"/>
                    <w:ind w:firstLine="47"/>
                    <w:outlineLvl w:val="0"/>
                    <w:rPr>
                      <w:rFonts w:ascii="仿宋" w:hAnsi="仿宋" w:eastAsia="仿宋" w:cs="仿宋"/>
                      <w:sz w:val="44"/>
                      <w:szCs w:val="44"/>
                    </w:rPr>
                  </w:pPr>
                  <w:r>
                    <w:rPr>
                      <w:rFonts w:ascii="仿宋" w:hAnsi="仿宋" w:eastAsia="仿宋" w:cs="仿宋"/>
                      <w:spacing w:val="-6"/>
                      <w:sz w:val="44"/>
                      <w:szCs w:val="44"/>
                    </w:rPr>
                    <w:t>第三章</w:t>
                  </w:r>
                  <w:r>
                    <w:rPr>
                      <w:rFonts w:ascii="仿宋" w:hAnsi="仿宋" w:eastAsia="仿宋" w:cs="仿宋"/>
                      <w:spacing w:val="61"/>
                      <w:sz w:val="44"/>
                      <w:szCs w:val="44"/>
                    </w:rPr>
                    <w:t xml:space="preserve"> </w:t>
                  </w:r>
                  <w:r>
                    <w:rPr>
                      <w:rFonts w:ascii="仿宋" w:hAnsi="仿宋" w:eastAsia="仿宋" w:cs="仿宋"/>
                      <w:spacing w:val="-6"/>
                      <w:sz w:val="44"/>
                      <w:szCs w:val="44"/>
                    </w:rPr>
                    <w:t>货物需求</w:t>
                  </w:r>
                </w:p>
              </w:txbxContent>
            </v:textbox>
            <w10:wrap type="none"/>
            <w10:anchorlock/>
          </v:shape>
        </w:pict>
      </w:r>
    </w:p>
    <w:p>
      <w:pPr>
        <w:spacing w:before="149" w:line="526" w:lineRule="exact"/>
        <w:ind w:firstLine="4400"/>
        <w:textAlignment w:val="center"/>
      </w:pPr>
      <w:r>
        <w:pict>
          <v:shape id="_x0000_s1170" o:spid="_x0000_s1170" o:spt="202" type="#_x0000_t202" style="height:26.3pt;width:155.45pt;" fillcolor="#FFFFFF" filled="t" stroked="f" coordsize="21600,21600">
            <v:path/>
            <v:fill on="t" focussize="0,0"/>
            <v:stroke on="f"/>
            <v:imagedata o:title=""/>
            <o:lock v:ext="edit" aspectratio="f"/>
            <v:textbox inset="0mm,0mm,0mm,0mm">
              <w:txbxContent>
                <w:p>
                  <w:pPr>
                    <w:spacing w:before="164" w:line="182" w:lineRule="auto"/>
                    <w:ind w:firstLine="26"/>
                    <w:rPr>
                      <w:rFonts w:ascii="仿宋" w:hAnsi="仿宋" w:eastAsia="仿宋" w:cs="仿宋"/>
                      <w:sz w:val="32"/>
                      <w:szCs w:val="32"/>
                    </w:rPr>
                  </w:pPr>
                  <w:bookmarkStart w:id="4" w:name="_bookmark4"/>
                  <w:bookmarkEnd w:id="4"/>
                  <w:r>
                    <w:rPr>
                      <w:rFonts w:ascii="仿宋" w:hAnsi="仿宋" w:eastAsia="仿宋" w:cs="仿宋"/>
                      <w:spacing w:val="19"/>
                      <w:sz w:val="32"/>
                      <w:szCs w:val="32"/>
                      <w14:textOutline w14:w="5724" w14:cap="flat" w14:cmpd="sng">
                        <w14:solidFill>
                          <w14:srgbClr w14:val="000000"/>
                        </w14:solidFill>
                        <w14:prstDash w14:val="solid"/>
                        <w14:miter w14:val="0"/>
                      </w14:textOutline>
                    </w:rPr>
                    <w:t>货物技术需求一览表</w:t>
                  </w:r>
                </w:p>
              </w:txbxContent>
            </v:textbox>
            <w10:wrap type="none"/>
            <w10:anchorlock/>
          </v:shape>
        </w:pict>
      </w:r>
    </w:p>
    <w:p>
      <w:pPr>
        <w:spacing w:line="389" w:lineRule="auto"/>
        <w:rPr>
          <w:rFonts w:ascii="Arial"/>
          <w:sz w:val="21"/>
        </w:rPr>
      </w:pPr>
    </w:p>
    <w:p>
      <w:pPr>
        <w:spacing w:before="75" w:line="223" w:lineRule="auto"/>
        <w:ind w:left="1817" w:right="1862"/>
        <w:rPr>
          <w:rFonts w:ascii="仿宋" w:hAnsi="仿宋" w:eastAsia="仿宋" w:cs="仿宋"/>
          <w:sz w:val="23"/>
          <w:szCs w:val="23"/>
        </w:rPr>
      </w:pPr>
      <w:r>
        <w:rPr>
          <w:rFonts w:ascii="仿宋" w:hAnsi="仿宋" w:eastAsia="仿宋" w:cs="仿宋"/>
          <w:spacing w:val="-12"/>
          <w:sz w:val="23"/>
          <w:szCs w:val="23"/>
          <w14:textOutline w14:w="4082" w14:cap="flat" w14:cmpd="sng">
            <w14:solidFill>
              <w14:srgbClr w14:val="000000"/>
            </w14:solidFill>
            <w14:prstDash w14:val="solid"/>
            <w14:miter w14:val="0"/>
          </w14:textOutline>
        </w:rPr>
        <w:t>项目编号：</w:t>
      </w:r>
      <w:r>
        <w:rPr>
          <w:rFonts w:ascii="仿宋" w:hAnsi="仿宋" w:eastAsia="仿宋" w:cs="仿宋"/>
          <w:spacing w:val="46"/>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9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项目名称：</w:t>
      </w:r>
      <w:r>
        <w:rPr>
          <w:rFonts w:ascii="仿宋" w:hAnsi="仿宋" w:eastAsia="仿宋" w:cs="仿宋"/>
          <w:spacing w:val="3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鞍山市供热集团有限公司</w:t>
      </w:r>
      <w:r>
        <w:rPr>
          <w:rFonts w:ascii="仿宋" w:hAnsi="仿宋" w:eastAsia="仿宋" w:cs="仿宋"/>
          <w:spacing w:val="-6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2021-2022</w:t>
      </w:r>
      <w:r>
        <w:rPr>
          <w:rFonts w:ascii="仿宋" w:hAnsi="仿宋" w:eastAsia="仿宋" w:cs="仿宋"/>
          <w:spacing w:val="-42"/>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年度</w:t>
      </w:r>
      <w:r>
        <w:rPr>
          <w:rFonts w:ascii="仿宋" w:hAnsi="仿宋" w:eastAsia="仿宋" w:cs="仿宋"/>
          <w:sz w:val="23"/>
          <w:szCs w:val="23"/>
        </w:rPr>
        <w:t xml:space="preserve"> </w:t>
      </w:r>
      <w:r>
        <w:rPr>
          <w:rFonts w:ascii="仿宋" w:hAnsi="仿宋" w:eastAsia="仿宋" w:cs="仿宋"/>
          <w:spacing w:val="-9"/>
          <w:sz w:val="23"/>
          <w:szCs w:val="23"/>
          <w14:textOutline w14:w="4082" w14:cap="flat" w14:cmpd="sng">
            <w14:solidFill>
              <w14:srgbClr w14:val="000000"/>
            </w14:solidFill>
            <w14:prstDash w14:val="solid"/>
            <w14:miter w14:val="0"/>
          </w14:textOutline>
        </w:rPr>
        <w:t>环保运维材料氧化镁、氧化钙、氢氧化钙采购</w:t>
      </w:r>
      <w:r>
        <w:rPr>
          <w:rFonts w:ascii="仿宋" w:hAnsi="仿宋" w:eastAsia="仿宋" w:cs="仿宋"/>
          <w:spacing w:val="1"/>
          <w:sz w:val="23"/>
          <w:szCs w:val="23"/>
        </w:rPr>
        <w:t xml:space="preserve"> </w:t>
      </w:r>
      <w:r>
        <w:rPr>
          <w:rFonts w:ascii="仿宋" w:hAnsi="仿宋" w:eastAsia="仿宋" w:cs="仿宋"/>
          <w:spacing w:val="-9"/>
          <w:sz w:val="23"/>
          <w:szCs w:val="23"/>
          <w14:textOutline w14:w="4082" w14:cap="flat" w14:cmpd="sng">
            <w14:solidFill>
              <w14:srgbClr w14:val="000000"/>
            </w14:solidFill>
            <w14:prstDash w14:val="solid"/>
            <w14:miter w14:val="0"/>
          </w14:textOutline>
        </w:rPr>
        <w:t>包号：</w:t>
      </w:r>
      <w:r>
        <w:rPr>
          <w:rFonts w:ascii="仿宋" w:hAnsi="仿宋" w:eastAsia="仿宋" w:cs="仿宋"/>
          <w:spacing w:val="36"/>
          <w:sz w:val="23"/>
          <w:szCs w:val="23"/>
        </w:rPr>
        <w:t xml:space="preserve"> </w:t>
      </w:r>
      <w:r>
        <w:rPr>
          <w:rFonts w:ascii="仿宋" w:hAnsi="仿宋" w:eastAsia="仿宋" w:cs="仿宋"/>
          <w:spacing w:val="-9"/>
          <w:sz w:val="23"/>
          <w:szCs w:val="23"/>
          <w14:textOutline w14:w="4082" w14:cap="flat" w14:cmpd="sng">
            <w14:solidFill>
              <w14:srgbClr w14:val="000000"/>
            </w14:solidFill>
            <w14:prstDash w14:val="solid"/>
            <w14:miter w14:val="0"/>
          </w14:textOutline>
        </w:rPr>
        <w:t>LNGZ2021-GRZB017-1</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1424"/>
        <w:gridCol w:w="1409"/>
        <w:gridCol w:w="4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1" w:hRule="atLeast"/>
        </w:trPr>
        <w:tc>
          <w:tcPr>
            <w:tcW w:w="712" w:type="dxa"/>
            <w:vAlign w:val="top"/>
          </w:tcPr>
          <w:p>
            <w:pPr>
              <w:spacing w:line="353" w:lineRule="auto"/>
              <w:rPr>
                <w:rFonts w:ascii="Arial"/>
                <w:sz w:val="21"/>
              </w:rPr>
            </w:pPr>
          </w:p>
          <w:p>
            <w:pPr>
              <w:spacing w:line="354" w:lineRule="auto"/>
              <w:rPr>
                <w:rFonts w:ascii="Arial"/>
                <w:sz w:val="21"/>
              </w:rPr>
            </w:pPr>
          </w:p>
          <w:p>
            <w:pPr>
              <w:spacing w:before="68" w:line="185" w:lineRule="auto"/>
              <w:ind w:firstLine="149"/>
              <w:rPr>
                <w:rFonts w:ascii="仿宋" w:hAnsi="仿宋" w:eastAsia="仿宋" w:cs="仿宋"/>
                <w:sz w:val="21"/>
                <w:szCs w:val="21"/>
              </w:rPr>
            </w:pPr>
            <w:r>
              <w:rPr>
                <w:rFonts w:ascii="仿宋" w:hAnsi="仿宋" w:eastAsia="仿宋" w:cs="仿宋"/>
                <w:spacing w:val="-4"/>
                <w:sz w:val="21"/>
                <w:szCs w:val="21"/>
              </w:rPr>
              <w:t>序号</w:t>
            </w:r>
          </w:p>
        </w:tc>
        <w:tc>
          <w:tcPr>
            <w:tcW w:w="1424" w:type="dxa"/>
            <w:vAlign w:val="top"/>
          </w:tcPr>
          <w:p>
            <w:pPr>
              <w:spacing w:line="353" w:lineRule="auto"/>
              <w:rPr>
                <w:rFonts w:ascii="Arial"/>
                <w:sz w:val="21"/>
              </w:rPr>
            </w:pPr>
          </w:p>
          <w:p>
            <w:pPr>
              <w:spacing w:line="354" w:lineRule="auto"/>
              <w:rPr>
                <w:rFonts w:ascii="Arial"/>
                <w:sz w:val="21"/>
              </w:rPr>
            </w:pPr>
          </w:p>
          <w:p>
            <w:pPr>
              <w:spacing w:before="68" w:line="185" w:lineRule="auto"/>
              <w:ind w:firstLine="310"/>
              <w:rPr>
                <w:rFonts w:ascii="仿宋" w:hAnsi="仿宋" w:eastAsia="仿宋" w:cs="仿宋"/>
                <w:sz w:val="21"/>
                <w:szCs w:val="21"/>
              </w:rPr>
            </w:pPr>
            <w:r>
              <w:rPr>
                <w:rFonts w:ascii="仿宋" w:hAnsi="仿宋" w:eastAsia="仿宋" w:cs="仿宋"/>
                <w:spacing w:val="-3"/>
                <w:sz w:val="21"/>
                <w:szCs w:val="21"/>
              </w:rPr>
              <w:t>产品名称</w:t>
            </w:r>
          </w:p>
        </w:tc>
        <w:tc>
          <w:tcPr>
            <w:tcW w:w="1409" w:type="dxa"/>
            <w:vAlign w:val="top"/>
          </w:tcPr>
          <w:p>
            <w:pPr>
              <w:spacing w:line="353" w:lineRule="auto"/>
              <w:rPr>
                <w:rFonts w:ascii="Arial"/>
                <w:sz w:val="21"/>
              </w:rPr>
            </w:pPr>
          </w:p>
          <w:p>
            <w:pPr>
              <w:spacing w:line="354" w:lineRule="auto"/>
              <w:rPr>
                <w:rFonts w:ascii="Arial"/>
                <w:sz w:val="21"/>
              </w:rPr>
            </w:pPr>
          </w:p>
          <w:p>
            <w:pPr>
              <w:spacing w:before="68" w:line="185" w:lineRule="auto"/>
              <w:ind w:firstLine="505"/>
              <w:rPr>
                <w:rFonts w:ascii="仿宋" w:hAnsi="仿宋" w:eastAsia="仿宋" w:cs="仿宋"/>
                <w:sz w:val="21"/>
                <w:szCs w:val="21"/>
              </w:rPr>
            </w:pPr>
            <w:r>
              <w:rPr>
                <w:rFonts w:ascii="仿宋" w:hAnsi="仿宋" w:eastAsia="仿宋" w:cs="仿宋"/>
                <w:spacing w:val="-4"/>
                <w:sz w:val="21"/>
                <w:szCs w:val="21"/>
              </w:rPr>
              <w:t>数量</w:t>
            </w:r>
          </w:p>
        </w:tc>
        <w:tc>
          <w:tcPr>
            <w:tcW w:w="4985" w:type="dxa"/>
            <w:vAlign w:val="top"/>
          </w:tcPr>
          <w:p>
            <w:pPr>
              <w:spacing w:before="149" w:line="231" w:lineRule="auto"/>
              <w:ind w:left="2288" w:right="101" w:hanging="2155"/>
              <w:rPr>
                <w:rFonts w:ascii="仿宋" w:hAnsi="仿宋" w:eastAsia="仿宋" w:cs="仿宋"/>
                <w:sz w:val="21"/>
                <w:szCs w:val="21"/>
              </w:rPr>
            </w:pPr>
            <w:r>
              <w:rPr>
                <w:rFonts w:ascii="仿宋" w:hAnsi="仿宋" w:eastAsia="仿宋" w:cs="仿宋"/>
                <w:spacing w:val="5"/>
                <w:sz w:val="21"/>
                <w:szCs w:val="21"/>
                <w14:textOutline w14:w="3810" w14:cap="flat" w14:cmpd="sng">
                  <w14:solidFill>
                    <w14:srgbClr w14:val="000000"/>
                  </w14:solidFill>
                  <w14:prstDash w14:val="solid"/>
                  <w14:miter w14:val="0"/>
                </w14:textOutline>
              </w:rPr>
              <w:t>招标文件要求（用途、性能、项目要求、技术参数</w:t>
            </w:r>
            <w:r>
              <w:rPr>
                <w:rFonts w:ascii="仿宋" w:hAnsi="仿宋" w:eastAsia="仿宋" w:cs="仿宋"/>
                <w:spacing w:val="4"/>
                <w:sz w:val="21"/>
                <w:szCs w:val="21"/>
              </w:rPr>
              <w:t xml:space="preserve"> </w:t>
            </w:r>
            <w:r>
              <w:rPr>
                <w:rFonts w:ascii="仿宋" w:hAnsi="仿宋" w:eastAsia="仿宋" w:cs="仿宋"/>
                <w:spacing w:val="-5"/>
                <w:sz w:val="21"/>
                <w:szCs w:val="21"/>
                <w14:textOutline w14:w="3810" w14:cap="flat" w14:cmpd="sng">
                  <w14:solidFill>
                    <w14:srgbClr w14:val="000000"/>
                  </w14:solidFill>
                  <w14:prstDash w14:val="solid"/>
                  <w14:miter w14:val="0"/>
                </w14:textOutline>
              </w:rPr>
              <w:t>等）</w:t>
            </w:r>
          </w:p>
          <w:p>
            <w:pPr>
              <w:spacing w:before="104" w:line="185" w:lineRule="auto"/>
              <w:ind w:firstLine="253"/>
              <w:rPr>
                <w:rFonts w:ascii="仿宋" w:hAnsi="仿宋" w:eastAsia="仿宋" w:cs="仿宋"/>
                <w:sz w:val="21"/>
                <w:szCs w:val="21"/>
              </w:rPr>
            </w:pPr>
            <w:r>
              <w:rPr>
                <w:rFonts w:ascii="仿宋" w:hAnsi="仿宋" w:eastAsia="仿宋" w:cs="仿宋"/>
                <w:spacing w:val="13"/>
                <w:sz w:val="21"/>
                <w:szCs w:val="21"/>
                <w14:textOutline w14:w="3810" w14:cap="flat" w14:cmpd="sng">
                  <w14:solidFill>
                    <w14:srgbClr w14:val="000000"/>
                  </w14:solidFill>
                  <w14:prstDash w14:val="solid"/>
                  <w14:miter w14:val="0"/>
                </w14:textOutline>
              </w:rPr>
              <w:t>（重要提示：实质性要求及重要指标用★标注</w:t>
            </w:r>
          </w:p>
          <w:p>
            <w:pPr>
              <w:spacing w:before="121" w:line="277" w:lineRule="auto"/>
              <w:ind w:left="603" w:right="103" w:hanging="470"/>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w:t>
            </w:r>
            <w:r>
              <w:rPr>
                <w:rFonts w:ascii="仿宋" w:hAnsi="仿宋" w:eastAsia="仿宋" w:cs="仿宋"/>
                <w:spacing w:val="8"/>
                <w:sz w:val="21"/>
                <w:szCs w:val="21"/>
              </w:rPr>
              <w:t xml:space="preserve"> </w:t>
            </w:r>
            <w:r>
              <w:rPr>
                <w:rFonts w:ascii="仿宋" w:hAnsi="仿宋" w:eastAsia="仿宋" w:cs="仿宋"/>
                <w:spacing w:val="-3"/>
                <w:sz w:val="21"/>
                <w:szCs w:val="21"/>
                <w14:textOutline w14:w="3810" w14:cap="flat" w14:cmpd="sng">
                  <w14:solidFill>
                    <w14:srgbClr w14:val="000000"/>
                  </w14:solidFill>
                  <w14:prstDash w14:val="solid"/>
                  <w14:miter w14:val="0"/>
                </w14:textOutline>
              </w:rPr>
              <w:t>“★”必须标注在序号前</w:t>
            </w:r>
            <w:r>
              <w:rPr>
                <w:rFonts w:ascii="仿宋" w:hAnsi="仿宋" w:eastAsia="仿宋" w:cs="仿宋"/>
                <w:spacing w:val="-34"/>
                <w:sz w:val="21"/>
                <w:szCs w:val="21"/>
                <w14:textOutline w14:w="3810" w14:cap="flat" w14:cmpd="sng">
                  <w14:solidFill>
                    <w14:srgbClr w14:val="000000"/>
                  </w14:solidFill>
                  <w14:prstDash w14:val="solid"/>
                  <w14:miter w14:val="0"/>
                </w14:textOutline>
              </w:rPr>
              <w:t>）</w:t>
            </w:r>
            <w:r>
              <w:rPr>
                <w:rFonts w:ascii="仿宋" w:hAnsi="仿宋" w:eastAsia="仿宋" w:cs="仿宋"/>
                <w:spacing w:val="22"/>
                <w:sz w:val="21"/>
                <w:szCs w:val="21"/>
              </w:rPr>
              <w:t xml:space="preserve"> </w:t>
            </w:r>
            <w:r>
              <w:rPr>
                <w:rFonts w:ascii="仿宋" w:hAnsi="仿宋" w:eastAsia="仿宋" w:cs="仿宋"/>
                <w:spacing w:val="-34"/>
                <w:sz w:val="21"/>
                <w:szCs w:val="21"/>
                <w14:textOutline w14:w="3810" w14:cap="flat" w14:cmpd="sng">
                  <w14:solidFill>
                    <w14:srgbClr w14:val="000000"/>
                  </w14:solidFill>
                  <w14:prstDash w14:val="solid"/>
                  <w14:miter w14:val="0"/>
                </w14:textOutline>
              </w:rPr>
              <w:t>，</w:t>
            </w:r>
            <w:r>
              <w:rPr>
                <w:rFonts w:ascii="仿宋" w:hAnsi="仿宋" w:eastAsia="仿宋" w:cs="仿宋"/>
                <w:spacing w:val="-3"/>
                <w:sz w:val="21"/>
                <w:szCs w:val="21"/>
                <w14:textOutline w14:w="3810" w14:cap="flat" w14:cmpd="sng">
                  <w14:solidFill>
                    <w14:srgbClr w14:val="000000"/>
                  </w14:solidFill>
                  <w14:prstDash w14:val="solid"/>
                  <w14:miter w14:val="0"/>
                </w14:textOutline>
              </w:rPr>
              <w:t>★标注项不得负偏</w:t>
            </w:r>
            <w:r>
              <w:rPr>
                <w:rFonts w:ascii="仿宋" w:hAnsi="仿宋" w:eastAsia="仿宋" w:cs="仿宋"/>
                <w:sz w:val="21"/>
                <w:szCs w:val="21"/>
              </w:rPr>
              <w:t xml:space="preserve"> </w:t>
            </w:r>
            <w:r>
              <w:rPr>
                <w:rFonts w:ascii="仿宋" w:hAnsi="仿宋" w:eastAsia="仿宋" w:cs="仿宋"/>
                <w:spacing w:val="12"/>
                <w:sz w:val="21"/>
                <w:szCs w:val="21"/>
                <w14:textOutline w14:w="3810" w14:cap="flat" w14:cmpd="sng">
                  <w14:solidFill>
                    <w14:srgbClr w14:val="000000"/>
                  </w14:solidFill>
                  <w14:prstDash w14:val="solid"/>
                  <w14:miter w14:val="0"/>
                </w14:textOutline>
              </w:rPr>
              <w:t>离，如果负偏离，则投标文件无效。）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0" w:hRule="atLeast"/>
        </w:trPr>
        <w:tc>
          <w:tcPr>
            <w:tcW w:w="71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0" w:lineRule="auto"/>
              <w:ind w:firstLine="323"/>
              <w:rPr>
                <w:rFonts w:ascii="仿宋" w:hAnsi="仿宋" w:eastAsia="仿宋" w:cs="仿宋"/>
                <w:sz w:val="21"/>
                <w:szCs w:val="21"/>
              </w:rPr>
            </w:pPr>
            <w:r>
              <w:rPr>
                <w:rFonts w:ascii="仿宋" w:hAnsi="仿宋" w:eastAsia="仿宋" w:cs="仿宋"/>
                <w:sz w:val="21"/>
                <w:szCs w:val="21"/>
              </w:rPr>
              <w:t>1</w:t>
            </w:r>
          </w:p>
        </w:tc>
        <w:tc>
          <w:tcPr>
            <w:tcW w:w="1424"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8" w:line="281" w:lineRule="auto"/>
              <w:ind w:left="127" w:right="242"/>
              <w:rPr>
                <w:rFonts w:ascii="仿宋" w:hAnsi="仿宋" w:eastAsia="仿宋" w:cs="仿宋"/>
                <w:sz w:val="21"/>
                <w:szCs w:val="21"/>
              </w:rPr>
            </w:pPr>
            <w:r>
              <w:rPr>
                <w:rFonts w:ascii="仿宋" w:hAnsi="仿宋" w:eastAsia="仿宋" w:cs="仿宋"/>
                <w:spacing w:val="-3"/>
                <w:sz w:val="21"/>
                <w:szCs w:val="21"/>
              </w:rPr>
              <w:t>梨花峪热源</w:t>
            </w:r>
            <w:r>
              <w:rPr>
                <w:rFonts w:ascii="仿宋" w:hAnsi="仿宋" w:eastAsia="仿宋" w:cs="仿宋"/>
                <w:spacing w:val="3"/>
                <w:sz w:val="21"/>
                <w:szCs w:val="21"/>
              </w:rPr>
              <w:t xml:space="preserve"> </w:t>
            </w:r>
            <w:r>
              <w:rPr>
                <w:rFonts w:ascii="仿宋" w:hAnsi="仿宋" w:eastAsia="仿宋" w:cs="仿宋"/>
                <w:spacing w:val="-3"/>
                <w:sz w:val="21"/>
                <w:szCs w:val="21"/>
              </w:rPr>
              <w:t>厂、解放路</w:t>
            </w:r>
            <w:r>
              <w:rPr>
                <w:rFonts w:ascii="仿宋" w:hAnsi="仿宋" w:eastAsia="仿宋" w:cs="仿宋"/>
                <w:spacing w:val="3"/>
                <w:sz w:val="21"/>
                <w:szCs w:val="21"/>
              </w:rPr>
              <w:t xml:space="preserve"> </w:t>
            </w:r>
            <w:r>
              <w:rPr>
                <w:rFonts w:ascii="仿宋" w:hAnsi="仿宋" w:eastAsia="仿宋" w:cs="仿宋"/>
                <w:spacing w:val="-3"/>
                <w:sz w:val="21"/>
                <w:szCs w:val="21"/>
              </w:rPr>
              <w:t>热源厂、解</w:t>
            </w:r>
            <w:r>
              <w:rPr>
                <w:rFonts w:ascii="仿宋" w:hAnsi="仿宋" w:eastAsia="仿宋" w:cs="仿宋"/>
                <w:spacing w:val="3"/>
                <w:sz w:val="21"/>
                <w:szCs w:val="21"/>
              </w:rPr>
              <w:t xml:space="preserve"> </w:t>
            </w:r>
            <w:r>
              <w:rPr>
                <w:rFonts w:ascii="仿宋" w:hAnsi="仿宋" w:eastAsia="仿宋" w:cs="仿宋"/>
                <w:spacing w:val="-3"/>
                <w:sz w:val="21"/>
                <w:szCs w:val="21"/>
              </w:rPr>
              <w:t>放东路热源</w:t>
            </w:r>
            <w:r>
              <w:rPr>
                <w:rFonts w:ascii="仿宋" w:hAnsi="仿宋" w:eastAsia="仿宋" w:cs="仿宋"/>
                <w:spacing w:val="3"/>
                <w:sz w:val="21"/>
                <w:szCs w:val="21"/>
              </w:rPr>
              <w:t xml:space="preserve"> </w:t>
            </w:r>
            <w:r>
              <w:rPr>
                <w:rFonts w:ascii="仿宋" w:hAnsi="仿宋" w:eastAsia="仿宋" w:cs="仿宋"/>
                <w:spacing w:val="-3"/>
                <w:sz w:val="21"/>
                <w:szCs w:val="21"/>
              </w:rPr>
              <w:t>厂、丰盛热</w:t>
            </w:r>
            <w:r>
              <w:rPr>
                <w:rFonts w:ascii="仿宋" w:hAnsi="仿宋" w:eastAsia="仿宋" w:cs="仿宋"/>
                <w:spacing w:val="3"/>
                <w:sz w:val="21"/>
                <w:szCs w:val="21"/>
              </w:rPr>
              <w:t xml:space="preserve"> </w:t>
            </w:r>
            <w:r>
              <w:rPr>
                <w:rFonts w:ascii="仿宋" w:hAnsi="仿宋" w:eastAsia="仿宋" w:cs="仿宋"/>
                <w:spacing w:val="-3"/>
                <w:sz w:val="21"/>
                <w:szCs w:val="21"/>
              </w:rPr>
              <w:t>源厂、达道</w:t>
            </w:r>
            <w:r>
              <w:rPr>
                <w:rFonts w:ascii="仿宋" w:hAnsi="仿宋" w:eastAsia="仿宋" w:cs="仿宋"/>
                <w:spacing w:val="3"/>
                <w:sz w:val="21"/>
                <w:szCs w:val="21"/>
              </w:rPr>
              <w:t xml:space="preserve"> </w:t>
            </w:r>
            <w:r>
              <w:rPr>
                <w:rFonts w:ascii="仿宋" w:hAnsi="仿宋" w:eastAsia="仿宋" w:cs="仿宋"/>
                <w:spacing w:val="-3"/>
                <w:sz w:val="21"/>
                <w:szCs w:val="21"/>
              </w:rPr>
              <w:t>湾热源厂氧</w:t>
            </w:r>
            <w:r>
              <w:rPr>
                <w:rFonts w:ascii="仿宋" w:hAnsi="仿宋" w:eastAsia="仿宋" w:cs="仿宋"/>
                <w:spacing w:val="3"/>
                <w:sz w:val="21"/>
                <w:szCs w:val="21"/>
              </w:rPr>
              <w:t xml:space="preserve"> </w:t>
            </w:r>
            <w:r>
              <w:rPr>
                <w:rFonts w:ascii="仿宋" w:hAnsi="仿宋" w:eastAsia="仿宋" w:cs="仿宋"/>
                <w:spacing w:val="-4"/>
                <w:sz w:val="21"/>
                <w:szCs w:val="21"/>
              </w:rPr>
              <w:t>化镁</w:t>
            </w:r>
          </w:p>
        </w:tc>
        <w:tc>
          <w:tcPr>
            <w:tcW w:w="1409"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9" w:line="185" w:lineRule="auto"/>
              <w:ind w:firstLine="113"/>
              <w:rPr>
                <w:rFonts w:ascii="仿宋" w:hAnsi="仿宋" w:eastAsia="仿宋" w:cs="仿宋"/>
                <w:sz w:val="21"/>
                <w:szCs w:val="21"/>
              </w:rPr>
            </w:pPr>
            <w:r>
              <w:rPr>
                <w:rFonts w:ascii="仿宋" w:hAnsi="仿宋" w:eastAsia="仿宋" w:cs="仿宋"/>
                <w:spacing w:val="-3"/>
                <w:sz w:val="21"/>
                <w:szCs w:val="21"/>
              </w:rPr>
              <w:t>3617</w:t>
            </w:r>
            <w:r>
              <w:rPr>
                <w:rFonts w:ascii="仿宋" w:hAnsi="仿宋" w:eastAsia="仿宋" w:cs="仿宋"/>
                <w:spacing w:val="-21"/>
                <w:sz w:val="21"/>
                <w:szCs w:val="21"/>
              </w:rPr>
              <w:t xml:space="preserve"> </w:t>
            </w:r>
            <w:r>
              <w:rPr>
                <w:rFonts w:ascii="仿宋" w:hAnsi="仿宋" w:eastAsia="仿宋" w:cs="仿宋"/>
                <w:spacing w:val="-3"/>
                <w:sz w:val="21"/>
                <w:szCs w:val="21"/>
              </w:rPr>
              <w:t>吨</w:t>
            </w:r>
          </w:p>
        </w:tc>
        <w:tc>
          <w:tcPr>
            <w:tcW w:w="4985" w:type="dxa"/>
            <w:vAlign w:val="top"/>
          </w:tcPr>
          <w:p>
            <w:pPr>
              <w:spacing w:before="145" w:line="277" w:lineRule="auto"/>
              <w:ind w:left="129" w:right="959" w:firstLine="13"/>
              <w:rPr>
                <w:rFonts w:ascii="仿宋" w:hAnsi="仿宋" w:eastAsia="仿宋" w:cs="仿宋"/>
                <w:sz w:val="21"/>
                <w:szCs w:val="21"/>
              </w:rPr>
            </w:pPr>
            <w:r>
              <w:rPr>
                <w:rFonts w:ascii="仿宋" w:hAnsi="仿宋" w:eastAsia="仿宋" w:cs="仿宋"/>
                <w:spacing w:val="-10"/>
                <w:sz w:val="21"/>
                <w:szCs w:val="21"/>
              </w:rPr>
              <w:t>1.须执行的国家相关标准：</w:t>
            </w:r>
            <w:r>
              <w:rPr>
                <w:rFonts w:ascii="仿宋" w:hAnsi="仿宋" w:eastAsia="仿宋" w:cs="仿宋"/>
                <w:spacing w:val="33"/>
                <w:sz w:val="21"/>
                <w:szCs w:val="21"/>
              </w:rPr>
              <w:t xml:space="preserve">  </w:t>
            </w:r>
            <w:r>
              <w:rPr>
                <w:rFonts w:ascii="仿宋" w:hAnsi="仿宋" w:eastAsia="仿宋" w:cs="仿宋"/>
                <w:spacing w:val="-10"/>
                <w:sz w:val="21"/>
                <w:szCs w:val="21"/>
              </w:rPr>
              <w:t>符合行业标准</w:t>
            </w:r>
            <w:r>
              <w:rPr>
                <w:rFonts w:ascii="仿宋" w:hAnsi="仿宋" w:eastAsia="仿宋" w:cs="仿宋"/>
                <w:spacing w:val="1"/>
                <w:sz w:val="21"/>
                <w:szCs w:val="21"/>
              </w:rPr>
              <w:t xml:space="preserve"> </w:t>
            </w:r>
            <w:r>
              <w:rPr>
                <w:rFonts w:ascii="仿宋" w:hAnsi="仿宋" w:eastAsia="仿宋" w:cs="仿宋"/>
                <w:spacing w:val="-7"/>
                <w:sz w:val="21"/>
                <w:szCs w:val="21"/>
              </w:rPr>
              <w:t>2004-06-17</w:t>
            </w:r>
            <w:r>
              <w:rPr>
                <w:rFonts w:ascii="仿宋" w:hAnsi="仿宋" w:eastAsia="仿宋" w:cs="仿宋"/>
                <w:spacing w:val="22"/>
                <w:sz w:val="21"/>
                <w:szCs w:val="21"/>
              </w:rPr>
              <w:t xml:space="preserve"> </w:t>
            </w:r>
            <w:r>
              <w:rPr>
                <w:rFonts w:ascii="仿宋" w:hAnsi="仿宋" w:eastAsia="仿宋" w:cs="仿宋"/>
                <w:spacing w:val="-7"/>
                <w:sz w:val="21"/>
                <w:szCs w:val="21"/>
              </w:rPr>
              <w:t>发布，</w:t>
            </w:r>
            <w:r>
              <w:rPr>
                <w:rFonts w:ascii="仿宋" w:hAnsi="仿宋" w:eastAsia="仿宋" w:cs="仿宋"/>
                <w:spacing w:val="36"/>
                <w:sz w:val="21"/>
                <w:szCs w:val="21"/>
              </w:rPr>
              <w:t xml:space="preserve"> </w:t>
            </w:r>
            <w:r>
              <w:rPr>
                <w:rFonts w:ascii="仿宋" w:hAnsi="仿宋" w:eastAsia="仿宋" w:cs="仿宋"/>
                <w:spacing w:val="-7"/>
                <w:sz w:val="21"/>
                <w:szCs w:val="21"/>
              </w:rPr>
              <w:t>2004-11-01</w:t>
            </w:r>
            <w:r>
              <w:rPr>
                <w:rFonts w:ascii="仿宋" w:hAnsi="仿宋" w:eastAsia="仿宋" w:cs="仿宋"/>
                <w:spacing w:val="19"/>
                <w:sz w:val="21"/>
                <w:szCs w:val="21"/>
              </w:rPr>
              <w:t xml:space="preserve"> </w:t>
            </w:r>
            <w:r>
              <w:rPr>
                <w:rFonts w:ascii="仿宋" w:hAnsi="仿宋" w:eastAsia="仿宋" w:cs="仿宋"/>
                <w:spacing w:val="-7"/>
                <w:sz w:val="21"/>
                <w:szCs w:val="21"/>
              </w:rPr>
              <w:t>实施的</w:t>
            </w:r>
          </w:p>
          <w:p>
            <w:pPr>
              <w:spacing w:before="2" w:line="250" w:lineRule="auto"/>
              <w:ind w:left="126" w:right="118" w:hanging="2"/>
              <w:rPr>
                <w:rFonts w:ascii="仿宋" w:hAnsi="仿宋" w:eastAsia="仿宋" w:cs="仿宋"/>
                <w:sz w:val="21"/>
                <w:szCs w:val="21"/>
              </w:rPr>
            </w:pPr>
            <w:r>
              <w:rPr>
                <w:rFonts w:ascii="仿宋" w:hAnsi="仿宋" w:eastAsia="仿宋" w:cs="仿宋"/>
                <w:spacing w:val="-6"/>
                <w:sz w:val="21"/>
                <w:szCs w:val="21"/>
              </w:rPr>
              <w:t>YB/T5206-2004《轻烧氧化镁》标准</w:t>
            </w:r>
            <w:r>
              <w:rPr>
                <w:rFonts w:ascii="仿宋" w:hAnsi="仿宋" w:eastAsia="仿宋" w:cs="仿宋"/>
                <w:spacing w:val="28"/>
                <w:sz w:val="21"/>
                <w:szCs w:val="21"/>
              </w:rPr>
              <w:t xml:space="preserve"> </w:t>
            </w:r>
            <w:r>
              <w:rPr>
                <w:rFonts w:ascii="仿宋" w:hAnsi="仿宋" w:eastAsia="仿宋" w:cs="仿宋"/>
                <w:spacing w:val="-6"/>
                <w:sz w:val="21"/>
                <w:szCs w:val="21"/>
              </w:rPr>
              <w:t>4</w:t>
            </w:r>
            <w:r>
              <w:rPr>
                <w:rFonts w:ascii="仿宋" w:hAnsi="仿宋" w:eastAsia="仿宋" w:cs="仿宋"/>
                <w:spacing w:val="14"/>
                <w:sz w:val="21"/>
                <w:szCs w:val="21"/>
              </w:rPr>
              <w:t xml:space="preserve"> </w:t>
            </w:r>
            <w:r>
              <w:rPr>
                <w:rFonts w:ascii="仿宋" w:hAnsi="仿宋" w:eastAsia="仿宋" w:cs="仿宋"/>
                <w:spacing w:val="-6"/>
                <w:sz w:val="21"/>
                <w:szCs w:val="21"/>
              </w:rPr>
              <w:t>技术要求中，</w:t>
            </w:r>
            <w:r>
              <w:rPr>
                <w:rFonts w:ascii="仿宋" w:hAnsi="仿宋" w:eastAsia="仿宋" w:cs="仿宋"/>
                <w:sz w:val="21"/>
                <w:szCs w:val="21"/>
              </w:rPr>
              <w:t xml:space="preserve"> </w:t>
            </w:r>
            <w:r>
              <w:rPr>
                <w:rFonts w:ascii="仿宋" w:hAnsi="仿宋" w:eastAsia="仿宋" w:cs="仿宋"/>
                <w:spacing w:val="-2"/>
                <w:sz w:val="21"/>
                <w:szCs w:val="21"/>
              </w:rPr>
              <w:t>4.1、4.2、4.3</w:t>
            </w:r>
            <w:r>
              <w:rPr>
                <w:rFonts w:ascii="仿宋" w:hAnsi="仿宋" w:eastAsia="仿宋" w:cs="仿宋"/>
                <w:spacing w:val="16"/>
                <w:sz w:val="21"/>
                <w:szCs w:val="21"/>
              </w:rPr>
              <w:t xml:space="preserve"> </w:t>
            </w:r>
            <w:r>
              <w:rPr>
                <w:rFonts w:ascii="仿宋" w:hAnsi="仿宋" w:eastAsia="仿宋" w:cs="仿宋"/>
                <w:spacing w:val="-2"/>
                <w:sz w:val="21"/>
                <w:szCs w:val="21"/>
              </w:rPr>
              <w:t>项的相关内容，表</w:t>
            </w:r>
            <w:r>
              <w:rPr>
                <w:rFonts w:ascii="仿宋" w:hAnsi="仿宋" w:eastAsia="仿宋" w:cs="仿宋"/>
                <w:spacing w:val="22"/>
                <w:sz w:val="21"/>
                <w:szCs w:val="21"/>
              </w:rPr>
              <w:t xml:space="preserve"> </w:t>
            </w:r>
            <w:r>
              <w:rPr>
                <w:rFonts w:ascii="仿宋" w:hAnsi="仿宋" w:eastAsia="仿宋" w:cs="仿宋"/>
                <w:spacing w:val="-2"/>
                <w:sz w:val="21"/>
                <w:szCs w:val="21"/>
              </w:rPr>
              <w:t>1</w:t>
            </w:r>
            <w:r>
              <w:rPr>
                <w:rFonts w:ascii="仿宋" w:hAnsi="仿宋" w:eastAsia="仿宋" w:cs="仿宋"/>
                <w:spacing w:val="13"/>
                <w:sz w:val="21"/>
                <w:szCs w:val="21"/>
              </w:rPr>
              <w:t xml:space="preserve"> </w:t>
            </w:r>
            <w:r>
              <w:rPr>
                <w:rFonts w:ascii="仿宋" w:hAnsi="仿宋" w:eastAsia="仿宋" w:cs="仿宋"/>
                <w:spacing w:val="-2"/>
                <w:sz w:val="21"/>
                <w:szCs w:val="21"/>
              </w:rPr>
              <w:t>轻烧氧化镁的</w:t>
            </w:r>
            <w:r>
              <w:rPr>
                <w:rFonts w:ascii="仿宋" w:hAnsi="仿宋" w:eastAsia="仿宋" w:cs="仿宋"/>
                <w:sz w:val="21"/>
                <w:szCs w:val="21"/>
              </w:rPr>
              <w:t xml:space="preserve"> </w:t>
            </w:r>
            <w:r>
              <w:rPr>
                <w:rFonts w:ascii="仿宋" w:hAnsi="仿宋" w:eastAsia="仿宋" w:cs="仿宋"/>
                <w:spacing w:val="-9"/>
                <w:sz w:val="21"/>
                <w:szCs w:val="21"/>
              </w:rPr>
              <w:t>要求如下：</w:t>
            </w:r>
          </w:p>
          <w:p>
            <w:pPr>
              <w:spacing w:before="104" w:line="277" w:lineRule="auto"/>
              <w:ind w:left="136" w:right="104" w:hanging="16"/>
              <w:rPr>
                <w:rFonts w:ascii="仿宋" w:hAnsi="仿宋" w:eastAsia="仿宋" w:cs="仿宋"/>
                <w:sz w:val="21"/>
                <w:szCs w:val="21"/>
              </w:rPr>
            </w:pPr>
            <w:r>
              <w:rPr>
                <w:rFonts w:ascii="仿宋" w:hAnsi="仿宋" w:eastAsia="仿宋" w:cs="仿宋"/>
                <w:spacing w:val="-3"/>
                <w:sz w:val="21"/>
                <w:szCs w:val="21"/>
              </w:rPr>
              <w:t>MgO</w:t>
            </w:r>
            <w:r>
              <w:rPr>
                <w:rFonts w:ascii="仿宋" w:hAnsi="仿宋" w:eastAsia="仿宋" w:cs="仿宋"/>
                <w:spacing w:val="39"/>
                <w:sz w:val="21"/>
                <w:szCs w:val="21"/>
              </w:rPr>
              <w:t xml:space="preserve"> </w:t>
            </w:r>
            <w:r>
              <w:rPr>
                <w:rFonts w:ascii="仿宋" w:hAnsi="仿宋" w:eastAsia="仿宋" w:cs="仿宋"/>
                <w:spacing w:val="-3"/>
                <w:sz w:val="21"/>
                <w:szCs w:val="21"/>
              </w:rPr>
              <w:t>质量分数≥85.0%</w:t>
            </w:r>
            <w:r>
              <w:rPr>
                <w:rFonts w:ascii="仿宋" w:hAnsi="仿宋" w:eastAsia="仿宋" w:cs="仿宋"/>
                <w:spacing w:val="-36"/>
                <w:sz w:val="21"/>
                <w:szCs w:val="21"/>
              </w:rPr>
              <w:t xml:space="preserve"> </w:t>
            </w:r>
            <w:r>
              <w:rPr>
                <w:rFonts w:ascii="仿宋" w:hAnsi="仿宋" w:eastAsia="仿宋" w:cs="仿宋"/>
                <w:spacing w:val="-3"/>
                <w:sz w:val="21"/>
                <w:szCs w:val="21"/>
              </w:rPr>
              <w:t>SiO2</w:t>
            </w:r>
            <w:r>
              <w:rPr>
                <w:rFonts w:ascii="仿宋" w:hAnsi="仿宋" w:eastAsia="仿宋" w:cs="仿宋"/>
                <w:spacing w:val="20"/>
                <w:sz w:val="21"/>
                <w:szCs w:val="21"/>
              </w:rPr>
              <w:t xml:space="preserve"> </w:t>
            </w:r>
            <w:r>
              <w:rPr>
                <w:rFonts w:ascii="仿宋" w:hAnsi="仿宋" w:eastAsia="仿宋" w:cs="仿宋"/>
                <w:spacing w:val="-3"/>
                <w:sz w:val="21"/>
                <w:szCs w:val="21"/>
              </w:rPr>
              <w:t>质量分数≤3.0%</w:t>
            </w:r>
            <w:r>
              <w:rPr>
                <w:rFonts w:ascii="仿宋" w:hAnsi="仿宋" w:eastAsia="仿宋" w:cs="仿宋"/>
                <w:spacing w:val="-39"/>
                <w:sz w:val="21"/>
                <w:szCs w:val="21"/>
              </w:rPr>
              <w:t xml:space="preserve"> </w:t>
            </w:r>
            <w:r>
              <w:rPr>
                <w:rFonts w:ascii="仿宋" w:hAnsi="仿宋" w:eastAsia="仿宋" w:cs="仿宋"/>
                <w:spacing w:val="-3"/>
                <w:sz w:val="21"/>
                <w:szCs w:val="21"/>
              </w:rPr>
              <w:t>CaO</w:t>
            </w:r>
            <w:r>
              <w:rPr>
                <w:rFonts w:ascii="仿宋" w:hAnsi="仿宋" w:eastAsia="仿宋" w:cs="仿宋"/>
                <w:spacing w:val="20"/>
                <w:sz w:val="21"/>
                <w:szCs w:val="21"/>
              </w:rPr>
              <w:t xml:space="preserve"> </w:t>
            </w:r>
            <w:r>
              <w:rPr>
                <w:rFonts w:ascii="仿宋" w:hAnsi="仿宋" w:eastAsia="仿宋" w:cs="仿宋"/>
                <w:spacing w:val="-3"/>
                <w:sz w:val="21"/>
                <w:szCs w:val="21"/>
              </w:rPr>
              <w:t>质</w:t>
            </w:r>
            <w:r>
              <w:rPr>
                <w:rFonts w:ascii="仿宋" w:hAnsi="仿宋" w:eastAsia="仿宋" w:cs="仿宋"/>
                <w:sz w:val="21"/>
                <w:szCs w:val="21"/>
              </w:rPr>
              <w:t xml:space="preserve"> </w:t>
            </w:r>
            <w:r>
              <w:rPr>
                <w:rFonts w:ascii="仿宋" w:hAnsi="仿宋" w:eastAsia="仿宋" w:cs="仿宋"/>
                <w:spacing w:val="-3"/>
                <w:sz w:val="21"/>
                <w:szCs w:val="21"/>
              </w:rPr>
              <w:t>量分数≤4.0%</w:t>
            </w:r>
            <w:r>
              <w:rPr>
                <w:rFonts w:ascii="仿宋" w:hAnsi="仿宋" w:eastAsia="仿宋" w:cs="仿宋"/>
                <w:spacing w:val="22"/>
                <w:sz w:val="21"/>
                <w:szCs w:val="21"/>
              </w:rPr>
              <w:t xml:space="preserve"> </w:t>
            </w:r>
            <w:r>
              <w:rPr>
                <w:rFonts w:ascii="仿宋" w:hAnsi="仿宋" w:eastAsia="仿宋" w:cs="仿宋"/>
                <w:spacing w:val="-3"/>
                <w:sz w:val="21"/>
                <w:szCs w:val="21"/>
              </w:rPr>
              <w:t>Fe2O3</w:t>
            </w:r>
            <w:r>
              <w:rPr>
                <w:rFonts w:ascii="仿宋" w:hAnsi="仿宋" w:eastAsia="仿宋" w:cs="仿宋"/>
                <w:spacing w:val="21"/>
                <w:sz w:val="21"/>
                <w:szCs w:val="21"/>
              </w:rPr>
              <w:t xml:space="preserve"> </w:t>
            </w:r>
            <w:r>
              <w:rPr>
                <w:rFonts w:ascii="仿宋" w:hAnsi="仿宋" w:eastAsia="仿宋" w:cs="仿宋"/>
                <w:spacing w:val="-3"/>
                <w:sz w:val="21"/>
                <w:szCs w:val="21"/>
              </w:rPr>
              <w:t>质量分数≤—</w:t>
            </w:r>
          </w:p>
          <w:p>
            <w:pPr>
              <w:spacing w:before="16" w:line="189" w:lineRule="auto"/>
              <w:ind w:firstLine="133"/>
              <w:rPr>
                <w:rFonts w:ascii="仿宋" w:hAnsi="仿宋" w:eastAsia="仿宋" w:cs="仿宋"/>
                <w:sz w:val="21"/>
                <w:szCs w:val="21"/>
              </w:rPr>
            </w:pPr>
            <w:r>
              <w:rPr>
                <w:rFonts w:ascii="仿宋" w:hAnsi="仿宋" w:eastAsia="仿宋" w:cs="仿宋"/>
                <w:spacing w:val="-14"/>
                <w:sz w:val="21"/>
                <w:szCs w:val="21"/>
              </w:rPr>
              <w:t>灼烧减量，</w:t>
            </w:r>
            <w:r>
              <w:rPr>
                <w:rFonts w:ascii="仿宋" w:hAnsi="仿宋" w:eastAsia="仿宋" w:cs="仿宋"/>
                <w:spacing w:val="37"/>
                <w:sz w:val="21"/>
                <w:szCs w:val="21"/>
              </w:rPr>
              <w:t xml:space="preserve"> </w:t>
            </w:r>
            <w:r>
              <w:rPr>
                <w:rFonts w:ascii="仿宋" w:hAnsi="仿宋" w:eastAsia="仿宋" w:cs="仿宋"/>
                <w:spacing w:val="-14"/>
                <w:sz w:val="21"/>
                <w:szCs w:val="21"/>
              </w:rPr>
              <w:t>LOI</w:t>
            </w:r>
            <w:r>
              <w:rPr>
                <w:rFonts w:ascii="仿宋" w:hAnsi="仿宋" w:eastAsia="仿宋" w:cs="仿宋"/>
                <w:spacing w:val="19"/>
                <w:sz w:val="21"/>
                <w:szCs w:val="21"/>
              </w:rPr>
              <w:t xml:space="preserve"> </w:t>
            </w:r>
            <w:r>
              <w:rPr>
                <w:rFonts w:ascii="仿宋" w:hAnsi="仿宋" w:eastAsia="仿宋" w:cs="仿宋"/>
                <w:spacing w:val="-14"/>
                <w:sz w:val="21"/>
                <w:szCs w:val="21"/>
              </w:rPr>
              <w:t>质量分数</w:t>
            </w:r>
          </w:p>
          <w:p>
            <w:pPr>
              <w:spacing w:before="99" w:line="185" w:lineRule="auto"/>
              <w:ind w:firstLine="142"/>
              <w:rPr>
                <w:rFonts w:ascii="仿宋" w:hAnsi="仿宋" w:eastAsia="仿宋" w:cs="仿宋"/>
                <w:sz w:val="21"/>
                <w:szCs w:val="21"/>
              </w:rPr>
            </w:pPr>
            <w:r>
              <w:rPr>
                <w:rFonts w:ascii="仿宋" w:hAnsi="仿宋" w:eastAsia="仿宋" w:cs="仿宋"/>
                <w:spacing w:val="-4"/>
                <w:sz w:val="21"/>
                <w:szCs w:val="21"/>
              </w:rPr>
              <w:t>≤8.0%</w:t>
            </w:r>
          </w:p>
          <w:p>
            <w:pPr>
              <w:spacing w:before="102" w:line="282" w:lineRule="auto"/>
              <w:ind w:left="129" w:right="118" w:firstLine="10"/>
              <w:rPr>
                <w:rFonts w:ascii="仿宋" w:hAnsi="仿宋" w:eastAsia="仿宋" w:cs="仿宋"/>
                <w:sz w:val="21"/>
                <w:szCs w:val="21"/>
              </w:rPr>
            </w:pPr>
            <w:r>
              <w:rPr>
                <w:rFonts w:ascii="仿宋" w:hAnsi="仿宋" w:eastAsia="仿宋" w:cs="仿宋"/>
                <w:spacing w:val="-3"/>
                <w:sz w:val="21"/>
                <w:szCs w:val="21"/>
              </w:rPr>
              <w:t>活性质量分数≥55%</w:t>
            </w:r>
            <w:r>
              <w:rPr>
                <w:rFonts w:ascii="仿宋" w:hAnsi="仿宋" w:eastAsia="仿宋" w:cs="仿宋"/>
                <w:spacing w:val="19"/>
                <w:sz w:val="21"/>
                <w:szCs w:val="21"/>
              </w:rPr>
              <w:t xml:space="preserve">  </w:t>
            </w:r>
            <w:r>
              <w:rPr>
                <w:rFonts w:ascii="仿宋" w:hAnsi="仿宋" w:eastAsia="仿宋" w:cs="仿宋"/>
                <w:spacing w:val="-3"/>
                <w:sz w:val="21"/>
                <w:szCs w:val="21"/>
              </w:rPr>
              <w:t>通过率质量分数≥90%</w:t>
            </w:r>
            <w:r>
              <w:rPr>
                <w:rFonts w:ascii="仿宋" w:hAnsi="仿宋" w:eastAsia="仿宋" w:cs="仿宋"/>
                <w:spacing w:val="16"/>
                <w:sz w:val="21"/>
                <w:szCs w:val="21"/>
              </w:rPr>
              <w:t xml:space="preserve"> </w:t>
            </w:r>
            <w:r>
              <w:rPr>
                <w:rFonts w:ascii="仿宋" w:hAnsi="仿宋" w:eastAsia="仿宋" w:cs="仿宋"/>
                <w:spacing w:val="-3"/>
                <w:sz w:val="21"/>
                <w:szCs w:val="21"/>
              </w:rPr>
              <w:t>粒径</w:t>
            </w:r>
            <w:r>
              <w:rPr>
                <w:rFonts w:ascii="仿宋" w:hAnsi="仿宋" w:eastAsia="仿宋" w:cs="仿宋"/>
                <w:sz w:val="21"/>
                <w:szCs w:val="21"/>
              </w:rPr>
              <w:t xml:space="preserve">   </w:t>
            </w:r>
            <w:r>
              <w:rPr>
                <w:rFonts w:ascii="仿宋" w:hAnsi="仿宋" w:eastAsia="仿宋" w:cs="仿宋"/>
                <w:spacing w:val="-9"/>
                <w:w w:val="93"/>
                <w:sz w:val="21"/>
                <w:szCs w:val="21"/>
              </w:rPr>
              <w:t>0—0.075：</w:t>
            </w:r>
            <w:r>
              <w:rPr>
                <w:rFonts w:ascii="仿宋" w:hAnsi="仿宋" w:eastAsia="仿宋" w:cs="仿宋"/>
                <w:spacing w:val="54"/>
                <w:sz w:val="21"/>
                <w:szCs w:val="21"/>
              </w:rPr>
              <w:t xml:space="preserve"> </w:t>
            </w:r>
            <w:r>
              <w:rPr>
                <w:rFonts w:ascii="仿宋" w:hAnsi="仿宋" w:eastAsia="仿宋" w:cs="仿宋"/>
                <w:spacing w:val="-9"/>
                <w:w w:val="93"/>
                <w:sz w:val="21"/>
                <w:szCs w:val="21"/>
              </w:rPr>
              <w:t>250</w:t>
            </w:r>
            <w:r>
              <w:rPr>
                <w:rFonts w:ascii="仿宋" w:hAnsi="仿宋" w:eastAsia="仿宋" w:cs="仿宋"/>
                <w:spacing w:val="6"/>
                <w:sz w:val="21"/>
                <w:szCs w:val="21"/>
              </w:rPr>
              <w:t xml:space="preserve"> </w:t>
            </w:r>
            <w:r>
              <w:rPr>
                <w:rFonts w:ascii="仿宋" w:hAnsi="仿宋" w:eastAsia="仿宋" w:cs="仿宋"/>
                <w:spacing w:val="-9"/>
                <w:w w:val="93"/>
                <w:sz w:val="21"/>
                <w:szCs w:val="21"/>
              </w:rPr>
              <w:t>目</w:t>
            </w:r>
            <w:r>
              <w:rPr>
                <w:rFonts w:ascii="仿宋" w:hAnsi="仿宋" w:eastAsia="仿宋" w:cs="仿宋"/>
                <w:sz w:val="21"/>
                <w:szCs w:val="21"/>
              </w:rPr>
              <w:t xml:space="preserve">                              </w:t>
            </w:r>
            <w:r>
              <w:rPr>
                <w:rFonts w:ascii="仿宋" w:hAnsi="仿宋" w:eastAsia="仿宋" w:cs="仿宋"/>
                <w:spacing w:val="-4"/>
                <w:sz w:val="21"/>
                <w:szCs w:val="21"/>
              </w:rPr>
              <w:t>★2.分批供货要求：接到招标人供货指令后</w:t>
            </w:r>
            <w:r>
              <w:rPr>
                <w:rFonts w:ascii="仿宋" w:hAnsi="仿宋" w:eastAsia="仿宋" w:cs="仿宋"/>
                <w:spacing w:val="30"/>
                <w:sz w:val="21"/>
                <w:szCs w:val="21"/>
              </w:rPr>
              <w:t xml:space="preserve"> </w:t>
            </w:r>
            <w:r>
              <w:rPr>
                <w:rFonts w:ascii="仿宋" w:hAnsi="仿宋" w:eastAsia="仿宋" w:cs="仿宋"/>
                <w:spacing w:val="-4"/>
                <w:sz w:val="21"/>
                <w:szCs w:val="21"/>
              </w:rPr>
              <w:t>3</w:t>
            </w:r>
            <w:r>
              <w:rPr>
                <w:rFonts w:ascii="仿宋" w:hAnsi="仿宋" w:eastAsia="仿宋" w:cs="仿宋"/>
                <w:spacing w:val="59"/>
                <w:sz w:val="21"/>
                <w:szCs w:val="21"/>
              </w:rPr>
              <w:t xml:space="preserve"> </w:t>
            </w:r>
            <w:r>
              <w:rPr>
                <w:rFonts w:ascii="仿宋" w:hAnsi="仿宋" w:eastAsia="仿宋" w:cs="仿宋"/>
                <w:spacing w:val="-4"/>
                <w:sz w:val="21"/>
                <w:szCs w:val="21"/>
              </w:rPr>
              <w:t>日内</w:t>
            </w:r>
            <w:r>
              <w:rPr>
                <w:rFonts w:ascii="仿宋" w:hAnsi="仿宋" w:eastAsia="仿宋" w:cs="仿宋"/>
                <w:sz w:val="21"/>
                <w:szCs w:val="21"/>
              </w:rPr>
              <w:t xml:space="preserve"> </w:t>
            </w:r>
            <w:r>
              <w:rPr>
                <w:rFonts w:ascii="仿宋" w:hAnsi="仿宋" w:eastAsia="仿宋" w:cs="仿宋"/>
                <w:spacing w:val="-3"/>
                <w:sz w:val="21"/>
                <w:szCs w:val="21"/>
              </w:rPr>
              <w:t>送达足吨所需的氧化镁。</w:t>
            </w:r>
            <w:r>
              <w:rPr>
                <w:rFonts w:ascii="仿宋" w:hAnsi="仿宋" w:eastAsia="仿宋" w:cs="仿宋"/>
                <w:sz w:val="21"/>
                <w:szCs w:val="21"/>
              </w:rPr>
              <w:t xml:space="preserve">                        ★3.本项目采用固定单价合同方式。第三章货物需</w:t>
            </w:r>
            <w:r>
              <w:rPr>
                <w:rFonts w:ascii="仿宋" w:hAnsi="仿宋" w:eastAsia="仿宋" w:cs="仿宋"/>
                <w:w w:val="101"/>
                <w:sz w:val="21"/>
                <w:szCs w:val="21"/>
              </w:rPr>
              <w:t xml:space="preserve">  </w:t>
            </w:r>
            <w:r>
              <w:rPr>
                <w:rFonts w:ascii="仿宋" w:hAnsi="仿宋" w:eastAsia="仿宋" w:cs="仿宋"/>
                <w:sz w:val="21"/>
                <w:szCs w:val="21"/>
              </w:rPr>
              <w:t>求中的采购数量为暂估量，最终以供应商实际供货</w:t>
            </w:r>
            <w:r>
              <w:rPr>
                <w:rFonts w:ascii="仿宋" w:hAnsi="仿宋" w:eastAsia="仿宋" w:cs="仿宋"/>
                <w:w w:val="101"/>
                <w:sz w:val="21"/>
                <w:szCs w:val="21"/>
              </w:rPr>
              <w:t xml:space="preserve">  </w:t>
            </w:r>
            <w:r>
              <w:rPr>
                <w:rFonts w:ascii="仿宋" w:hAnsi="仿宋" w:eastAsia="仿宋" w:cs="仿宋"/>
                <w:spacing w:val="-5"/>
                <w:sz w:val="21"/>
                <w:szCs w:val="21"/>
              </w:rPr>
              <w:t>量进行结算。</w:t>
            </w:r>
          </w:p>
        </w:tc>
      </w:tr>
    </w:tbl>
    <w:p>
      <w:pPr>
        <w:spacing w:line="285" w:lineRule="auto"/>
        <w:rPr>
          <w:rFonts w:ascii="Arial"/>
          <w:sz w:val="21"/>
        </w:rPr>
      </w:pPr>
    </w:p>
    <w:p>
      <w:pPr>
        <w:spacing w:before="75" w:line="223" w:lineRule="auto"/>
        <w:ind w:left="1817" w:right="1862"/>
        <w:rPr>
          <w:rFonts w:ascii="仿宋" w:hAnsi="仿宋" w:eastAsia="仿宋" w:cs="仿宋"/>
          <w:sz w:val="23"/>
          <w:szCs w:val="23"/>
        </w:rPr>
      </w:pPr>
      <w:r>
        <w:rPr>
          <w:rFonts w:ascii="仿宋" w:hAnsi="仿宋" w:eastAsia="仿宋" w:cs="仿宋"/>
          <w:spacing w:val="-12"/>
          <w:sz w:val="23"/>
          <w:szCs w:val="23"/>
          <w14:textOutline w14:w="4082" w14:cap="flat" w14:cmpd="sng">
            <w14:solidFill>
              <w14:srgbClr w14:val="000000"/>
            </w14:solidFill>
            <w14:prstDash w14:val="solid"/>
            <w14:miter w14:val="0"/>
          </w14:textOutline>
        </w:rPr>
        <w:t>项目编号：</w:t>
      </w:r>
      <w:r>
        <w:rPr>
          <w:rFonts w:ascii="仿宋" w:hAnsi="仿宋" w:eastAsia="仿宋" w:cs="仿宋"/>
          <w:spacing w:val="46"/>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9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项目名称：</w:t>
      </w:r>
      <w:r>
        <w:rPr>
          <w:rFonts w:ascii="仿宋" w:hAnsi="仿宋" w:eastAsia="仿宋" w:cs="仿宋"/>
          <w:spacing w:val="3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鞍山市供热集团有限公司</w:t>
      </w:r>
      <w:r>
        <w:rPr>
          <w:rFonts w:ascii="仿宋" w:hAnsi="仿宋" w:eastAsia="仿宋" w:cs="仿宋"/>
          <w:spacing w:val="-6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2021-2022</w:t>
      </w:r>
      <w:r>
        <w:rPr>
          <w:rFonts w:ascii="仿宋" w:hAnsi="仿宋" w:eastAsia="仿宋" w:cs="仿宋"/>
          <w:spacing w:val="-42"/>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年度</w:t>
      </w:r>
      <w:r>
        <w:rPr>
          <w:rFonts w:ascii="仿宋" w:hAnsi="仿宋" w:eastAsia="仿宋" w:cs="仿宋"/>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环保运维材料氧化镁、氧化钙、氢氧化钙采购</w:t>
      </w:r>
      <w:r>
        <w:rPr>
          <w:rFonts w:ascii="仿宋" w:hAnsi="仿宋" w:eastAsia="仿宋" w:cs="仿宋"/>
          <w:spacing w:val="15"/>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包号：</w:t>
      </w:r>
      <w:r>
        <w:rPr>
          <w:rFonts w:ascii="仿宋" w:hAnsi="仿宋" w:eastAsia="仿宋" w:cs="仿宋"/>
          <w:spacing w:val="36"/>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LNGZ2021-GRZB017-2</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1424"/>
        <w:gridCol w:w="1409"/>
        <w:gridCol w:w="4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7" w:hRule="atLeast"/>
        </w:trPr>
        <w:tc>
          <w:tcPr>
            <w:tcW w:w="712" w:type="dxa"/>
            <w:vAlign w:val="top"/>
          </w:tcPr>
          <w:p>
            <w:pPr>
              <w:spacing w:line="353" w:lineRule="auto"/>
              <w:rPr>
                <w:rFonts w:ascii="Arial"/>
                <w:sz w:val="21"/>
              </w:rPr>
            </w:pPr>
          </w:p>
          <w:p>
            <w:pPr>
              <w:spacing w:line="354" w:lineRule="auto"/>
              <w:rPr>
                <w:rFonts w:ascii="Arial"/>
                <w:sz w:val="21"/>
              </w:rPr>
            </w:pPr>
          </w:p>
          <w:p>
            <w:pPr>
              <w:spacing w:before="68" w:line="185" w:lineRule="auto"/>
              <w:ind w:firstLine="149"/>
              <w:rPr>
                <w:rFonts w:ascii="仿宋" w:hAnsi="仿宋" w:eastAsia="仿宋" w:cs="仿宋"/>
                <w:sz w:val="21"/>
                <w:szCs w:val="21"/>
              </w:rPr>
            </w:pPr>
            <w:r>
              <w:rPr>
                <w:rFonts w:ascii="仿宋" w:hAnsi="仿宋" w:eastAsia="仿宋" w:cs="仿宋"/>
                <w:spacing w:val="-4"/>
                <w:sz w:val="21"/>
                <w:szCs w:val="21"/>
              </w:rPr>
              <w:t>序号</w:t>
            </w:r>
          </w:p>
        </w:tc>
        <w:tc>
          <w:tcPr>
            <w:tcW w:w="1424" w:type="dxa"/>
            <w:vAlign w:val="top"/>
          </w:tcPr>
          <w:p>
            <w:pPr>
              <w:spacing w:line="353" w:lineRule="auto"/>
              <w:rPr>
                <w:rFonts w:ascii="Arial"/>
                <w:sz w:val="21"/>
              </w:rPr>
            </w:pPr>
          </w:p>
          <w:p>
            <w:pPr>
              <w:spacing w:line="354" w:lineRule="auto"/>
              <w:rPr>
                <w:rFonts w:ascii="Arial"/>
                <w:sz w:val="21"/>
              </w:rPr>
            </w:pPr>
          </w:p>
          <w:p>
            <w:pPr>
              <w:spacing w:before="68" w:line="185" w:lineRule="auto"/>
              <w:ind w:firstLine="310"/>
              <w:rPr>
                <w:rFonts w:ascii="仿宋" w:hAnsi="仿宋" w:eastAsia="仿宋" w:cs="仿宋"/>
                <w:sz w:val="21"/>
                <w:szCs w:val="21"/>
              </w:rPr>
            </w:pPr>
            <w:r>
              <w:rPr>
                <w:rFonts w:ascii="仿宋" w:hAnsi="仿宋" w:eastAsia="仿宋" w:cs="仿宋"/>
                <w:spacing w:val="-4"/>
                <w:sz w:val="21"/>
                <w:szCs w:val="21"/>
              </w:rPr>
              <w:t>产品名称</w:t>
            </w:r>
          </w:p>
        </w:tc>
        <w:tc>
          <w:tcPr>
            <w:tcW w:w="1409" w:type="dxa"/>
            <w:vAlign w:val="top"/>
          </w:tcPr>
          <w:p>
            <w:pPr>
              <w:spacing w:line="353" w:lineRule="auto"/>
              <w:rPr>
                <w:rFonts w:ascii="Arial"/>
                <w:sz w:val="21"/>
              </w:rPr>
            </w:pPr>
          </w:p>
          <w:p>
            <w:pPr>
              <w:spacing w:line="354" w:lineRule="auto"/>
              <w:rPr>
                <w:rFonts w:ascii="Arial"/>
                <w:sz w:val="21"/>
              </w:rPr>
            </w:pPr>
          </w:p>
          <w:p>
            <w:pPr>
              <w:spacing w:before="68" w:line="185" w:lineRule="auto"/>
              <w:ind w:firstLine="505"/>
              <w:rPr>
                <w:rFonts w:ascii="仿宋" w:hAnsi="仿宋" w:eastAsia="仿宋" w:cs="仿宋"/>
                <w:sz w:val="21"/>
                <w:szCs w:val="21"/>
              </w:rPr>
            </w:pPr>
            <w:r>
              <w:rPr>
                <w:rFonts w:ascii="仿宋" w:hAnsi="仿宋" w:eastAsia="仿宋" w:cs="仿宋"/>
                <w:spacing w:val="-4"/>
                <w:sz w:val="21"/>
                <w:szCs w:val="21"/>
              </w:rPr>
              <w:t>数量</w:t>
            </w:r>
          </w:p>
        </w:tc>
        <w:tc>
          <w:tcPr>
            <w:tcW w:w="4985" w:type="dxa"/>
            <w:vAlign w:val="top"/>
          </w:tcPr>
          <w:p>
            <w:pPr>
              <w:spacing w:before="149" w:line="277" w:lineRule="auto"/>
              <w:ind w:left="2288" w:right="101" w:hanging="2155"/>
              <w:rPr>
                <w:rFonts w:ascii="仿宋" w:hAnsi="仿宋" w:eastAsia="仿宋" w:cs="仿宋"/>
                <w:sz w:val="21"/>
                <w:szCs w:val="21"/>
              </w:rPr>
            </w:pPr>
            <w:r>
              <w:rPr>
                <w:rFonts w:ascii="仿宋" w:hAnsi="仿宋" w:eastAsia="仿宋" w:cs="仿宋"/>
                <w:spacing w:val="5"/>
                <w:sz w:val="21"/>
                <w:szCs w:val="21"/>
                <w14:textOutline w14:w="3810" w14:cap="flat" w14:cmpd="sng">
                  <w14:solidFill>
                    <w14:srgbClr w14:val="000000"/>
                  </w14:solidFill>
                  <w14:prstDash w14:val="solid"/>
                  <w14:miter w14:val="0"/>
                </w14:textOutline>
              </w:rPr>
              <w:t>招标文件要求（用途、性能、项目要求、技术参数</w:t>
            </w:r>
            <w:r>
              <w:rPr>
                <w:rFonts w:ascii="仿宋" w:hAnsi="仿宋" w:eastAsia="仿宋" w:cs="仿宋"/>
                <w:spacing w:val="4"/>
                <w:sz w:val="21"/>
                <w:szCs w:val="21"/>
              </w:rPr>
              <w:t xml:space="preserve"> </w:t>
            </w:r>
            <w:r>
              <w:rPr>
                <w:rFonts w:ascii="仿宋" w:hAnsi="仿宋" w:eastAsia="仿宋" w:cs="仿宋"/>
                <w:spacing w:val="-5"/>
                <w:sz w:val="21"/>
                <w:szCs w:val="21"/>
                <w14:textOutline w14:w="3810" w14:cap="flat" w14:cmpd="sng">
                  <w14:solidFill>
                    <w14:srgbClr w14:val="000000"/>
                  </w14:solidFill>
                  <w14:prstDash w14:val="solid"/>
                  <w14:miter w14:val="0"/>
                </w14:textOutline>
              </w:rPr>
              <w:t>等）</w:t>
            </w:r>
          </w:p>
          <w:p>
            <w:pPr>
              <w:spacing w:line="201" w:lineRule="auto"/>
              <w:ind w:firstLine="253"/>
              <w:rPr>
                <w:rFonts w:ascii="仿宋" w:hAnsi="仿宋" w:eastAsia="仿宋" w:cs="仿宋"/>
                <w:sz w:val="21"/>
                <w:szCs w:val="21"/>
              </w:rPr>
            </w:pPr>
            <w:r>
              <w:rPr>
                <w:rFonts w:ascii="仿宋" w:hAnsi="仿宋" w:eastAsia="仿宋" w:cs="仿宋"/>
                <w:spacing w:val="13"/>
                <w:sz w:val="21"/>
                <w:szCs w:val="21"/>
                <w14:textOutline w14:w="3810" w14:cap="flat" w14:cmpd="sng">
                  <w14:solidFill>
                    <w14:srgbClr w14:val="000000"/>
                  </w14:solidFill>
                  <w14:prstDash w14:val="solid"/>
                  <w14:miter w14:val="0"/>
                </w14:textOutline>
              </w:rPr>
              <w:t>（重要提示：实质性要求及重要指标用★标注</w:t>
            </w:r>
          </w:p>
          <w:p>
            <w:pPr>
              <w:spacing w:before="101" w:line="277" w:lineRule="auto"/>
              <w:ind w:left="603" w:right="103" w:hanging="470"/>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w:t>
            </w:r>
            <w:r>
              <w:rPr>
                <w:rFonts w:ascii="仿宋" w:hAnsi="仿宋" w:eastAsia="仿宋" w:cs="仿宋"/>
                <w:spacing w:val="8"/>
                <w:sz w:val="21"/>
                <w:szCs w:val="21"/>
              </w:rPr>
              <w:t xml:space="preserve"> </w:t>
            </w:r>
            <w:r>
              <w:rPr>
                <w:rFonts w:ascii="仿宋" w:hAnsi="仿宋" w:eastAsia="仿宋" w:cs="仿宋"/>
                <w:spacing w:val="-3"/>
                <w:sz w:val="21"/>
                <w:szCs w:val="21"/>
                <w14:textOutline w14:w="3810" w14:cap="flat" w14:cmpd="sng">
                  <w14:solidFill>
                    <w14:srgbClr w14:val="000000"/>
                  </w14:solidFill>
                  <w14:prstDash w14:val="solid"/>
                  <w14:miter w14:val="0"/>
                </w14:textOutline>
              </w:rPr>
              <w:t>“★”必须标注在序号前</w:t>
            </w:r>
            <w:r>
              <w:rPr>
                <w:rFonts w:ascii="仿宋" w:hAnsi="仿宋" w:eastAsia="仿宋" w:cs="仿宋"/>
                <w:spacing w:val="-34"/>
                <w:sz w:val="21"/>
                <w:szCs w:val="21"/>
                <w14:textOutline w14:w="3810" w14:cap="flat" w14:cmpd="sng">
                  <w14:solidFill>
                    <w14:srgbClr w14:val="000000"/>
                  </w14:solidFill>
                  <w14:prstDash w14:val="solid"/>
                  <w14:miter w14:val="0"/>
                </w14:textOutline>
              </w:rPr>
              <w:t>）</w:t>
            </w:r>
            <w:r>
              <w:rPr>
                <w:rFonts w:ascii="仿宋" w:hAnsi="仿宋" w:eastAsia="仿宋" w:cs="仿宋"/>
                <w:spacing w:val="22"/>
                <w:sz w:val="21"/>
                <w:szCs w:val="21"/>
              </w:rPr>
              <w:t xml:space="preserve"> </w:t>
            </w:r>
            <w:r>
              <w:rPr>
                <w:rFonts w:ascii="仿宋" w:hAnsi="仿宋" w:eastAsia="仿宋" w:cs="仿宋"/>
                <w:spacing w:val="-34"/>
                <w:sz w:val="21"/>
                <w:szCs w:val="21"/>
                <w14:textOutline w14:w="3810" w14:cap="flat" w14:cmpd="sng">
                  <w14:solidFill>
                    <w14:srgbClr w14:val="000000"/>
                  </w14:solidFill>
                  <w14:prstDash w14:val="solid"/>
                  <w14:miter w14:val="0"/>
                </w14:textOutline>
              </w:rPr>
              <w:t>，</w:t>
            </w:r>
            <w:r>
              <w:rPr>
                <w:rFonts w:ascii="仿宋" w:hAnsi="仿宋" w:eastAsia="仿宋" w:cs="仿宋"/>
                <w:spacing w:val="-3"/>
                <w:sz w:val="21"/>
                <w:szCs w:val="21"/>
                <w14:textOutline w14:w="3810" w14:cap="flat" w14:cmpd="sng">
                  <w14:solidFill>
                    <w14:srgbClr w14:val="000000"/>
                  </w14:solidFill>
                  <w14:prstDash w14:val="solid"/>
                  <w14:miter w14:val="0"/>
                </w14:textOutline>
              </w:rPr>
              <w:t>★标注项不得负偏</w:t>
            </w:r>
            <w:r>
              <w:rPr>
                <w:rFonts w:ascii="仿宋" w:hAnsi="仿宋" w:eastAsia="仿宋" w:cs="仿宋"/>
                <w:sz w:val="21"/>
                <w:szCs w:val="21"/>
              </w:rPr>
              <w:t xml:space="preserve"> </w:t>
            </w:r>
            <w:r>
              <w:rPr>
                <w:rFonts w:ascii="仿宋" w:hAnsi="仿宋" w:eastAsia="仿宋" w:cs="仿宋"/>
                <w:spacing w:val="12"/>
                <w:sz w:val="21"/>
                <w:szCs w:val="21"/>
                <w14:textOutline w14:w="3810" w14:cap="flat" w14:cmpd="sng">
                  <w14:solidFill>
                    <w14:srgbClr w14:val="000000"/>
                  </w14:solidFill>
                  <w14:prstDash w14:val="solid"/>
                  <w14:miter w14:val="0"/>
                </w14:textOutline>
              </w:rPr>
              <w:t>离，如果负偏离，则投标文件无效。）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712" w:type="dxa"/>
            <w:vAlign w:val="top"/>
          </w:tcPr>
          <w:p>
            <w:pPr>
              <w:spacing w:line="297" w:lineRule="auto"/>
              <w:rPr>
                <w:rFonts w:ascii="Arial"/>
                <w:sz w:val="21"/>
              </w:rPr>
            </w:pPr>
          </w:p>
          <w:p>
            <w:pPr>
              <w:spacing w:line="298" w:lineRule="auto"/>
              <w:rPr>
                <w:rFonts w:ascii="Arial"/>
                <w:sz w:val="21"/>
              </w:rPr>
            </w:pPr>
          </w:p>
          <w:p>
            <w:pPr>
              <w:spacing w:before="68" w:line="180" w:lineRule="auto"/>
              <w:ind w:firstLine="323"/>
              <w:rPr>
                <w:rFonts w:ascii="仿宋" w:hAnsi="仿宋" w:eastAsia="仿宋" w:cs="仿宋"/>
                <w:sz w:val="21"/>
                <w:szCs w:val="21"/>
              </w:rPr>
            </w:pPr>
            <w:r>
              <w:rPr>
                <w:rFonts w:ascii="仿宋" w:hAnsi="仿宋" w:eastAsia="仿宋" w:cs="仿宋"/>
                <w:sz w:val="21"/>
                <w:szCs w:val="21"/>
              </w:rPr>
              <w:t>1</w:t>
            </w:r>
          </w:p>
        </w:tc>
        <w:tc>
          <w:tcPr>
            <w:tcW w:w="1424" w:type="dxa"/>
            <w:vAlign w:val="top"/>
          </w:tcPr>
          <w:p>
            <w:pPr>
              <w:spacing w:before="151" w:line="281" w:lineRule="auto"/>
              <w:ind w:left="128" w:right="242"/>
              <w:rPr>
                <w:rFonts w:ascii="仿宋" w:hAnsi="仿宋" w:eastAsia="仿宋" w:cs="仿宋"/>
                <w:sz w:val="21"/>
                <w:szCs w:val="21"/>
              </w:rPr>
            </w:pPr>
            <w:r>
              <w:rPr>
                <w:rFonts w:ascii="仿宋" w:hAnsi="仿宋" w:eastAsia="仿宋" w:cs="仿宋"/>
                <w:spacing w:val="-10"/>
                <w:sz w:val="21"/>
                <w:szCs w:val="21"/>
              </w:rPr>
              <w:t>解放东路、</w:t>
            </w:r>
            <w:r>
              <w:rPr>
                <w:rFonts w:ascii="仿宋" w:hAnsi="仿宋" w:eastAsia="仿宋" w:cs="仿宋"/>
                <w:spacing w:val="2"/>
                <w:sz w:val="21"/>
                <w:szCs w:val="21"/>
              </w:rPr>
              <w:t xml:space="preserve"> </w:t>
            </w:r>
            <w:r>
              <w:rPr>
                <w:rFonts w:ascii="仿宋" w:hAnsi="仿宋" w:eastAsia="仿宋" w:cs="仿宋"/>
                <w:spacing w:val="-3"/>
                <w:sz w:val="21"/>
                <w:szCs w:val="21"/>
              </w:rPr>
              <w:t>解放路、灵</w:t>
            </w:r>
            <w:r>
              <w:rPr>
                <w:rFonts w:ascii="仿宋" w:hAnsi="仿宋" w:eastAsia="仿宋" w:cs="仿宋"/>
                <w:spacing w:val="2"/>
                <w:sz w:val="21"/>
                <w:szCs w:val="21"/>
              </w:rPr>
              <w:t xml:space="preserve"> </w:t>
            </w:r>
            <w:r>
              <w:rPr>
                <w:rFonts w:ascii="仿宋" w:hAnsi="仿宋" w:eastAsia="仿宋" w:cs="仿宋"/>
                <w:spacing w:val="-10"/>
                <w:sz w:val="21"/>
                <w:szCs w:val="21"/>
              </w:rPr>
              <w:t>山、前峪、</w:t>
            </w:r>
            <w:r>
              <w:rPr>
                <w:rFonts w:ascii="仿宋" w:hAnsi="仿宋" w:eastAsia="仿宋" w:cs="仿宋"/>
                <w:spacing w:val="3"/>
                <w:sz w:val="21"/>
                <w:szCs w:val="21"/>
              </w:rPr>
              <w:t xml:space="preserve"> </w:t>
            </w:r>
            <w:r>
              <w:rPr>
                <w:rFonts w:ascii="仿宋" w:hAnsi="仿宋" w:eastAsia="仿宋" w:cs="仿宋"/>
                <w:spacing w:val="-3"/>
                <w:sz w:val="21"/>
                <w:szCs w:val="21"/>
              </w:rPr>
              <w:t>庆丰、桃</w:t>
            </w:r>
          </w:p>
        </w:tc>
        <w:tc>
          <w:tcPr>
            <w:tcW w:w="1409" w:type="dxa"/>
            <w:vAlign w:val="top"/>
          </w:tcPr>
          <w:p>
            <w:pPr>
              <w:spacing w:line="278" w:lineRule="auto"/>
              <w:rPr>
                <w:rFonts w:ascii="Arial"/>
                <w:sz w:val="21"/>
              </w:rPr>
            </w:pPr>
          </w:p>
          <w:p>
            <w:pPr>
              <w:spacing w:line="279" w:lineRule="auto"/>
              <w:rPr>
                <w:rFonts w:ascii="Arial"/>
                <w:sz w:val="21"/>
              </w:rPr>
            </w:pPr>
          </w:p>
          <w:p>
            <w:pPr>
              <w:spacing w:before="69" w:line="185" w:lineRule="auto"/>
              <w:ind w:firstLine="113"/>
              <w:rPr>
                <w:rFonts w:ascii="仿宋" w:hAnsi="仿宋" w:eastAsia="仿宋" w:cs="仿宋"/>
                <w:sz w:val="21"/>
                <w:szCs w:val="21"/>
              </w:rPr>
            </w:pPr>
            <w:r>
              <w:rPr>
                <w:rFonts w:ascii="仿宋" w:hAnsi="仿宋" w:eastAsia="仿宋" w:cs="仿宋"/>
                <w:spacing w:val="-3"/>
                <w:sz w:val="21"/>
                <w:szCs w:val="21"/>
              </w:rPr>
              <w:t>3000</w:t>
            </w:r>
            <w:r>
              <w:rPr>
                <w:rFonts w:ascii="仿宋" w:hAnsi="仿宋" w:eastAsia="仿宋" w:cs="仿宋"/>
                <w:spacing w:val="-21"/>
                <w:sz w:val="21"/>
                <w:szCs w:val="21"/>
              </w:rPr>
              <w:t xml:space="preserve"> </w:t>
            </w:r>
            <w:r>
              <w:rPr>
                <w:rFonts w:ascii="仿宋" w:hAnsi="仿宋" w:eastAsia="仿宋" w:cs="仿宋"/>
                <w:spacing w:val="-3"/>
                <w:sz w:val="21"/>
                <w:szCs w:val="21"/>
              </w:rPr>
              <w:t>吨</w:t>
            </w:r>
          </w:p>
        </w:tc>
        <w:tc>
          <w:tcPr>
            <w:tcW w:w="4985" w:type="dxa"/>
            <w:vAlign w:val="top"/>
          </w:tcPr>
          <w:p>
            <w:pPr>
              <w:spacing w:before="149" w:line="277" w:lineRule="auto"/>
              <w:ind w:left="129" w:right="959" w:firstLine="13"/>
              <w:rPr>
                <w:rFonts w:ascii="仿宋" w:hAnsi="仿宋" w:eastAsia="仿宋" w:cs="仿宋"/>
                <w:sz w:val="21"/>
                <w:szCs w:val="21"/>
              </w:rPr>
            </w:pPr>
            <w:r>
              <w:rPr>
                <w:rFonts w:ascii="仿宋" w:hAnsi="仿宋" w:eastAsia="仿宋" w:cs="仿宋"/>
                <w:spacing w:val="-10"/>
                <w:sz w:val="21"/>
                <w:szCs w:val="21"/>
              </w:rPr>
              <w:t>1.须执行的国家相关标准：</w:t>
            </w:r>
            <w:r>
              <w:rPr>
                <w:rFonts w:ascii="仿宋" w:hAnsi="仿宋" w:eastAsia="仿宋" w:cs="仿宋"/>
                <w:spacing w:val="33"/>
                <w:sz w:val="21"/>
                <w:szCs w:val="21"/>
              </w:rPr>
              <w:t xml:space="preserve">  </w:t>
            </w:r>
            <w:r>
              <w:rPr>
                <w:rFonts w:ascii="仿宋" w:hAnsi="仿宋" w:eastAsia="仿宋" w:cs="仿宋"/>
                <w:spacing w:val="-10"/>
                <w:sz w:val="21"/>
                <w:szCs w:val="21"/>
              </w:rPr>
              <w:t>符合行业标准</w:t>
            </w:r>
            <w:r>
              <w:rPr>
                <w:rFonts w:ascii="仿宋" w:hAnsi="仿宋" w:eastAsia="仿宋" w:cs="仿宋"/>
                <w:spacing w:val="1"/>
                <w:sz w:val="21"/>
                <w:szCs w:val="21"/>
              </w:rPr>
              <w:t xml:space="preserve"> </w:t>
            </w:r>
            <w:r>
              <w:rPr>
                <w:rFonts w:ascii="仿宋" w:hAnsi="仿宋" w:eastAsia="仿宋" w:cs="仿宋"/>
                <w:spacing w:val="-7"/>
                <w:sz w:val="21"/>
                <w:szCs w:val="21"/>
              </w:rPr>
              <w:t>2011-12-20</w:t>
            </w:r>
            <w:r>
              <w:rPr>
                <w:rFonts w:ascii="仿宋" w:hAnsi="仿宋" w:eastAsia="仿宋" w:cs="仿宋"/>
                <w:spacing w:val="22"/>
                <w:sz w:val="21"/>
                <w:szCs w:val="21"/>
              </w:rPr>
              <w:t xml:space="preserve"> </w:t>
            </w:r>
            <w:r>
              <w:rPr>
                <w:rFonts w:ascii="仿宋" w:hAnsi="仿宋" w:eastAsia="仿宋" w:cs="仿宋"/>
                <w:spacing w:val="-7"/>
                <w:sz w:val="21"/>
                <w:szCs w:val="21"/>
              </w:rPr>
              <w:t>发布，</w:t>
            </w:r>
            <w:r>
              <w:rPr>
                <w:rFonts w:ascii="仿宋" w:hAnsi="仿宋" w:eastAsia="仿宋" w:cs="仿宋"/>
                <w:spacing w:val="36"/>
                <w:sz w:val="21"/>
                <w:szCs w:val="21"/>
              </w:rPr>
              <w:t xml:space="preserve"> </w:t>
            </w:r>
            <w:r>
              <w:rPr>
                <w:rFonts w:ascii="仿宋" w:hAnsi="仿宋" w:eastAsia="仿宋" w:cs="仿宋"/>
                <w:spacing w:val="-7"/>
                <w:sz w:val="21"/>
                <w:szCs w:val="21"/>
              </w:rPr>
              <w:t>2012-07-01</w:t>
            </w:r>
            <w:r>
              <w:rPr>
                <w:rFonts w:ascii="仿宋" w:hAnsi="仿宋" w:eastAsia="仿宋" w:cs="仿宋"/>
                <w:spacing w:val="19"/>
                <w:sz w:val="21"/>
                <w:szCs w:val="21"/>
              </w:rPr>
              <w:t xml:space="preserve"> </w:t>
            </w:r>
            <w:r>
              <w:rPr>
                <w:rFonts w:ascii="仿宋" w:hAnsi="仿宋" w:eastAsia="仿宋" w:cs="仿宋"/>
                <w:spacing w:val="-7"/>
                <w:sz w:val="21"/>
                <w:szCs w:val="21"/>
              </w:rPr>
              <w:t>实施的</w:t>
            </w:r>
          </w:p>
          <w:p>
            <w:pPr>
              <w:spacing w:line="290" w:lineRule="auto"/>
              <w:ind w:left="134" w:right="104" w:hanging="12"/>
              <w:rPr>
                <w:rFonts w:ascii="仿宋" w:hAnsi="仿宋" w:eastAsia="仿宋" w:cs="仿宋"/>
                <w:sz w:val="21"/>
                <w:szCs w:val="21"/>
              </w:rPr>
            </w:pPr>
            <w:r>
              <w:rPr>
                <w:rFonts w:ascii="仿宋" w:hAnsi="仿宋" w:eastAsia="仿宋" w:cs="仿宋"/>
                <w:spacing w:val="-10"/>
                <w:w w:val="98"/>
                <w:sz w:val="21"/>
                <w:szCs w:val="21"/>
              </w:rPr>
              <w:t>HG/T4205-2011</w:t>
            </w:r>
            <w:r>
              <w:rPr>
                <w:rFonts w:ascii="仿宋" w:hAnsi="仿宋" w:eastAsia="仿宋" w:cs="仿宋"/>
                <w:sz w:val="21"/>
                <w:szCs w:val="21"/>
              </w:rPr>
              <w:t xml:space="preserve"> </w:t>
            </w:r>
            <w:r>
              <w:rPr>
                <w:rFonts w:ascii="仿宋" w:hAnsi="仿宋" w:eastAsia="仿宋" w:cs="仿宋"/>
                <w:spacing w:val="-10"/>
                <w:w w:val="98"/>
                <w:sz w:val="21"/>
                <w:szCs w:val="21"/>
              </w:rPr>
              <w:t>《工业氧化</w:t>
            </w:r>
            <w:r>
              <w:rPr>
                <w:rFonts w:ascii="仿宋" w:hAnsi="仿宋" w:eastAsia="仿宋" w:cs="仿宋"/>
                <w:spacing w:val="29"/>
                <w:sz w:val="21"/>
                <w:szCs w:val="21"/>
              </w:rPr>
              <w:t xml:space="preserve"> </w:t>
            </w:r>
            <w:r>
              <w:rPr>
                <w:rFonts w:ascii="仿宋" w:hAnsi="仿宋" w:eastAsia="仿宋" w:cs="仿宋"/>
                <w:spacing w:val="-10"/>
                <w:w w:val="98"/>
                <w:sz w:val="21"/>
                <w:szCs w:val="21"/>
              </w:rPr>
              <w:t>钙》标准</w:t>
            </w:r>
            <w:r>
              <w:rPr>
                <w:rFonts w:ascii="仿宋" w:hAnsi="仿宋" w:eastAsia="仿宋" w:cs="仿宋"/>
                <w:spacing w:val="10"/>
                <w:sz w:val="21"/>
                <w:szCs w:val="21"/>
              </w:rPr>
              <w:t xml:space="preserve"> </w:t>
            </w:r>
            <w:r>
              <w:rPr>
                <w:rFonts w:ascii="仿宋" w:hAnsi="仿宋" w:eastAsia="仿宋" w:cs="仿宋"/>
                <w:spacing w:val="-10"/>
                <w:w w:val="98"/>
                <w:sz w:val="21"/>
                <w:szCs w:val="21"/>
              </w:rPr>
              <w:t>6</w:t>
            </w:r>
            <w:r>
              <w:rPr>
                <w:rFonts w:ascii="仿宋" w:hAnsi="仿宋" w:eastAsia="仿宋" w:cs="仿宋"/>
                <w:spacing w:val="18"/>
                <w:sz w:val="21"/>
                <w:szCs w:val="21"/>
              </w:rPr>
              <w:t xml:space="preserve"> </w:t>
            </w:r>
            <w:r>
              <w:rPr>
                <w:rFonts w:ascii="仿宋" w:hAnsi="仿宋" w:eastAsia="仿宋" w:cs="仿宋"/>
                <w:spacing w:val="-10"/>
                <w:w w:val="98"/>
                <w:sz w:val="21"/>
                <w:szCs w:val="21"/>
              </w:rPr>
              <w:t>要求中，</w:t>
            </w:r>
            <w:r>
              <w:rPr>
                <w:rFonts w:ascii="仿宋" w:hAnsi="仿宋" w:eastAsia="仿宋" w:cs="仿宋"/>
                <w:spacing w:val="36"/>
                <w:sz w:val="21"/>
                <w:szCs w:val="21"/>
              </w:rPr>
              <w:t xml:space="preserve"> </w:t>
            </w:r>
            <w:r>
              <w:rPr>
                <w:rFonts w:ascii="仿宋" w:hAnsi="仿宋" w:eastAsia="仿宋" w:cs="仿宋"/>
                <w:spacing w:val="-10"/>
                <w:w w:val="98"/>
                <w:sz w:val="21"/>
                <w:szCs w:val="21"/>
              </w:rPr>
              <w:t>6.2</w:t>
            </w:r>
            <w:r>
              <w:rPr>
                <w:rFonts w:ascii="仿宋" w:hAnsi="仿宋" w:eastAsia="仿宋" w:cs="仿宋"/>
                <w:sz w:val="21"/>
                <w:szCs w:val="21"/>
              </w:rPr>
              <w:t xml:space="preserve"> </w:t>
            </w:r>
            <w:r>
              <w:rPr>
                <w:rFonts w:ascii="仿宋" w:hAnsi="仿宋" w:eastAsia="仿宋" w:cs="仿宋"/>
                <w:spacing w:val="-5"/>
                <w:sz w:val="21"/>
                <w:szCs w:val="21"/>
              </w:rPr>
              <w:t>项的相关内容，表</w:t>
            </w:r>
            <w:r>
              <w:rPr>
                <w:rFonts w:ascii="仿宋" w:hAnsi="仿宋" w:eastAsia="仿宋" w:cs="仿宋"/>
                <w:spacing w:val="42"/>
                <w:sz w:val="21"/>
                <w:szCs w:val="21"/>
              </w:rPr>
              <w:t xml:space="preserve"> </w:t>
            </w:r>
            <w:r>
              <w:rPr>
                <w:rFonts w:ascii="仿宋" w:hAnsi="仿宋" w:eastAsia="仿宋" w:cs="仿宋"/>
                <w:spacing w:val="-5"/>
                <w:sz w:val="21"/>
                <w:szCs w:val="21"/>
              </w:rPr>
              <w:t>1</w:t>
            </w:r>
            <w:r>
              <w:rPr>
                <w:rFonts w:ascii="仿宋" w:hAnsi="仿宋" w:eastAsia="仿宋" w:cs="仿宋"/>
                <w:spacing w:val="19"/>
                <w:sz w:val="21"/>
                <w:szCs w:val="21"/>
              </w:rPr>
              <w:t xml:space="preserve"> </w:t>
            </w:r>
            <w:r>
              <w:rPr>
                <w:rFonts w:ascii="仿宋" w:hAnsi="仿宋" w:eastAsia="仿宋" w:cs="仿宋"/>
                <w:spacing w:val="-5"/>
                <w:sz w:val="21"/>
                <w:szCs w:val="21"/>
              </w:rPr>
              <w:t>工业氧化钙的技术要求如下：</w:t>
            </w:r>
          </w:p>
        </w:tc>
      </w:tr>
    </w:tbl>
    <w:p>
      <w:pPr>
        <w:spacing w:line="352" w:lineRule="auto"/>
        <w:rPr>
          <w:rFonts w:ascii="Arial"/>
          <w:sz w:val="21"/>
        </w:rPr>
      </w:pPr>
    </w:p>
    <w:p>
      <w:pPr>
        <w:spacing w:before="56"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62</w:t>
      </w:r>
    </w:p>
    <w:p>
      <w:pPr>
        <w:sectPr>
          <w:headerReference r:id="rId66"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1424"/>
        <w:gridCol w:w="1409"/>
        <w:gridCol w:w="4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4" w:hRule="atLeast"/>
        </w:trPr>
        <w:tc>
          <w:tcPr>
            <w:tcW w:w="712" w:type="dxa"/>
            <w:vAlign w:val="top"/>
          </w:tcPr>
          <w:p>
            <w:pPr>
              <w:rPr>
                <w:rFonts w:ascii="Arial"/>
                <w:sz w:val="21"/>
              </w:rPr>
            </w:pPr>
          </w:p>
        </w:tc>
        <w:tc>
          <w:tcPr>
            <w:tcW w:w="1424" w:type="dxa"/>
            <w:vAlign w:val="top"/>
          </w:tcPr>
          <w:p>
            <w:pPr>
              <w:spacing w:before="147" w:line="282" w:lineRule="auto"/>
              <w:ind w:left="128" w:right="242" w:firstLine="18"/>
              <w:rPr>
                <w:rFonts w:ascii="仿宋" w:hAnsi="仿宋" w:eastAsia="仿宋" w:cs="仿宋"/>
                <w:sz w:val="21"/>
                <w:szCs w:val="21"/>
              </w:rPr>
            </w:pPr>
            <w:r>
              <w:rPr>
                <w:rFonts w:ascii="仿宋" w:hAnsi="仿宋" w:eastAsia="仿宋" w:cs="仿宋"/>
                <w:spacing w:val="-7"/>
                <w:sz w:val="21"/>
                <w:szCs w:val="21"/>
              </w:rPr>
              <w:t>山、日新热</w:t>
            </w:r>
            <w:r>
              <w:rPr>
                <w:rFonts w:ascii="仿宋" w:hAnsi="仿宋" w:eastAsia="仿宋" w:cs="仿宋"/>
                <w:spacing w:val="4"/>
                <w:sz w:val="21"/>
                <w:szCs w:val="21"/>
              </w:rPr>
              <w:t xml:space="preserve"> </w:t>
            </w:r>
            <w:r>
              <w:rPr>
                <w:rFonts w:ascii="仿宋" w:hAnsi="仿宋" w:eastAsia="仿宋" w:cs="仿宋"/>
                <w:spacing w:val="-3"/>
                <w:sz w:val="21"/>
                <w:szCs w:val="21"/>
              </w:rPr>
              <w:t>源厂、庙尔</w:t>
            </w:r>
            <w:r>
              <w:rPr>
                <w:rFonts w:ascii="仿宋" w:hAnsi="仿宋" w:eastAsia="仿宋" w:cs="仿宋"/>
                <w:spacing w:val="2"/>
                <w:sz w:val="21"/>
                <w:szCs w:val="21"/>
              </w:rPr>
              <w:t xml:space="preserve"> </w:t>
            </w:r>
            <w:r>
              <w:rPr>
                <w:rFonts w:ascii="仿宋" w:hAnsi="仿宋" w:eastAsia="仿宋" w:cs="仿宋"/>
                <w:spacing w:val="-3"/>
                <w:sz w:val="21"/>
                <w:szCs w:val="21"/>
              </w:rPr>
              <w:t>台锅炉房氧</w:t>
            </w:r>
            <w:r>
              <w:rPr>
                <w:rFonts w:ascii="仿宋" w:hAnsi="仿宋" w:eastAsia="仿宋" w:cs="仿宋"/>
                <w:spacing w:val="2"/>
                <w:sz w:val="21"/>
                <w:szCs w:val="21"/>
              </w:rPr>
              <w:t xml:space="preserve"> </w:t>
            </w:r>
            <w:r>
              <w:rPr>
                <w:rFonts w:ascii="仿宋" w:hAnsi="仿宋" w:eastAsia="仿宋" w:cs="仿宋"/>
                <w:spacing w:val="-4"/>
                <w:sz w:val="21"/>
                <w:szCs w:val="21"/>
              </w:rPr>
              <w:t>化钙</w:t>
            </w:r>
          </w:p>
        </w:tc>
        <w:tc>
          <w:tcPr>
            <w:tcW w:w="1409" w:type="dxa"/>
            <w:vAlign w:val="top"/>
          </w:tcPr>
          <w:p>
            <w:pPr>
              <w:rPr>
                <w:rFonts w:ascii="Arial"/>
                <w:sz w:val="21"/>
              </w:rPr>
            </w:pPr>
          </w:p>
        </w:tc>
        <w:tc>
          <w:tcPr>
            <w:tcW w:w="4985" w:type="dxa"/>
            <w:vAlign w:val="top"/>
          </w:tcPr>
          <w:p>
            <w:pPr>
              <w:spacing w:before="149" w:line="316" w:lineRule="exact"/>
              <w:ind w:firstLine="138"/>
              <w:rPr>
                <w:rFonts w:ascii="仿宋" w:hAnsi="仿宋" w:eastAsia="仿宋" w:cs="仿宋"/>
                <w:sz w:val="21"/>
                <w:szCs w:val="21"/>
              </w:rPr>
            </w:pPr>
            <w:r>
              <w:rPr>
                <w:rFonts w:ascii="仿宋" w:hAnsi="仿宋" w:eastAsia="仿宋" w:cs="仿宋"/>
                <w:spacing w:val="-10"/>
                <w:w w:val="94"/>
                <w:position w:val="7"/>
                <w:sz w:val="21"/>
                <w:szCs w:val="21"/>
              </w:rPr>
              <w:t>氧化钙（CaO）</w:t>
            </w:r>
            <w:r>
              <w:rPr>
                <w:rFonts w:ascii="仿宋" w:hAnsi="仿宋" w:eastAsia="仿宋" w:cs="仿宋"/>
                <w:spacing w:val="24"/>
                <w:position w:val="7"/>
                <w:sz w:val="21"/>
                <w:szCs w:val="21"/>
              </w:rPr>
              <w:t xml:space="preserve"> </w:t>
            </w:r>
            <w:r>
              <w:rPr>
                <w:rFonts w:ascii="仿宋" w:hAnsi="仿宋" w:eastAsia="仿宋" w:cs="仿宋"/>
                <w:spacing w:val="-10"/>
                <w:w w:val="94"/>
                <w:position w:val="7"/>
                <w:sz w:val="21"/>
                <w:szCs w:val="21"/>
              </w:rPr>
              <w:t>w/%：</w:t>
            </w:r>
            <w:r>
              <w:rPr>
                <w:rFonts w:ascii="仿宋" w:hAnsi="仿宋" w:eastAsia="仿宋" w:cs="仿宋"/>
                <w:spacing w:val="75"/>
                <w:position w:val="7"/>
                <w:sz w:val="21"/>
                <w:szCs w:val="21"/>
              </w:rPr>
              <w:t xml:space="preserve"> </w:t>
            </w:r>
            <w:r>
              <w:rPr>
                <w:rFonts w:ascii="仿宋" w:hAnsi="仿宋" w:eastAsia="仿宋" w:cs="仿宋"/>
                <w:spacing w:val="-10"/>
                <w:w w:val="94"/>
                <w:position w:val="7"/>
                <w:sz w:val="21"/>
                <w:szCs w:val="21"/>
              </w:rPr>
              <w:t>≥85.0</w:t>
            </w:r>
          </w:p>
          <w:p>
            <w:pPr>
              <w:spacing w:line="204" w:lineRule="auto"/>
              <w:ind w:firstLine="138"/>
              <w:rPr>
                <w:rFonts w:ascii="仿宋" w:hAnsi="仿宋" w:eastAsia="仿宋" w:cs="仿宋"/>
                <w:sz w:val="21"/>
                <w:szCs w:val="21"/>
              </w:rPr>
            </w:pPr>
            <w:r>
              <w:rPr>
                <w:rFonts w:ascii="仿宋" w:hAnsi="仿宋" w:eastAsia="仿宋" w:cs="仿宋"/>
                <w:spacing w:val="-9"/>
                <w:w w:val="92"/>
                <w:sz w:val="21"/>
                <w:szCs w:val="21"/>
              </w:rPr>
              <w:t>氧化镁（MgO）</w:t>
            </w:r>
            <w:r>
              <w:rPr>
                <w:rFonts w:ascii="仿宋" w:hAnsi="仿宋" w:eastAsia="仿宋" w:cs="仿宋"/>
                <w:spacing w:val="14"/>
                <w:sz w:val="21"/>
                <w:szCs w:val="21"/>
              </w:rPr>
              <w:t xml:space="preserve"> </w:t>
            </w:r>
            <w:r>
              <w:rPr>
                <w:rFonts w:ascii="仿宋" w:hAnsi="仿宋" w:eastAsia="仿宋" w:cs="仿宋"/>
                <w:spacing w:val="-9"/>
                <w:w w:val="92"/>
                <w:sz w:val="21"/>
                <w:szCs w:val="21"/>
              </w:rPr>
              <w:t>w/%：</w:t>
            </w:r>
            <w:r>
              <w:rPr>
                <w:rFonts w:ascii="仿宋" w:hAnsi="仿宋" w:eastAsia="仿宋" w:cs="仿宋"/>
                <w:spacing w:val="69"/>
                <w:sz w:val="21"/>
                <w:szCs w:val="21"/>
              </w:rPr>
              <w:t xml:space="preserve"> </w:t>
            </w:r>
            <w:r>
              <w:rPr>
                <w:rFonts w:ascii="仿宋" w:hAnsi="仿宋" w:eastAsia="仿宋" w:cs="仿宋"/>
                <w:spacing w:val="-9"/>
                <w:w w:val="92"/>
                <w:sz w:val="21"/>
                <w:szCs w:val="21"/>
              </w:rPr>
              <w:t>≤4</w:t>
            </w:r>
          </w:p>
          <w:p>
            <w:pPr>
              <w:spacing w:before="97" w:line="315" w:lineRule="exact"/>
              <w:ind w:firstLine="133"/>
              <w:rPr>
                <w:rFonts w:ascii="仿宋" w:hAnsi="仿宋" w:eastAsia="仿宋" w:cs="仿宋"/>
                <w:sz w:val="21"/>
                <w:szCs w:val="21"/>
              </w:rPr>
            </w:pPr>
            <w:r>
              <w:rPr>
                <w:rFonts w:ascii="仿宋" w:hAnsi="仿宋" w:eastAsia="仿宋" w:cs="仿宋"/>
                <w:spacing w:val="-17"/>
                <w:position w:val="7"/>
                <w:sz w:val="21"/>
                <w:szCs w:val="21"/>
              </w:rPr>
              <w:t>盐酸不溶物</w:t>
            </w:r>
            <w:r>
              <w:rPr>
                <w:rFonts w:ascii="仿宋" w:hAnsi="仿宋" w:eastAsia="仿宋" w:cs="仿宋"/>
                <w:spacing w:val="5"/>
                <w:position w:val="7"/>
                <w:sz w:val="21"/>
                <w:szCs w:val="21"/>
              </w:rPr>
              <w:t xml:space="preserve"> </w:t>
            </w:r>
            <w:r>
              <w:rPr>
                <w:rFonts w:ascii="仿宋" w:hAnsi="仿宋" w:eastAsia="仿宋" w:cs="仿宋"/>
                <w:spacing w:val="-17"/>
                <w:position w:val="7"/>
                <w:sz w:val="21"/>
                <w:szCs w:val="21"/>
              </w:rPr>
              <w:t>w/%：</w:t>
            </w:r>
            <w:r>
              <w:rPr>
                <w:rFonts w:ascii="仿宋" w:hAnsi="仿宋" w:eastAsia="仿宋" w:cs="仿宋"/>
                <w:spacing w:val="54"/>
                <w:position w:val="7"/>
                <w:sz w:val="21"/>
                <w:szCs w:val="21"/>
              </w:rPr>
              <w:t xml:space="preserve"> </w:t>
            </w:r>
            <w:r>
              <w:rPr>
                <w:rFonts w:ascii="仿宋" w:hAnsi="仿宋" w:eastAsia="仿宋" w:cs="仿宋"/>
                <w:spacing w:val="-17"/>
                <w:position w:val="7"/>
                <w:sz w:val="21"/>
                <w:szCs w:val="21"/>
              </w:rPr>
              <w:t>—</w:t>
            </w:r>
          </w:p>
          <w:p>
            <w:pPr>
              <w:spacing w:line="204" w:lineRule="auto"/>
              <w:ind w:firstLine="138"/>
              <w:rPr>
                <w:rFonts w:ascii="仿宋" w:hAnsi="仿宋" w:eastAsia="仿宋" w:cs="仿宋"/>
                <w:sz w:val="21"/>
                <w:szCs w:val="21"/>
              </w:rPr>
            </w:pPr>
            <w:r>
              <w:rPr>
                <w:rFonts w:ascii="仿宋" w:hAnsi="仿宋" w:eastAsia="仿宋" w:cs="仿宋"/>
                <w:spacing w:val="-21"/>
                <w:w w:val="99"/>
                <w:sz w:val="21"/>
                <w:szCs w:val="21"/>
              </w:rPr>
              <w:t>氧化物</w:t>
            </w:r>
            <w:r>
              <w:rPr>
                <w:rFonts w:ascii="仿宋" w:hAnsi="仿宋" w:eastAsia="仿宋" w:cs="仿宋"/>
                <w:spacing w:val="12"/>
                <w:sz w:val="21"/>
                <w:szCs w:val="21"/>
              </w:rPr>
              <w:t xml:space="preserve"> </w:t>
            </w:r>
            <w:r>
              <w:rPr>
                <w:rFonts w:ascii="仿宋" w:hAnsi="仿宋" w:eastAsia="仿宋" w:cs="仿宋"/>
                <w:spacing w:val="-21"/>
                <w:w w:val="99"/>
                <w:sz w:val="21"/>
                <w:szCs w:val="21"/>
              </w:rPr>
              <w:t>w/%：</w:t>
            </w:r>
            <w:r>
              <w:rPr>
                <w:rFonts w:ascii="仿宋" w:hAnsi="仿宋" w:eastAsia="仿宋" w:cs="仿宋"/>
                <w:spacing w:val="54"/>
                <w:sz w:val="21"/>
                <w:szCs w:val="21"/>
              </w:rPr>
              <w:t xml:space="preserve"> </w:t>
            </w:r>
            <w:r>
              <w:rPr>
                <w:rFonts w:ascii="仿宋" w:hAnsi="仿宋" w:eastAsia="仿宋" w:cs="仿宋"/>
                <w:spacing w:val="-21"/>
                <w:w w:val="99"/>
                <w:sz w:val="21"/>
                <w:szCs w:val="21"/>
              </w:rPr>
              <w:t>—</w:t>
            </w:r>
          </w:p>
          <w:p>
            <w:pPr>
              <w:spacing w:before="82" w:line="315" w:lineRule="exact"/>
              <w:ind w:firstLine="136"/>
              <w:rPr>
                <w:rFonts w:ascii="仿宋" w:hAnsi="仿宋" w:eastAsia="仿宋" w:cs="仿宋"/>
                <w:sz w:val="21"/>
                <w:szCs w:val="21"/>
              </w:rPr>
            </w:pPr>
            <w:r>
              <w:rPr>
                <w:rFonts w:ascii="仿宋" w:hAnsi="仿宋" w:eastAsia="仿宋" w:cs="仿宋"/>
                <w:spacing w:val="-9"/>
                <w:w w:val="88"/>
                <w:position w:val="7"/>
                <w:sz w:val="21"/>
                <w:szCs w:val="21"/>
              </w:rPr>
              <w:t>铁（Fe）</w:t>
            </w:r>
            <w:r>
              <w:rPr>
                <w:rFonts w:ascii="仿宋" w:hAnsi="仿宋" w:eastAsia="仿宋" w:cs="仿宋"/>
                <w:spacing w:val="7"/>
                <w:position w:val="7"/>
                <w:sz w:val="21"/>
                <w:szCs w:val="21"/>
              </w:rPr>
              <w:t xml:space="preserve"> </w:t>
            </w:r>
            <w:r>
              <w:rPr>
                <w:rFonts w:ascii="仿宋" w:hAnsi="仿宋" w:eastAsia="仿宋" w:cs="仿宋"/>
                <w:spacing w:val="-9"/>
                <w:w w:val="88"/>
                <w:position w:val="7"/>
                <w:sz w:val="21"/>
                <w:szCs w:val="21"/>
              </w:rPr>
              <w:t>w/%：</w:t>
            </w:r>
            <w:r>
              <w:rPr>
                <w:rFonts w:ascii="仿宋" w:hAnsi="仿宋" w:eastAsia="仿宋" w:cs="仿宋"/>
                <w:spacing w:val="53"/>
                <w:position w:val="7"/>
                <w:sz w:val="21"/>
                <w:szCs w:val="21"/>
              </w:rPr>
              <w:t xml:space="preserve"> </w:t>
            </w:r>
            <w:r>
              <w:rPr>
                <w:rFonts w:ascii="仿宋" w:hAnsi="仿宋" w:eastAsia="仿宋" w:cs="仿宋"/>
                <w:spacing w:val="-9"/>
                <w:w w:val="88"/>
                <w:position w:val="7"/>
                <w:sz w:val="21"/>
                <w:szCs w:val="21"/>
              </w:rPr>
              <w:t>—</w:t>
            </w:r>
          </w:p>
          <w:p>
            <w:pPr>
              <w:spacing w:before="1" w:line="204" w:lineRule="auto"/>
              <w:ind w:firstLine="133"/>
              <w:rPr>
                <w:rFonts w:ascii="仿宋" w:hAnsi="仿宋" w:eastAsia="仿宋" w:cs="仿宋"/>
                <w:sz w:val="21"/>
                <w:szCs w:val="21"/>
              </w:rPr>
            </w:pPr>
            <w:r>
              <w:rPr>
                <w:rFonts w:ascii="仿宋" w:hAnsi="仿宋" w:eastAsia="仿宋" w:cs="仿宋"/>
                <w:spacing w:val="-20"/>
                <w:w w:val="95"/>
                <w:sz w:val="21"/>
                <w:szCs w:val="21"/>
              </w:rPr>
              <w:t>硫</w:t>
            </w:r>
            <w:r>
              <w:rPr>
                <w:rFonts w:ascii="仿宋" w:hAnsi="仿宋" w:eastAsia="仿宋" w:cs="仿宋"/>
                <w:sz w:val="21"/>
                <w:szCs w:val="21"/>
              </w:rPr>
              <w:t xml:space="preserve"> </w:t>
            </w:r>
            <w:r>
              <w:rPr>
                <w:rFonts w:ascii="仿宋" w:hAnsi="仿宋" w:eastAsia="仿宋" w:cs="仿宋"/>
                <w:spacing w:val="-20"/>
                <w:w w:val="95"/>
                <w:sz w:val="21"/>
                <w:szCs w:val="21"/>
              </w:rPr>
              <w:t>（S）</w:t>
            </w:r>
            <w:r>
              <w:rPr>
                <w:rFonts w:ascii="仿宋" w:hAnsi="仿宋" w:eastAsia="仿宋" w:cs="仿宋"/>
                <w:spacing w:val="-16"/>
                <w:sz w:val="21"/>
                <w:szCs w:val="21"/>
              </w:rPr>
              <w:t xml:space="preserve"> </w:t>
            </w:r>
            <w:r>
              <w:rPr>
                <w:rFonts w:ascii="仿宋" w:hAnsi="仿宋" w:eastAsia="仿宋" w:cs="仿宋"/>
                <w:spacing w:val="-20"/>
                <w:w w:val="95"/>
                <w:sz w:val="21"/>
                <w:szCs w:val="21"/>
              </w:rPr>
              <w:t>w/%：</w:t>
            </w:r>
            <w:r>
              <w:rPr>
                <w:rFonts w:ascii="仿宋" w:hAnsi="仿宋" w:eastAsia="仿宋" w:cs="仿宋"/>
                <w:spacing w:val="54"/>
                <w:sz w:val="21"/>
                <w:szCs w:val="21"/>
              </w:rPr>
              <w:t xml:space="preserve"> </w:t>
            </w:r>
            <w:r>
              <w:rPr>
                <w:rFonts w:ascii="仿宋" w:hAnsi="仿宋" w:eastAsia="仿宋" w:cs="仿宋"/>
                <w:spacing w:val="-20"/>
                <w:w w:val="95"/>
                <w:sz w:val="21"/>
                <w:szCs w:val="21"/>
              </w:rPr>
              <w:t>—</w:t>
            </w:r>
          </w:p>
          <w:p>
            <w:pPr>
              <w:spacing w:before="97" w:line="185" w:lineRule="auto"/>
              <w:ind w:firstLine="133"/>
              <w:rPr>
                <w:rFonts w:ascii="仿宋" w:hAnsi="仿宋" w:eastAsia="仿宋" w:cs="仿宋"/>
                <w:sz w:val="21"/>
                <w:szCs w:val="21"/>
              </w:rPr>
            </w:pPr>
            <w:r>
              <w:rPr>
                <w:rFonts w:ascii="仿宋" w:hAnsi="仿宋" w:eastAsia="仿宋" w:cs="仿宋"/>
                <w:spacing w:val="-9"/>
                <w:w w:val="87"/>
                <w:sz w:val="21"/>
                <w:szCs w:val="21"/>
              </w:rPr>
              <w:t>磷（P）</w:t>
            </w:r>
            <w:r>
              <w:rPr>
                <w:rFonts w:ascii="仿宋" w:hAnsi="仿宋" w:eastAsia="仿宋" w:cs="仿宋"/>
                <w:spacing w:val="3"/>
                <w:sz w:val="21"/>
                <w:szCs w:val="21"/>
              </w:rPr>
              <w:t xml:space="preserve"> </w:t>
            </w:r>
            <w:r>
              <w:rPr>
                <w:rFonts w:ascii="仿宋" w:hAnsi="仿宋" w:eastAsia="仿宋" w:cs="仿宋"/>
                <w:spacing w:val="-9"/>
                <w:w w:val="87"/>
                <w:sz w:val="21"/>
                <w:szCs w:val="21"/>
              </w:rPr>
              <w:t>w/%：</w:t>
            </w:r>
            <w:r>
              <w:rPr>
                <w:rFonts w:ascii="仿宋" w:hAnsi="仿宋" w:eastAsia="仿宋" w:cs="仿宋"/>
                <w:spacing w:val="53"/>
                <w:sz w:val="21"/>
                <w:szCs w:val="21"/>
              </w:rPr>
              <w:t xml:space="preserve"> </w:t>
            </w:r>
            <w:r>
              <w:rPr>
                <w:rFonts w:ascii="仿宋" w:hAnsi="仿宋" w:eastAsia="仿宋" w:cs="仿宋"/>
                <w:spacing w:val="-9"/>
                <w:w w:val="87"/>
                <w:sz w:val="21"/>
                <w:szCs w:val="21"/>
              </w:rPr>
              <w:t>—</w:t>
            </w:r>
          </w:p>
          <w:p>
            <w:pPr>
              <w:spacing w:before="105" w:line="316" w:lineRule="exact"/>
              <w:ind w:firstLine="140"/>
              <w:rPr>
                <w:rFonts w:ascii="仿宋" w:hAnsi="仿宋" w:eastAsia="仿宋" w:cs="仿宋"/>
                <w:sz w:val="21"/>
                <w:szCs w:val="21"/>
              </w:rPr>
            </w:pPr>
            <w:r>
              <w:rPr>
                <w:rFonts w:ascii="仿宋" w:hAnsi="仿宋" w:eastAsia="仿宋" w:cs="仿宋"/>
                <w:spacing w:val="-10"/>
                <w:w w:val="94"/>
                <w:position w:val="7"/>
                <w:sz w:val="21"/>
                <w:szCs w:val="21"/>
              </w:rPr>
              <w:t>二氧化硅（SiO2）</w:t>
            </w:r>
            <w:r>
              <w:rPr>
                <w:rFonts w:ascii="仿宋" w:hAnsi="仿宋" w:eastAsia="仿宋" w:cs="仿宋"/>
                <w:spacing w:val="21"/>
                <w:position w:val="7"/>
                <w:sz w:val="21"/>
                <w:szCs w:val="21"/>
              </w:rPr>
              <w:t xml:space="preserve"> </w:t>
            </w:r>
            <w:r>
              <w:rPr>
                <w:rFonts w:ascii="仿宋" w:hAnsi="仿宋" w:eastAsia="仿宋" w:cs="仿宋"/>
                <w:spacing w:val="-10"/>
                <w:w w:val="94"/>
                <w:position w:val="7"/>
                <w:sz w:val="21"/>
                <w:szCs w:val="21"/>
              </w:rPr>
              <w:t>w/%：</w:t>
            </w:r>
            <w:r>
              <w:rPr>
                <w:rFonts w:ascii="仿宋" w:hAnsi="仿宋" w:eastAsia="仿宋" w:cs="仿宋"/>
                <w:spacing w:val="69"/>
                <w:position w:val="7"/>
                <w:sz w:val="21"/>
                <w:szCs w:val="21"/>
              </w:rPr>
              <w:t xml:space="preserve"> </w:t>
            </w:r>
            <w:r>
              <w:rPr>
                <w:rFonts w:ascii="仿宋" w:hAnsi="仿宋" w:eastAsia="仿宋" w:cs="仿宋"/>
                <w:spacing w:val="-10"/>
                <w:w w:val="94"/>
                <w:position w:val="7"/>
                <w:sz w:val="21"/>
                <w:szCs w:val="21"/>
              </w:rPr>
              <w:t>≤3</w:t>
            </w:r>
          </w:p>
          <w:p>
            <w:pPr>
              <w:spacing w:before="1" w:line="204" w:lineRule="auto"/>
              <w:ind w:firstLine="133"/>
              <w:rPr>
                <w:rFonts w:ascii="仿宋" w:hAnsi="仿宋" w:eastAsia="仿宋" w:cs="仿宋"/>
                <w:sz w:val="21"/>
                <w:szCs w:val="21"/>
              </w:rPr>
            </w:pPr>
            <w:r>
              <w:rPr>
                <w:rFonts w:ascii="仿宋" w:hAnsi="仿宋" w:eastAsia="仿宋" w:cs="仿宋"/>
                <w:spacing w:val="-18"/>
                <w:sz w:val="21"/>
                <w:szCs w:val="21"/>
              </w:rPr>
              <w:t>灼烧减量</w:t>
            </w:r>
            <w:r>
              <w:rPr>
                <w:rFonts w:ascii="仿宋" w:hAnsi="仿宋" w:eastAsia="仿宋" w:cs="仿宋"/>
                <w:sz w:val="21"/>
                <w:szCs w:val="21"/>
              </w:rPr>
              <w:t xml:space="preserve"> </w:t>
            </w:r>
            <w:r>
              <w:rPr>
                <w:rFonts w:ascii="仿宋" w:hAnsi="仿宋" w:eastAsia="仿宋" w:cs="仿宋"/>
                <w:spacing w:val="-18"/>
                <w:sz w:val="21"/>
                <w:szCs w:val="21"/>
              </w:rPr>
              <w:t>w/%：</w:t>
            </w:r>
            <w:r>
              <w:rPr>
                <w:rFonts w:ascii="仿宋" w:hAnsi="仿宋" w:eastAsia="仿宋" w:cs="仿宋"/>
                <w:spacing w:val="70"/>
                <w:sz w:val="21"/>
                <w:szCs w:val="21"/>
              </w:rPr>
              <w:t xml:space="preserve"> </w:t>
            </w:r>
            <w:r>
              <w:rPr>
                <w:rFonts w:ascii="仿宋" w:hAnsi="仿宋" w:eastAsia="仿宋" w:cs="仿宋"/>
                <w:spacing w:val="-18"/>
                <w:sz w:val="21"/>
                <w:szCs w:val="21"/>
              </w:rPr>
              <w:t>≤8</w:t>
            </w:r>
          </w:p>
          <w:p>
            <w:pPr>
              <w:spacing w:before="82" w:line="330" w:lineRule="exact"/>
              <w:ind w:firstLine="138"/>
              <w:rPr>
                <w:rFonts w:ascii="仿宋" w:hAnsi="仿宋" w:eastAsia="仿宋" w:cs="仿宋"/>
                <w:sz w:val="21"/>
                <w:szCs w:val="21"/>
              </w:rPr>
            </w:pPr>
            <w:r>
              <w:rPr>
                <w:rFonts w:ascii="仿宋" w:hAnsi="仿宋" w:eastAsia="仿宋" w:cs="仿宋"/>
                <w:spacing w:val="-8"/>
                <w:position w:val="8"/>
                <w:sz w:val="21"/>
                <w:szCs w:val="21"/>
              </w:rPr>
              <w:t>细度（0.075mm</w:t>
            </w:r>
            <w:r>
              <w:rPr>
                <w:rFonts w:ascii="仿宋" w:hAnsi="仿宋" w:eastAsia="仿宋" w:cs="仿宋"/>
                <w:spacing w:val="13"/>
                <w:position w:val="8"/>
                <w:sz w:val="21"/>
                <w:szCs w:val="21"/>
              </w:rPr>
              <w:t xml:space="preserve"> </w:t>
            </w:r>
            <w:r>
              <w:rPr>
                <w:rFonts w:ascii="仿宋" w:hAnsi="仿宋" w:eastAsia="仿宋" w:cs="仿宋"/>
                <w:spacing w:val="-8"/>
                <w:position w:val="8"/>
                <w:sz w:val="21"/>
                <w:szCs w:val="21"/>
              </w:rPr>
              <w:t>试验筛筛余物</w:t>
            </w:r>
            <w:r>
              <w:rPr>
                <w:rFonts w:ascii="仿宋" w:hAnsi="仿宋" w:eastAsia="仿宋" w:cs="仿宋"/>
                <w:spacing w:val="-15"/>
                <w:position w:val="8"/>
                <w:sz w:val="21"/>
                <w:szCs w:val="21"/>
              </w:rPr>
              <w:t>）：</w:t>
            </w:r>
            <w:r>
              <w:rPr>
                <w:rFonts w:ascii="仿宋" w:hAnsi="仿宋" w:eastAsia="仿宋" w:cs="仿宋"/>
                <w:spacing w:val="57"/>
                <w:position w:val="8"/>
                <w:sz w:val="21"/>
                <w:szCs w:val="21"/>
              </w:rPr>
              <w:t xml:space="preserve"> </w:t>
            </w:r>
            <w:r>
              <w:rPr>
                <w:rFonts w:ascii="仿宋" w:hAnsi="仿宋" w:eastAsia="仿宋" w:cs="仿宋"/>
                <w:spacing w:val="-8"/>
                <w:position w:val="8"/>
                <w:sz w:val="21"/>
                <w:szCs w:val="21"/>
              </w:rPr>
              <w:t>325</w:t>
            </w:r>
            <w:r>
              <w:rPr>
                <w:rFonts w:ascii="仿宋" w:hAnsi="仿宋" w:eastAsia="仿宋" w:cs="仿宋"/>
                <w:spacing w:val="52"/>
                <w:position w:val="8"/>
                <w:sz w:val="21"/>
                <w:szCs w:val="21"/>
              </w:rPr>
              <w:t xml:space="preserve"> </w:t>
            </w:r>
            <w:r>
              <w:rPr>
                <w:rFonts w:ascii="仿宋" w:hAnsi="仿宋" w:eastAsia="仿宋" w:cs="仿宋"/>
                <w:spacing w:val="-8"/>
                <w:position w:val="8"/>
                <w:sz w:val="21"/>
                <w:szCs w:val="21"/>
              </w:rPr>
              <w:t>目</w:t>
            </w:r>
          </w:p>
          <w:p>
            <w:pPr>
              <w:spacing w:before="1" w:line="204" w:lineRule="auto"/>
              <w:ind w:firstLine="146"/>
              <w:rPr>
                <w:rFonts w:ascii="仿宋" w:hAnsi="仿宋" w:eastAsia="仿宋" w:cs="仿宋"/>
                <w:sz w:val="21"/>
                <w:szCs w:val="21"/>
              </w:rPr>
            </w:pPr>
            <w:r>
              <w:rPr>
                <w:rFonts w:ascii="仿宋" w:hAnsi="仿宋" w:eastAsia="仿宋" w:cs="仿宋"/>
                <w:spacing w:val="-20"/>
                <w:sz w:val="21"/>
                <w:szCs w:val="21"/>
              </w:rPr>
              <w:t>生烧过烧</w:t>
            </w:r>
            <w:r>
              <w:rPr>
                <w:rFonts w:ascii="仿宋" w:hAnsi="仿宋" w:eastAsia="仿宋" w:cs="仿宋"/>
                <w:spacing w:val="3"/>
                <w:sz w:val="21"/>
                <w:szCs w:val="21"/>
              </w:rPr>
              <w:t xml:space="preserve"> </w:t>
            </w:r>
            <w:r>
              <w:rPr>
                <w:rFonts w:ascii="仿宋" w:hAnsi="仿宋" w:eastAsia="仿宋" w:cs="仿宋"/>
                <w:spacing w:val="-20"/>
                <w:sz w:val="21"/>
                <w:szCs w:val="21"/>
              </w:rPr>
              <w:t>w/%：</w:t>
            </w:r>
            <w:r>
              <w:rPr>
                <w:rFonts w:ascii="仿宋" w:hAnsi="仿宋" w:eastAsia="仿宋" w:cs="仿宋"/>
                <w:spacing w:val="53"/>
                <w:sz w:val="21"/>
                <w:szCs w:val="21"/>
              </w:rPr>
              <w:t xml:space="preserve"> </w:t>
            </w:r>
            <w:r>
              <w:rPr>
                <w:rFonts w:ascii="仿宋" w:hAnsi="仿宋" w:eastAsia="仿宋" w:cs="仿宋"/>
                <w:spacing w:val="-20"/>
                <w:sz w:val="21"/>
                <w:szCs w:val="21"/>
              </w:rPr>
              <w:t>—</w:t>
            </w:r>
          </w:p>
          <w:p>
            <w:pPr>
              <w:spacing w:before="81" w:line="280" w:lineRule="auto"/>
              <w:ind w:left="131" w:right="118" w:firstLine="1"/>
              <w:rPr>
                <w:rFonts w:ascii="仿宋" w:hAnsi="仿宋" w:eastAsia="仿宋" w:cs="仿宋"/>
                <w:sz w:val="21"/>
                <w:szCs w:val="21"/>
              </w:rPr>
            </w:pPr>
            <w:r>
              <w:rPr>
                <w:rFonts w:ascii="仿宋" w:hAnsi="仿宋" w:eastAsia="仿宋" w:cs="仿宋"/>
                <w:spacing w:val="-13"/>
                <w:sz w:val="21"/>
                <w:szCs w:val="21"/>
              </w:rPr>
              <w:t>水化活性：</w:t>
            </w:r>
            <w:r>
              <w:rPr>
                <w:rFonts w:ascii="仿宋" w:hAnsi="仿宋" w:eastAsia="仿宋" w:cs="仿宋"/>
                <w:spacing w:val="51"/>
                <w:sz w:val="21"/>
                <w:szCs w:val="21"/>
              </w:rPr>
              <w:t xml:space="preserve"> </w:t>
            </w:r>
            <w:r>
              <w:rPr>
                <w:rFonts w:ascii="仿宋" w:hAnsi="仿宋" w:eastAsia="仿宋" w:cs="仿宋"/>
                <w:spacing w:val="-13"/>
                <w:sz w:val="21"/>
                <w:szCs w:val="21"/>
              </w:rPr>
              <w:t>t60≤4min</w:t>
            </w:r>
            <w:r>
              <w:rPr>
                <w:rFonts w:ascii="仿宋" w:hAnsi="仿宋" w:eastAsia="仿宋" w:cs="仿宋"/>
                <w:sz w:val="21"/>
                <w:szCs w:val="21"/>
              </w:rPr>
              <w:t xml:space="preserve">                           </w:t>
            </w:r>
            <w:r>
              <w:rPr>
                <w:rFonts w:ascii="仿宋" w:hAnsi="仿宋" w:eastAsia="仿宋" w:cs="仿宋"/>
                <w:spacing w:val="-4"/>
                <w:sz w:val="21"/>
                <w:szCs w:val="21"/>
              </w:rPr>
              <w:t>★2.分批供货要求：接到招标人供货指令后</w:t>
            </w:r>
            <w:r>
              <w:rPr>
                <w:rFonts w:ascii="仿宋" w:hAnsi="仿宋" w:eastAsia="仿宋" w:cs="仿宋"/>
                <w:spacing w:val="27"/>
                <w:sz w:val="21"/>
                <w:szCs w:val="21"/>
              </w:rPr>
              <w:t xml:space="preserve"> </w:t>
            </w:r>
            <w:r>
              <w:rPr>
                <w:rFonts w:ascii="仿宋" w:hAnsi="仿宋" w:eastAsia="仿宋" w:cs="仿宋"/>
                <w:spacing w:val="-4"/>
                <w:sz w:val="21"/>
                <w:szCs w:val="21"/>
              </w:rPr>
              <w:t>3</w:t>
            </w:r>
            <w:r>
              <w:rPr>
                <w:rFonts w:ascii="仿宋" w:hAnsi="仿宋" w:eastAsia="仿宋" w:cs="仿宋"/>
                <w:spacing w:val="59"/>
                <w:sz w:val="21"/>
                <w:szCs w:val="21"/>
              </w:rPr>
              <w:t xml:space="preserve"> </w:t>
            </w:r>
            <w:r>
              <w:rPr>
                <w:rFonts w:ascii="仿宋" w:hAnsi="仿宋" w:eastAsia="仿宋" w:cs="仿宋"/>
                <w:spacing w:val="-4"/>
                <w:sz w:val="21"/>
                <w:szCs w:val="21"/>
              </w:rPr>
              <w:t>日内</w:t>
            </w:r>
            <w:r>
              <w:rPr>
                <w:rFonts w:ascii="仿宋" w:hAnsi="仿宋" w:eastAsia="仿宋" w:cs="仿宋"/>
                <w:sz w:val="21"/>
                <w:szCs w:val="21"/>
              </w:rPr>
              <w:t xml:space="preserve"> </w:t>
            </w:r>
            <w:r>
              <w:rPr>
                <w:rFonts w:ascii="仿宋" w:hAnsi="仿宋" w:eastAsia="仿宋" w:cs="仿宋"/>
                <w:spacing w:val="-4"/>
                <w:sz w:val="21"/>
                <w:szCs w:val="21"/>
              </w:rPr>
              <w:t>送达足吨所需的氧化钙。</w:t>
            </w:r>
            <w:r>
              <w:rPr>
                <w:rFonts w:ascii="仿宋" w:hAnsi="仿宋" w:eastAsia="仿宋" w:cs="仿宋"/>
                <w:sz w:val="21"/>
                <w:szCs w:val="21"/>
              </w:rPr>
              <w:t xml:space="preserve">                        </w:t>
            </w:r>
            <w:r>
              <w:rPr>
                <w:rFonts w:ascii="仿宋" w:hAnsi="仿宋" w:eastAsia="仿宋" w:cs="仿宋"/>
                <w:spacing w:val="-1"/>
                <w:sz w:val="21"/>
                <w:szCs w:val="21"/>
              </w:rPr>
              <w:t>★3.本项目采用固定单价合同方式。第三章货物需</w:t>
            </w:r>
            <w:r>
              <w:rPr>
                <w:rFonts w:ascii="仿宋" w:hAnsi="仿宋" w:eastAsia="仿宋" w:cs="仿宋"/>
                <w:spacing w:val="10"/>
                <w:w w:val="101"/>
                <w:sz w:val="21"/>
                <w:szCs w:val="21"/>
              </w:rPr>
              <w:t xml:space="preserve">  </w:t>
            </w:r>
            <w:r>
              <w:rPr>
                <w:rFonts w:ascii="仿宋" w:hAnsi="仿宋" w:eastAsia="仿宋" w:cs="仿宋"/>
                <w:spacing w:val="-1"/>
                <w:sz w:val="21"/>
                <w:szCs w:val="21"/>
              </w:rPr>
              <w:t>求中的采购数量为暂估量，最终以供应商实际供货</w:t>
            </w:r>
            <w:r>
              <w:rPr>
                <w:rFonts w:ascii="仿宋" w:hAnsi="仿宋" w:eastAsia="仿宋" w:cs="仿宋"/>
                <w:spacing w:val="10"/>
                <w:sz w:val="21"/>
                <w:szCs w:val="21"/>
              </w:rPr>
              <w:t xml:space="preserve">  </w:t>
            </w:r>
            <w:r>
              <w:rPr>
                <w:rFonts w:ascii="仿宋" w:hAnsi="仿宋" w:eastAsia="仿宋" w:cs="仿宋"/>
                <w:spacing w:val="-6"/>
                <w:sz w:val="21"/>
                <w:szCs w:val="21"/>
              </w:rPr>
              <w:t>量进行结算。</w:t>
            </w:r>
          </w:p>
        </w:tc>
      </w:tr>
    </w:tbl>
    <w:p>
      <w:pPr>
        <w:spacing w:line="285" w:lineRule="auto"/>
        <w:rPr>
          <w:rFonts w:ascii="Arial"/>
          <w:sz w:val="21"/>
        </w:rPr>
      </w:pPr>
    </w:p>
    <w:p>
      <w:pPr>
        <w:spacing w:before="75" w:line="217" w:lineRule="auto"/>
        <w:ind w:left="1817" w:right="1862"/>
        <w:rPr>
          <w:rFonts w:ascii="仿宋" w:hAnsi="仿宋" w:eastAsia="仿宋" w:cs="仿宋"/>
          <w:sz w:val="23"/>
          <w:szCs w:val="23"/>
        </w:rPr>
      </w:pPr>
      <w:r>
        <w:rPr>
          <w:rFonts w:ascii="仿宋" w:hAnsi="仿宋" w:eastAsia="仿宋" w:cs="仿宋"/>
          <w:spacing w:val="-13"/>
          <w:sz w:val="23"/>
          <w:szCs w:val="23"/>
          <w14:textOutline w14:w="4082" w14:cap="flat" w14:cmpd="sng">
            <w14:solidFill>
              <w14:srgbClr w14:val="000000"/>
            </w14:solidFill>
            <w14:prstDash w14:val="solid"/>
            <w14:miter w14:val="0"/>
          </w14:textOutline>
        </w:rPr>
        <w:t>项目编号：</w:t>
      </w:r>
      <w:r>
        <w:rPr>
          <w:rFonts w:ascii="仿宋" w:hAnsi="仿宋" w:eastAsia="仿宋" w:cs="仿宋"/>
          <w:spacing w:val="94"/>
          <w:sz w:val="23"/>
          <w:szCs w:val="23"/>
        </w:rPr>
        <w:t xml:space="preserve"> </w:t>
      </w:r>
      <w:r>
        <w:rPr>
          <w:rFonts w:ascii="仿宋" w:hAnsi="仿宋" w:eastAsia="仿宋" w:cs="仿宋"/>
          <w:spacing w:val="-13"/>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91"/>
          <w:sz w:val="23"/>
          <w:szCs w:val="23"/>
        </w:rPr>
        <w:t xml:space="preserve"> </w:t>
      </w:r>
      <w:r>
        <w:rPr>
          <w:rFonts w:ascii="仿宋" w:hAnsi="仿宋" w:eastAsia="仿宋" w:cs="仿宋"/>
          <w:spacing w:val="-13"/>
          <w:sz w:val="23"/>
          <w:szCs w:val="23"/>
          <w14:textOutline w14:w="4082" w14:cap="flat" w14:cmpd="sng">
            <w14:solidFill>
              <w14:srgbClr w14:val="000000"/>
            </w14:solidFill>
            <w14:prstDash w14:val="solid"/>
            <w14:miter w14:val="0"/>
          </w14:textOutline>
        </w:rPr>
        <w:t>项目名称：</w:t>
      </w:r>
      <w:r>
        <w:rPr>
          <w:rFonts w:ascii="仿宋" w:hAnsi="仿宋" w:eastAsia="仿宋" w:cs="仿宋"/>
          <w:spacing w:val="31"/>
          <w:sz w:val="23"/>
          <w:szCs w:val="23"/>
        </w:rPr>
        <w:t xml:space="preserve"> </w:t>
      </w:r>
      <w:r>
        <w:rPr>
          <w:rFonts w:ascii="仿宋" w:hAnsi="仿宋" w:eastAsia="仿宋" w:cs="仿宋"/>
          <w:spacing w:val="-13"/>
          <w:sz w:val="23"/>
          <w:szCs w:val="23"/>
          <w14:textOutline w14:w="4082" w14:cap="flat" w14:cmpd="sng">
            <w14:solidFill>
              <w14:srgbClr w14:val="000000"/>
            </w14:solidFill>
            <w14:prstDash w14:val="solid"/>
            <w14:miter w14:val="0"/>
          </w14:textOutline>
        </w:rPr>
        <w:t>鞍山市供热集团有限公司</w:t>
      </w:r>
      <w:r>
        <w:rPr>
          <w:rFonts w:ascii="仿宋" w:hAnsi="仿宋" w:eastAsia="仿宋" w:cs="仿宋"/>
          <w:spacing w:val="-61"/>
          <w:sz w:val="23"/>
          <w:szCs w:val="23"/>
        </w:rPr>
        <w:t xml:space="preserve"> </w:t>
      </w:r>
      <w:r>
        <w:rPr>
          <w:rFonts w:ascii="仿宋" w:hAnsi="仿宋" w:eastAsia="仿宋" w:cs="仿宋"/>
          <w:spacing w:val="-13"/>
          <w:sz w:val="23"/>
          <w:szCs w:val="23"/>
          <w14:textOutline w14:w="4082" w14:cap="flat" w14:cmpd="sng">
            <w14:solidFill>
              <w14:srgbClr w14:val="000000"/>
            </w14:solidFill>
            <w14:prstDash w14:val="solid"/>
            <w14:miter w14:val="0"/>
          </w14:textOutline>
        </w:rPr>
        <w:t>2021-2022</w:t>
      </w:r>
      <w:r>
        <w:rPr>
          <w:rFonts w:ascii="仿宋" w:hAnsi="仿宋" w:eastAsia="仿宋" w:cs="仿宋"/>
          <w:spacing w:val="-42"/>
          <w:sz w:val="23"/>
          <w:szCs w:val="23"/>
        </w:rPr>
        <w:t xml:space="preserve"> </w:t>
      </w:r>
      <w:r>
        <w:rPr>
          <w:rFonts w:ascii="仿宋" w:hAnsi="仿宋" w:eastAsia="仿宋" w:cs="仿宋"/>
          <w:spacing w:val="-13"/>
          <w:sz w:val="23"/>
          <w:szCs w:val="23"/>
          <w14:textOutline w14:w="4082" w14:cap="flat" w14:cmpd="sng">
            <w14:solidFill>
              <w14:srgbClr w14:val="000000"/>
            </w14:solidFill>
            <w14:prstDash w14:val="solid"/>
            <w14:miter w14:val="0"/>
          </w14:textOutline>
        </w:rPr>
        <w:t>年度</w:t>
      </w:r>
      <w:r>
        <w:rPr>
          <w:rFonts w:ascii="仿宋" w:hAnsi="仿宋" w:eastAsia="仿宋" w:cs="仿宋"/>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环保运维材料氧化镁、氧化钙、氢氧化钙采购</w:t>
      </w:r>
      <w:r>
        <w:rPr>
          <w:rFonts w:ascii="仿宋" w:hAnsi="仿宋" w:eastAsia="仿宋" w:cs="仿宋"/>
          <w:spacing w:val="15"/>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包号：</w:t>
      </w:r>
      <w:r>
        <w:rPr>
          <w:rFonts w:ascii="仿宋" w:hAnsi="仿宋" w:eastAsia="仿宋" w:cs="仿宋"/>
          <w:spacing w:val="36"/>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LNGZ2021-GRZB017-3</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1424"/>
        <w:gridCol w:w="1409"/>
        <w:gridCol w:w="4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1" w:hRule="atLeast"/>
        </w:trPr>
        <w:tc>
          <w:tcPr>
            <w:tcW w:w="712"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149"/>
              <w:rPr>
                <w:rFonts w:ascii="仿宋" w:hAnsi="仿宋" w:eastAsia="仿宋" w:cs="仿宋"/>
                <w:sz w:val="21"/>
                <w:szCs w:val="21"/>
              </w:rPr>
            </w:pPr>
            <w:r>
              <w:rPr>
                <w:rFonts w:ascii="仿宋" w:hAnsi="仿宋" w:eastAsia="仿宋" w:cs="仿宋"/>
                <w:spacing w:val="-4"/>
                <w:sz w:val="21"/>
                <w:szCs w:val="21"/>
              </w:rPr>
              <w:t>序号</w:t>
            </w:r>
          </w:p>
        </w:tc>
        <w:tc>
          <w:tcPr>
            <w:tcW w:w="1424"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310"/>
              <w:rPr>
                <w:rFonts w:ascii="仿宋" w:hAnsi="仿宋" w:eastAsia="仿宋" w:cs="仿宋"/>
                <w:sz w:val="21"/>
                <w:szCs w:val="21"/>
              </w:rPr>
            </w:pPr>
            <w:r>
              <w:rPr>
                <w:rFonts w:ascii="仿宋" w:hAnsi="仿宋" w:eastAsia="仿宋" w:cs="仿宋"/>
                <w:spacing w:val="-3"/>
                <w:sz w:val="21"/>
                <w:szCs w:val="21"/>
              </w:rPr>
              <w:t>产品名称</w:t>
            </w:r>
          </w:p>
        </w:tc>
        <w:tc>
          <w:tcPr>
            <w:tcW w:w="1409"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505"/>
              <w:rPr>
                <w:rFonts w:ascii="仿宋" w:hAnsi="仿宋" w:eastAsia="仿宋" w:cs="仿宋"/>
                <w:sz w:val="21"/>
                <w:szCs w:val="21"/>
              </w:rPr>
            </w:pPr>
            <w:r>
              <w:rPr>
                <w:rFonts w:ascii="仿宋" w:hAnsi="仿宋" w:eastAsia="仿宋" w:cs="仿宋"/>
                <w:spacing w:val="-4"/>
                <w:sz w:val="21"/>
                <w:szCs w:val="21"/>
              </w:rPr>
              <w:t>数量</w:t>
            </w:r>
          </w:p>
        </w:tc>
        <w:tc>
          <w:tcPr>
            <w:tcW w:w="4985" w:type="dxa"/>
            <w:vAlign w:val="top"/>
          </w:tcPr>
          <w:p>
            <w:pPr>
              <w:spacing w:before="150" w:line="237" w:lineRule="auto"/>
              <w:ind w:left="2288" w:right="101" w:hanging="2155"/>
              <w:rPr>
                <w:rFonts w:ascii="仿宋" w:hAnsi="仿宋" w:eastAsia="仿宋" w:cs="仿宋"/>
                <w:sz w:val="21"/>
                <w:szCs w:val="21"/>
              </w:rPr>
            </w:pPr>
            <w:r>
              <w:rPr>
                <w:rFonts w:ascii="仿宋" w:hAnsi="仿宋" w:eastAsia="仿宋" w:cs="仿宋"/>
                <w:spacing w:val="5"/>
                <w:sz w:val="21"/>
                <w:szCs w:val="21"/>
                <w14:textOutline w14:w="3810" w14:cap="flat" w14:cmpd="sng">
                  <w14:solidFill>
                    <w14:srgbClr w14:val="000000"/>
                  </w14:solidFill>
                  <w14:prstDash w14:val="solid"/>
                  <w14:miter w14:val="0"/>
                </w14:textOutline>
              </w:rPr>
              <w:t>招标文件要求（用途、性能、项目要求、技术参数</w:t>
            </w:r>
            <w:r>
              <w:rPr>
                <w:rFonts w:ascii="仿宋" w:hAnsi="仿宋" w:eastAsia="仿宋" w:cs="仿宋"/>
                <w:spacing w:val="4"/>
                <w:sz w:val="21"/>
                <w:szCs w:val="21"/>
              </w:rPr>
              <w:t xml:space="preserve"> </w:t>
            </w:r>
            <w:r>
              <w:rPr>
                <w:rFonts w:ascii="仿宋" w:hAnsi="仿宋" w:eastAsia="仿宋" w:cs="仿宋"/>
                <w:spacing w:val="-5"/>
                <w:sz w:val="21"/>
                <w:szCs w:val="21"/>
                <w14:textOutline w14:w="3810" w14:cap="flat" w14:cmpd="sng">
                  <w14:solidFill>
                    <w14:srgbClr w14:val="000000"/>
                  </w14:solidFill>
                  <w14:prstDash w14:val="solid"/>
                  <w14:miter w14:val="0"/>
                </w14:textOutline>
              </w:rPr>
              <w:t>等）</w:t>
            </w:r>
          </w:p>
          <w:p>
            <w:pPr>
              <w:spacing w:before="105" w:line="185" w:lineRule="auto"/>
              <w:ind w:firstLine="253"/>
              <w:rPr>
                <w:rFonts w:ascii="仿宋" w:hAnsi="仿宋" w:eastAsia="仿宋" w:cs="仿宋"/>
                <w:sz w:val="21"/>
                <w:szCs w:val="21"/>
              </w:rPr>
            </w:pPr>
            <w:r>
              <w:rPr>
                <w:rFonts w:ascii="仿宋" w:hAnsi="仿宋" w:eastAsia="仿宋" w:cs="仿宋"/>
                <w:spacing w:val="13"/>
                <w:sz w:val="21"/>
                <w:szCs w:val="21"/>
                <w14:textOutline w14:w="3810" w14:cap="flat" w14:cmpd="sng">
                  <w14:solidFill>
                    <w14:srgbClr w14:val="000000"/>
                  </w14:solidFill>
                  <w14:prstDash w14:val="solid"/>
                  <w14:miter w14:val="0"/>
                </w14:textOutline>
              </w:rPr>
              <w:t>（重要提示：实质性要求及重要指标用★标注</w:t>
            </w:r>
          </w:p>
          <w:p>
            <w:pPr>
              <w:spacing w:before="105" w:line="277" w:lineRule="auto"/>
              <w:ind w:left="603" w:right="103" w:hanging="470"/>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w:t>
            </w:r>
            <w:r>
              <w:rPr>
                <w:rFonts w:ascii="仿宋" w:hAnsi="仿宋" w:eastAsia="仿宋" w:cs="仿宋"/>
                <w:spacing w:val="8"/>
                <w:sz w:val="21"/>
                <w:szCs w:val="21"/>
              </w:rPr>
              <w:t xml:space="preserve"> </w:t>
            </w:r>
            <w:r>
              <w:rPr>
                <w:rFonts w:ascii="仿宋" w:hAnsi="仿宋" w:eastAsia="仿宋" w:cs="仿宋"/>
                <w:spacing w:val="-3"/>
                <w:sz w:val="21"/>
                <w:szCs w:val="21"/>
                <w14:textOutline w14:w="3810" w14:cap="flat" w14:cmpd="sng">
                  <w14:solidFill>
                    <w14:srgbClr w14:val="000000"/>
                  </w14:solidFill>
                  <w14:prstDash w14:val="solid"/>
                  <w14:miter w14:val="0"/>
                </w14:textOutline>
              </w:rPr>
              <w:t>“★”必须标注在序号前</w:t>
            </w:r>
            <w:r>
              <w:rPr>
                <w:rFonts w:ascii="仿宋" w:hAnsi="仿宋" w:eastAsia="仿宋" w:cs="仿宋"/>
                <w:spacing w:val="-34"/>
                <w:sz w:val="21"/>
                <w:szCs w:val="21"/>
                <w14:textOutline w14:w="3810" w14:cap="flat" w14:cmpd="sng">
                  <w14:solidFill>
                    <w14:srgbClr w14:val="000000"/>
                  </w14:solidFill>
                  <w14:prstDash w14:val="solid"/>
                  <w14:miter w14:val="0"/>
                </w14:textOutline>
              </w:rPr>
              <w:t>）</w:t>
            </w:r>
            <w:r>
              <w:rPr>
                <w:rFonts w:ascii="仿宋" w:hAnsi="仿宋" w:eastAsia="仿宋" w:cs="仿宋"/>
                <w:spacing w:val="22"/>
                <w:sz w:val="21"/>
                <w:szCs w:val="21"/>
              </w:rPr>
              <w:t xml:space="preserve"> </w:t>
            </w:r>
            <w:r>
              <w:rPr>
                <w:rFonts w:ascii="仿宋" w:hAnsi="仿宋" w:eastAsia="仿宋" w:cs="仿宋"/>
                <w:spacing w:val="-34"/>
                <w:sz w:val="21"/>
                <w:szCs w:val="21"/>
                <w14:textOutline w14:w="3810" w14:cap="flat" w14:cmpd="sng">
                  <w14:solidFill>
                    <w14:srgbClr w14:val="000000"/>
                  </w14:solidFill>
                  <w14:prstDash w14:val="solid"/>
                  <w14:miter w14:val="0"/>
                </w14:textOutline>
              </w:rPr>
              <w:t>，</w:t>
            </w:r>
            <w:r>
              <w:rPr>
                <w:rFonts w:ascii="仿宋" w:hAnsi="仿宋" w:eastAsia="仿宋" w:cs="仿宋"/>
                <w:spacing w:val="-3"/>
                <w:sz w:val="21"/>
                <w:szCs w:val="21"/>
                <w14:textOutline w14:w="3810" w14:cap="flat" w14:cmpd="sng">
                  <w14:solidFill>
                    <w14:srgbClr w14:val="000000"/>
                  </w14:solidFill>
                  <w14:prstDash w14:val="solid"/>
                  <w14:miter w14:val="0"/>
                </w14:textOutline>
              </w:rPr>
              <w:t>★标注项不得负偏</w:t>
            </w:r>
            <w:r>
              <w:rPr>
                <w:rFonts w:ascii="仿宋" w:hAnsi="仿宋" w:eastAsia="仿宋" w:cs="仿宋"/>
                <w:sz w:val="21"/>
                <w:szCs w:val="21"/>
              </w:rPr>
              <w:t xml:space="preserve"> </w:t>
            </w:r>
            <w:r>
              <w:rPr>
                <w:rFonts w:ascii="仿宋" w:hAnsi="仿宋" w:eastAsia="仿宋" w:cs="仿宋"/>
                <w:spacing w:val="12"/>
                <w:sz w:val="21"/>
                <w:szCs w:val="21"/>
                <w14:textOutline w14:w="3810" w14:cap="flat" w14:cmpd="sng">
                  <w14:solidFill>
                    <w14:srgbClr w14:val="000000"/>
                  </w14:solidFill>
                  <w14:prstDash w14:val="solid"/>
                  <w14:miter w14:val="0"/>
                </w14:textOutline>
              </w:rPr>
              <w:t>离，如果负偏离，则投标文件无效。）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5" w:hRule="atLeast"/>
        </w:trPr>
        <w:tc>
          <w:tcPr>
            <w:tcW w:w="71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8" w:line="180" w:lineRule="auto"/>
              <w:ind w:firstLine="323"/>
              <w:rPr>
                <w:rFonts w:ascii="仿宋" w:hAnsi="仿宋" w:eastAsia="仿宋" w:cs="仿宋"/>
                <w:sz w:val="21"/>
                <w:szCs w:val="21"/>
              </w:rPr>
            </w:pPr>
            <w:r>
              <w:rPr>
                <w:rFonts w:ascii="仿宋" w:hAnsi="仿宋" w:eastAsia="仿宋" w:cs="仿宋"/>
                <w:sz w:val="21"/>
                <w:szCs w:val="21"/>
              </w:rPr>
              <w:t>1</w:t>
            </w:r>
          </w:p>
        </w:tc>
        <w:tc>
          <w:tcPr>
            <w:tcW w:w="1424"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9" w:line="277" w:lineRule="auto"/>
              <w:ind w:left="127" w:right="242" w:firstLine="1"/>
              <w:rPr>
                <w:rFonts w:ascii="仿宋" w:hAnsi="仿宋" w:eastAsia="仿宋" w:cs="仿宋"/>
                <w:sz w:val="21"/>
                <w:szCs w:val="21"/>
              </w:rPr>
            </w:pPr>
            <w:r>
              <w:rPr>
                <w:rFonts w:ascii="仿宋" w:hAnsi="仿宋" w:eastAsia="仿宋" w:cs="仿宋"/>
                <w:spacing w:val="-3"/>
                <w:sz w:val="21"/>
                <w:szCs w:val="21"/>
              </w:rPr>
              <w:t>解梨花峪热</w:t>
            </w:r>
            <w:r>
              <w:rPr>
                <w:rFonts w:ascii="仿宋" w:hAnsi="仿宋" w:eastAsia="仿宋" w:cs="仿宋"/>
                <w:spacing w:val="1"/>
                <w:sz w:val="21"/>
                <w:szCs w:val="21"/>
              </w:rPr>
              <w:t xml:space="preserve"> </w:t>
            </w:r>
            <w:r>
              <w:rPr>
                <w:rFonts w:ascii="仿宋" w:hAnsi="仿宋" w:eastAsia="仿宋" w:cs="仿宋"/>
                <w:spacing w:val="-3"/>
                <w:sz w:val="21"/>
                <w:szCs w:val="21"/>
              </w:rPr>
              <w:t>源厂氢氧化</w:t>
            </w:r>
            <w:r>
              <w:rPr>
                <w:rFonts w:ascii="仿宋" w:hAnsi="仿宋" w:eastAsia="仿宋" w:cs="仿宋"/>
                <w:spacing w:val="3"/>
                <w:sz w:val="21"/>
                <w:szCs w:val="21"/>
              </w:rPr>
              <w:t xml:space="preserve"> </w:t>
            </w:r>
            <w:r>
              <w:rPr>
                <w:rFonts w:ascii="仿宋" w:hAnsi="仿宋" w:eastAsia="仿宋" w:cs="仿宋"/>
                <w:spacing w:val="-3"/>
                <w:sz w:val="21"/>
                <w:szCs w:val="21"/>
              </w:rPr>
              <w:t>钙采购</w:t>
            </w:r>
          </w:p>
        </w:tc>
        <w:tc>
          <w:tcPr>
            <w:tcW w:w="140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8" w:line="185" w:lineRule="auto"/>
              <w:ind w:firstLine="113"/>
              <w:rPr>
                <w:rFonts w:ascii="仿宋" w:hAnsi="仿宋" w:eastAsia="仿宋" w:cs="仿宋"/>
                <w:sz w:val="21"/>
                <w:szCs w:val="21"/>
              </w:rPr>
            </w:pPr>
            <w:r>
              <w:rPr>
                <w:rFonts w:ascii="仿宋" w:hAnsi="仿宋" w:eastAsia="仿宋" w:cs="仿宋"/>
                <w:spacing w:val="-3"/>
                <w:sz w:val="21"/>
                <w:szCs w:val="21"/>
              </w:rPr>
              <w:t>5000</w:t>
            </w:r>
            <w:r>
              <w:rPr>
                <w:rFonts w:ascii="仿宋" w:hAnsi="仿宋" w:eastAsia="仿宋" w:cs="仿宋"/>
                <w:spacing w:val="-21"/>
                <w:sz w:val="21"/>
                <w:szCs w:val="21"/>
              </w:rPr>
              <w:t xml:space="preserve"> </w:t>
            </w:r>
            <w:r>
              <w:rPr>
                <w:rFonts w:ascii="仿宋" w:hAnsi="仿宋" w:eastAsia="仿宋" w:cs="仿宋"/>
                <w:spacing w:val="-3"/>
                <w:sz w:val="21"/>
                <w:szCs w:val="21"/>
              </w:rPr>
              <w:t>吨</w:t>
            </w:r>
          </w:p>
        </w:tc>
        <w:tc>
          <w:tcPr>
            <w:tcW w:w="4985" w:type="dxa"/>
            <w:vAlign w:val="top"/>
          </w:tcPr>
          <w:p>
            <w:pPr>
              <w:spacing w:before="146" w:line="237" w:lineRule="auto"/>
              <w:ind w:left="129" w:right="959" w:firstLine="13"/>
              <w:rPr>
                <w:rFonts w:ascii="仿宋" w:hAnsi="仿宋" w:eastAsia="仿宋" w:cs="仿宋"/>
                <w:sz w:val="21"/>
                <w:szCs w:val="21"/>
              </w:rPr>
            </w:pPr>
            <w:r>
              <w:rPr>
                <w:rFonts w:ascii="仿宋" w:hAnsi="仿宋" w:eastAsia="仿宋" w:cs="仿宋"/>
                <w:spacing w:val="-10"/>
                <w:sz w:val="21"/>
                <w:szCs w:val="21"/>
              </w:rPr>
              <w:t>1.须执行的国家相关标准：</w:t>
            </w:r>
            <w:r>
              <w:rPr>
                <w:rFonts w:ascii="仿宋" w:hAnsi="仿宋" w:eastAsia="仿宋" w:cs="仿宋"/>
                <w:spacing w:val="33"/>
                <w:sz w:val="21"/>
                <w:szCs w:val="21"/>
              </w:rPr>
              <w:t xml:space="preserve">  </w:t>
            </w:r>
            <w:r>
              <w:rPr>
                <w:rFonts w:ascii="仿宋" w:hAnsi="仿宋" w:eastAsia="仿宋" w:cs="仿宋"/>
                <w:spacing w:val="-10"/>
                <w:sz w:val="21"/>
                <w:szCs w:val="21"/>
              </w:rPr>
              <w:t>符合行业标准</w:t>
            </w:r>
            <w:r>
              <w:rPr>
                <w:rFonts w:ascii="仿宋" w:hAnsi="仿宋" w:eastAsia="仿宋" w:cs="仿宋"/>
                <w:spacing w:val="1"/>
                <w:sz w:val="21"/>
                <w:szCs w:val="21"/>
              </w:rPr>
              <w:t xml:space="preserve"> </w:t>
            </w:r>
            <w:r>
              <w:rPr>
                <w:rFonts w:ascii="仿宋" w:hAnsi="仿宋" w:eastAsia="仿宋" w:cs="仿宋"/>
                <w:spacing w:val="-7"/>
                <w:sz w:val="21"/>
                <w:szCs w:val="21"/>
              </w:rPr>
              <w:t>2009-12-04</w:t>
            </w:r>
            <w:r>
              <w:rPr>
                <w:rFonts w:ascii="仿宋" w:hAnsi="仿宋" w:eastAsia="仿宋" w:cs="仿宋"/>
                <w:spacing w:val="-17"/>
                <w:sz w:val="21"/>
                <w:szCs w:val="21"/>
              </w:rPr>
              <w:t xml:space="preserve"> </w:t>
            </w:r>
            <w:r>
              <w:rPr>
                <w:rFonts w:ascii="仿宋" w:hAnsi="仿宋" w:eastAsia="仿宋" w:cs="仿宋"/>
                <w:spacing w:val="-7"/>
                <w:sz w:val="21"/>
                <w:szCs w:val="21"/>
              </w:rPr>
              <w:t>发布，</w:t>
            </w:r>
            <w:r>
              <w:rPr>
                <w:rFonts w:ascii="仿宋" w:hAnsi="仿宋" w:eastAsia="仿宋" w:cs="仿宋"/>
                <w:spacing w:val="37"/>
                <w:sz w:val="21"/>
                <w:szCs w:val="21"/>
              </w:rPr>
              <w:t xml:space="preserve"> </w:t>
            </w:r>
            <w:r>
              <w:rPr>
                <w:rFonts w:ascii="仿宋" w:hAnsi="仿宋" w:eastAsia="仿宋" w:cs="仿宋"/>
                <w:spacing w:val="-7"/>
                <w:sz w:val="21"/>
                <w:szCs w:val="21"/>
              </w:rPr>
              <w:t>22010-06-01</w:t>
            </w:r>
            <w:r>
              <w:rPr>
                <w:rFonts w:ascii="仿宋" w:hAnsi="仿宋" w:eastAsia="仿宋" w:cs="仿宋"/>
                <w:spacing w:val="-26"/>
                <w:sz w:val="21"/>
                <w:szCs w:val="21"/>
              </w:rPr>
              <w:t xml:space="preserve"> </w:t>
            </w:r>
            <w:r>
              <w:rPr>
                <w:rFonts w:ascii="仿宋" w:hAnsi="仿宋" w:eastAsia="仿宋" w:cs="仿宋"/>
                <w:spacing w:val="-7"/>
                <w:sz w:val="21"/>
                <w:szCs w:val="21"/>
              </w:rPr>
              <w:t>实施的</w:t>
            </w:r>
          </w:p>
          <w:p>
            <w:pPr>
              <w:spacing w:before="106" w:line="277" w:lineRule="auto"/>
              <w:ind w:left="134" w:right="89" w:hanging="12"/>
              <w:rPr>
                <w:rFonts w:ascii="仿宋" w:hAnsi="仿宋" w:eastAsia="仿宋" w:cs="仿宋"/>
                <w:sz w:val="21"/>
                <w:szCs w:val="21"/>
              </w:rPr>
            </w:pPr>
            <w:r>
              <w:rPr>
                <w:rFonts w:ascii="仿宋" w:hAnsi="仿宋" w:eastAsia="仿宋" w:cs="仿宋"/>
                <w:spacing w:val="-10"/>
                <w:w w:val="99"/>
                <w:sz w:val="21"/>
                <w:szCs w:val="21"/>
              </w:rPr>
              <w:t>HG/T4120-2009《工业氢氧化钙》标准</w:t>
            </w:r>
            <w:r>
              <w:rPr>
                <w:rFonts w:ascii="仿宋" w:hAnsi="仿宋" w:eastAsia="仿宋" w:cs="仿宋"/>
                <w:spacing w:val="23"/>
                <w:sz w:val="21"/>
                <w:szCs w:val="21"/>
              </w:rPr>
              <w:t xml:space="preserve"> </w:t>
            </w:r>
            <w:r>
              <w:rPr>
                <w:rFonts w:ascii="仿宋" w:hAnsi="仿宋" w:eastAsia="仿宋" w:cs="仿宋"/>
                <w:spacing w:val="-10"/>
                <w:w w:val="99"/>
                <w:sz w:val="21"/>
                <w:szCs w:val="21"/>
              </w:rPr>
              <w:t>4</w:t>
            </w:r>
            <w:r>
              <w:rPr>
                <w:rFonts w:ascii="仿宋" w:hAnsi="仿宋" w:eastAsia="仿宋" w:cs="仿宋"/>
                <w:spacing w:val="19"/>
                <w:sz w:val="21"/>
                <w:szCs w:val="21"/>
              </w:rPr>
              <w:t xml:space="preserve"> </w:t>
            </w:r>
            <w:r>
              <w:rPr>
                <w:rFonts w:ascii="仿宋" w:hAnsi="仿宋" w:eastAsia="仿宋" w:cs="仿宋"/>
                <w:spacing w:val="-10"/>
                <w:w w:val="99"/>
                <w:sz w:val="21"/>
                <w:szCs w:val="21"/>
              </w:rPr>
              <w:t>要求中，</w:t>
            </w:r>
            <w:r>
              <w:rPr>
                <w:rFonts w:ascii="仿宋" w:hAnsi="仿宋" w:eastAsia="仿宋" w:cs="仿宋"/>
                <w:spacing w:val="33"/>
                <w:sz w:val="21"/>
                <w:szCs w:val="21"/>
              </w:rPr>
              <w:t xml:space="preserve"> </w:t>
            </w:r>
            <w:r>
              <w:rPr>
                <w:rFonts w:ascii="仿宋" w:hAnsi="仿宋" w:eastAsia="仿宋" w:cs="仿宋"/>
                <w:spacing w:val="-10"/>
                <w:w w:val="99"/>
                <w:sz w:val="21"/>
                <w:szCs w:val="21"/>
              </w:rPr>
              <w:t>4.2</w:t>
            </w:r>
            <w:r>
              <w:rPr>
                <w:rFonts w:ascii="仿宋" w:hAnsi="仿宋" w:eastAsia="仿宋" w:cs="仿宋"/>
                <w:sz w:val="21"/>
                <w:szCs w:val="21"/>
              </w:rPr>
              <w:t xml:space="preserve"> </w:t>
            </w:r>
            <w:r>
              <w:rPr>
                <w:rFonts w:ascii="仿宋" w:hAnsi="仿宋" w:eastAsia="仿宋" w:cs="仿宋"/>
                <w:spacing w:val="-3"/>
                <w:sz w:val="21"/>
                <w:szCs w:val="21"/>
              </w:rPr>
              <w:t>项的相关内容，表</w:t>
            </w:r>
            <w:r>
              <w:rPr>
                <w:rFonts w:ascii="仿宋" w:hAnsi="仿宋" w:eastAsia="仿宋" w:cs="仿宋"/>
                <w:spacing w:val="40"/>
                <w:sz w:val="21"/>
                <w:szCs w:val="21"/>
              </w:rPr>
              <w:t xml:space="preserve"> </w:t>
            </w:r>
            <w:r>
              <w:rPr>
                <w:rFonts w:ascii="仿宋" w:hAnsi="仿宋" w:eastAsia="仿宋" w:cs="仿宋"/>
                <w:spacing w:val="-3"/>
                <w:sz w:val="21"/>
                <w:szCs w:val="21"/>
              </w:rPr>
              <w:t>1</w:t>
            </w:r>
            <w:r>
              <w:rPr>
                <w:rFonts w:ascii="仿宋" w:hAnsi="仿宋" w:eastAsia="仿宋" w:cs="仿宋"/>
                <w:spacing w:val="19"/>
                <w:sz w:val="21"/>
                <w:szCs w:val="21"/>
              </w:rPr>
              <w:t xml:space="preserve"> </w:t>
            </w:r>
            <w:r>
              <w:rPr>
                <w:rFonts w:ascii="仿宋" w:hAnsi="仿宋" w:eastAsia="仿宋" w:cs="仿宋"/>
                <w:spacing w:val="-3"/>
                <w:sz w:val="21"/>
                <w:szCs w:val="21"/>
              </w:rPr>
              <w:t>工业氢氧化钙应符合的要求如</w:t>
            </w:r>
            <w:r>
              <w:rPr>
                <w:rFonts w:ascii="仿宋" w:hAnsi="仿宋" w:eastAsia="仿宋" w:cs="仿宋"/>
                <w:sz w:val="21"/>
                <w:szCs w:val="21"/>
              </w:rPr>
              <w:t xml:space="preserve"> </w:t>
            </w:r>
            <w:r>
              <w:rPr>
                <w:rFonts w:ascii="仿宋" w:hAnsi="仿宋" w:eastAsia="仿宋" w:cs="仿宋"/>
                <w:spacing w:val="-16"/>
                <w:sz w:val="21"/>
                <w:szCs w:val="21"/>
              </w:rPr>
              <w:t>下：</w:t>
            </w:r>
          </w:p>
          <w:p>
            <w:pPr>
              <w:spacing w:before="15" w:line="190" w:lineRule="auto"/>
              <w:ind w:firstLine="138"/>
              <w:rPr>
                <w:rFonts w:ascii="仿宋" w:hAnsi="仿宋" w:eastAsia="仿宋" w:cs="仿宋"/>
                <w:sz w:val="21"/>
                <w:szCs w:val="21"/>
              </w:rPr>
            </w:pPr>
            <w:r>
              <w:rPr>
                <w:rFonts w:ascii="仿宋" w:hAnsi="仿宋" w:eastAsia="仿宋" w:cs="仿宋"/>
                <w:spacing w:val="-8"/>
                <w:w w:val="99"/>
                <w:sz w:val="21"/>
                <w:szCs w:val="21"/>
              </w:rPr>
              <w:t>氢氧化钙[Ca(OH)</w:t>
            </w:r>
            <w:r>
              <w:rPr>
                <w:rFonts w:ascii="Cambria Math" w:hAnsi="Cambria Math" w:eastAsia="Cambria Math" w:cs="Cambria Math"/>
                <w:spacing w:val="-8"/>
                <w:w w:val="99"/>
                <w:sz w:val="21"/>
                <w:szCs w:val="21"/>
              </w:rPr>
              <w:t>₂</w:t>
            </w:r>
            <w:r>
              <w:rPr>
                <w:rFonts w:ascii="Cambria Math" w:hAnsi="Cambria Math" w:eastAsia="Cambria Math" w:cs="Cambria Math"/>
                <w:spacing w:val="24"/>
                <w:sz w:val="21"/>
                <w:szCs w:val="21"/>
              </w:rPr>
              <w:t xml:space="preserve">  </w:t>
            </w:r>
            <w:r>
              <w:rPr>
                <w:rFonts w:ascii="仿宋" w:hAnsi="仿宋" w:eastAsia="仿宋" w:cs="仿宋"/>
                <w:spacing w:val="-8"/>
                <w:w w:val="99"/>
                <w:sz w:val="21"/>
                <w:szCs w:val="21"/>
              </w:rPr>
              <w:t>]w/%：</w:t>
            </w:r>
            <w:r>
              <w:rPr>
                <w:rFonts w:ascii="仿宋" w:hAnsi="仿宋" w:eastAsia="仿宋" w:cs="仿宋"/>
                <w:spacing w:val="73"/>
                <w:sz w:val="21"/>
                <w:szCs w:val="21"/>
              </w:rPr>
              <w:t xml:space="preserve"> </w:t>
            </w:r>
            <w:r>
              <w:rPr>
                <w:rFonts w:ascii="仿宋" w:hAnsi="仿宋" w:eastAsia="仿宋" w:cs="仿宋"/>
                <w:spacing w:val="-8"/>
                <w:w w:val="99"/>
                <w:sz w:val="21"/>
                <w:szCs w:val="21"/>
              </w:rPr>
              <w:t>≥90.0</w:t>
            </w:r>
          </w:p>
          <w:p>
            <w:pPr>
              <w:spacing w:before="50" w:line="185" w:lineRule="auto"/>
              <w:ind w:firstLine="133"/>
              <w:rPr>
                <w:rFonts w:ascii="仿宋" w:hAnsi="仿宋" w:eastAsia="仿宋" w:cs="仿宋"/>
                <w:sz w:val="21"/>
                <w:szCs w:val="21"/>
              </w:rPr>
            </w:pPr>
            <w:r>
              <w:rPr>
                <w:rFonts w:ascii="仿宋" w:hAnsi="仿宋" w:eastAsia="仿宋" w:cs="仿宋"/>
                <w:spacing w:val="-10"/>
                <w:w w:val="99"/>
                <w:sz w:val="21"/>
                <w:szCs w:val="21"/>
              </w:rPr>
              <w:t>镁及碱金属w/%：</w:t>
            </w:r>
            <w:r>
              <w:rPr>
                <w:rFonts w:ascii="仿宋" w:hAnsi="仿宋" w:eastAsia="仿宋" w:cs="仿宋"/>
                <w:spacing w:val="68"/>
                <w:sz w:val="21"/>
                <w:szCs w:val="21"/>
              </w:rPr>
              <w:t xml:space="preserve"> </w:t>
            </w:r>
            <w:r>
              <w:rPr>
                <w:rFonts w:ascii="仿宋" w:hAnsi="仿宋" w:eastAsia="仿宋" w:cs="仿宋"/>
                <w:spacing w:val="-10"/>
                <w:w w:val="99"/>
                <w:sz w:val="21"/>
                <w:szCs w:val="21"/>
              </w:rPr>
              <w:t>—</w:t>
            </w:r>
          </w:p>
          <w:p>
            <w:pPr>
              <w:spacing w:before="104" w:line="185" w:lineRule="auto"/>
              <w:ind w:firstLine="133"/>
              <w:rPr>
                <w:rFonts w:ascii="仿宋" w:hAnsi="仿宋" w:eastAsia="仿宋" w:cs="仿宋"/>
                <w:sz w:val="21"/>
                <w:szCs w:val="21"/>
              </w:rPr>
            </w:pPr>
            <w:r>
              <w:rPr>
                <w:rFonts w:ascii="仿宋" w:hAnsi="仿宋" w:eastAsia="仿宋" w:cs="仿宋"/>
                <w:spacing w:val="-16"/>
                <w:sz w:val="21"/>
                <w:szCs w:val="21"/>
              </w:rPr>
              <w:t>酸不溶物</w:t>
            </w:r>
            <w:r>
              <w:rPr>
                <w:rFonts w:ascii="仿宋" w:hAnsi="仿宋" w:eastAsia="仿宋" w:cs="仿宋"/>
                <w:spacing w:val="-36"/>
                <w:sz w:val="21"/>
                <w:szCs w:val="21"/>
              </w:rPr>
              <w:t xml:space="preserve"> </w:t>
            </w:r>
            <w:r>
              <w:rPr>
                <w:rFonts w:ascii="仿宋" w:hAnsi="仿宋" w:eastAsia="仿宋" w:cs="仿宋"/>
                <w:spacing w:val="-16"/>
                <w:sz w:val="21"/>
                <w:szCs w:val="21"/>
              </w:rPr>
              <w:t>w/%：</w:t>
            </w:r>
            <w:r>
              <w:rPr>
                <w:rFonts w:ascii="仿宋" w:hAnsi="仿宋" w:eastAsia="仿宋" w:cs="仿宋"/>
                <w:spacing w:val="70"/>
                <w:sz w:val="21"/>
                <w:szCs w:val="21"/>
              </w:rPr>
              <w:t xml:space="preserve"> </w:t>
            </w:r>
            <w:r>
              <w:rPr>
                <w:rFonts w:ascii="仿宋" w:hAnsi="仿宋" w:eastAsia="仿宋" w:cs="仿宋"/>
                <w:spacing w:val="-16"/>
                <w:sz w:val="21"/>
                <w:szCs w:val="21"/>
              </w:rPr>
              <w:t>≤1.0</w:t>
            </w:r>
          </w:p>
          <w:p>
            <w:pPr>
              <w:spacing w:before="105" w:line="185" w:lineRule="auto"/>
              <w:ind w:firstLine="136"/>
              <w:rPr>
                <w:rFonts w:ascii="仿宋" w:hAnsi="仿宋" w:eastAsia="仿宋" w:cs="仿宋"/>
                <w:sz w:val="21"/>
                <w:szCs w:val="21"/>
              </w:rPr>
            </w:pPr>
            <w:r>
              <w:rPr>
                <w:rFonts w:ascii="仿宋" w:hAnsi="仿宋" w:eastAsia="仿宋" w:cs="仿宋"/>
                <w:spacing w:val="-10"/>
                <w:w w:val="96"/>
                <w:sz w:val="21"/>
                <w:szCs w:val="21"/>
              </w:rPr>
              <w:t>铁(fe)w/%：</w:t>
            </w:r>
            <w:r>
              <w:rPr>
                <w:rFonts w:ascii="仿宋" w:hAnsi="仿宋" w:eastAsia="仿宋" w:cs="仿宋"/>
                <w:spacing w:val="41"/>
                <w:sz w:val="21"/>
                <w:szCs w:val="21"/>
              </w:rPr>
              <w:t xml:space="preserve"> </w:t>
            </w:r>
            <w:r>
              <w:rPr>
                <w:rFonts w:ascii="仿宋" w:hAnsi="仿宋" w:eastAsia="仿宋" w:cs="仿宋"/>
                <w:spacing w:val="-10"/>
                <w:w w:val="96"/>
                <w:sz w:val="21"/>
                <w:szCs w:val="21"/>
              </w:rPr>
              <w:t>—</w:t>
            </w:r>
          </w:p>
          <w:p>
            <w:pPr>
              <w:spacing w:before="120" w:line="185" w:lineRule="auto"/>
              <w:ind w:firstLine="140"/>
              <w:rPr>
                <w:rFonts w:ascii="仿宋" w:hAnsi="仿宋" w:eastAsia="仿宋" w:cs="仿宋"/>
                <w:sz w:val="21"/>
                <w:szCs w:val="21"/>
              </w:rPr>
            </w:pPr>
            <w:r>
              <w:rPr>
                <w:rFonts w:ascii="仿宋" w:hAnsi="仿宋" w:eastAsia="仿宋" w:cs="仿宋"/>
                <w:spacing w:val="-16"/>
                <w:sz w:val="21"/>
                <w:szCs w:val="21"/>
              </w:rPr>
              <w:t>干燥减量</w:t>
            </w:r>
            <w:r>
              <w:rPr>
                <w:rFonts w:ascii="仿宋" w:hAnsi="仿宋" w:eastAsia="仿宋" w:cs="仿宋"/>
                <w:spacing w:val="-43"/>
                <w:sz w:val="21"/>
                <w:szCs w:val="21"/>
              </w:rPr>
              <w:t xml:space="preserve"> </w:t>
            </w:r>
            <w:r>
              <w:rPr>
                <w:rFonts w:ascii="仿宋" w:hAnsi="仿宋" w:eastAsia="仿宋" w:cs="仿宋"/>
                <w:spacing w:val="-16"/>
                <w:sz w:val="21"/>
                <w:szCs w:val="21"/>
              </w:rPr>
              <w:t>w/%：</w:t>
            </w:r>
            <w:r>
              <w:rPr>
                <w:rFonts w:ascii="仿宋" w:hAnsi="仿宋" w:eastAsia="仿宋" w:cs="仿宋"/>
                <w:spacing w:val="70"/>
                <w:sz w:val="21"/>
                <w:szCs w:val="21"/>
              </w:rPr>
              <w:t xml:space="preserve"> </w:t>
            </w:r>
            <w:r>
              <w:rPr>
                <w:rFonts w:ascii="仿宋" w:hAnsi="仿宋" w:eastAsia="仿宋" w:cs="仿宋"/>
                <w:spacing w:val="-16"/>
                <w:sz w:val="21"/>
                <w:szCs w:val="21"/>
              </w:rPr>
              <w:t>≤2.0</w:t>
            </w:r>
          </w:p>
          <w:p>
            <w:pPr>
              <w:spacing w:before="104" w:line="185" w:lineRule="auto"/>
              <w:ind w:firstLine="136"/>
              <w:rPr>
                <w:rFonts w:ascii="仿宋" w:hAnsi="仿宋" w:eastAsia="仿宋" w:cs="仿宋"/>
                <w:sz w:val="21"/>
                <w:szCs w:val="21"/>
              </w:rPr>
            </w:pPr>
            <w:r>
              <w:rPr>
                <w:rFonts w:ascii="仿宋" w:hAnsi="仿宋" w:eastAsia="仿宋" w:cs="仿宋"/>
                <w:spacing w:val="-11"/>
                <w:sz w:val="21"/>
                <w:szCs w:val="21"/>
              </w:rPr>
              <w:t>筛余物</w:t>
            </w:r>
            <w:r>
              <w:rPr>
                <w:rFonts w:ascii="仿宋" w:hAnsi="仿宋" w:eastAsia="仿宋" w:cs="仿宋"/>
                <w:spacing w:val="-25"/>
                <w:sz w:val="21"/>
                <w:szCs w:val="21"/>
              </w:rPr>
              <w:t xml:space="preserve"> </w:t>
            </w:r>
            <w:r>
              <w:rPr>
                <w:rFonts w:ascii="仿宋" w:hAnsi="仿宋" w:eastAsia="仿宋" w:cs="仿宋"/>
                <w:spacing w:val="-11"/>
                <w:sz w:val="21"/>
                <w:szCs w:val="21"/>
              </w:rPr>
              <w:t>0.045mm</w:t>
            </w:r>
            <w:r>
              <w:rPr>
                <w:rFonts w:ascii="仿宋" w:hAnsi="仿宋" w:eastAsia="仿宋" w:cs="仿宋"/>
                <w:spacing w:val="-33"/>
                <w:sz w:val="21"/>
                <w:szCs w:val="21"/>
              </w:rPr>
              <w:t xml:space="preserve"> </w:t>
            </w:r>
            <w:r>
              <w:rPr>
                <w:rFonts w:ascii="仿宋" w:hAnsi="仿宋" w:eastAsia="仿宋" w:cs="仿宋"/>
                <w:spacing w:val="-11"/>
                <w:sz w:val="21"/>
                <w:szCs w:val="21"/>
              </w:rPr>
              <w:t>试验筛</w:t>
            </w:r>
            <w:r>
              <w:rPr>
                <w:rFonts w:ascii="仿宋" w:hAnsi="仿宋" w:eastAsia="仿宋" w:cs="仿宋"/>
                <w:spacing w:val="-45"/>
                <w:sz w:val="21"/>
                <w:szCs w:val="21"/>
              </w:rPr>
              <w:t xml:space="preserve"> </w:t>
            </w:r>
            <w:r>
              <w:rPr>
                <w:rFonts w:ascii="仿宋" w:hAnsi="仿宋" w:eastAsia="仿宋" w:cs="仿宋"/>
                <w:spacing w:val="-11"/>
                <w:sz w:val="21"/>
                <w:szCs w:val="21"/>
              </w:rPr>
              <w:t>w/%：</w:t>
            </w:r>
            <w:r>
              <w:rPr>
                <w:rFonts w:ascii="仿宋" w:hAnsi="仿宋" w:eastAsia="仿宋" w:cs="仿宋"/>
                <w:spacing w:val="54"/>
                <w:sz w:val="21"/>
                <w:szCs w:val="21"/>
              </w:rPr>
              <w:t xml:space="preserve"> </w:t>
            </w:r>
            <w:r>
              <w:rPr>
                <w:rFonts w:ascii="仿宋" w:hAnsi="仿宋" w:eastAsia="仿宋" w:cs="仿宋"/>
                <w:spacing w:val="-11"/>
                <w:sz w:val="21"/>
                <w:szCs w:val="21"/>
              </w:rPr>
              <w:t>—</w:t>
            </w:r>
          </w:p>
          <w:p>
            <w:pPr>
              <w:spacing w:before="105" w:line="185" w:lineRule="auto"/>
              <w:ind w:firstLine="136"/>
              <w:rPr>
                <w:rFonts w:ascii="仿宋" w:hAnsi="仿宋" w:eastAsia="仿宋" w:cs="仿宋"/>
                <w:sz w:val="21"/>
                <w:szCs w:val="21"/>
              </w:rPr>
            </w:pPr>
            <w:r>
              <w:rPr>
                <w:rFonts w:ascii="仿宋" w:hAnsi="仿宋" w:eastAsia="仿宋" w:cs="仿宋"/>
                <w:spacing w:val="-11"/>
                <w:sz w:val="21"/>
                <w:szCs w:val="21"/>
              </w:rPr>
              <w:t>筛余物</w:t>
            </w:r>
            <w:r>
              <w:rPr>
                <w:rFonts w:ascii="仿宋" w:hAnsi="仿宋" w:eastAsia="仿宋" w:cs="仿宋"/>
                <w:spacing w:val="-29"/>
                <w:sz w:val="21"/>
                <w:szCs w:val="21"/>
              </w:rPr>
              <w:t xml:space="preserve"> </w:t>
            </w:r>
            <w:r>
              <w:rPr>
                <w:rFonts w:ascii="仿宋" w:hAnsi="仿宋" w:eastAsia="仿宋" w:cs="仿宋"/>
                <w:spacing w:val="-11"/>
                <w:sz w:val="21"/>
                <w:szCs w:val="21"/>
              </w:rPr>
              <w:t>0.125mm</w:t>
            </w:r>
            <w:r>
              <w:rPr>
                <w:rFonts w:ascii="仿宋" w:hAnsi="仿宋" w:eastAsia="仿宋" w:cs="仿宋"/>
                <w:spacing w:val="-33"/>
                <w:sz w:val="21"/>
                <w:szCs w:val="21"/>
              </w:rPr>
              <w:t xml:space="preserve"> </w:t>
            </w:r>
            <w:r>
              <w:rPr>
                <w:rFonts w:ascii="仿宋" w:hAnsi="仿宋" w:eastAsia="仿宋" w:cs="仿宋"/>
                <w:spacing w:val="-11"/>
                <w:sz w:val="21"/>
                <w:szCs w:val="21"/>
              </w:rPr>
              <w:t>试验筛</w:t>
            </w:r>
            <w:r>
              <w:rPr>
                <w:rFonts w:ascii="仿宋" w:hAnsi="仿宋" w:eastAsia="仿宋" w:cs="仿宋"/>
                <w:spacing w:val="-45"/>
                <w:sz w:val="21"/>
                <w:szCs w:val="21"/>
              </w:rPr>
              <w:t xml:space="preserve"> </w:t>
            </w:r>
            <w:r>
              <w:rPr>
                <w:rFonts w:ascii="仿宋" w:hAnsi="仿宋" w:eastAsia="仿宋" w:cs="仿宋"/>
                <w:spacing w:val="-11"/>
                <w:sz w:val="21"/>
                <w:szCs w:val="21"/>
              </w:rPr>
              <w:t>w/%：</w:t>
            </w:r>
            <w:r>
              <w:rPr>
                <w:rFonts w:ascii="仿宋" w:hAnsi="仿宋" w:eastAsia="仿宋" w:cs="仿宋"/>
                <w:spacing w:val="70"/>
                <w:sz w:val="21"/>
                <w:szCs w:val="21"/>
              </w:rPr>
              <w:t xml:space="preserve"> </w:t>
            </w:r>
            <w:r>
              <w:rPr>
                <w:rFonts w:ascii="仿宋" w:hAnsi="仿宋" w:eastAsia="仿宋" w:cs="仿宋"/>
                <w:spacing w:val="-11"/>
                <w:sz w:val="21"/>
                <w:szCs w:val="21"/>
              </w:rPr>
              <w:t>≤4</w:t>
            </w:r>
          </w:p>
          <w:p>
            <w:pPr>
              <w:spacing w:before="120" w:line="185" w:lineRule="auto"/>
              <w:ind w:firstLine="140"/>
              <w:rPr>
                <w:rFonts w:ascii="仿宋" w:hAnsi="仿宋" w:eastAsia="仿宋" w:cs="仿宋"/>
                <w:sz w:val="21"/>
                <w:szCs w:val="21"/>
              </w:rPr>
            </w:pPr>
            <w:r>
              <w:rPr>
                <w:rFonts w:ascii="仿宋" w:hAnsi="仿宋" w:eastAsia="仿宋" w:cs="仿宋"/>
                <w:spacing w:val="-21"/>
                <w:sz w:val="21"/>
                <w:szCs w:val="21"/>
              </w:rPr>
              <w:t>重金属（以</w:t>
            </w:r>
            <w:r>
              <w:rPr>
                <w:rFonts w:ascii="仿宋" w:hAnsi="仿宋" w:eastAsia="仿宋" w:cs="仿宋"/>
                <w:spacing w:val="-40"/>
                <w:sz w:val="21"/>
                <w:szCs w:val="21"/>
              </w:rPr>
              <w:t xml:space="preserve"> </w:t>
            </w:r>
            <w:r>
              <w:rPr>
                <w:rFonts w:ascii="仿宋" w:hAnsi="仿宋" w:eastAsia="仿宋" w:cs="仿宋"/>
                <w:spacing w:val="-21"/>
                <w:sz w:val="21"/>
                <w:szCs w:val="21"/>
              </w:rPr>
              <w:t>Pb</w:t>
            </w:r>
            <w:r>
              <w:rPr>
                <w:rFonts w:ascii="仿宋" w:hAnsi="仿宋" w:eastAsia="仿宋" w:cs="仿宋"/>
                <w:spacing w:val="-31"/>
                <w:sz w:val="21"/>
                <w:szCs w:val="21"/>
              </w:rPr>
              <w:t xml:space="preserve"> </w:t>
            </w:r>
            <w:r>
              <w:rPr>
                <w:rFonts w:ascii="仿宋" w:hAnsi="仿宋" w:eastAsia="仿宋" w:cs="仿宋"/>
                <w:spacing w:val="-21"/>
                <w:sz w:val="21"/>
                <w:szCs w:val="21"/>
              </w:rPr>
              <w:t>计）</w:t>
            </w:r>
            <w:r>
              <w:rPr>
                <w:rFonts w:ascii="仿宋" w:hAnsi="仿宋" w:eastAsia="仿宋" w:cs="仿宋"/>
                <w:sz w:val="21"/>
                <w:szCs w:val="21"/>
              </w:rPr>
              <w:t xml:space="preserve"> </w:t>
            </w:r>
            <w:r>
              <w:rPr>
                <w:rFonts w:ascii="仿宋" w:hAnsi="仿宋" w:eastAsia="仿宋" w:cs="仿宋"/>
                <w:spacing w:val="-21"/>
                <w:sz w:val="21"/>
                <w:szCs w:val="21"/>
              </w:rPr>
              <w:t>w/%：</w:t>
            </w:r>
            <w:r>
              <w:rPr>
                <w:rFonts w:ascii="仿宋" w:hAnsi="仿宋" w:eastAsia="仿宋" w:cs="仿宋"/>
                <w:spacing w:val="53"/>
                <w:sz w:val="21"/>
                <w:szCs w:val="21"/>
              </w:rPr>
              <w:t xml:space="preserve"> </w:t>
            </w:r>
            <w:r>
              <w:rPr>
                <w:rFonts w:ascii="仿宋" w:hAnsi="仿宋" w:eastAsia="仿宋" w:cs="仿宋"/>
                <w:spacing w:val="-21"/>
                <w:sz w:val="21"/>
                <w:szCs w:val="21"/>
              </w:rPr>
              <w:t>—</w:t>
            </w:r>
          </w:p>
          <w:p>
            <w:pPr>
              <w:spacing w:before="106" w:line="277" w:lineRule="auto"/>
              <w:ind w:left="131" w:right="118" w:firstLine="26"/>
              <w:rPr>
                <w:rFonts w:ascii="仿宋" w:hAnsi="仿宋" w:eastAsia="仿宋" w:cs="仿宋"/>
                <w:sz w:val="21"/>
                <w:szCs w:val="21"/>
              </w:rPr>
            </w:pPr>
            <w:r>
              <w:rPr>
                <w:rFonts w:ascii="仿宋" w:hAnsi="仿宋" w:eastAsia="仿宋" w:cs="仿宋"/>
                <w:spacing w:val="-19"/>
                <w:sz w:val="21"/>
                <w:szCs w:val="21"/>
              </w:rPr>
              <w:t>比表面积：</w:t>
            </w:r>
            <w:r>
              <w:rPr>
                <w:rFonts w:ascii="仿宋" w:hAnsi="仿宋" w:eastAsia="仿宋" w:cs="仿宋"/>
                <w:spacing w:val="58"/>
                <w:sz w:val="21"/>
                <w:szCs w:val="21"/>
              </w:rPr>
              <w:t xml:space="preserve"> </w:t>
            </w:r>
            <w:r>
              <w:rPr>
                <w:rFonts w:ascii="仿宋" w:hAnsi="仿宋" w:eastAsia="仿宋" w:cs="仿宋"/>
                <w:spacing w:val="-19"/>
                <w:sz w:val="21"/>
                <w:szCs w:val="21"/>
              </w:rPr>
              <w:t>≥12</w:t>
            </w:r>
            <w:r>
              <w:rPr>
                <w:rFonts w:ascii="仿宋" w:hAnsi="仿宋" w:eastAsia="仿宋" w:cs="仿宋"/>
                <w:spacing w:val="-35"/>
                <w:sz w:val="21"/>
                <w:szCs w:val="21"/>
              </w:rPr>
              <w:t xml:space="preserve"> </w:t>
            </w:r>
            <w:r>
              <w:rPr>
                <w:rFonts w:ascii="仿宋" w:hAnsi="仿宋" w:eastAsia="仿宋" w:cs="仿宋"/>
                <w:spacing w:val="-19"/>
                <w:sz w:val="21"/>
                <w:szCs w:val="21"/>
              </w:rPr>
              <w:t>㎡/g</w:t>
            </w:r>
            <w:r>
              <w:rPr>
                <w:rFonts w:ascii="仿宋" w:hAnsi="仿宋" w:eastAsia="仿宋" w:cs="仿宋"/>
                <w:sz w:val="21"/>
                <w:szCs w:val="21"/>
              </w:rPr>
              <w:t xml:space="preserve">                           </w:t>
            </w:r>
            <w:r>
              <w:rPr>
                <w:rFonts w:ascii="仿宋" w:hAnsi="仿宋" w:eastAsia="仿宋" w:cs="仿宋"/>
                <w:spacing w:val="-4"/>
                <w:sz w:val="21"/>
                <w:szCs w:val="21"/>
              </w:rPr>
              <w:t>★2.分批供货要求：接到招标人供货指令后</w:t>
            </w:r>
            <w:r>
              <w:rPr>
                <w:rFonts w:ascii="仿宋" w:hAnsi="仿宋" w:eastAsia="仿宋" w:cs="仿宋"/>
                <w:spacing w:val="27"/>
                <w:sz w:val="21"/>
                <w:szCs w:val="21"/>
              </w:rPr>
              <w:t xml:space="preserve"> </w:t>
            </w:r>
            <w:r>
              <w:rPr>
                <w:rFonts w:ascii="仿宋" w:hAnsi="仿宋" w:eastAsia="仿宋" w:cs="仿宋"/>
                <w:spacing w:val="-4"/>
                <w:sz w:val="21"/>
                <w:szCs w:val="21"/>
              </w:rPr>
              <w:t>3</w:t>
            </w:r>
            <w:r>
              <w:rPr>
                <w:rFonts w:ascii="仿宋" w:hAnsi="仿宋" w:eastAsia="仿宋" w:cs="仿宋"/>
                <w:spacing w:val="59"/>
                <w:sz w:val="21"/>
                <w:szCs w:val="21"/>
              </w:rPr>
              <w:t xml:space="preserve"> </w:t>
            </w:r>
            <w:r>
              <w:rPr>
                <w:rFonts w:ascii="仿宋" w:hAnsi="仿宋" w:eastAsia="仿宋" w:cs="仿宋"/>
                <w:spacing w:val="-4"/>
                <w:sz w:val="21"/>
                <w:szCs w:val="21"/>
              </w:rPr>
              <w:t>日内</w:t>
            </w:r>
            <w:r>
              <w:rPr>
                <w:rFonts w:ascii="仿宋" w:hAnsi="仿宋" w:eastAsia="仿宋" w:cs="仿宋"/>
                <w:sz w:val="21"/>
                <w:szCs w:val="21"/>
              </w:rPr>
              <w:t xml:space="preserve"> </w:t>
            </w:r>
            <w:r>
              <w:rPr>
                <w:rFonts w:ascii="仿宋" w:hAnsi="仿宋" w:eastAsia="仿宋" w:cs="仿宋"/>
                <w:spacing w:val="-3"/>
                <w:sz w:val="21"/>
                <w:szCs w:val="21"/>
              </w:rPr>
              <w:t>送达足吨所需的氢氧化钙。</w:t>
            </w:r>
          </w:p>
        </w:tc>
      </w:tr>
    </w:tbl>
    <w:p>
      <w:pPr>
        <w:spacing w:line="471"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63</w:t>
      </w:r>
    </w:p>
    <w:p>
      <w:pPr>
        <w:sectPr>
          <w:headerReference r:id="rId67" w:type="default"/>
          <w:pgSz w:w="11910" w:h="16845"/>
          <w:pgMar w:top="400" w:right="0" w:bottom="0" w:left="0" w:header="0" w:footer="0" w:gutter="0"/>
          <w:cols w:space="720" w:num="1"/>
        </w:sectPr>
      </w:pPr>
    </w:p>
    <w:p>
      <w:r>
        <w:pict>
          <v:rect id="_x0000_s1171" o:spid="_x0000_s1171" o:spt="1" style="position:absolute;left:0pt;margin-left:90.1pt;margin-top:130.6pt;height:13.5pt;width:5.25pt;mso-position-horizontal-relative:page;mso-position-vertical-relative:page;z-index:251756544;mso-width-relative:page;mso-height-relative:page;" fillcolor="#FFFFFF" filled="t" stroked="f" coordsize="21600,21600" o:allowincell="f">
            <v:path/>
            <v:fill on="t" focussize="0,0"/>
            <v:stroke on="f"/>
            <v:imagedata o:title=""/>
            <o:lock v:ext="edit"/>
          </v:rect>
        </w:pict>
      </w:r>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1424"/>
        <w:gridCol w:w="1409"/>
        <w:gridCol w:w="4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712" w:type="dxa"/>
            <w:vAlign w:val="top"/>
          </w:tcPr>
          <w:p>
            <w:pPr>
              <w:rPr>
                <w:rFonts w:ascii="Arial"/>
                <w:sz w:val="21"/>
              </w:rPr>
            </w:pPr>
          </w:p>
        </w:tc>
        <w:tc>
          <w:tcPr>
            <w:tcW w:w="1424" w:type="dxa"/>
            <w:vAlign w:val="top"/>
          </w:tcPr>
          <w:p>
            <w:pPr>
              <w:rPr>
                <w:rFonts w:ascii="Arial"/>
                <w:sz w:val="21"/>
              </w:rPr>
            </w:pPr>
          </w:p>
        </w:tc>
        <w:tc>
          <w:tcPr>
            <w:tcW w:w="1409" w:type="dxa"/>
            <w:vAlign w:val="top"/>
          </w:tcPr>
          <w:p>
            <w:pPr>
              <w:rPr>
                <w:rFonts w:ascii="Arial"/>
                <w:sz w:val="21"/>
              </w:rPr>
            </w:pPr>
          </w:p>
        </w:tc>
        <w:tc>
          <w:tcPr>
            <w:tcW w:w="4985" w:type="dxa"/>
            <w:vAlign w:val="top"/>
          </w:tcPr>
          <w:p>
            <w:pPr>
              <w:spacing w:before="148" w:line="284" w:lineRule="auto"/>
              <w:ind w:left="136" w:right="219" w:hanging="5"/>
              <w:rPr>
                <w:rFonts w:ascii="仿宋" w:hAnsi="仿宋" w:eastAsia="仿宋" w:cs="仿宋"/>
                <w:sz w:val="21"/>
                <w:szCs w:val="21"/>
              </w:rPr>
            </w:pPr>
            <w:r>
              <w:rPr>
                <w:rFonts w:ascii="仿宋" w:hAnsi="仿宋" w:eastAsia="仿宋" w:cs="仿宋"/>
                <w:spacing w:val="-1"/>
                <w:sz w:val="21"/>
                <w:szCs w:val="21"/>
              </w:rPr>
              <w:t>★3.本项目采用固定单价合同方式。第三章货物需</w:t>
            </w:r>
            <w:r>
              <w:rPr>
                <w:rFonts w:ascii="仿宋" w:hAnsi="仿宋" w:eastAsia="仿宋" w:cs="仿宋"/>
                <w:spacing w:val="17"/>
                <w:sz w:val="21"/>
                <w:szCs w:val="21"/>
              </w:rPr>
              <w:t xml:space="preserve"> </w:t>
            </w:r>
            <w:r>
              <w:rPr>
                <w:rFonts w:ascii="仿宋" w:hAnsi="仿宋" w:eastAsia="仿宋" w:cs="仿宋"/>
                <w:spacing w:val="-1"/>
                <w:sz w:val="21"/>
                <w:szCs w:val="21"/>
              </w:rPr>
              <w:t>求中的采购数量为暂估量，最终以供应商实际供货</w:t>
            </w:r>
            <w:r>
              <w:rPr>
                <w:rFonts w:ascii="仿宋" w:hAnsi="仿宋" w:eastAsia="仿宋" w:cs="仿宋"/>
                <w:spacing w:val="15"/>
                <w:sz w:val="21"/>
                <w:szCs w:val="21"/>
              </w:rPr>
              <w:t xml:space="preserve"> </w:t>
            </w:r>
            <w:r>
              <w:rPr>
                <w:rFonts w:ascii="仿宋" w:hAnsi="仿宋" w:eastAsia="仿宋" w:cs="仿宋"/>
                <w:spacing w:val="-6"/>
                <w:sz w:val="21"/>
                <w:szCs w:val="21"/>
              </w:rPr>
              <w:t>量进行结算。</w:t>
            </w:r>
          </w:p>
        </w:tc>
      </w:tr>
    </w:tbl>
    <w:p>
      <w:pPr>
        <w:spacing w:line="313" w:lineRule="auto"/>
        <w:rPr>
          <w:rFonts w:ascii="Arial"/>
          <w:sz w:val="21"/>
        </w:rPr>
      </w:pPr>
    </w:p>
    <w:p>
      <w:pPr>
        <w:spacing w:line="540" w:lineRule="exact"/>
        <w:ind w:firstLine="4400"/>
        <w:textAlignment w:val="center"/>
      </w:pPr>
      <w:r>
        <w:pict>
          <v:shape id="_x0000_s1172" o:spid="_x0000_s1172" o:spt="202" type="#_x0000_t202" style="height:27.05pt;width:155.45pt;" fillcolor="#FFFFFF" filled="t" stroked="f" coordsize="21600,21600">
            <v:path/>
            <v:fill on="t" focussize="0,0"/>
            <v:stroke on="f"/>
            <v:imagedata o:title=""/>
            <o:lock v:ext="edit" aspectratio="f"/>
            <v:textbox inset="0mm,0mm,0mm,0mm">
              <w:txbxContent>
                <w:p>
                  <w:pPr>
                    <w:spacing w:before="164" w:line="182" w:lineRule="auto"/>
                    <w:ind w:firstLine="26"/>
                    <w:rPr>
                      <w:rFonts w:ascii="仿宋" w:hAnsi="仿宋" w:eastAsia="仿宋" w:cs="仿宋"/>
                      <w:sz w:val="32"/>
                      <w:szCs w:val="32"/>
                    </w:rPr>
                  </w:pPr>
                  <w:r>
                    <w:rPr>
                      <w:rFonts w:ascii="仿宋" w:hAnsi="仿宋" w:eastAsia="仿宋" w:cs="仿宋"/>
                      <w:spacing w:val="19"/>
                      <w:sz w:val="32"/>
                      <w:szCs w:val="32"/>
                      <w14:textOutline w14:w="5724" w14:cap="flat" w14:cmpd="sng">
                        <w14:solidFill>
                          <w14:srgbClr w14:val="000000"/>
                        </w14:solidFill>
                        <w14:prstDash w14:val="solid"/>
                        <w14:miter w14:val="0"/>
                      </w14:textOutline>
                    </w:rPr>
                    <w:t>货物商务需求一览表</w:t>
                  </w:r>
                </w:p>
              </w:txbxContent>
            </v:textbox>
            <w10:wrap type="none"/>
            <w10:anchorlock/>
          </v:shape>
        </w:pict>
      </w:r>
    </w:p>
    <w:p>
      <w:pPr>
        <w:spacing w:line="389" w:lineRule="auto"/>
        <w:rPr>
          <w:rFonts w:ascii="Arial"/>
          <w:sz w:val="21"/>
        </w:rPr>
      </w:pPr>
    </w:p>
    <w:p>
      <w:pPr>
        <w:spacing w:before="75" w:line="217" w:lineRule="auto"/>
        <w:ind w:left="1817" w:right="1862"/>
        <w:rPr>
          <w:rFonts w:ascii="仿宋" w:hAnsi="仿宋" w:eastAsia="仿宋" w:cs="仿宋"/>
          <w:sz w:val="23"/>
          <w:szCs w:val="23"/>
        </w:rPr>
      </w:pPr>
      <w:r>
        <w:rPr>
          <w:rFonts w:ascii="仿宋" w:hAnsi="仿宋" w:eastAsia="仿宋" w:cs="仿宋"/>
          <w:spacing w:val="-12"/>
          <w:sz w:val="23"/>
          <w:szCs w:val="23"/>
          <w14:textOutline w14:w="4082" w14:cap="flat" w14:cmpd="sng">
            <w14:solidFill>
              <w14:srgbClr w14:val="000000"/>
            </w14:solidFill>
            <w14:prstDash w14:val="solid"/>
            <w14:miter w14:val="0"/>
          </w14:textOutline>
        </w:rPr>
        <w:t>项目编号：</w:t>
      </w:r>
      <w:r>
        <w:rPr>
          <w:rFonts w:ascii="仿宋" w:hAnsi="仿宋" w:eastAsia="仿宋" w:cs="仿宋"/>
          <w:spacing w:val="46"/>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9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项目名称：</w:t>
      </w:r>
      <w:r>
        <w:rPr>
          <w:rFonts w:ascii="仿宋" w:hAnsi="仿宋" w:eastAsia="仿宋" w:cs="仿宋"/>
          <w:spacing w:val="3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鞍山市供热集团有限公司</w:t>
      </w:r>
      <w:r>
        <w:rPr>
          <w:rFonts w:ascii="仿宋" w:hAnsi="仿宋" w:eastAsia="仿宋" w:cs="仿宋"/>
          <w:spacing w:val="-6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2021-2022</w:t>
      </w:r>
      <w:r>
        <w:rPr>
          <w:rFonts w:ascii="仿宋" w:hAnsi="仿宋" w:eastAsia="仿宋" w:cs="仿宋"/>
          <w:spacing w:val="-42"/>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年度</w:t>
      </w:r>
      <w:r>
        <w:rPr>
          <w:rFonts w:ascii="仿宋" w:hAnsi="仿宋" w:eastAsia="仿宋" w:cs="仿宋"/>
          <w:sz w:val="23"/>
          <w:szCs w:val="23"/>
        </w:rPr>
        <w:t xml:space="preserve"> </w:t>
      </w:r>
      <w:r>
        <w:rPr>
          <w:rFonts w:ascii="仿宋" w:hAnsi="仿宋" w:eastAsia="仿宋" w:cs="仿宋"/>
          <w:spacing w:val="-9"/>
          <w:sz w:val="23"/>
          <w:szCs w:val="23"/>
          <w14:textOutline w14:w="4082" w14:cap="flat" w14:cmpd="sng">
            <w14:solidFill>
              <w14:srgbClr w14:val="000000"/>
            </w14:solidFill>
            <w14:prstDash w14:val="solid"/>
            <w14:miter w14:val="0"/>
          </w14:textOutline>
        </w:rPr>
        <w:t>环保运维材料氧化镁、氧化钙、氢氧化钙采购</w:t>
      </w:r>
      <w:r>
        <w:rPr>
          <w:rFonts w:ascii="仿宋" w:hAnsi="仿宋" w:eastAsia="仿宋" w:cs="仿宋"/>
          <w:spacing w:val="1"/>
          <w:sz w:val="23"/>
          <w:szCs w:val="23"/>
        </w:rPr>
        <w:t xml:space="preserve"> </w:t>
      </w:r>
      <w:r>
        <w:rPr>
          <w:rFonts w:ascii="仿宋" w:hAnsi="仿宋" w:eastAsia="仿宋" w:cs="仿宋"/>
          <w:spacing w:val="-9"/>
          <w:sz w:val="23"/>
          <w:szCs w:val="23"/>
          <w14:textOutline w14:w="4082" w14:cap="flat" w14:cmpd="sng">
            <w14:solidFill>
              <w14:srgbClr w14:val="000000"/>
            </w14:solidFill>
            <w14:prstDash w14:val="solid"/>
            <w14:miter w14:val="0"/>
          </w14:textOutline>
        </w:rPr>
        <w:t>包号：</w:t>
      </w:r>
      <w:r>
        <w:rPr>
          <w:rFonts w:ascii="仿宋" w:hAnsi="仿宋" w:eastAsia="仿宋" w:cs="仿宋"/>
          <w:spacing w:val="36"/>
          <w:sz w:val="23"/>
          <w:szCs w:val="23"/>
        </w:rPr>
        <w:t xml:space="preserve"> </w:t>
      </w:r>
      <w:r>
        <w:rPr>
          <w:rFonts w:ascii="仿宋" w:hAnsi="仿宋" w:eastAsia="仿宋" w:cs="仿宋"/>
          <w:spacing w:val="-9"/>
          <w:sz w:val="23"/>
          <w:szCs w:val="23"/>
          <w14:textOutline w14:w="4082" w14:cap="flat" w14:cmpd="sng">
            <w14:solidFill>
              <w14:srgbClr w14:val="000000"/>
            </w14:solidFill>
            <w14:prstDash w14:val="solid"/>
            <w14:miter w14:val="0"/>
          </w14:textOutline>
        </w:rPr>
        <w:t>LNGZ2021-GRZB017-1</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7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5" w:hRule="atLeast"/>
        </w:trPr>
        <w:tc>
          <w:tcPr>
            <w:tcW w:w="861" w:type="dxa"/>
            <w:vAlign w:val="top"/>
          </w:tcPr>
          <w:p>
            <w:pPr>
              <w:spacing w:line="408" w:lineRule="auto"/>
              <w:rPr>
                <w:rFonts w:ascii="Arial"/>
                <w:sz w:val="21"/>
              </w:rPr>
            </w:pPr>
          </w:p>
          <w:p>
            <w:pPr>
              <w:spacing w:before="69" w:line="185" w:lineRule="auto"/>
              <w:ind w:firstLine="224"/>
              <w:rPr>
                <w:rFonts w:ascii="仿宋" w:hAnsi="仿宋" w:eastAsia="仿宋" w:cs="仿宋"/>
                <w:sz w:val="21"/>
                <w:szCs w:val="21"/>
              </w:rPr>
            </w:pPr>
            <w:r>
              <w:rPr>
                <w:rFonts w:ascii="仿宋" w:hAnsi="仿宋" w:eastAsia="仿宋" w:cs="仿宋"/>
                <w:spacing w:val="-4"/>
                <w:sz w:val="21"/>
                <w:szCs w:val="21"/>
              </w:rPr>
              <w:t>序号</w:t>
            </w:r>
          </w:p>
        </w:tc>
        <w:tc>
          <w:tcPr>
            <w:tcW w:w="7669" w:type="dxa"/>
            <w:vAlign w:val="top"/>
          </w:tcPr>
          <w:p>
            <w:pPr>
              <w:spacing w:before="149" w:line="185" w:lineRule="auto"/>
              <w:ind w:firstLine="113"/>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招标文件的商务条款</w:t>
            </w:r>
          </w:p>
          <w:p>
            <w:pPr>
              <w:spacing w:before="121" w:line="277" w:lineRule="auto"/>
              <w:ind w:left="114" w:right="115"/>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（实质性要求及重要指标用★标注，</w:t>
            </w:r>
            <w:r>
              <w:rPr>
                <w:rFonts w:ascii="仿宋" w:hAnsi="仿宋" w:eastAsia="仿宋" w:cs="仿宋"/>
                <w:spacing w:val="25"/>
                <w:sz w:val="21"/>
                <w:szCs w:val="21"/>
              </w:rPr>
              <w:t xml:space="preserve"> </w:t>
            </w:r>
            <w:r>
              <w:rPr>
                <w:rFonts w:ascii="仿宋" w:hAnsi="仿宋" w:eastAsia="仿宋" w:cs="仿宋"/>
                <w:spacing w:val="-2"/>
                <w:sz w:val="21"/>
                <w:szCs w:val="21"/>
                <w14:textOutline w14:w="3810" w14:cap="flat" w14:cmpd="sng">
                  <w14:solidFill>
                    <w14:srgbClr w14:val="000000"/>
                  </w14:solidFill>
                  <w14:prstDash w14:val="solid"/>
                  <w14:miter w14:val="0"/>
                </w14:textOutline>
              </w:rPr>
              <w:t>★标注项不得负偏离，如果负偏离，则投标</w:t>
            </w:r>
            <w:r>
              <w:rPr>
                <w:rFonts w:ascii="仿宋" w:hAnsi="仿宋" w:eastAsia="仿宋" w:cs="仿宋"/>
                <w:sz w:val="21"/>
                <w:szCs w:val="21"/>
              </w:rPr>
              <w:t xml:space="preserve"> </w:t>
            </w:r>
            <w:r>
              <w:rPr>
                <w:rFonts w:ascii="仿宋" w:hAnsi="仿宋" w:eastAsia="仿宋" w:cs="仿宋"/>
                <w:spacing w:val="3"/>
                <w:sz w:val="21"/>
                <w:szCs w:val="21"/>
                <w14:textOutline w14:w="3810" w14:cap="flat" w14:cmpd="sng">
                  <w14:solidFill>
                    <w14:srgbClr w14:val="000000"/>
                  </w14:solidFill>
                  <w14:prstDash w14:val="solid"/>
                  <w14:miter w14:val="0"/>
                </w14:textOutline>
              </w:rPr>
              <w:t>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78" w:line="180" w:lineRule="auto"/>
              <w:ind w:firstLine="383"/>
              <w:rPr>
                <w:rFonts w:ascii="仿宋" w:hAnsi="仿宋" w:eastAsia="仿宋" w:cs="仿宋"/>
                <w:sz w:val="21"/>
                <w:szCs w:val="21"/>
              </w:rPr>
            </w:pPr>
            <w:r>
              <w:rPr>
                <w:rFonts w:ascii="仿宋" w:hAnsi="仿宋" w:eastAsia="仿宋" w:cs="仿宋"/>
                <w:sz w:val="21"/>
                <w:szCs w:val="21"/>
              </w:rPr>
              <w:t>1</w:t>
            </w:r>
          </w:p>
        </w:tc>
        <w:tc>
          <w:tcPr>
            <w:tcW w:w="7669" w:type="dxa"/>
            <w:vAlign w:val="top"/>
          </w:tcPr>
          <w:p>
            <w:pPr>
              <w:spacing w:before="140" w:line="185" w:lineRule="auto"/>
              <w:ind w:firstLine="112"/>
              <w:rPr>
                <w:rFonts w:ascii="仿宋" w:hAnsi="仿宋" w:eastAsia="仿宋" w:cs="仿宋"/>
                <w:sz w:val="21"/>
                <w:szCs w:val="21"/>
              </w:rPr>
            </w:pPr>
            <w:r>
              <w:rPr>
                <w:rFonts w:ascii="仿宋" w:hAnsi="仿宋" w:eastAsia="仿宋" w:cs="仿宋"/>
                <w:spacing w:val="-3"/>
                <w:sz w:val="21"/>
                <w:szCs w:val="21"/>
              </w:rPr>
              <w:t>★交货/交付时间:接到招标人供货指令后</w:t>
            </w:r>
            <w:r>
              <w:rPr>
                <w:rFonts w:ascii="仿宋" w:hAnsi="仿宋" w:eastAsia="仿宋" w:cs="仿宋"/>
                <w:spacing w:val="18"/>
                <w:sz w:val="21"/>
                <w:szCs w:val="21"/>
              </w:rPr>
              <w:t xml:space="preserve"> </w:t>
            </w:r>
            <w:r>
              <w:rPr>
                <w:rFonts w:ascii="仿宋" w:hAnsi="仿宋" w:eastAsia="仿宋" w:cs="仿宋"/>
                <w:spacing w:val="-3"/>
                <w:sz w:val="21"/>
                <w:szCs w:val="21"/>
              </w:rPr>
              <w:t>3</w:t>
            </w:r>
            <w:r>
              <w:rPr>
                <w:rFonts w:ascii="仿宋" w:hAnsi="仿宋" w:eastAsia="仿宋" w:cs="仿宋"/>
                <w:spacing w:val="58"/>
                <w:sz w:val="21"/>
                <w:szCs w:val="21"/>
              </w:rPr>
              <w:t xml:space="preserve"> </w:t>
            </w:r>
            <w:r>
              <w:rPr>
                <w:rFonts w:ascii="仿宋" w:hAnsi="仿宋" w:eastAsia="仿宋" w:cs="仿宋"/>
                <w:spacing w:val="-3"/>
                <w:sz w:val="21"/>
                <w:szCs w:val="21"/>
              </w:rPr>
              <w:t>日内送达足吨所需的氧化镁。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0" w:line="180" w:lineRule="auto"/>
              <w:ind w:firstLine="370"/>
              <w:rPr>
                <w:rFonts w:ascii="仿宋" w:hAnsi="仿宋" w:eastAsia="仿宋" w:cs="仿宋"/>
                <w:sz w:val="21"/>
                <w:szCs w:val="21"/>
              </w:rPr>
            </w:pPr>
            <w:r>
              <w:rPr>
                <w:rFonts w:ascii="仿宋" w:hAnsi="仿宋" w:eastAsia="仿宋" w:cs="仿宋"/>
                <w:sz w:val="21"/>
                <w:szCs w:val="21"/>
              </w:rPr>
              <w:t>2</w:t>
            </w:r>
          </w:p>
        </w:tc>
        <w:tc>
          <w:tcPr>
            <w:tcW w:w="7669" w:type="dxa"/>
            <w:vAlign w:val="top"/>
          </w:tcPr>
          <w:p>
            <w:pPr>
              <w:spacing w:before="141" w:line="185" w:lineRule="auto"/>
              <w:ind w:firstLine="112"/>
              <w:rPr>
                <w:rFonts w:ascii="仿宋" w:hAnsi="仿宋" w:eastAsia="仿宋" w:cs="仿宋"/>
                <w:sz w:val="21"/>
                <w:szCs w:val="21"/>
              </w:rPr>
            </w:pPr>
            <w:r>
              <w:rPr>
                <w:rFonts w:ascii="仿宋" w:hAnsi="仿宋" w:eastAsia="仿宋" w:cs="仿宋"/>
                <w:spacing w:val="-2"/>
                <w:sz w:val="21"/>
                <w:szCs w:val="21"/>
              </w:rPr>
              <w:t>★交货/交付地点:招标人指定地点。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861" w:type="dxa"/>
            <w:vAlign w:val="top"/>
          </w:tcPr>
          <w:p>
            <w:pPr>
              <w:spacing w:line="262" w:lineRule="auto"/>
              <w:rPr>
                <w:rFonts w:ascii="Arial"/>
                <w:sz w:val="21"/>
              </w:rPr>
            </w:pPr>
          </w:p>
          <w:p>
            <w:pPr>
              <w:spacing w:before="69" w:line="180" w:lineRule="auto"/>
              <w:ind w:firstLine="371"/>
              <w:rPr>
                <w:rFonts w:ascii="仿宋" w:hAnsi="仿宋" w:eastAsia="仿宋" w:cs="仿宋"/>
                <w:sz w:val="21"/>
                <w:szCs w:val="21"/>
              </w:rPr>
            </w:pPr>
            <w:r>
              <w:rPr>
                <w:rFonts w:ascii="仿宋" w:hAnsi="仿宋" w:eastAsia="仿宋" w:cs="仿宋"/>
                <w:sz w:val="21"/>
                <w:szCs w:val="21"/>
              </w:rPr>
              <w:t>3</w:t>
            </w:r>
          </w:p>
        </w:tc>
        <w:tc>
          <w:tcPr>
            <w:tcW w:w="7669" w:type="dxa"/>
            <w:vAlign w:val="top"/>
          </w:tcPr>
          <w:p>
            <w:pPr>
              <w:spacing w:before="144" w:line="277" w:lineRule="auto"/>
              <w:ind w:left="119" w:right="146" w:hanging="7"/>
              <w:rPr>
                <w:rFonts w:ascii="仿宋" w:hAnsi="仿宋" w:eastAsia="仿宋" w:cs="仿宋"/>
                <w:sz w:val="21"/>
                <w:szCs w:val="21"/>
              </w:rPr>
            </w:pPr>
            <w:r>
              <w:rPr>
                <w:rFonts w:ascii="仿宋" w:hAnsi="仿宋" w:eastAsia="仿宋" w:cs="仿宋"/>
                <w:spacing w:val="-5"/>
                <w:sz w:val="21"/>
                <w:szCs w:val="21"/>
              </w:rPr>
              <w:t>★付款方式及条件:按要求分批供货，最终款项在</w:t>
            </w:r>
            <w:r>
              <w:rPr>
                <w:rFonts w:ascii="仿宋" w:hAnsi="仿宋" w:eastAsia="仿宋" w:cs="仿宋"/>
                <w:spacing w:val="-20"/>
                <w:sz w:val="21"/>
                <w:szCs w:val="21"/>
              </w:rPr>
              <w:t xml:space="preserve"> </w:t>
            </w:r>
            <w:r>
              <w:rPr>
                <w:rFonts w:ascii="仿宋" w:hAnsi="仿宋" w:eastAsia="仿宋" w:cs="仿宋"/>
                <w:spacing w:val="-5"/>
                <w:sz w:val="21"/>
                <w:szCs w:val="21"/>
              </w:rPr>
              <w:t>2022</w:t>
            </w:r>
            <w:r>
              <w:rPr>
                <w:rFonts w:ascii="仿宋" w:hAnsi="仿宋" w:eastAsia="仿宋" w:cs="仿宋"/>
                <w:spacing w:val="-41"/>
                <w:sz w:val="21"/>
                <w:szCs w:val="21"/>
              </w:rPr>
              <w:t xml:space="preserve"> </w:t>
            </w:r>
            <w:r>
              <w:rPr>
                <w:rFonts w:ascii="仿宋" w:hAnsi="仿宋" w:eastAsia="仿宋" w:cs="仿宋"/>
                <w:spacing w:val="-5"/>
                <w:sz w:val="21"/>
                <w:szCs w:val="21"/>
              </w:rPr>
              <w:t>年</w:t>
            </w:r>
            <w:r>
              <w:rPr>
                <w:rFonts w:ascii="仿宋" w:hAnsi="仿宋" w:eastAsia="仿宋" w:cs="仿宋"/>
                <w:spacing w:val="-39"/>
                <w:sz w:val="21"/>
                <w:szCs w:val="21"/>
              </w:rPr>
              <w:t xml:space="preserve"> </w:t>
            </w:r>
            <w:r>
              <w:rPr>
                <w:rFonts w:ascii="仿宋" w:hAnsi="仿宋" w:eastAsia="仿宋" w:cs="仿宋"/>
                <w:spacing w:val="-5"/>
                <w:sz w:val="21"/>
                <w:szCs w:val="21"/>
              </w:rPr>
              <w:t>4</w:t>
            </w:r>
            <w:r>
              <w:rPr>
                <w:rFonts w:ascii="仿宋" w:hAnsi="仿宋" w:eastAsia="仿宋" w:cs="仿宋"/>
                <w:spacing w:val="-35"/>
                <w:sz w:val="21"/>
                <w:szCs w:val="21"/>
              </w:rPr>
              <w:t xml:space="preserve"> </w:t>
            </w:r>
            <w:r>
              <w:rPr>
                <w:rFonts w:ascii="仿宋" w:hAnsi="仿宋" w:eastAsia="仿宋" w:cs="仿宋"/>
                <w:spacing w:val="-5"/>
                <w:sz w:val="21"/>
                <w:szCs w:val="21"/>
              </w:rPr>
              <w:t>月</w:t>
            </w:r>
            <w:r>
              <w:rPr>
                <w:rFonts w:ascii="仿宋" w:hAnsi="仿宋" w:eastAsia="仿宋" w:cs="仿宋"/>
                <w:spacing w:val="-49"/>
                <w:sz w:val="21"/>
                <w:szCs w:val="21"/>
              </w:rPr>
              <w:t xml:space="preserve"> </w:t>
            </w:r>
            <w:r>
              <w:rPr>
                <w:rFonts w:ascii="仿宋" w:hAnsi="仿宋" w:eastAsia="仿宋" w:cs="仿宋"/>
                <w:spacing w:val="-5"/>
                <w:sz w:val="21"/>
                <w:szCs w:val="21"/>
              </w:rPr>
              <w:t>30</w:t>
            </w:r>
            <w:r>
              <w:rPr>
                <w:rFonts w:ascii="仿宋" w:hAnsi="仿宋" w:eastAsia="仿宋" w:cs="仿宋"/>
                <w:spacing w:val="-1"/>
                <w:sz w:val="21"/>
                <w:szCs w:val="21"/>
              </w:rPr>
              <w:t xml:space="preserve"> </w:t>
            </w:r>
            <w:r>
              <w:rPr>
                <w:rFonts w:ascii="仿宋" w:hAnsi="仿宋" w:eastAsia="仿宋" w:cs="仿宋"/>
                <w:spacing w:val="-5"/>
                <w:sz w:val="21"/>
                <w:szCs w:val="21"/>
              </w:rPr>
              <w:t>日前全部结清，</w:t>
            </w:r>
            <w:r>
              <w:rPr>
                <w:rFonts w:ascii="仿宋" w:hAnsi="仿宋" w:eastAsia="仿宋" w:cs="仿宋"/>
                <w:sz w:val="21"/>
                <w:szCs w:val="21"/>
              </w:rPr>
              <w:t xml:space="preserve"> </w:t>
            </w:r>
            <w:r>
              <w:rPr>
                <w:rFonts w:ascii="仿宋" w:hAnsi="仿宋" w:eastAsia="仿宋" w:cs="仿宋"/>
                <w:spacing w:val="-8"/>
                <w:sz w:val="21"/>
                <w:szCs w:val="21"/>
              </w:rPr>
              <w:t>不计利息。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3" w:line="180" w:lineRule="auto"/>
              <w:ind w:firstLine="366"/>
              <w:rPr>
                <w:rFonts w:ascii="仿宋" w:hAnsi="仿宋" w:eastAsia="仿宋" w:cs="仿宋"/>
                <w:sz w:val="21"/>
                <w:szCs w:val="21"/>
              </w:rPr>
            </w:pPr>
            <w:r>
              <w:rPr>
                <w:rFonts w:ascii="仿宋" w:hAnsi="仿宋" w:eastAsia="仿宋" w:cs="仿宋"/>
                <w:sz w:val="21"/>
                <w:szCs w:val="21"/>
              </w:rPr>
              <w:t>4</w:t>
            </w:r>
          </w:p>
        </w:tc>
        <w:tc>
          <w:tcPr>
            <w:tcW w:w="7669" w:type="dxa"/>
            <w:vAlign w:val="top"/>
          </w:tcPr>
          <w:p>
            <w:pPr>
              <w:spacing w:before="145" w:line="185" w:lineRule="auto"/>
              <w:ind w:firstLine="112"/>
              <w:rPr>
                <w:rFonts w:ascii="仿宋" w:hAnsi="仿宋" w:eastAsia="仿宋" w:cs="仿宋"/>
                <w:sz w:val="21"/>
                <w:szCs w:val="21"/>
              </w:rPr>
            </w:pPr>
            <w:r>
              <w:rPr>
                <w:rFonts w:ascii="仿宋" w:hAnsi="仿宋" w:eastAsia="仿宋" w:cs="仿宋"/>
                <w:spacing w:val="-2"/>
                <w:sz w:val="21"/>
                <w:szCs w:val="21"/>
              </w:rPr>
              <w:t>★验收标准及方法:按国家及行业内标准进行验收。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6" w:line="180" w:lineRule="auto"/>
              <w:ind w:firstLine="371"/>
              <w:rPr>
                <w:rFonts w:ascii="仿宋" w:hAnsi="仿宋" w:eastAsia="仿宋" w:cs="仿宋"/>
                <w:sz w:val="21"/>
                <w:szCs w:val="21"/>
              </w:rPr>
            </w:pPr>
            <w:r>
              <w:rPr>
                <w:rFonts w:ascii="仿宋" w:hAnsi="仿宋" w:eastAsia="仿宋" w:cs="仿宋"/>
                <w:sz w:val="21"/>
                <w:szCs w:val="21"/>
              </w:rPr>
              <w:t>5</w:t>
            </w:r>
          </w:p>
        </w:tc>
        <w:tc>
          <w:tcPr>
            <w:tcW w:w="7669" w:type="dxa"/>
            <w:vAlign w:val="top"/>
          </w:tcPr>
          <w:p>
            <w:pPr>
              <w:spacing w:before="146" w:line="185" w:lineRule="auto"/>
              <w:ind w:firstLine="119"/>
              <w:rPr>
                <w:rFonts w:ascii="仿宋" w:hAnsi="仿宋" w:eastAsia="仿宋" w:cs="仿宋"/>
                <w:sz w:val="21"/>
                <w:szCs w:val="21"/>
              </w:rPr>
            </w:pPr>
            <w:r>
              <w:rPr>
                <w:rFonts w:ascii="仿宋" w:hAnsi="仿宋" w:eastAsia="仿宋" w:cs="仿宋"/>
                <w:spacing w:val="-2"/>
                <w:sz w:val="21"/>
                <w:szCs w:val="21"/>
              </w:rPr>
              <w:t>质量保证期:（0.5）年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861" w:type="dxa"/>
            <w:vAlign w:val="top"/>
          </w:tcPr>
          <w:p>
            <w:pPr>
              <w:spacing w:line="431" w:lineRule="auto"/>
              <w:rPr>
                <w:rFonts w:ascii="Arial"/>
                <w:sz w:val="21"/>
              </w:rPr>
            </w:pPr>
          </w:p>
          <w:p>
            <w:pPr>
              <w:spacing w:before="68" w:line="180" w:lineRule="auto"/>
              <w:ind w:firstLine="369"/>
              <w:rPr>
                <w:rFonts w:ascii="仿宋" w:hAnsi="仿宋" w:eastAsia="仿宋" w:cs="仿宋"/>
                <w:sz w:val="21"/>
                <w:szCs w:val="21"/>
              </w:rPr>
            </w:pPr>
            <w:r>
              <w:rPr>
                <w:rFonts w:ascii="仿宋" w:hAnsi="仿宋" w:eastAsia="仿宋" w:cs="仿宋"/>
                <w:sz w:val="21"/>
                <w:szCs w:val="21"/>
              </w:rPr>
              <w:t>6</w:t>
            </w:r>
          </w:p>
        </w:tc>
        <w:tc>
          <w:tcPr>
            <w:tcW w:w="7669" w:type="dxa"/>
            <w:vAlign w:val="top"/>
          </w:tcPr>
          <w:p>
            <w:pPr>
              <w:spacing w:before="148" w:line="315" w:lineRule="exact"/>
              <w:ind w:firstLine="115"/>
              <w:rPr>
                <w:rFonts w:ascii="仿宋" w:hAnsi="仿宋" w:eastAsia="仿宋" w:cs="仿宋"/>
                <w:sz w:val="21"/>
                <w:szCs w:val="21"/>
              </w:rPr>
            </w:pPr>
            <w:r>
              <w:rPr>
                <w:rFonts w:ascii="仿宋" w:hAnsi="仿宋" w:eastAsia="仿宋" w:cs="仿宋"/>
                <w:spacing w:val="-3"/>
                <w:position w:val="7"/>
                <w:sz w:val="21"/>
                <w:szCs w:val="21"/>
              </w:rPr>
              <w:t>保修期内上门免费服务，终身维修，</w:t>
            </w:r>
          </w:p>
          <w:p>
            <w:pPr>
              <w:spacing w:line="204" w:lineRule="auto"/>
              <w:ind w:firstLine="116"/>
              <w:rPr>
                <w:rFonts w:ascii="仿宋" w:hAnsi="仿宋" w:eastAsia="仿宋" w:cs="仿宋"/>
                <w:sz w:val="21"/>
                <w:szCs w:val="21"/>
              </w:rPr>
            </w:pPr>
            <w:r>
              <w:rPr>
                <w:rFonts w:ascii="仿宋" w:hAnsi="仿宋" w:eastAsia="仿宋" w:cs="仿宋"/>
                <w:spacing w:val="-7"/>
                <w:sz w:val="21"/>
                <w:szCs w:val="21"/>
              </w:rPr>
              <w:t>提供配件</w:t>
            </w:r>
            <w:r>
              <w:rPr>
                <w:rFonts w:ascii="仿宋" w:hAnsi="仿宋" w:eastAsia="仿宋" w:cs="仿宋"/>
                <w:spacing w:val="-6"/>
                <w:sz w:val="21"/>
                <w:szCs w:val="21"/>
              </w:rPr>
              <w:t>：（</w:t>
            </w:r>
            <w:r>
              <w:rPr>
                <w:rFonts w:ascii="仿宋" w:hAnsi="仿宋" w:eastAsia="仿宋" w:cs="仿宋"/>
                <w:spacing w:val="40"/>
                <w:sz w:val="21"/>
                <w:szCs w:val="21"/>
              </w:rPr>
              <w:t xml:space="preserve"> </w:t>
            </w:r>
            <w:r>
              <w:rPr>
                <w:rFonts w:ascii="仿宋" w:hAnsi="仿宋" w:eastAsia="仿宋" w:cs="仿宋"/>
                <w:spacing w:val="-7"/>
                <w:sz w:val="21"/>
                <w:szCs w:val="21"/>
              </w:rPr>
              <w:t>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861" w:type="dxa"/>
            <w:vAlign w:val="top"/>
          </w:tcPr>
          <w:p>
            <w:pPr>
              <w:spacing w:line="284" w:lineRule="auto"/>
              <w:rPr>
                <w:rFonts w:ascii="Arial"/>
                <w:sz w:val="21"/>
              </w:rPr>
            </w:pPr>
          </w:p>
          <w:p>
            <w:pPr>
              <w:spacing w:before="68" w:line="180" w:lineRule="auto"/>
              <w:ind w:firstLine="372"/>
              <w:rPr>
                <w:rFonts w:ascii="仿宋" w:hAnsi="仿宋" w:eastAsia="仿宋" w:cs="仿宋"/>
                <w:sz w:val="21"/>
                <w:szCs w:val="21"/>
              </w:rPr>
            </w:pPr>
            <w:r>
              <w:rPr>
                <w:rFonts w:ascii="仿宋" w:hAnsi="仿宋" w:eastAsia="仿宋" w:cs="仿宋"/>
                <w:sz w:val="21"/>
                <w:szCs w:val="21"/>
              </w:rPr>
              <w:t>7</w:t>
            </w:r>
          </w:p>
        </w:tc>
        <w:tc>
          <w:tcPr>
            <w:tcW w:w="7669" w:type="dxa"/>
            <w:vAlign w:val="top"/>
          </w:tcPr>
          <w:p>
            <w:pPr>
              <w:spacing w:before="149" w:line="185" w:lineRule="auto"/>
              <w:ind w:firstLine="112"/>
              <w:rPr>
                <w:rFonts w:ascii="仿宋" w:hAnsi="仿宋" w:eastAsia="仿宋" w:cs="仿宋"/>
                <w:sz w:val="21"/>
                <w:szCs w:val="21"/>
              </w:rPr>
            </w:pPr>
            <w:r>
              <w:rPr>
                <w:rFonts w:ascii="仿宋" w:hAnsi="仿宋" w:eastAsia="仿宋" w:cs="仿宋"/>
                <w:spacing w:val="-1"/>
                <w:sz w:val="21"/>
                <w:szCs w:val="21"/>
              </w:rPr>
              <w:t>★热线支持:提供热线支持</w:t>
            </w:r>
          </w:p>
          <w:p>
            <w:pPr>
              <w:spacing w:before="119" w:line="185" w:lineRule="auto"/>
              <w:ind w:firstLine="113"/>
              <w:rPr>
                <w:rFonts w:ascii="仿宋" w:hAnsi="仿宋" w:eastAsia="仿宋" w:cs="仿宋"/>
                <w:sz w:val="21"/>
                <w:szCs w:val="21"/>
              </w:rPr>
            </w:pPr>
            <w:r>
              <w:rPr>
                <w:rFonts w:ascii="仿宋" w:hAnsi="仿宋" w:eastAsia="仿宋" w:cs="仿宋"/>
                <w:spacing w:val="-3"/>
                <w:sz w:val="21"/>
                <w:szCs w:val="21"/>
              </w:rPr>
              <w:t>现场支持</w:t>
            </w:r>
            <w:r>
              <w:rPr>
                <w:rFonts w:ascii="仿宋" w:hAnsi="仿宋" w:eastAsia="仿宋" w:cs="仿宋"/>
                <w:spacing w:val="-5"/>
                <w:sz w:val="21"/>
                <w:szCs w:val="21"/>
              </w:rPr>
              <w:t>：（</w:t>
            </w:r>
            <w:r>
              <w:rPr>
                <w:rFonts w:ascii="仿宋" w:hAnsi="仿宋" w:eastAsia="仿宋" w:cs="仿宋"/>
                <w:spacing w:val="-50"/>
                <w:sz w:val="21"/>
                <w:szCs w:val="21"/>
              </w:rPr>
              <w:t xml:space="preserve"> </w:t>
            </w:r>
            <w:r>
              <w:rPr>
                <w:rFonts w:ascii="仿宋" w:hAnsi="仿宋" w:eastAsia="仿宋" w:cs="仿宋"/>
                <w:spacing w:val="-3"/>
                <w:sz w:val="21"/>
                <w:szCs w:val="21"/>
              </w:rPr>
              <w:t>1）小时内响应</w:t>
            </w:r>
            <w:r>
              <w:rPr>
                <w:rFonts w:ascii="仿宋" w:hAnsi="仿宋" w:eastAsia="仿宋" w:cs="仿宋"/>
                <w:spacing w:val="-5"/>
                <w:sz w:val="21"/>
                <w:szCs w:val="21"/>
              </w:rPr>
              <w:t>，（</w:t>
            </w:r>
            <w:r>
              <w:rPr>
                <w:rFonts w:ascii="仿宋" w:hAnsi="仿宋" w:eastAsia="仿宋" w:cs="仿宋"/>
                <w:spacing w:val="-3"/>
                <w:sz w:val="21"/>
                <w:szCs w:val="21"/>
              </w:rPr>
              <w:t>2）小时内到达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7" w:hRule="atLeast"/>
        </w:trPr>
        <w:tc>
          <w:tcPr>
            <w:tcW w:w="861" w:type="dxa"/>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spacing w:before="69" w:line="180" w:lineRule="auto"/>
              <w:ind w:firstLine="368"/>
              <w:rPr>
                <w:rFonts w:ascii="仿宋" w:hAnsi="仿宋" w:eastAsia="仿宋" w:cs="仿宋"/>
                <w:sz w:val="21"/>
                <w:szCs w:val="21"/>
              </w:rPr>
            </w:pPr>
            <w:r>
              <w:rPr>
                <w:rFonts w:ascii="仿宋" w:hAnsi="仿宋" w:eastAsia="仿宋" w:cs="仿宋"/>
                <w:sz w:val="21"/>
                <w:szCs w:val="21"/>
              </w:rPr>
              <w:t>8</w:t>
            </w:r>
          </w:p>
        </w:tc>
        <w:tc>
          <w:tcPr>
            <w:tcW w:w="7669" w:type="dxa"/>
            <w:vAlign w:val="top"/>
          </w:tcPr>
          <w:p>
            <w:pPr>
              <w:spacing w:before="148" w:line="282" w:lineRule="auto"/>
              <w:ind w:left="115" w:right="134" w:hanging="3"/>
              <w:rPr>
                <w:rFonts w:ascii="仿宋" w:hAnsi="仿宋" w:eastAsia="仿宋" w:cs="仿宋"/>
                <w:sz w:val="21"/>
                <w:szCs w:val="21"/>
              </w:rPr>
            </w:pPr>
            <w:r>
              <w:rPr>
                <w:rFonts w:ascii="仿宋" w:hAnsi="仿宋" w:eastAsia="仿宋" w:cs="仿宋"/>
                <w:spacing w:val="-3"/>
                <w:sz w:val="21"/>
                <w:szCs w:val="21"/>
              </w:rPr>
              <w:t>★售后服务网络:（</w:t>
            </w:r>
            <w:r>
              <w:rPr>
                <w:rFonts w:ascii="仿宋" w:hAnsi="仿宋" w:eastAsia="仿宋" w:cs="仿宋"/>
                <w:spacing w:val="-40"/>
                <w:sz w:val="21"/>
                <w:szCs w:val="21"/>
              </w:rPr>
              <w:t xml:space="preserve"> </w:t>
            </w:r>
            <w:r>
              <w:rPr>
                <w:rFonts w:ascii="仿宋" w:hAnsi="仿宋" w:eastAsia="仿宋" w:cs="仿宋"/>
                <w:spacing w:val="-3"/>
                <w:sz w:val="21"/>
                <w:szCs w:val="21"/>
              </w:rPr>
              <w:t>1）若发生产品质量问题，中标人应保证在接到通知</w:t>
            </w:r>
            <w:r>
              <w:rPr>
                <w:rFonts w:ascii="仿宋" w:hAnsi="仿宋" w:eastAsia="仿宋" w:cs="仿宋"/>
                <w:spacing w:val="-20"/>
                <w:sz w:val="21"/>
                <w:szCs w:val="21"/>
              </w:rPr>
              <w:t xml:space="preserve"> </w:t>
            </w:r>
            <w:r>
              <w:rPr>
                <w:rFonts w:ascii="仿宋" w:hAnsi="仿宋" w:eastAsia="仿宋" w:cs="仿宋"/>
                <w:spacing w:val="-3"/>
                <w:sz w:val="21"/>
                <w:szCs w:val="21"/>
              </w:rPr>
              <w:t>2</w:t>
            </w:r>
            <w:r>
              <w:rPr>
                <w:rFonts w:ascii="仿宋" w:hAnsi="仿宋" w:eastAsia="仿宋" w:cs="仿宋"/>
                <w:spacing w:val="15"/>
                <w:sz w:val="21"/>
                <w:szCs w:val="21"/>
              </w:rPr>
              <w:t xml:space="preserve"> </w:t>
            </w:r>
            <w:r>
              <w:rPr>
                <w:rFonts w:ascii="仿宋" w:hAnsi="仿宋" w:eastAsia="仿宋" w:cs="仿宋"/>
                <w:spacing w:val="-3"/>
                <w:sz w:val="21"/>
                <w:szCs w:val="21"/>
              </w:rPr>
              <w:t>天内到</w:t>
            </w:r>
            <w:r>
              <w:rPr>
                <w:rFonts w:ascii="仿宋" w:hAnsi="仿宋" w:eastAsia="仿宋" w:cs="仿宋"/>
                <w:sz w:val="21"/>
                <w:szCs w:val="21"/>
              </w:rPr>
              <w:t xml:space="preserve"> </w:t>
            </w:r>
            <w:r>
              <w:rPr>
                <w:rFonts w:ascii="仿宋" w:hAnsi="仿宋" w:eastAsia="仿宋" w:cs="仿宋"/>
                <w:spacing w:val="-5"/>
                <w:sz w:val="21"/>
                <w:szCs w:val="21"/>
              </w:rPr>
              <w:t>达招标人指定地点并更换产品或者退货，发生的费用由中标人自行承担；</w:t>
            </w:r>
            <w:r>
              <w:rPr>
                <w:rFonts w:ascii="仿宋" w:hAnsi="仿宋" w:eastAsia="仿宋" w:cs="仿宋"/>
                <w:spacing w:val="29"/>
                <w:sz w:val="21"/>
                <w:szCs w:val="21"/>
              </w:rPr>
              <w:t xml:space="preserve">  </w:t>
            </w:r>
            <w:r>
              <w:rPr>
                <w:rFonts w:ascii="仿宋" w:hAnsi="仿宋" w:eastAsia="仿宋" w:cs="仿宋"/>
                <w:spacing w:val="-5"/>
                <w:sz w:val="21"/>
                <w:szCs w:val="21"/>
              </w:rPr>
              <w:t>若在</w:t>
            </w:r>
            <w:r>
              <w:rPr>
                <w:rFonts w:ascii="仿宋" w:hAnsi="仿宋" w:eastAsia="仿宋" w:cs="仿宋"/>
                <w:w w:val="101"/>
                <w:sz w:val="21"/>
                <w:szCs w:val="21"/>
              </w:rPr>
              <w:t xml:space="preserve">  </w:t>
            </w:r>
            <w:r>
              <w:rPr>
                <w:rFonts w:ascii="仿宋" w:hAnsi="仿宋" w:eastAsia="仿宋" w:cs="仿宋"/>
                <w:spacing w:val="-1"/>
                <w:sz w:val="21"/>
                <w:szCs w:val="21"/>
              </w:rPr>
              <w:t>接到通知在规定时间内未答复或处理问题，则视为承认产品质量问题并承担由此</w:t>
            </w:r>
            <w:r>
              <w:rPr>
                <w:rFonts w:ascii="仿宋" w:hAnsi="仿宋" w:eastAsia="仿宋" w:cs="仿宋"/>
                <w:spacing w:val="31"/>
                <w:sz w:val="21"/>
                <w:szCs w:val="21"/>
              </w:rPr>
              <w:t xml:space="preserve"> </w:t>
            </w:r>
            <w:r>
              <w:rPr>
                <w:rFonts w:ascii="仿宋" w:hAnsi="仿宋" w:eastAsia="仿宋" w:cs="仿宋"/>
                <w:spacing w:val="-5"/>
                <w:sz w:val="21"/>
                <w:szCs w:val="21"/>
              </w:rPr>
              <w:t>发生的一切费用。</w:t>
            </w:r>
          </w:p>
          <w:p>
            <w:pPr>
              <w:spacing w:before="10" w:line="277" w:lineRule="auto"/>
              <w:ind w:left="119" w:right="204" w:hanging="5"/>
              <w:rPr>
                <w:rFonts w:ascii="仿宋" w:hAnsi="仿宋" w:eastAsia="仿宋" w:cs="仿宋"/>
                <w:sz w:val="21"/>
                <w:szCs w:val="21"/>
              </w:rPr>
            </w:pPr>
            <w:r>
              <w:rPr>
                <w:rFonts w:ascii="仿宋" w:hAnsi="仿宋" w:eastAsia="仿宋" w:cs="仿宋"/>
                <w:spacing w:val="-2"/>
                <w:sz w:val="21"/>
                <w:szCs w:val="21"/>
              </w:rPr>
              <w:t>（2）中标人不得以任何名义和理由进行转包</w:t>
            </w:r>
            <w:r>
              <w:rPr>
                <w:rFonts w:ascii="仿宋" w:hAnsi="仿宋" w:eastAsia="仿宋" w:cs="仿宋"/>
                <w:spacing w:val="54"/>
                <w:sz w:val="21"/>
                <w:szCs w:val="21"/>
              </w:rPr>
              <w:t xml:space="preserve"> </w:t>
            </w:r>
            <w:r>
              <w:rPr>
                <w:rFonts w:ascii="仿宋" w:hAnsi="仿宋" w:eastAsia="仿宋" w:cs="仿宋"/>
                <w:spacing w:val="-2"/>
                <w:sz w:val="21"/>
                <w:szCs w:val="21"/>
              </w:rPr>
              <w:t>，如有发现，招标人有权单方中止</w:t>
            </w:r>
            <w:r>
              <w:rPr>
                <w:rFonts w:ascii="仿宋" w:hAnsi="仿宋" w:eastAsia="仿宋" w:cs="仿宋"/>
                <w:sz w:val="21"/>
                <w:szCs w:val="21"/>
              </w:rPr>
              <w:t xml:space="preserve"> </w:t>
            </w:r>
            <w:r>
              <w:rPr>
                <w:rFonts w:ascii="仿宋" w:hAnsi="仿宋" w:eastAsia="仿宋" w:cs="仿宋"/>
                <w:spacing w:val="-2"/>
                <w:sz w:val="21"/>
                <w:szCs w:val="21"/>
              </w:rPr>
              <w:t>合同，且中标人必须赔偿由此给招标人带来的一切损失。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8" w:line="180" w:lineRule="auto"/>
              <w:ind w:firstLine="368"/>
              <w:rPr>
                <w:rFonts w:ascii="仿宋" w:hAnsi="仿宋" w:eastAsia="仿宋" w:cs="仿宋"/>
                <w:sz w:val="21"/>
                <w:szCs w:val="21"/>
              </w:rPr>
            </w:pPr>
            <w:r>
              <w:rPr>
                <w:rFonts w:ascii="仿宋" w:hAnsi="仿宋" w:eastAsia="仿宋" w:cs="仿宋"/>
                <w:sz w:val="21"/>
                <w:szCs w:val="21"/>
              </w:rPr>
              <w:t>9</w:t>
            </w:r>
          </w:p>
        </w:tc>
        <w:tc>
          <w:tcPr>
            <w:tcW w:w="7669" w:type="dxa"/>
            <w:vAlign w:val="top"/>
          </w:tcPr>
          <w:p>
            <w:pPr>
              <w:spacing w:before="149" w:line="185" w:lineRule="auto"/>
              <w:ind w:firstLine="118"/>
              <w:rPr>
                <w:rFonts w:ascii="仿宋" w:hAnsi="仿宋" w:eastAsia="仿宋" w:cs="仿宋"/>
                <w:sz w:val="21"/>
                <w:szCs w:val="21"/>
              </w:rPr>
            </w:pPr>
            <w:r>
              <w:rPr>
                <w:rFonts w:ascii="仿宋" w:hAnsi="仿宋" w:eastAsia="仿宋" w:cs="仿宋"/>
                <w:spacing w:val="-1"/>
                <w:sz w:val="21"/>
                <w:szCs w:val="21"/>
              </w:rPr>
              <w:t>维修技术人员及设备方面的保证措施及收费标准的要求:无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9" w:line="180" w:lineRule="auto"/>
              <w:ind w:firstLine="338"/>
              <w:rPr>
                <w:rFonts w:ascii="仿宋" w:hAnsi="仿宋" w:eastAsia="仿宋" w:cs="仿宋"/>
                <w:sz w:val="21"/>
                <w:szCs w:val="21"/>
              </w:rPr>
            </w:pPr>
            <w:r>
              <w:rPr>
                <w:rFonts w:ascii="仿宋" w:hAnsi="仿宋" w:eastAsia="仿宋" w:cs="仿宋"/>
                <w:spacing w:val="-6"/>
                <w:sz w:val="21"/>
                <w:szCs w:val="21"/>
              </w:rPr>
              <w:t>10</w:t>
            </w:r>
          </w:p>
        </w:tc>
        <w:tc>
          <w:tcPr>
            <w:tcW w:w="7669" w:type="dxa"/>
            <w:vAlign w:val="top"/>
          </w:tcPr>
          <w:p>
            <w:pPr>
              <w:spacing w:before="151" w:line="185" w:lineRule="auto"/>
              <w:ind w:firstLine="116"/>
              <w:rPr>
                <w:rFonts w:ascii="仿宋" w:hAnsi="仿宋" w:eastAsia="仿宋" w:cs="仿宋"/>
                <w:sz w:val="21"/>
                <w:szCs w:val="21"/>
              </w:rPr>
            </w:pPr>
            <w:r>
              <w:rPr>
                <w:rFonts w:ascii="仿宋" w:hAnsi="仿宋" w:eastAsia="仿宋" w:cs="仿宋"/>
                <w:spacing w:val="-1"/>
                <w:sz w:val="21"/>
                <w:szCs w:val="21"/>
              </w:rPr>
              <w:t>备品备件供应及优惠价格要求:无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90" w:line="180" w:lineRule="auto"/>
              <w:ind w:firstLine="338"/>
              <w:rPr>
                <w:rFonts w:ascii="仿宋" w:hAnsi="仿宋" w:eastAsia="仿宋" w:cs="仿宋"/>
                <w:sz w:val="21"/>
                <w:szCs w:val="21"/>
              </w:rPr>
            </w:pPr>
            <w:r>
              <w:rPr>
                <w:rFonts w:ascii="仿宋" w:hAnsi="仿宋" w:eastAsia="仿宋" w:cs="仿宋"/>
                <w:spacing w:val="-6"/>
                <w:sz w:val="21"/>
                <w:szCs w:val="21"/>
              </w:rPr>
              <w:t>11</w:t>
            </w:r>
          </w:p>
        </w:tc>
        <w:tc>
          <w:tcPr>
            <w:tcW w:w="7669" w:type="dxa"/>
            <w:vAlign w:val="top"/>
          </w:tcPr>
          <w:p>
            <w:pPr>
              <w:spacing w:before="152" w:line="185" w:lineRule="auto"/>
              <w:ind w:firstLine="115"/>
              <w:rPr>
                <w:rFonts w:ascii="仿宋" w:hAnsi="仿宋" w:eastAsia="仿宋" w:cs="仿宋"/>
                <w:sz w:val="21"/>
                <w:szCs w:val="21"/>
              </w:rPr>
            </w:pPr>
            <w:r>
              <w:rPr>
                <w:rFonts w:ascii="仿宋" w:hAnsi="仿宋" w:eastAsia="仿宋" w:cs="仿宋"/>
                <w:spacing w:val="-10"/>
                <w:sz w:val="21"/>
                <w:szCs w:val="21"/>
              </w:rPr>
              <w:t>培训人员现场培训（操作维护等）</w:t>
            </w:r>
            <w:r>
              <w:rPr>
                <w:rFonts w:ascii="仿宋" w:hAnsi="仿宋" w:eastAsia="仿宋" w:cs="仿宋"/>
                <w:spacing w:val="54"/>
                <w:sz w:val="21"/>
                <w:szCs w:val="21"/>
              </w:rPr>
              <w:t xml:space="preserve"> </w:t>
            </w:r>
            <w:r>
              <w:rPr>
                <w:rFonts w:ascii="仿宋" w:hAnsi="仿宋" w:eastAsia="仿宋" w:cs="仿宋"/>
                <w:spacing w:val="-10"/>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861" w:type="dxa"/>
            <w:vAlign w:val="top"/>
          </w:tcPr>
          <w:p>
            <w:pPr>
              <w:spacing w:before="191" w:line="180" w:lineRule="auto"/>
              <w:ind w:firstLine="338"/>
              <w:rPr>
                <w:rFonts w:ascii="仿宋" w:hAnsi="仿宋" w:eastAsia="仿宋" w:cs="仿宋"/>
                <w:sz w:val="21"/>
                <w:szCs w:val="21"/>
              </w:rPr>
            </w:pPr>
            <w:r>
              <w:rPr>
                <w:rFonts w:ascii="仿宋" w:hAnsi="仿宋" w:eastAsia="仿宋" w:cs="仿宋"/>
                <w:spacing w:val="-6"/>
                <w:sz w:val="21"/>
                <w:szCs w:val="21"/>
              </w:rPr>
              <w:t>12</w:t>
            </w:r>
          </w:p>
        </w:tc>
        <w:tc>
          <w:tcPr>
            <w:tcW w:w="7669" w:type="dxa"/>
            <w:vAlign w:val="top"/>
          </w:tcPr>
          <w:p>
            <w:pPr>
              <w:spacing w:before="154" w:line="185" w:lineRule="auto"/>
              <w:ind w:firstLine="122"/>
              <w:rPr>
                <w:rFonts w:ascii="仿宋" w:hAnsi="仿宋" w:eastAsia="仿宋" w:cs="仿宋"/>
                <w:sz w:val="21"/>
                <w:szCs w:val="21"/>
              </w:rPr>
            </w:pPr>
            <w:r>
              <w:rPr>
                <w:rFonts w:ascii="仿宋" w:hAnsi="仿宋" w:eastAsia="仿宋" w:cs="仿宋"/>
                <w:spacing w:val="-2"/>
                <w:sz w:val="21"/>
                <w:szCs w:val="21"/>
              </w:rPr>
              <w:t>系统扩展升级服务要求:无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861" w:type="dxa"/>
            <w:vAlign w:val="top"/>
          </w:tcPr>
          <w:p>
            <w:pPr>
              <w:spacing w:before="193" w:line="180" w:lineRule="auto"/>
              <w:ind w:firstLine="338"/>
              <w:rPr>
                <w:rFonts w:ascii="仿宋" w:hAnsi="仿宋" w:eastAsia="仿宋" w:cs="仿宋"/>
                <w:sz w:val="21"/>
                <w:szCs w:val="21"/>
              </w:rPr>
            </w:pPr>
            <w:r>
              <w:rPr>
                <w:rFonts w:ascii="仿宋" w:hAnsi="仿宋" w:eastAsia="仿宋" w:cs="仿宋"/>
                <w:spacing w:val="-6"/>
                <w:sz w:val="21"/>
                <w:szCs w:val="21"/>
              </w:rPr>
              <w:t>13</w:t>
            </w:r>
          </w:p>
        </w:tc>
        <w:tc>
          <w:tcPr>
            <w:tcW w:w="7669" w:type="dxa"/>
            <w:vAlign w:val="top"/>
          </w:tcPr>
          <w:p>
            <w:pPr>
              <w:spacing w:before="155" w:line="185" w:lineRule="auto"/>
              <w:ind w:firstLine="116"/>
              <w:rPr>
                <w:rFonts w:ascii="仿宋" w:hAnsi="仿宋" w:eastAsia="仿宋" w:cs="仿宋"/>
                <w:sz w:val="21"/>
                <w:szCs w:val="21"/>
              </w:rPr>
            </w:pPr>
            <w:r>
              <w:rPr>
                <w:rFonts w:ascii="仿宋" w:hAnsi="仿宋" w:eastAsia="仿宋" w:cs="仿宋"/>
                <w:spacing w:val="-4"/>
                <w:sz w:val="21"/>
                <w:szCs w:val="21"/>
              </w:rPr>
              <w:t>其他</w:t>
            </w:r>
          </w:p>
        </w:tc>
      </w:tr>
    </w:tbl>
    <w:p>
      <w:pPr>
        <w:spacing w:line="248"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64</w:t>
      </w:r>
    </w:p>
    <w:p>
      <w:pPr>
        <w:sectPr>
          <w:headerReference r:id="rId68" w:type="default"/>
          <w:pgSz w:w="11910" w:h="16845"/>
          <w:pgMar w:top="400" w:right="0" w:bottom="0" w:left="0" w:header="0" w:footer="0" w:gutter="0"/>
          <w:cols w:space="720" w:num="1"/>
        </w:sect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4" w:line="223" w:lineRule="auto"/>
        <w:ind w:left="1817" w:right="1862"/>
        <w:rPr>
          <w:rFonts w:ascii="仿宋" w:hAnsi="仿宋" w:eastAsia="仿宋" w:cs="仿宋"/>
          <w:sz w:val="23"/>
          <w:szCs w:val="23"/>
        </w:rPr>
      </w:pPr>
      <w:r>
        <w:rPr>
          <w:rFonts w:ascii="仿宋" w:hAnsi="仿宋" w:eastAsia="仿宋" w:cs="仿宋"/>
          <w:spacing w:val="-12"/>
          <w:sz w:val="23"/>
          <w:szCs w:val="23"/>
          <w14:textOutline w14:w="4082" w14:cap="flat" w14:cmpd="sng">
            <w14:solidFill>
              <w14:srgbClr w14:val="000000"/>
            </w14:solidFill>
            <w14:prstDash w14:val="solid"/>
            <w14:miter w14:val="0"/>
          </w14:textOutline>
        </w:rPr>
        <w:t>项目编号：</w:t>
      </w:r>
      <w:r>
        <w:rPr>
          <w:rFonts w:ascii="仿宋" w:hAnsi="仿宋" w:eastAsia="仿宋" w:cs="仿宋"/>
          <w:spacing w:val="46"/>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9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项目名称：</w:t>
      </w:r>
      <w:r>
        <w:rPr>
          <w:rFonts w:ascii="仿宋" w:hAnsi="仿宋" w:eastAsia="仿宋" w:cs="仿宋"/>
          <w:spacing w:val="3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鞍山市供热集团有限公司</w:t>
      </w:r>
      <w:r>
        <w:rPr>
          <w:rFonts w:ascii="仿宋" w:hAnsi="仿宋" w:eastAsia="仿宋" w:cs="仿宋"/>
          <w:spacing w:val="-6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2021-2022</w:t>
      </w:r>
      <w:r>
        <w:rPr>
          <w:rFonts w:ascii="仿宋" w:hAnsi="仿宋" w:eastAsia="仿宋" w:cs="仿宋"/>
          <w:spacing w:val="-42"/>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年度</w:t>
      </w:r>
      <w:r>
        <w:rPr>
          <w:rFonts w:ascii="仿宋" w:hAnsi="仿宋" w:eastAsia="仿宋" w:cs="仿宋"/>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环保运维材料氧化镁、氧化钙、氢氧化钙采购</w:t>
      </w:r>
      <w:r>
        <w:rPr>
          <w:rFonts w:ascii="仿宋" w:hAnsi="仿宋" w:eastAsia="仿宋" w:cs="仿宋"/>
          <w:spacing w:val="15"/>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包号：</w:t>
      </w:r>
      <w:r>
        <w:rPr>
          <w:rFonts w:ascii="仿宋" w:hAnsi="仿宋" w:eastAsia="仿宋" w:cs="仿宋"/>
          <w:spacing w:val="36"/>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LNGZ2021-GRZB017-2</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7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0" w:hRule="atLeast"/>
        </w:trPr>
        <w:tc>
          <w:tcPr>
            <w:tcW w:w="861" w:type="dxa"/>
            <w:vAlign w:val="top"/>
          </w:tcPr>
          <w:p>
            <w:pPr>
              <w:spacing w:line="393" w:lineRule="auto"/>
              <w:rPr>
                <w:rFonts w:ascii="Arial"/>
                <w:sz w:val="21"/>
              </w:rPr>
            </w:pPr>
          </w:p>
          <w:p>
            <w:pPr>
              <w:spacing w:before="69" w:line="185" w:lineRule="auto"/>
              <w:ind w:firstLine="224"/>
              <w:rPr>
                <w:rFonts w:ascii="仿宋" w:hAnsi="仿宋" w:eastAsia="仿宋" w:cs="仿宋"/>
                <w:sz w:val="21"/>
                <w:szCs w:val="21"/>
              </w:rPr>
            </w:pPr>
            <w:r>
              <w:rPr>
                <w:rFonts w:ascii="仿宋" w:hAnsi="仿宋" w:eastAsia="仿宋" w:cs="仿宋"/>
                <w:spacing w:val="-4"/>
                <w:sz w:val="21"/>
                <w:szCs w:val="21"/>
              </w:rPr>
              <w:t>序号</w:t>
            </w:r>
          </w:p>
        </w:tc>
        <w:tc>
          <w:tcPr>
            <w:tcW w:w="7669" w:type="dxa"/>
            <w:vAlign w:val="top"/>
          </w:tcPr>
          <w:p>
            <w:pPr>
              <w:spacing w:before="149" w:line="185" w:lineRule="auto"/>
              <w:ind w:firstLine="113"/>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招标文件的商务条款</w:t>
            </w:r>
          </w:p>
          <w:p>
            <w:pPr>
              <w:spacing w:before="106" w:line="277" w:lineRule="auto"/>
              <w:ind w:left="114" w:right="115"/>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（实质性要求及重要指标用★标注，</w:t>
            </w:r>
            <w:r>
              <w:rPr>
                <w:rFonts w:ascii="仿宋" w:hAnsi="仿宋" w:eastAsia="仿宋" w:cs="仿宋"/>
                <w:spacing w:val="25"/>
                <w:sz w:val="21"/>
                <w:szCs w:val="21"/>
              </w:rPr>
              <w:t xml:space="preserve"> </w:t>
            </w:r>
            <w:r>
              <w:rPr>
                <w:rFonts w:ascii="仿宋" w:hAnsi="仿宋" w:eastAsia="仿宋" w:cs="仿宋"/>
                <w:spacing w:val="-2"/>
                <w:sz w:val="21"/>
                <w:szCs w:val="21"/>
                <w14:textOutline w14:w="3810" w14:cap="flat" w14:cmpd="sng">
                  <w14:solidFill>
                    <w14:srgbClr w14:val="000000"/>
                  </w14:solidFill>
                  <w14:prstDash w14:val="solid"/>
                  <w14:miter w14:val="0"/>
                </w14:textOutline>
              </w:rPr>
              <w:t>★标注项不得负偏离，如果负偏离，则投标</w:t>
            </w:r>
            <w:r>
              <w:rPr>
                <w:rFonts w:ascii="仿宋" w:hAnsi="仿宋" w:eastAsia="仿宋" w:cs="仿宋"/>
                <w:sz w:val="21"/>
                <w:szCs w:val="21"/>
              </w:rPr>
              <w:t xml:space="preserve"> </w:t>
            </w:r>
            <w:r>
              <w:rPr>
                <w:rFonts w:ascii="仿宋" w:hAnsi="仿宋" w:eastAsia="仿宋" w:cs="仿宋"/>
                <w:spacing w:val="3"/>
                <w:sz w:val="21"/>
                <w:szCs w:val="21"/>
                <w14:textOutline w14:w="3810" w14:cap="flat" w14:cmpd="sng">
                  <w14:solidFill>
                    <w14:srgbClr w14:val="000000"/>
                  </w14:solidFill>
                  <w14:prstDash w14:val="solid"/>
                  <w14:miter w14:val="0"/>
                </w14:textOutline>
              </w:rPr>
              <w:t>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78" w:line="180" w:lineRule="auto"/>
              <w:ind w:firstLine="383"/>
              <w:rPr>
                <w:rFonts w:ascii="仿宋" w:hAnsi="仿宋" w:eastAsia="仿宋" w:cs="仿宋"/>
                <w:sz w:val="21"/>
                <w:szCs w:val="21"/>
              </w:rPr>
            </w:pPr>
            <w:r>
              <w:rPr>
                <w:rFonts w:ascii="仿宋" w:hAnsi="仿宋" w:eastAsia="仿宋" w:cs="仿宋"/>
                <w:sz w:val="21"/>
                <w:szCs w:val="21"/>
              </w:rPr>
              <w:t>1</w:t>
            </w:r>
          </w:p>
        </w:tc>
        <w:tc>
          <w:tcPr>
            <w:tcW w:w="7669" w:type="dxa"/>
            <w:vAlign w:val="top"/>
          </w:tcPr>
          <w:p>
            <w:pPr>
              <w:spacing w:before="140" w:line="185" w:lineRule="auto"/>
              <w:ind w:firstLine="112"/>
              <w:rPr>
                <w:rFonts w:ascii="仿宋" w:hAnsi="仿宋" w:eastAsia="仿宋" w:cs="仿宋"/>
                <w:sz w:val="21"/>
                <w:szCs w:val="21"/>
              </w:rPr>
            </w:pPr>
            <w:r>
              <w:rPr>
                <w:rFonts w:ascii="仿宋" w:hAnsi="仿宋" w:eastAsia="仿宋" w:cs="仿宋"/>
                <w:spacing w:val="-3"/>
                <w:sz w:val="21"/>
                <w:szCs w:val="21"/>
              </w:rPr>
              <w:t>★交货/交付时间:接到招标人供货指令后</w:t>
            </w:r>
            <w:r>
              <w:rPr>
                <w:rFonts w:ascii="仿宋" w:hAnsi="仿宋" w:eastAsia="仿宋" w:cs="仿宋"/>
                <w:spacing w:val="18"/>
                <w:sz w:val="21"/>
                <w:szCs w:val="21"/>
              </w:rPr>
              <w:t xml:space="preserve"> </w:t>
            </w:r>
            <w:r>
              <w:rPr>
                <w:rFonts w:ascii="仿宋" w:hAnsi="仿宋" w:eastAsia="仿宋" w:cs="仿宋"/>
                <w:spacing w:val="-3"/>
                <w:sz w:val="21"/>
                <w:szCs w:val="21"/>
              </w:rPr>
              <w:t>3</w:t>
            </w:r>
            <w:r>
              <w:rPr>
                <w:rFonts w:ascii="仿宋" w:hAnsi="仿宋" w:eastAsia="仿宋" w:cs="仿宋"/>
                <w:spacing w:val="58"/>
                <w:sz w:val="21"/>
                <w:szCs w:val="21"/>
              </w:rPr>
              <w:t xml:space="preserve"> </w:t>
            </w:r>
            <w:r>
              <w:rPr>
                <w:rFonts w:ascii="仿宋" w:hAnsi="仿宋" w:eastAsia="仿宋" w:cs="仿宋"/>
                <w:spacing w:val="-3"/>
                <w:sz w:val="21"/>
                <w:szCs w:val="21"/>
              </w:rPr>
              <w:t>日内送达足吨所需的氧化钙。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0" w:line="180" w:lineRule="auto"/>
              <w:ind w:firstLine="370"/>
              <w:rPr>
                <w:rFonts w:ascii="仿宋" w:hAnsi="仿宋" w:eastAsia="仿宋" w:cs="仿宋"/>
                <w:sz w:val="21"/>
                <w:szCs w:val="21"/>
              </w:rPr>
            </w:pPr>
            <w:r>
              <w:rPr>
                <w:rFonts w:ascii="仿宋" w:hAnsi="仿宋" w:eastAsia="仿宋" w:cs="仿宋"/>
                <w:sz w:val="21"/>
                <w:szCs w:val="21"/>
              </w:rPr>
              <w:t>2</w:t>
            </w:r>
          </w:p>
        </w:tc>
        <w:tc>
          <w:tcPr>
            <w:tcW w:w="7669" w:type="dxa"/>
            <w:vAlign w:val="top"/>
          </w:tcPr>
          <w:p>
            <w:pPr>
              <w:spacing w:before="142" w:line="185" w:lineRule="auto"/>
              <w:ind w:firstLine="112"/>
              <w:rPr>
                <w:rFonts w:ascii="仿宋" w:hAnsi="仿宋" w:eastAsia="仿宋" w:cs="仿宋"/>
                <w:sz w:val="21"/>
                <w:szCs w:val="21"/>
              </w:rPr>
            </w:pPr>
            <w:r>
              <w:rPr>
                <w:rFonts w:ascii="仿宋" w:hAnsi="仿宋" w:eastAsia="仿宋" w:cs="仿宋"/>
                <w:spacing w:val="-2"/>
                <w:sz w:val="21"/>
                <w:szCs w:val="21"/>
              </w:rPr>
              <w:t>★交货/交付地点:招标人指定地点。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861" w:type="dxa"/>
            <w:vAlign w:val="top"/>
          </w:tcPr>
          <w:p>
            <w:pPr>
              <w:spacing w:line="277" w:lineRule="auto"/>
              <w:rPr>
                <w:rFonts w:ascii="Arial"/>
                <w:sz w:val="21"/>
              </w:rPr>
            </w:pPr>
          </w:p>
          <w:p>
            <w:pPr>
              <w:spacing w:before="68" w:line="180" w:lineRule="auto"/>
              <w:ind w:firstLine="371"/>
              <w:rPr>
                <w:rFonts w:ascii="仿宋" w:hAnsi="仿宋" w:eastAsia="仿宋" w:cs="仿宋"/>
                <w:sz w:val="21"/>
                <w:szCs w:val="21"/>
              </w:rPr>
            </w:pPr>
            <w:r>
              <w:rPr>
                <w:rFonts w:ascii="仿宋" w:hAnsi="仿宋" w:eastAsia="仿宋" w:cs="仿宋"/>
                <w:sz w:val="21"/>
                <w:szCs w:val="21"/>
              </w:rPr>
              <w:t>3</w:t>
            </w:r>
          </w:p>
        </w:tc>
        <w:tc>
          <w:tcPr>
            <w:tcW w:w="7669" w:type="dxa"/>
            <w:vAlign w:val="top"/>
          </w:tcPr>
          <w:p>
            <w:pPr>
              <w:spacing w:before="143" w:line="277" w:lineRule="auto"/>
              <w:ind w:left="119" w:right="146" w:hanging="7"/>
              <w:rPr>
                <w:rFonts w:ascii="仿宋" w:hAnsi="仿宋" w:eastAsia="仿宋" w:cs="仿宋"/>
                <w:sz w:val="21"/>
                <w:szCs w:val="21"/>
              </w:rPr>
            </w:pPr>
            <w:r>
              <w:rPr>
                <w:rFonts w:ascii="仿宋" w:hAnsi="仿宋" w:eastAsia="仿宋" w:cs="仿宋"/>
                <w:spacing w:val="-5"/>
                <w:sz w:val="21"/>
                <w:szCs w:val="21"/>
              </w:rPr>
              <w:t>★付款方式及条件:按要求分批供货，最终款项在</w:t>
            </w:r>
            <w:r>
              <w:rPr>
                <w:rFonts w:ascii="仿宋" w:hAnsi="仿宋" w:eastAsia="仿宋" w:cs="仿宋"/>
                <w:spacing w:val="-20"/>
                <w:sz w:val="21"/>
                <w:szCs w:val="21"/>
              </w:rPr>
              <w:t xml:space="preserve"> </w:t>
            </w:r>
            <w:r>
              <w:rPr>
                <w:rFonts w:ascii="仿宋" w:hAnsi="仿宋" w:eastAsia="仿宋" w:cs="仿宋"/>
                <w:spacing w:val="-5"/>
                <w:sz w:val="21"/>
                <w:szCs w:val="21"/>
              </w:rPr>
              <w:t>2022</w:t>
            </w:r>
            <w:r>
              <w:rPr>
                <w:rFonts w:ascii="仿宋" w:hAnsi="仿宋" w:eastAsia="仿宋" w:cs="仿宋"/>
                <w:spacing w:val="-41"/>
                <w:sz w:val="21"/>
                <w:szCs w:val="21"/>
              </w:rPr>
              <w:t xml:space="preserve"> </w:t>
            </w:r>
            <w:r>
              <w:rPr>
                <w:rFonts w:ascii="仿宋" w:hAnsi="仿宋" w:eastAsia="仿宋" w:cs="仿宋"/>
                <w:spacing w:val="-5"/>
                <w:sz w:val="21"/>
                <w:szCs w:val="21"/>
              </w:rPr>
              <w:t>年</w:t>
            </w:r>
            <w:r>
              <w:rPr>
                <w:rFonts w:ascii="仿宋" w:hAnsi="仿宋" w:eastAsia="仿宋" w:cs="仿宋"/>
                <w:spacing w:val="-39"/>
                <w:sz w:val="21"/>
                <w:szCs w:val="21"/>
              </w:rPr>
              <w:t xml:space="preserve"> </w:t>
            </w:r>
            <w:r>
              <w:rPr>
                <w:rFonts w:ascii="仿宋" w:hAnsi="仿宋" w:eastAsia="仿宋" w:cs="仿宋"/>
                <w:spacing w:val="-5"/>
                <w:sz w:val="21"/>
                <w:szCs w:val="21"/>
              </w:rPr>
              <w:t>4</w:t>
            </w:r>
            <w:r>
              <w:rPr>
                <w:rFonts w:ascii="仿宋" w:hAnsi="仿宋" w:eastAsia="仿宋" w:cs="仿宋"/>
                <w:spacing w:val="-35"/>
                <w:sz w:val="21"/>
                <w:szCs w:val="21"/>
              </w:rPr>
              <w:t xml:space="preserve"> </w:t>
            </w:r>
            <w:r>
              <w:rPr>
                <w:rFonts w:ascii="仿宋" w:hAnsi="仿宋" w:eastAsia="仿宋" w:cs="仿宋"/>
                <w:spacing w:val="-5"/>
                <w:sz w:val="21"/>
                <w:szCs w:val="21"/>
              </w:rPr>
              <w:t>月</w:t>
            </w:r>
            <w:r>
              <w:rPr>
                <w:rFonts w:ascii="仿宋" w:hAnsi="仿宋" w:eastAsia="仿宋" w:cs="仿宋"/>
                <w:spacing w:val="-49"/>
                <w:sz w:val="21"/>
                <w:szCs w:val="21"/>
              </w:rPr>
              <w:t xml:space="preserve"> </w:t>
            </w:r>
            <w:r>
              <w:rPr>
                <w:rFonts w:ascii="仿宋" w:hAnsi="仿宋" w:eastAsia="仿宋" w:cs="仿宋"/>
                <w:spacing w:val="-5"/>
                <w:sz w:val="21"/>
                <w:szCs w:val="21"/>
              </w:rPr>
              <w:t>30</w:t>
            </w:r>
            <w:r>
              <w:rPr>
                <w:rFonts w:ascii="仿宋" w:hAnsi="仿宋" w:eastAsia="仿宋" w:cs="仿宋"/>
                <w:spacing w:val="-1"/>
                <w:sz w:val="21"/>
                <w:szCs w:val="21"/>
              </w:rPr>
              <w:t xml:space="preserve"> </w:t>
            </w:r>
            <w:r>
              <w:rPr>
                <w:rFonts w:ascii="仿宋" w:hAnsi="仿宋" w:eastAsia="仿宋" w:cs="仿宋"/>
                <w:spacing w:val="-5"/>
                <w:sz w:val="21"/>
                <w:szCs w:val="21"/>
              </w:rPr>
              <w:t>日前全部结清，</w:t>
            </w:r>
            <w:r>
              <w:rPr>
                <w:rFonts w:ascii="仿宋" w:hAnsi="仿宋" w:eastAsia="仿宋" w:cs="仿宋"/>
                <w:sz w:val="21"/>
                <w:szCs w:val="21"/>
              </w:rPr>
              <w:t xml:space="preserve"> </w:t>
            </w:r>
            <w:r>
              <w:rPr>
                <w:rFonts w:ascii="仿宋" w:hAnsi="仿宋" w:eastAsia="仿宋" w:cs="仿宋"/>
                <w:spacing w:val="-8"/>
                <w:sz w:val="21"/>
                <w:szCs w:val="21"/>
              </w:rPr>
              <w:t>不计利息。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61" w:type="dxa"/>
            <w:vAlign w:val="top"/>
          </w:tcPr>
          <w:p>
            <w:pPr>
              <w:spacing w:before="182" w:line="180" w:lineRule="auto"/>
              <w:ind w:firstLine="366"/>
              <w:rPr>
                <w:rFonts w:ascii="仿宋" w:hAnsi="仿宋" w:eastAsia="仿宋" w:cs="仿宋"/>
                <w:sz w:val="21"/>
                <w:szCs w:val="21"/>
              </w:rPr>
            </w:pPr>
            <w:r>
              <w:rPr>
                <w:rFonts w:ascii="仿宋" w:hAnsi="仿宋" w:eastAsia="仿宋" w:cs="仿宋"/>
                <w:sz w:val="21"/>
                <w:szCs w:val="21"/>
              </w:rPr>
              <w:t>4</w:t>
            </w:r>
          </w:p>
        </w:tc>
        <w:tc>
          <w:tcPr>
            <w:tcW w:w="7669" w:type="dxa"/>
            <w:vAlign w:val="top"/>
          </w:tcPr>
          <w:p>
            <w:pPr>
              <w:spacing w:before="144" w:line="185" w:lineRule="auto"/>
              <w:ind w:firstLine="112"/>
              <w:rPr>
                <w:rFonts w:ascii="仿宋" w:hAnsi="仿宋" w:eastAsia="仿宋" w:cs="仿宋"/>
                <w:sz w:val="21"/>
                <w:szCs w:val="21"/>
              </w:rPr>
            </w:pPr>
            <w:r>
              <w:rPr>
                <w:rFonts w:ascii="仿宋" w:hAnsi="仿宋" w:eastAsia="仿宋" w:cs="仿宋"/>
                <w:spacing w:val="-2"/>
                <w:sz w:val="21"/>
                <w:szCs w:val="21"/>
              </w:rPr>
              <w:t>★验收标准及方法:按国家及行业内标准进行验收。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6" w:line="180" w:lineRule="auto"/>
              <w:ind w:firstLine="371"/>
              <w:rPr>
                <w:rFonts w:ascii="仿宋" w:hAnsi="仿宋" w:eastAsia="仿宋" w:cs="仿宋"/>
                <w:sz w:val="21"/>
                <w:szCs w:val="21"/>
              </w:rPr>
            </w:pPr>
            <w:r>
              <w:rPr>
                <w:rFonts w:ascii="仿宋" w:hAnsi="仿宋" w:eastAsia="仿宋" w:cs="仿宋"/>
                <w:sz w:val="21"/>
                <w:szCs w:val="21"/>
              </w:rPr>
              <w:t>5</w:t>
            </w:r>
          </w:p>
        </w:tc>
        <w:tc>
          <w:tcPr>
            <w:tcW w:w="7669" w:type="dxa"/>
            <w:vAlign w:val="top"/>
          </w:tcPr>
          <w:p>
            <w:pPr>
              <w:spacing w:before="146" w:line="185" w:lineRule="auto"/>
              <w:ind w:firstLine="119"/>
              <w:rPr>
                <w:rFonts w:ascii="仿宋" w:hAnsi="仿宋" w:eastAsia="仿宋" w:cs="仿宋"/>
                <w:sz w:val="21"/>
                <w:szCs w:val="21"/>
              </w:rPr>
            </w:pPr>
            <w:r>
              <w:rPr>
                <w:rFonts w:ascii="仿宋" w:hAnsi="仿宋" w:eastAsia="仿宋" w:cs="仿宋"/>
                <w:spacing w:val="-2"/>
                <w:sz w:val="21"/>
                <w:szCs w:val="21"/>
              </w:rPr>
              <w:t>质量保证期:（0.5）年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861" w:type="dxa"/>
            <w:vAlign w:val="top"/>
          </w:tcPr>
          <w:p>
            <w:pPr>
              <w:spacing w:line="431" w:lineRule="auto"/>
              <w:rPr>
                <w:rFonts w:ascii="Arial"/>
                <w:sz w:val="21"/>
              </w:rPr>
            </w:pPr>
          </w:p>
          <w:p>
            <w:pPr>
              <w:spacing w:before="69" w:line="180" w:lineRule="auto"/>
              <w:ind w:firstLine="369"/>
              <w:rPr>
                <w:rFonts w:ascii="仿宋" w:hAnsi="仿宋" w:eastAsia="仿宋" w:cs="仿宋"/>
                <w:sz w:val="21"/>
                <w:szCs w:val="21"/>
              </w:rPr>
            </w:pPr>
            <w:r>
              <w:rPr>
                <w:rFonts w:ascii="仿宋" w:hAnsi="仿宋" w:eastAsia="仿宋" w:cs="仿宋"/>
                <w:sz w:val="21"/>
                <w:szCs w:val="21"/>
              </w:rPr>
              <w:t>6</w:t>
            </w:r>
          </w:p>
        </w:tc>
        <w:tc>
          <w:tcPr>
            <w:tcW w:w="7669" w:type="dxa"/>
            <w:vAlign w:val="top"/>
          </w:tcPr>
          <w:p>
            <w:pPr>
              <w:spacing w:before="148" w:line="316" w:lineRule="exact"/>
              <w:ind w:firstLine="115"/>
              <w:rPr>
                <w:rFonts w:ascii="仿宋" w:hAnsi="仿宋" w:eastAsia="仿宋" w:cs="仿宋"/>
                <w:sz w:val="21"/>
                <w:szCs w:val="21"/>
              </w:rPr>
            </w:pPr>
            <w:r>
              <w:rPr>
                <w:rFonts w:ascii="仿宋" w:hAnsi="仿宋" w:eastAsia="仿宋" w:cs="仿宋"/>
                <w:spacing w:val="-3"/>
                <w:position w:val="7"/>
                <w:sz w:val="21"/>
                <w:szCs w:val="21"/>
              </w:rPr>
              <w:t>保修期内上门免费服务，终身维修，</w:t>
            </w:r>
          </w:p>
          <w:p>
            <w:pPr>
              <w:spacing w:line="204" w:lineRule="auto"/>
              <w:ind w:firstLine="116"/>
              <w:rPr>
                <w:rFonts w:ascii="仿宋" w:hAnsi="仿宋" w:eastAsia="仿宋" w:cs="仿宋"/>
                <w:sz w:val="21"/>
                <w:szCs w:val="21"/>
              </w:rPr>
            </w:pPr>
            <w:r>
              <w:rPr>
                <w:rFonts w:ascii="仿宋" w:hAnsi="仿宋" w:eastAsia="仿宋" w:cs="仿宋"/>
                <w:spacing w:val="-7"/>
                <w:sz w:val="21"/>
                <w:szCs w:val="21"/>
              </w:rPr>
              <w:t>提供配件</w:t>
            </w:r>
            <w:r>
              <w:rPr>
                <w:rFonts w:ascii="仿宋" w:hAnsi="仿宋" w:eastAsia="仿宋" w:cs="仿宋"/>
                <w:spacing w:val="-6"/>
                <w:sz w:val="21"/>
                <w:szCs w:val="21"/>
              </w:rPr>
              <w:t>：（</w:t>
            </w:r>
            <w:r>
              <w:rPr>
                <w:rFonts w:ascii="仿宋" w:hAnsi="仿宋" w:eastAsia="仿宋" w:cs="仿宋"/>
                <w:spacing w:val="40"/>
                <w:sz w:val="21"/>
                <w:szCs w:val="21"/>
              </w:rPr>
              <w:t xml:space="preserve"> </w:t>
            </w:r>
            <w:r>
              <w:rPr>
                <w:rFonts w:ascii="仿宋" w:hAnsi="仿宋" w:eastAsia="仿宋" w:cs="仿宋"/>
                <w:spacing w:val="-7"/>
                <w:sz w:val="21"/>
                <w:szCs w:val="21"/>
              </w:rPr>
              <w:t>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861" w:type="dxa"/>
            <w:vAlign w:val="top"/>
          </w:tcPr>
          <w:p>
            <w:pPr>
              <w:spacing w:line="269" w:lineRule="auto"/>
              <w:rPr>
                <w:rFonts w:ascii="Arial"/>
                <w:sz w:val="21"/>
              </w:rPr>
            </w:pPr>
          </w:p>
          <w:p>
            <w:pPr>
              <w:spacing w:before="68" w:line="180" w:lineRule="auto"/>
              <w:ind w:firstLine="372"/>
              <w:rPr>
                <w:rFonts w:ascii="仿宋" w:hAnsi="仿宋" w:eastAsia="仿宋" w:cs="仿宋"/>
                <w:sz w:val="21"/>
                <w:szCs w:val="21"/>
              </w:rPr>
            </w:pPr>
            <w:r>
              <w:rPr>
                <w:rFonts w:ascii="仿宋" w:hAnsi="仿宋" w:eastAsia="仿宋" w:cs="仿宋"/>
                <w:sz w:val="21"/>
                <w:szCs w:val="21"/>
              </w:rPr>
              <w:t>7</w:t>
            </w:r>
          </w:p>
        </w:tc>
        <w:tc>
          <w:tcPr>
            <w:tcW w:w="7669" w:type="dxa"/>
            <w:vAlign w:val="top"/>
          </w:tcPr>
          <w:p>
            <w:pPr>
              <w:spacing w:before="149" w:line="185" w:lineRule="auto"/>
              <w:ind w:firstLine="112"/>
              <w:rPr>
                <w:rFonts w:ascii="仿宋" w:hAnsi="仿宋" w:eastAsia="仿宋" w:cs="仿宋"/>
                <w:sz w:val="21"/>
                <w:szCs w:val="21"/>
              </w:rPr>
            </w:pPr>
            <w:r>
              <w:rPr>
                <w:rFonts w:ascii="仿宋" w:hAnsi="仿宋" w:eastAsia="仿宋" w:cs="仿宋"/>
                <w:spacing w:val="-1"/>
                <w:sz w:val="21"/>
                <w:szCs w:val="21"/>
              </w:rPr>
              <w:t>★热线支持:提供热线支持</w:t>
            </w:r>
          </w:p>
          <w:p>
            <w:pPr>
              <w:spacing w:before="104" w:line="185" w:lineRule="auto"/>
              <w:ind w:firstLine="113"/>
              <w:rPr>
                <w:rFonts w:ascii="仿宋" w:hAnsi="仿宋" w:eastAsia="仿宋" w:cs="仿宋"/>
                <w:sz w:val="21"/>
                <w:szCs w:val="21"/>
              </w:rPr>
            </w:pPr>
            <w:r>
              <w:rPr>
                <w:rFonts w:ascii="仿宋" w:hAnsi="仿宋" w:eastAsia="仿宋" w:cs="仿宋"/>
                <w:spacing w:val="-3"/>
                <w:sz w:val="21"/>
                <w:szCs w:val="21"/>
              </w:rPr>
              <w:t>现场支持</w:t>
            </w:r>
            <w:r>
              <w:rPr>
                <w:rFonts w:ascii="仿宋" w:hAnsi="仿宋" w:eastAsia="仿宋" w:cs="仿宋"/>
                <w:spacing w:val="-5"/>
                <w:sz w:val="21"/>
                <w:szCs w:val="21"/>
              </w:rPr>
              <w:t>：（</w:t>
            </w:r>
            <w:r>
              <w:rPr>
                <w:rFonts w:ascii="仿宋" w:hAnsi="仿宋" w:eastAsia="仿宋" w:cs="仿宋"/>
                <w:spacing w:val="-50"/>
                <w:sz w:val="21"/>
                <w:szCs w:val="21"/>
              </w:rPr>
              <w:t xml:space="preserve"> </w:t>
            </w:r>
            <w:r>
              <w:rPr>
                <w:rFonts w:ascii="仿宋" w:hAnsi="仿宋" w:eastAsia="仿宋" w:cs="仿宋"/>
                <w:spacing w:val="-3"/>
                <w:sz w:val="21"/>
                <w:szCs w:val="21"/>
              </w:rPr>
              <w:t>1）小时内响应</w:t>
            </w:r>
            <w:r>
              <w:rPr>
                <w:rFonts w:ascii="仿宋" w:hAnsi="仿宋" w:eastAsia="仿宋" w:cs="仿宋"/>
                <w:spacing w:val="-5"/>
                <w:sz w:val="21"/>
                <w:szCs w:val="21"/>
              </w:rPr>
              <w:t>，（</w:t>
            </w:r>
            <w:r>
              <w:rPr>
                <w:rFonts w:ascii="仿宋" w:hAnsi="仿宋" w:eastAsia="仿宋" w:cs="仿宋"/>
                <w:spacing w:val="-3"/>
                <w:sz w:val="21"/>
                <w:szCs w:val="21"/>
              </w:rPr>
              <w:t>2）小时内到达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3" w:hRule="atLeast"/>
        </w:trPr>
        <w:tc>
          <w:tcPr>
            <w:tcW w:w="861" w:type="dxa"/>
            <w:vAlign w:val="top"/>
          </w:tcPr>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68" w:line="180" w:lineRule="auto"/>
              <w:ind w:firstLine="368"/>
              <w:rPr>
                <w:rFonts w:ascii="仿宋" w:hAnsi="仿宋" w:eastAsia="仿宋" w:cs="仿宋"/>
                <w:sz w:val="21"/>
                <w:szCs w:val="21"/>
              </w:rPr>
            </w:pPr>
            <w:r>
              <w:rPr>
                <w:rFonts w:ascii="仿宋" w:hAnsi="仿宋" w:eastAsia="仿宋" w:cs="仿宋"/>
                <w:sz w:val="21"/>
                <w:szCs w:val="21"/>
              </w:rPr>
              <w:t>8</w:t>
            </w:r>
          </w:p>
        </w:tc>
        <w:tc>
          <w:tcPr>
            <w:tcW w:w="7669" w:type="dxa"/>
            <w:vAlign w:val="top"/>
          </w:tcPr>
          <w:p>
            <w:pPr>
              <w:spacing w:before="151" w:line="257" w:lineRule="auto"/>
              <w:ind w:left="115" w:right="134" w:hanging="3"/>
              <w:rPr>
                <w:rFonts w:ascii="仿宋" w:hAnsi="仿宋" w:eastAsia="仿宋" w:cs="仿宋"/>
                <w:sz w:val="21"/>
                <w:szCs w:val="21"/>
              </w:rPr>
            </w:pPr>
            <w:r>
              <w:rPr>
                <w:rFonts w:ascii="仿宋" w:hAnsi="仿宋" w:eastAsia="仿宋" w:cs="仿宋"/>
                <w:spacing w:val="-3"/>
                <w:sz w:val="21"/>
                <w:szCs w:val="21"/>
              </w:rPr>
              <w:t>★售后服务网络:（</w:t>
            </w:r>
            <w:r>
              <w:rPr>
                <w:rFonts w:ascii="仿宋" w:hAnsi="仿宋" w:eastAsia="仿宋" w:cs="仿宋"/>
                <w:spacing w:val="-40"/>
                <w:sz w:val="21"/>
                <w:szCs w:val="21"/>
              </w:rPr>
              <w:t xml:space="preserve"> </w:t>
            </w:r>
            <w:r>
              <w:rPr>
                <w:rFonts w:ascii="仿宋" w:hAnsi="仿宋" w:eastAsia="仿宋" w:cs="仿宋"/>
                <w:spacing w:val="-3"/>
                <w:sz w:val="21"/>
                <w:szCs w:val="21"/>
              </w:rPr>
              <w:t>1）若发生产品质量问题，中标人应保证在接到通知</w:t>
            </w:r>
            <w:r>
              <w:rPr>
                <w:rFonts w:ascii="仿宋" w:hAnsi="仿宋" w:eastAsia="仿宋" w:cs="仿宋"/>
                <w:spacing w:val="-20"/>
                <w:sz w:val="21"/>
                <w:szCs w:val="21"/>
              </w:rPr>
              <w:t xml:space="preserve"> </w:t>
            </w:r>
            <w:r>
              <w:rPr>
                <w:rFonts w:ascii="仿宋" w:hAnsi="仿宋" w:eastAsia="仿宋" w:cs="仿宋"/>
                <w:spacing w:val="-3"/>
                <w:sz w:val="21"/>
                <w:szCs w:val="21"/>
              </w:rPr>
              <w:t>2</w:t>
            </w:r>
            <w:r>
              <w:rPr>
                <w:rFonts w:ascii="仿宋" w:hAnsi="仿宋" w:eastAsia="仿宋" w:cs="仿宋"/>
                <w:spacing w:val="15"/>
                <w:sz w:val="21"/>
                <w:szCs w:val="21"/>
              </w:rPr>
              <w:t xml:space="preserve"> </w:t>
            </w:r>
            <w:r>
              <w:rPr>
                <w:rFonts w:ascii="仿宋" w:hAnsi="仿宋" w:eastAsia="仿宋" w:cs="仿宋"/>
                <w:spacing w:val="-3"/>
                <w:sz w:val="21"/>
                <w:szCs w:val="21"/>
              </w:rPr>
              <w:t>天内到</w:t>
            </w:r>
            <w:r>
              <w:rPr>
                <w:rFonts w:ascii="仿宋" w:hAnsi="仿宋" w:eastAsia="仿宋" w:cs="仿宋"/>
                <w:sz w:val="21"/>
                <w:szCs w:val="21"/>
              </w:rPr>
              <w:t xml:space="preserve"> </w:t>
            </w:r>
            <w:r>
              <w:rPr>
                <w:rFonts w:ascii="仿宋" w:hAnsi="仿宋" w:eastAsia="仿宋" w:cs="仿宋"/>
                <w:spacing w:val="-5"/>
                <w:sz w:val="21"/>
                <w:szCs w:val="21"/>
              </w:rPr>
              <w:t>达招标人指定地点并更换产品或者退货，发生的费用由中标人自行承担；</w:t>
            </w:r>
            <w:r>
              <w:rPr>
                <w:rFonts w:ascii="仿宋" w:hAnsi="仿宋" w:eastAsia="仿宋" w:cs="仿宋"/>
                <w:spacing w:val="29"/>
                <w:sz w:val="21"/>
                <w:szCs w:val="21"/>
              </w:rPr>
              <w:t xml:space="preserve">  </w:t>
            </w:r>
            <w:r>
              <w:rPr>
                <w:rFonts w:ascii="仿宋" w:hAnsi="仿宋" w:eastAsia="仿宋" w:cs="仿宋"/>
                <w:spacing w:val="-5"/>
                <w:sz w:val="21"/>
                <w:szCs w:val="21"/>
              </w:rPr>
              <w:t>若在</w:t>
            </w:r>
            <w:r>
              <w:rPr>
                <w:rFonts w:ascii="仿宋" w:hAnsi="仿宋" w:eastAsia="仿宋" w:cs="仿宋"/>
                <w:w w:val="101"/>
                <w:sz w:val="21"/>
                <w:szCs w:val="21"/>
              </w:rPr>
              <w:t xml:space="preserve">  </w:t>
            </w:r>
            <w:r>
              <w:rPr>
                <w:rFonts w:ascii="仿宋" w:hAnsi="仿宋" w:eastAsia="仿宋" w:cs="仿宋"/>
                <w:sz w:val="21"/>
                <w:szCs w:val="21"/>
              </w:rPr>
              <w:t>接到通知在规定时间内未答复或处理问题，则视为承认产品质量问题并承担由此</w:t>
            </w:r>
            <w:r>
              <w:rPr>
                <w:rFonts w:ascii="仿宋" w:hAnsi="仿宋" w:eastAsia="仿宋" w:cs="仿宋"/>
                <w:spacing w:val="2"/>
                <w:sz w:val="21"/>
                <w:szCs w:val="21"/>
              </w:rPr>
              <w:t xml:space="preserve"> </w:t>
            </w:r>
            <w:r>
              <w:rPr>
                <w:rFonts w:ascii="仿宋" w:hAnsi="仿宋" w:eastAsia="仿宋" w:cs="仿宋"/>
                <w:spacing w:val="-5"/>
                <w:sz w:val="21"/>
                <w:szCs w:val="21"/>
              </w:rPr>
              <w:t>发生的一切费用。</w:t>
            </w:r>
          </w:p>
          <w:p>
            <w:pPr>
              <w:spacing w:before="105" w:line="277" w:lineRule="auto"/>
              <w:ind w:left="119" w:right="204" w:hanging="5"/>
              <w:rPr>
                <w:rFonts w:ascii="仿宋" w:hAnsi="仿宋" w:eastAsia="仿宋" w:cs="仿宋"/>
                <w:sz w:val="21"/>
                <w:szCs w:val="21"/>
              </w:rPr>
            </w:pPr>
            <w:r>
              <w:rPr>
                <w:rFonts w:ascii="仿宋" w:hAnsi="仿宋" w:eastAsia="仿宋" w:cs="仿宋"/>
                <w:spacing w:val="-2"/>
                <w:sz w:val="21"/>
                <w:szCs w:val="21"/>
              </w:rPr>
              <w:t>（2）中标人不得以任何名义和理由进行转包</w:t>
            </w:r>
            <w:r>
              <w:rPr>
                <w:rFonts w:ascii="仿宋" w:hAnsi="仿宋" w:eastAsia="仿宋" w:cs="仿宋"/>
                <w:spacing w:val="54"/>
                <w:sz w:val="21"/>
                <w:szCs w:val="21"/>
              </w:rPr>
              <w:t xml:space="preserve"> </w:t>
            </w:r>
            <w:r>
              <w:rPr>
                <w:rFonts w:ascii="仿宋" w:hAnsi="仿宋" w:eastAsia="仿宋" w:cs="仿宋"/>
                <w:spacing w:val="-2"/>
                <w:sz w:val="21"/>
                <w:szCs w:val="21"/>
              </w:rPr>
              <w:t>，如有发现，招标人有权单方中止</w:t>
            </w:r>
            <w:r>
              <w:rPr>
                <w:rFonts w:ascii="仿宋" w:hAnsi="仿宋" w:eastAsia="仿宋" w:cs="仿宋"/>
                <w:sz w:val="21"/>
                <w:szCs w:val="21"/>
              </w:rPr>
              <w:t xml:space="preserve"> </w:t>
            </w:r>
            <w:r>
              <w:rPr>
                <w:rFonts w:ascii="仿宋" w:hAnsi="仿宋" w:eastAsia="仿宋" w:cs="仿宋"/>
                <w:spacing w:val="-2"/>
                <w:sz w:val="21"/>
                <w:szCs w:val="21"/>
              </w:rPr>
              <w:t>合同，且中标人必须赔偿由此给招标人带来的一切损失。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7" w:line="180" w:lineRule="auto"/>
              <w:ind w:firstLine="368"/>
              <w:rPr>
                <w:rFonts w:ascii="仿宋" w:hAnsi="仿宋" w:eastAsia="仿宋" w:cs="仿宋"/>
                <w:sz w:val="21"/>
                <w:szCs w:val="21"/>
              </w:rPr>
            </w:pPr>
            <w:r>
              <w:rPr>
                <w:rFonts w:ascii="仿宋" w:hAnsi="仿宋" w:eastAsia="仿宋" w:cs="仿宋"/>
                <w:sz w:val="21"/>
                <w:szCs w:val="21"/>
              </w:rPr>
              <w:t>9</w:t>
            </w:r>
          </w:p>
        </w:tc>
        <w:tc>
          <w:tcPr>
            <w:tcW w:w="7669" w:type="dxa"/>
            <w:vAlign w:val="top"/>
          </w:tcPr>
          <w:p>
            <w:pPr>
              <w:spacing w:before="148" w:line="185" w:lineRule="auto"/>
              <w:ind w:firstLine="118"/>
              <w:rPr>
                <w:rFonts w:ascii="仿宋" w:hAnsi="仿宋" w:eastAsia="仿宋" w:cs="仿宋"/>
                <w:sz w:val="21"/>
                <w:szCs w:val="21"/>
              </w:rPr>
            </w:pPr>
            <w:r>
              <w:rPr>
                <w:rFonts w:ascii="仿宋" w:hAnsi="仿宋" w:eastAsia="仿宋" w:cs="仿宋"/>
                <w:spacing w:val="-1"/>
                <w:sz w:val="21"/>
                <w:szCs w:val="21"/>
              </w:rPr>
              <w:t>维修技术人员及设备方面的保证措施及收费标准的要求:无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61" w:type="dxa"/>
            <w:vAlign w:val="top"/>
          </w:tcPr>
          <w:p>
            <w:pPr>
              <w:spacing w:before="188" w:line="180" w:lineRule="auto"/>
              <w:ind w:firstLine="338"/>
              <w:rPr>
                <w:rFonts w:ascii="仿宋" w:hAnsi="仿宋" w:eastAsia="仿宋" w:cs="仿宋"/>
                <w:sz w:val="21"/>
                <w:szCs w:val="21"/>
              </w:rPr>
            </w:pPr>
            <w:r>
              <w:rPr>
                <w:rFonts w:ascii="仿宋" w:hAnsi="仿宋" w:eastAsia="仿宋" w:cs="仿宋"/>
                <w:spacing w:val="-6"/>
                <w:sz w:val="21"/>
                <w:szCs w:val="21"/>
              </w:rPr>
              <w:t>10</w:t>
            </w:r>
          </w:p>
        </w:tc>
        <w:tc>
          <w:tcPr>
            <w:tcW w:w="7669" w:type="dxa"/>
            <w:vAlign w:val="top"/>
          </w:tcPr>
          <w:p>
            <w:pPr>
              <w:spacing w:before="150" w:line="185" w:lineRule="auto"/>
              <w:ind w:firstLine="116"/>
              <w:rPr>
                <w:rFonts w:ascii="仿宋" w:hAnsi="仿宋" w:eastAsia="仿宋" w:cs="仿宋"/>
                <w:sz w:val="21"/>
                <w:szCs w:val="21"/>
              </w:rPr>
            </w:pPr>
            <w:r>
              <w:rPr>
                <w:rFonts w:ascii="仿宋" w:hAnsi="仿宋" w:eastAsia="仿宋" w:cs="仿宋"/>
                <w:spacing w:val="-1"/>
                <w:sz w:val="21"/>
                <w:szCs w:val="21"/>
              </w:rPr>
              <w:t>备品备件供应及优惠价格要求:无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90" w:line="180" w:lineRule="auto"/>
              <w:ind w:firstLine="338"/>
              <w:rPr>
                <w:rFonts w:ascii="仿宋" w:hAnsi="仿宋" w:eastAsia="仿宋" w:cs="仿宋"/>
                <w:sz w:val="21"/>
                <w:szCs w:val="21"/>
              </w:rPr>
            </w:pPr>
            <w:r>
              <w:rPr>
                <w:rFonts w:ascii="仿宋" w:hAnsi="仿宋" w:eastAsia="仿宋" w:cs="仿宋"/>
                <w:spacing w:val="-6"/>
                <w:sz w:val="21"/>
                <w:szCs w:val="21"/>
              </w:rPr>
              <w:t>11</w:t>
            </w:r>
          </w:p>
        </w:tc>
        <w:tc>
          <w:tcPr>
            <w:tcW w:w="7669" w:type="dxa"/>
            <w:vAlign w:val="top"/>
          </w:tcPr>
          <w:p>
            <w:pPr>
              <w:spacing w:before="152" w:line="185" w:lineRule="auto"/>
              <w:ind w:firstLine="115"/>
              <w:rPr>
                <w:rFonts w:ascii="仿宋" w:hAnsi="仿宋" w:eastAsia="仿宋" w:cs="仿宋"/>
                <w:sz w:val="21"/>
                <w:szCs w:val="21"/>
              </w:rPr>
            </w:pPr>
            <w:r>
              <w:rPr>
                <w:rFonts w:ascii="仿宋" w:hAnsi="仿宋" w:eastAsia="仿宋" w:cs="仿宋"/>
                <w:spacing w:val="-10"/>
                <w:sz w:val="21"/>
                <w:szCs w:val="21"/>
              </w:rPr>
              <w:t>培训人员现场培训（操作维护等）</w:t>
            </w:r>
            <w:r>
              <w:rPr>
                <w:rFonts w:ascii="仿宋" w:hAnsi="仿宋" w:eastAsia="仿宋" w:cs="仿宋"/>
                <w:spacing w:val="54"/>
                <w:sz w:val="21"/>
                <w:szCs w:val="21"/>
              </w:rPr>
              <w:t xml:space="preserve"> </w:t>
            </w:r>
            <w:r>
              <w:rPr>
                <w:rFonts w:ascii="仿宋" w:hAnsi="仿宋" w:eastAsia="仿宋" w:cs="仿宋"/>
                <w:spacing w:val="-10"/>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91" w:line="180" w:lineRule="auto"/>
              <w:ind w:firstLine="338"/>
              <w:rPr>
                <w:rFonts w:ascii="仿宋" w:hAnsi="仿宋" w:eastAsia="仿宋" w:cs="仿宋"/>
                <w:sz w:val="21"/>
                <w:szCs w:val="21"/>
              </w:rPr>
            </w:pPr>
            <w:r>
              <w:rPr>
                <w:rFonts w:ascii="仿宋" w:hAnsi="仿宋" w:eastAsia="仿宋" w:cs="仿宋"/>
                <w:spacing w:val="-6"/>
                <w:sz w:val="21"/>
                <w:szCs w:val="21"/>
              </w:rPr>
              <w:t>12</w:t>
            </w:r>
          </w:p>
        </w:tc>
        <w:tc>
          <w:tcPr>
            <w:tcW w:w="7669" w:type="dxa"/>
            <w:vAlign w:val="top"/>
          </w:tcPr>
          <w:p>
            <w:pPr>
              <w:spacing w:before="154" w:line="185" w:lineRule="auto"/>
              <w:ind w:firstLine="122"/>
              <w:rPr>
                <w:rFonts w:ascii="仿宋" w:hAnsi="仿宋" w:eastAsia="仿宋" w:cs="仿宋"/>
                <w:sz w:val="21"/>
                <w:szCs w:val="21"/>
              </w:rPr>
            </w:pPr>
            <w:r>
              <w:rPr>
                <w:rFonts w:ascii="仿宋" w:hAnsi="仿宋" w:eastAsia="仿宋" w:cs="仿宋"/>
                <w:spacing w:val="-2"/>
                <w:sz w:val="21"/>
                <w:szCs w:val="21"/>
              </w:rPr>
              <w:t>系统扩展升级服务要求:无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trPr>
        <w:tc>
          <w:tcPr>
            <w:tcW w:w="861" w:type="dxa"/>
            <w:vAlign w:val="top"/>
          </w:tcPr>
          <w:p>
            <w:pPr>
              <w:spacing w:before="193" w:line="180" w:lineRule="auto"/>
              <w:ind w:firstLine="338"/>
              <w:rPr>
                <w:rFonts w:ascii="仿宋" w:hAnsi="仿宋" w:eastAsia="仿宋" w:cs="仿宋"/>
                <w:sz w:val="21"/>
                <w:szCs w:val="21"/>
              </w:rPr>
            </w:pPr>
            <w:r>
              <w:rPr>
                <w:rFonts w:ascii="仿宋" w:hAnsi="仿宋" w:eastAsia="仿宋" w:cs="仿宋"/>
                <w:spacing w:val="-6"/>
                <w:sz w:val="21"/>
                <w:szCs w:val="21"/>
              </w:rPr>
              <w:t>13</w:t>
            </w:r>
          </w:p>
        </w:tc>
        <w:tc>
          <w:tcPr>
            <w:tcW w:w="7669" w:type="dxa"/>
            <w:vAlign w:val="top"/>
          </w:tcPr>
          <w:p>
            <w:pPr>
              <w:spacing w:before="155" w:line="185" w:lineRule="auto"/>
              <w:ind w:firstLine="116"/>
              <w:rPr>
                <w:rFonts w:ascii="仿宋" w:hAnsi="仿宋" w:eastAsia="仿宋" w:cs="仿宋"/>
                <w:sz w:val="21"/>
                <w:szCs w:val="21"/>
              </w:rPr>
            </w:pPr>
            <w:r>
              <w:rPr>
                <w:rFonts w:ascii="仿宋" w:hAnsi="仿宋" w:eastAsia="仿宋" w:cs="仿宋"/>
                <w:spacing w:val="-4"/>
                <w:sz w:val="21"/>
                <w:szCs w:val="21"/>
              </w:rPr>
              <w:t>其他</w:t>
            </w:r>
          </w:p>
        </w:tc>
      </w:tr>
    </w:tbl>
    <w:p>
      <w:pPr>
        <w:spacing w:line="285" w:lineRule="auto"/>
        <w:rPr>
          <w:rFonts w:ascii="Arial"/>
          <w:sz w:val="21"/>
        </w:rPr>
      </w:pPr>
    </w:p>
    <w:p>
      <w:pPr>
        <w:spacing w:before="75" w:line="223" w:lineRule="auto"/>
        <w:ind w:left="1817" w:right="1862"/>
        <w:rPr>
          <w:rFonts w:ascii="仿宋" w:hAnsi="仿宋" w:eastAsia="仿宋" w:cs="仿宋"/>
          <w:sz w:val="23"/>
          <w:szCs w:val="23"/>
        </w:rPr>
      </w:pPr>
      <w:r>
        <w:rPr>
          <w:rFonts w:ascii="仿宋" w:hAnsi="仿宋" w:eastAsia="仿宋" w:cs="仿宋"/>
          <w:spacing w:val="-12"/>
          <w:sz w:val="23"/>
          <w:szCs w:val="23"/>
          <w14:textOutline w14:w="4082" w14:cap="flat" w14:cmpd="sng">
            <w14:solidFill>
              <w14:srgbClr w14:val="000000"/>
            </w14:solidFill>
            <w14:prstDash w14:val="solid"/>
            <w14:miter w14:val="0"/>
          </w14:textOutline>
        </w:rPr>
        <w:t>项目编号：</w:t>
      </w:r>
      <w:r>
        <w:rPr>
          <w:rFonts w:ascii="仿宋" w:hAnsi="仿宋" w:eastAsia="仿宋" w:cs="仿宋"/>
          <w:spacing w:val="46"/>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LNGZ2021-GRZB017</w:t>
      </w:r>
      <w:r>
        <w:rPr>
          <w:rFonts w:ascii="仿宋" w:hAnsi="仿宋" w:eastAsia="仿宋" w:cs="仿宋"/>
          <w:spacing w:val="9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项目名称：</w:t>
      </w:r>
      <w:r>
        <w:rPr>
          <w:rFonts w:ascii="仿宋" w:hAnsi="仿宋" w:eastAsia="仿宋" w:cs="仿宋"/>
          <w:spacing w:val="3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鞍山市供热集团有限公司</w:t>
      </w:r>
      <w:r>
        <w:rPr>
          <w:rFonts w:ascii="仿宋" w:hAnsi="仿宋" w:eastAsia="仿宋" w:cs="仿宋"/>
          <w:spacing w:val="-61"/>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2021-2022</w:t>
      </w:r>
      <w:r>
        <w:rPr>
          <w:rFonts w:ascii="仿宋" w:hAnsi="仿宋" w:eastAsia="仿宋" w:cs="仿宋"/>
          <w:spacing w:val="-42"/>
          <w:sz w:val="23"/>
          <w:szCs w:val="23"/>
        </w:rPr>
        <w:t xml:space="preserve"> </w:t>
      </w:r>
      <w:r>
        <w:rPr>
          <w:rFonts w:ascii="仿宋" w:hAnsi="仿宋" w:eastAsia="仿宋" w:cs="仿宋"/>
          <w:spacing w:val="-12"/>
          <w:sz w:val="23"/>
          <w:szCs w:val="23"/>
          <w14:textOutline w14:w="4082" w14:cap="flat" w14:cmpd="sng">
            <w14:solidFill>
              <w14:srgbClr w14:val="000000"/>
            </w14:solidFill>
            <w14:prstDash w14:val="solid"/>
            <w14:miter w14:val="0"/>
          </w14:textOutline>
        </w:rPr>
        <w:t>年度</w:t>
      </w:r>
      <w:r>
        <w:rPr>
          <w:rFonts w:ascii="仿宋" w:hAnsi="仿宋" w:eastAsia="仿宋" w:cs="仿宋"/>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环保运维材料氧化镁、氧化钙、氢氧化钙采购</w:t>
      </w:r>
      <w:r>
        <w:rPr>
          <w:rFonts w:ascii="仿宋" w:hAnsi="仿宋" w:eastAsia="仿宋" w:cs="仿宋"/>
          <w:spacing w:val="15"/>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包号：</w:t>
      </w:r>
      <w:r>
        <w:rPr>
          <w:rFonts w:ascii="仿宋" w:hAnsi="仿宋" w:eastAsia="仿宋" w:cs="仿宋"/>
          <w:spacing w:val="36"/>
          <w:sz w:val="23"/>
          <w:szCs w:val="23"/>
        </w:rPr>
        <w:t xml:space="preserve"> </w:t>
      </w:r>
      <w:r>
        <w:rPr>
          <w:rFonts w:ascii="仿宋" w:hAnsi="仿宋" w:eastAsia="仿宋" w:cs="仿宋"/>
          <w:spacing w:val="-10"/>
          <w:sz w:val="23"/>
          <w:szCs w:val="23"/>
          <w14:textOutline w14:w="4082" w14:cap="flat" w14:cmpd="sng">
            <w14:solidFill>
              <w14:srgbClr w14:val="000000"/>
            </w14:solidFill>
            <w14:prstDash w14:val="solid"/>
            <w14:miter w14:val="0"/>
          </w14:textOutline>
        </w:rPr>
        <w:t>LNGZ2021-GRZB017-3</w:t>
      </w:r>
    </w:p>
    <w:p>
      <w:pPr>
        <w:spacing w:line="4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7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1" w:hRule="atLeast"/>
        </w:trPr>
        <w:tc>
          <w:tcPr>
            <w:tcW w:w="861" w:type="dxa"/>
            <w:vAlign w:val="top"/>
          </w:tcPr>
          <w:p>
            <w:pPr>
              <w:spacing w:line="394" w:lineRule="auto"/>
              <w:rPr>
                <w:rFonts w:ascii="Arial"/>
                <w:sz w:val="21"/>
              </w:rPr>
            </w:pPr>
          </w:p>
          <w:p>
            <w:pPr>
              <w:spacing w:before="68" w:line="185" w:lineRule="auto"/>
              <w:ind w:firstLine="224"/>
              <w:rPr>
                <w:rFonts w:ascii="仿宋" w:hAnsi="仿宋" w:eastAsia="仿宋" w:cs="仿宋"/>
                <w:sz w:val="21"/>
                <w:szCs w:val="21"/>
              </w:rPr>
            </w:pPr>
            <w:r>
              <w:rPr>
                <w:rFonts w:ascii="仿宋" w:hAnsi="仿宋" w:eastAsia="仿宋" w:cs="仿宋"/>
                <w:spacing w:val="-4"/>
                <w:sz w:val="21"/>
                <w:szCs w:val="21"/>
              </w:rPr>
              <w:t>序号</w:t>
            </w:r>
          </w:p>
        </w:tc>
        <w:tc>
          <w:tcPr>
            <w:tcW w:w="7669" w:type="dxa"/>
            <w:vAlign w:val="top"/>
          </w:tcPr>
          <w:p>
            <w:pPr>
              <w:spacing w:before="149" w:line="185" w:lineRule="auto"/>
              <w:ind w:firstLine="113"/>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招标文件的商务条款</w:t>
            </w:r>
          </w:p>
          <w:p>
            <w:pPr>
              <w:spacing w:before="105" w:line="277" w:lineRule="auto"/>
              <w:ind w:left="114" w:right="115"/>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（实质性要求及重要指标用★标注，</w:t>
            </w:r>
            <w:r>
              <w:rPr>
                <w:rFonts w:ascii="仿宋" w:hAnsi="仿宋" w:eastAsia="仿宋" w:cs="仿宋"/>
                <w:spacing w:val="25"/>
                <w:sz w:val="21"/>
                <w:szCs w:val="21"/>
              </w:rPr>
              <w:t xml:space="preserve"> </w:t>
            </w:r>
            <w:r>
              <w:rPr>
                <w:rFonts w:ascii="仿宋" w:hAnsi="仿宋" w:eastAsia="仿宋" w:cs="仿宋"/>
                <w:spacing w:val="-2"/>
                <w:sz w:val="21"/>
                <w:szCs w:val="21"/>
                <w14:textOutline w14:w="3810" w14:cap="flat" w14:cmpd="sng">
                  <w14:solidFill>
                    <w14:srgbClr w14:val="000000"/>
                  </w14:solidFill>
                  <w14:prstDash w14:val="solid"/>
                  <w14:miter w14:val="0"/>
                </w14:textOutline>
              </w:rPr>
              <w:t>★标注项不得负偏离，如果负偏离，则投标</w:t>
            </w:r>
            <w:r>
              <w:rPr>
                <w:rFonts w:ascii="仿宋" w:hAnsi="仿宋" w:eastAsia="仿宋" w:cs="仿宋"/>
                <w:sz w:val="21"/>
                <w:szCs w:val="21"/>
              </w:rPr>
              <w:t xml:space="preserve"> </w:t>
            </w:r>
            <w:r>
              <w:rPr>
                <w:rFonts w:ascii="仿宋" w:hAnsi="仿宋" w:eastAsia="仿宋" w:cs="仿宋"/>
                <w:spacing w:val="3"/>
                <w:sz w:val="21"/>
                <w:szCs w:val="21"/>
                <w14:textOutline w14:w="3810" w14:cap="flat" w14:cmpd="sng">
                  <w14:solidFill>
                    <w14:srgbClr w14:val="000000"/>
                  </w14:solidFill>
                  <w14:prstDash w14:val="solid"/>
                  <w14:miter w14:val="0"/>
                </w14:textOutline>
              </w:rPr>
              <w:t>文件无效）</w:t>
            </w:r>
          </w:p>
        </w:tc>
      </w:tr>
    </w:tbl>
    <w:p>
      <w:pPr>
        <w:spacing w:line="248"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65</w:t>
      </w:r>
    </w:p>
    <w:p>
      <w:pPr>
        <w:sectPr>
          <w:headerReference r:id="rId69" w:type="default"/>
          <w:pgSz w:w="11910" w:h="16845"/>
          <w:pgMar w:top="400" w:right="0" w:bottom="0" w:left="0" w:header="0" w:footer="0" w:gutter="0"/>
          <w:cols w:space="720" w:num="1"/>
        </w:sectPr>
      </w:pPr>
    </w:p>
    <w:p>
      <w:r>
        <w:pict>
          <v:rect id="_x0000_s1173" o:spid="_x0000_s1173" o:spt="1" style="position:absolute;left:0pt;margin-left:90.1pt;margin-top:557pt;height:13.5pt;width:5.25pt;mso-position-horizontal-relative:page;mso-position-vertical-relative:page;z-index:251757568;mso-width-relative:page;mso-height-relative:page;" fillcolor="#FFFFFF" filled="t" stroked="f" coordsize="21600,21600" o:allowincell="f">
            <v:path/>
            <v:fill on="t" focussize="0,0"/>
            <v:stroke on="f"/>
            <v:imagedata o:title=""/>
            <o:lock v:ext="edit"/>
          </v:rect>
        </w:pict>
      </w:r>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7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861" w:type="dxa"/>
            <w:vAlign w:val="top"/>
          </w:tcPr>
          <w:p>
            <w:pPr>
              <w:spacing w:before="186" w:line="180" w:lineRule="auto"/>
              <w:ind w:firstLine="383"/>
              <w:rPr>
                <w:rFonts w:ascii="仿宋" w:hAnsi="仿宋" w:eastAsia="仿宋" w:cs="仿宋"/>
                <w:sz w:val="21"/>
                <w:szCs w:val="21"/>
              </w:rPr>
            </w:pPr>
            <w:r>
              <w:rPr>
                <w:rFonts w:ascii="仿宋" w:hAnsi="仿宋" w:eastAsia="仿宋" w:cs="仿宋"/>
                <w:sz w:val="21"/>
                <w:szCs w:val="21"/>
              </w:rPr>
              <w:t>1</w:t>
            </w:r>
          </w:p>
        </w:tc>
        <w:tc>
          <w:tcPr>
            <w:tcW w:w="7669" w:type="dxa"/>
            <w:vAlign w:val="top"/>
          </w:tcPr>
          <w:p>
            <w:pPr>
              <w:spacing w:before="149" w:line="185" w:lineRule="auto"/>
              <w:ind w:firstLine="112"/>
              <w:rPr>
                <w:rFonts w:ascii="仿宋" w:hAnsi="仿宋" w:eastAsia="仿宋" w:cs="仿宋"/>
                <w:sz w:val="21"/>
                <w:szCs w:val="21"/>
              </w:rPr>
            </w:pPr>
            <w:r>
              <w:rPr>
                <w:rFonts w:ascii="仿宋" w:hAnsi="仿宋" w:eastAsia="仿宋" w:cs="仿宋"/>
                <w:spacing w:val="-3"/>
                <w:sz w:val="21"/>
                <w:szCs w:val="21"/>
              </w:rPr>
              <w:t>★交货/交付时间:接到招标人供货指令后</w:t>
            </w:r>
            <w:r>
              <w:rPr>
                <w:rFonts w:ascii="仿宋" w:hAnsi="仿宋" w:eastAsia="仿宋" w:cs="仿宋"/>
                <w:spacing w:val="21"/>
                <w:sz w:val="21"/>
                <w:szCs w:val="21"/>
              </w:rPr>
              <w:t xml:space="preserve"> </w:t>
            </w:r>
            <w:r>
              <w:rPr>
                <w:rFonts w:ascii="仿宋" w:hAnsi="仿宋" w:eastAsia="仿宋" w:cs="仿宋"/>
                <w:spacing w:val="-3"/>
                <w:sz w:val="21"/>
                <w:szCs w:val="21"/>
              </w:rPr>
              <w:t>3</w:t>
            </w:r>
            <w:r>
              <w:rPr>
                <w:rFonts w:ascii="仿宋" w:hAnsi="仿宋" w:eastAsia="仿宋" w:cs="仿宋"/>
                <w:spacing w:val="58"/>
                <w:sz w:val="21"/>
                <w:szCs w:val="21"/>
              </w:rPr>
              <w:t xml:space="preserve"> </w:t>
            </w:r>
            <w:r>
              <w:rPr>
                <w:rFonts w:ascii="仿宋" w:hAnsi="仿宋" w:eastAsia="仿宋" w:cs="仿宋"/>
                <w:spacing w:val="-3"/>
                <w:sz w:val="21"/>
                <w:szCs w:val="21"/>
              </w:rPr>
              <w:t>日内送达足吨所需的氢氧化钙。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61" w:type="dxa"/>
            <w:vAlign w:val="top"/>
          </w:tcPr>
          <w:p>
            <w:pPr>
              <w:spacing w:before="180" w:line="180" w:lineRule="auto"/>
              <w:ind w:firstLine="370"/>
              <w:rPr>
                <w:rFonts w:ascii="仿宋" w:hAnsi="仿宋" w:eastAsia="仿宋" w:cs="仿宋"/>
                <w:sz w:val="21"/>
                <w:szCs w:val="21"/>
              </w:rPr>
            </w:pPr>
            <w:r>
              <w:rPr>
                <w:rFonts w:ascii="仿宋" w:hAnsi="仿宋" w:eastAsia="仿宋" w:cs="仿宋"/>
                <w:sz w:val="21"/>
                <w:szCs w:val="21"/>
              </w:rPr>
              <w:t>2</w:t>
            </w:r>
          </w:p>
        </w:tc>
        <w:tc>
          <w:tcPr>
            <w:tcW w:w="7669" w:type="dxa"/>
            <w:vAlign w:val="top"/>
          </w:tcPr>
          <w:p>
            <w:pPr>
              <w:spacing w:before="141" w:line="185" w:lineRule="auto"/>
              <w:ind w:firstLine="112"/>
              <w:rPr>
                <w:rFonts w:ascii="仿宋" w:hAnsi="仿宋" w:eastAsia="仿宋" w:cs="仿宋"/>
                <w:sz w:val="21"/>
                <w:szCs w:val="21"/>
              </w:rPr>
            </w:pPr>
            <w:r>
              <w:rPr>
                <w:rFonts w:ascii="仿宋" w:hAnsi="仿宋" w:eastAsia="仿宋" w:cs="仿宋"/>
                <w:spacing w:val="-2"/>
                <w:sz w:val="21"/>
                <w:szCs w:val="21"/>
              </w:rPr>
              <w:t>★交货/交付地点:招标人指定地点。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861" w:type="dxa"/>
            <w:vAlign w:val="top"/>
          </w:tcPr>
          <w:p>
            <w:pPr>
              <w:spacing w:line="263" w:lineRule="auto"/>
              <w:rPr>
                <w:rFonts w:ascii="Arial"/>
                <w:sz w:val="21"/>
              </w:rPr>
            </w:pPr>
          </w:p>
          <w:p>
            <w:pPr>
              <w:spacing w:before="68" w:line="180" w:lineRule="auto"/>
              <w:ind w:firstLine="371"/>
              <w:rPr>
                <w:rFonts w:ascii="仿宋" w:hAnsi="仿宋" w:eastAsia="仿宋" w:cs="仿宋"/>
                <w:sz w:val="21"/>
                <w:szCs w:val="21"/>
              </w:rPr>
            </w:pPr>
            <w:r>
              <w:rPr>
                <w:rFonts w:ascii="仿宋" w:hAnsi="仿宋" w:eastAsia="仿宋" w:cs="仿宋"/>
                <w:sz w:val="21"/>
                <w:szCs w:val="21"/>
              </w:rPr>
              <w:t>3</w:t>
            </w:r>
          </w:p>
        </w:tc>
        <w:tc>
          <w:tcPr>
            <w:tcW w:w="7669" w:type="dxa"/>
            <w:vAlign w:val="top"/>
          </w:tcPr>
          <w:p>
            <w:pPr>
              <w:spacing w:before="145" w:line="277" w:lineRule="auto"/>
              <w:ind w:left="119" w:right="146" w:hanging="7"/>
              <w:rPr>
                <w:rFonts w:ascii="仿宋" w:hAnsi="仿宋" w:eastAsia="仿宋" w:cs="仿宋"/>
                <w:sz w:val="21"/>
                <w:szCs w:val="21"/>
              </w:rPr>
            </w:pPr>
            <w:r>
              <w:rPr>
                <w:rFonts w:ascii="仿宋" w:hAnsi="仿宋" w:eastAsia="仿宋" w:cs="仿宋"/>
                <w:spacing w:val="-5"/>
                <w:sz w:val="21"/>
                <w:szCs w:val="21"/>
              </w:rPr>
              <w:t>★付款方式及条件:按要求分批供货，最终款项在</w:t>
            </w:r>
            <w:r>
              <w:rPr>
                <w:rFonts w:ascii="仿宋" w:hAnsi="仿宋" w:eastAsia="仿宋" w:cs="仿宋"/>
                <w:spacing w:val="-20"/>
                <w:sz w:val="21"/>
                <w:szCs w:val="21"/>
              </w:rPr>
              <w:t xml:space="preserve"> </w:t>
            </w:r>
            <w:r>
              <w:rPr>
                <w:rFonts w:ascii="仿宋" w:hAnsi="仿宋" w:eastAsia="仿宋" w:cs="仿宋"/>
                <w:spacing w:val="-5"/>
                <w:sz w:val="21"/>
                <w:szCs w:val="21"/>
              </w:rPr>
              <w:t>2022</w:t>
            </w:r>
            <w:r>
              <w:rPr>
                <w:rFonts w:ascii="仿宋" w:hAnsi="仿宋" w:eastAsia="仿宋" w:cs="仿宋"/>
                <w:spacing w:val="-41"/>
                <w:sz w:val="21"/>
                <w:szCs w:val="21"/>
              </w:rPr>
              <w:t xml:space="preserve"> </w:t>
            </w:r>
            <w:r>
              <w:rPr>
                <w:rFonts w:ascii="仿宋" w:hAnsi="仿宋" w:eastAsia="仿宋" w:cs="仿宋"/>
                <w:spacing w:val="-5"/>
                <w:sz w:val="21"/>
                <w:szCs w:val="21"/>
              </w:rPr>
              <w:t>年</w:t>
            </w:r>
            <w:r>
              <w:rPr>
                <w:rFonts w:ascii="仿宋" w:hAnsi="仿宋" w:eastAsia="仿宋" w:cs="仿宋"/>
                <w:spacing w:val="-39"/>
                <w:sz w:val="21"/>
                <w:szCs w:val="21"/>
              </w:rPr>
              <w:t xml:space="preserve"> </w:t>
            </w:r>
            <w:r>
              <w:rPr>
                <w:rFonts w:ascii="仿宋" w:hAnsi="仿宋" w:eastAsia="仿宋" w:cs="仿宋"/>
                <w:spacing w:val="-5"/>
                <w:sz w:val="21"/>
                <w:szCs w:val="21"/>
              </w:rPr>
              <w:t>4</w:t>
            </w:r>
            <w:r>
              <w:rPr>
                <w:rFonts w:ascii="仿宋" w:hAnsi="仿宋" w:eastAsia="仿宋" w:cs="仿宋"/>
                <w:spacing w:val="-35"/>
                <w:sz w:val="21"/>
                <w:szCs w:val="21"/>
              </w:rPr>
              <w:t xml:space="preserve"> </w:t>
            </w:r>
            <w:r>
              <w:rPr>
                <w:rFonts w:ascii="仿宋" w:hAnsi="仿宋" w:eastAsia="仿宋" w:cs="仿宋"/>
                <w:spacing w:val="-5"/>
                <w:sz w:val="21"/>
                <w:szCs w:val="21"/>
              </w:rPr>
              <w:t>月</w:t>
            </w:r>
            <w:r>
              <w:rPr>
                <w:rFonts w:ascii="仿宋" w:hAnsi="仿宋" w:eastAsia="仿宋" w:cs="仿宋"/>
                <w:spacing w:val="-49"/>
                <w:sz w:val="21"/>
                <w:szCs w:val="21"/>
              </w:rPr>
              <w:t xml:space="preserve"> </w:t>
            </w:r>
            <w:r>
              <w:rPr>
                <w:rFonts w:ascii="仿宋" w:hAnsi="仿宋" w:eastAsia="仿宋" w:cs="仿宋"/>
                <w:spacing w:val="-5"/>
                <w:sz w:val="21"/>
                <w:szCs w:val="21"/>
              </w:rPr>
              <w:t>30</w:t>
            </w:r>
            <w:r>
              <w:rPr>
                <w:rFonts w:ascii="仿宋" w:hAnsi="仿宋" w:eastAsia="仿宋" w:cs="仿宋"/>
                <w:spacing w:val="-1"/>
                <w:sz w:val="21"/>
                <w:szCs w:val="21"/>
              </w:rPr>
              <w:t xml:space="preserve"> </w:t>
            </w:r>
            <w:r>
              <w:rPr>
                <w:rFonts w:ascii="仿宋" w:hAnsi="仿宋" w:eastAsia="仿宋" w:cs="仿宋"/>
                <w:spacing w:val="-5"/>
                <w:sz w:val="21"/>
                <w:szCs w:val="21"/>
              </w:rPr>
              <w:t>日前全部结清，</w:t>
            </w:r>
            <w:r>
              <w:rPr>
                <w:rFonts w:ascii="仿宋" w:hAnsi="仿宋" w:eastAsia="仿宋" w:cs="仿宋"/>
                <w:sz w:val="21"/>
                <w:szCs w:val="21"/>
              </w:rPr>
              <w:t xml:space="preserve"> </w:t>
            </w:r>
            <w:r>
              <w:rPr>
                <w:rFonts w:ascii="仿宋" w:hAnsi="仿宋" w:eastAsia="仿宋" w:cs="仿宋"/>
                <w:spacing w:val="-8"/>
                <w:sz w:val="21"/>
                <w:szCs w:val="21"/>
              </w:rPr>
              <w:t>不计利息。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61" w:type="dxa"/>
            <w:vAlign w:val="top"/>
          </w:tcPr>
          <w:p>
            <w:pPr>
              <w:spacing w:before="184" w:line="180" w:lineRule="auto"/>
              <w:ind w:firstLine="366"/>
              <w:rPr>
                <w:rFonts w:ascii="仿宋" w:hAnsi="仿宋" w:eastAsia="仿宋" w:cs="仿宋"/>
                <w:sz w:val="21"/>
                <w:szCs w:val="21"/>
              </w:rPr>
            </w:pPr>
            <w:r>
              <w:rPr>
                <w:rFonts w:ascii="仿宋" w:hAnsi="仿宋" w:eastAsia="仿宋" w:cs="仿宋"/>
                <w:sz w:val="21"/>
                <w:szCs w:val="21"/>
              </w:rPr>
              <w:t>4</w:t>
            </w:r>
          </w:p>
        </w:tc>
        <w:tc>
          <w:tcPr>
            <w:tcW w:w="7669" w:type="dxa"/>
            <w:vAlign w:val="top"/>
          </w:tcPr>
          <w:p>
            <w:pPr>
              <w:spacing w:before="145" w:line="185" w:lineRule="auto"/>
              <w:ind w:firstLine="112"/>
              <w:rPr>
                <w:rFonts w:ascii="仿宋" w:hAnsi="仿宋" w:eastAsia="仿宋" w:cs="仿宋"/>
                <w:sz w:val="21"/>
                <w:szCs w:val="21"/>
              </w:rPr>
            </w:pPr>
            <w:r>
              <w:rPr>
                <w:rFonts w:ascii="仿宋" w:hAnsi="仿宋" w:eastAsia="仿宋" w:cs="仿宋"/>
                <w:spacing w:val="-1"/>
                <w:sz w:val="21"/>
                <w:szCs w:val="21"/>
              </w:rPr>
              <w:t>★验收标准及方法:按国家及行业内标准进行验收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88" w:line="180" w:lineRule="auto"/>
              <w:ind w:firstLine="371"/>
              <w:rPr>
                <w:rFonts w:ascii="仿宋" w:hAnsi="仿宋" w:eastAsia="仿宋" w:cs="仿宋"/>
                <w:sz w:val="21"/>
                <w:szCs w:val="21"/>
              </w:rPr>
            </w:pPr>
            <w:r>
              <w:rPr>
                <w:rFonts w:ascii="仿宋" w:hAnsi="仿宋" w:eastAsia="仿宋" w:cs="仿宋"/>
                <w:sz w:val="21"/>
                <w:szCs w:val="21"/>
              </w:rPr>
              <w:t>5</w:t>
            </w:r>
          </w:p>
        </w:tc>
        <w:tc>
          <w:tcPr>
            <w:tcW w:w="7669" w:type="dxa"/>
            <w:vAlign w:val="top"/>
          </w:tcPr>
          <w:p>
            <w:pPr>
              <w:spacing w:before="147" w:line="185" w:lineRule="auto"/>
              <w:ind w:firstLine="119"/>
              <w:rPr>
                <w:rFonts w:ascii="仿宋" w:hAnsi="仿宋" w:eastAsia="仿宋" w:cs="仿宋"/>
                <w:sz w:val="21"/>
                <w:szCs w:val="21"/>
              </w:rPr>
            </w:pPr>
            <w:r>
              <w:rPr>
                <w:rFonts w:ascii="仿宋" w:hAnsi="仿宋" w:eastAsia="仿宋" w:cs="仿宋"/>
                <w:spacing w:val="-2"/>
                <w:sz w:val="21"/>
                <w:szCs w:val="21"/>
              </w:rPr>
              <w:t>质量保证期:（0.5）年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861" w:type="dxa"/>
            <w:vAlign w:val="top"/>
          </w:tcPr>
          <w:p>
            <w:pPr>
              <w:spacing w:line="433" w:lineRule="auto"/>
              <w:rPr>
                <w:rFonts w:ascii="Arial"/>
                <w:sz w:val="21"/>
              </w:rPr>
            </w:pPr>
          </w:p>
          <w:p>
            <w:pPr>
              <w:spacing w:before="68" w:line="180" w:lineRule="auto"/>
              <w:ind w:firstLine="369"/>
              <w:rPr>
                <w:rFonts w:ascii="仿宋" w:hAnsi="仿宋" w:eastAsia="仿宋" w:cs="仿宋"/>
                <w:sz w:val="21"/>
                <w:szCs w:val="21"/>
              </w:rPr>
            </w:pPr>
            <w:r>
              <w:rPr>
                <w:rFonts w:ascii="仿宋" w:hAnsi="仿宋" w:eastAsia="仿宋" w:cs="仿宋"/>
                <w:sz w:val="21"/>
                <w:szCs w:val="21"/>
              </w:rPr>
              <w:t>6</w:t>
            </w:r>
          </w:p>
        </w:tc>
        <w:tc>
          <w:tcPr>
            <w:tcW w:w="7669" w:type="dxa"/>
            <w:vAlign w:val="top"/>
          </w:tcPr>
          <w:p>
            <w:pPr>
              <w:spacing w:before="150" w:line="315" w:lineRule="exact"/>
              <w:ind w:firstLine="115"/>
              <w:rPr>
                <w:rFonts w:ascii="仿宋" w:hAnsi="仿宋" w:eastAsia="仿宋" w:cs="仿宋"/>
                <w:sz w:val="21"/>
                <w:szCs w:val="21"/>
              </w:rPr>
            </w:pPr>
            <w:r>
              <w:rPr>
                <w:rFonts w:ascii="仿宋" w:hAnsi="仿宋" w:eastAsia="仿宋" w:cs="仿宋"/>
                <w:spacing w:val="-3"/>
                <w:position w:val="7"/>
                <w:sz w:val="21"/>
                <w:szCs w:val="21"/>
              </w:rPr>
              <w:t>保修期内上门免费服务，终身维修，</w:t>
            </w:r>
          </w:p>
          <w:p>
            <w:pPr>
              <w:spacing w:line="204" w:lineRule="auto"/>
              <w:ind w:firstLine="116"/>
              <w:rPr>
                <w:rFonts w:ascii="仿宋" w:hAnsi="仿宋" w:eastAsia="仿宋" w:cs="仿宋"/>
                <w:sz w:val="21"/>
                <w:szCs w:val="21"/>
              </w:rPr>
            </w:pPr>
            <w:r>
              <w:rPr>
                <w:rFonts w:ascii="仿宋" w:hAnsi="仿宋" w:eastAsia="仿宋" w:cs="仿宋"/>
                <w:spacing w:val="-7"/>
                <w:sz w:val="21"/>
                <w:szCs w:val="21"/>
              </w:rPr>
              <w:t>提供配件</w:t>
            </w:r>
            <w:r>
              <w:rPr>
                <w:rFonts w:ascii="仿宋" w:hAnsi="仿宋" w:eastAsia="仿宋" w:cs="仿宋"/>
                <w:spacing w:val="-6"/>
                <w:sz w:val="21"/>
                <w:szCs w:val="21"/>
              </w:rPr>
              <w:t>：（</w:t>
            </w:r>
            <w:r>
              <w:rPr>
                <w:rFonts w:ascii="仿宋" w:hAnsi="仿宋" w:eastAsia="仿宋" w:cs="仿宋"/>
                <w:spacing w:val="40"/>
                <w:sz w:val="21"/>
                <w:szCs w:val="21"/>
              </w:rPr>
              <w:t xml:space="preserve"> </w:t>
            </w:r>
            <w:r>
              <w:rPr>
                <w:rFonts w:ascii="仿宋" w:hAnsi="仿宋" w:eastAsia="仿宋" w:cs="仿宋"/>
                <w:spacing w:val="-7"/>
                <w:sz w:val="21"/>
                <w:szCs w:val="21"/>
              </w:rPr>
              <w:t>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861" w:type="dxa"/>
            <w:vAlign w:val="top"/>
          </w:tcPr>
          <w:p>
            <w:pPr>
              <w:spacing w:line="286" w:lineRule="auto"/>
              <w:rPr>
                <w:rFonts w:ascii="Arial"/>
                <w:sz w:val="21"/>
              </w:rPr>
            </w:pPr>
          </w:p>
          <w:p>
            <w:pPr>
              <w:spacing w:before="68" w:line="180" w:lineRule="auto"/>
              <w:ind w:firstLine="372"/>
              <w:rPr>
                <w:rFonts w:ascii="仿宋" w:hAnsi="仿宋" w:eastAsia="仿宋" w:cs="仿宋"/>
                <w:sz w:val="21"/>
                <w:szCs w:val="21"/>
              </w:rPr>
            </w:pPr>
            <w:r>
              <w:rPr>
                <w:rFonts w:ascii="仿宋" w:hAnsi="仿宋" w:eastAsia="仿宋" w:cs="仿宋"/>
                <w:sz w:val="21"/>
                <w:szCs w:val="21"/>
              </w:rPr>
              <w:t>7</w:t>
            </w:r>
          </w:p>
        </w:tc>
        <w:tc>
          <w:tcPr>
            <w:tcW w:w="7669" w:type="dxa"/>
            <w:vAlign w:val="top"/>
          </w:tcPr>
          <w:p>
            <w:pPr>
              <w:spacing w:before="150" w:line="185" w:lineRule="auto"/>
              <w:ind w:firstLine="112"/>
              <w:rPr>
                <w:rFonts w:ascii="仿宋" w:hAnsi="仿宋" w:eastAsia="仿宋" w:cs="仿宋"/>
                <w:sz w:val="21"/>
                <w:szCs w:val="21"/>
              </w:rPr>
            </w:pPr>
            <w:r>
              <w:rPr>
                <w:rFonts w:ascii="仿宋" w:hAnsi="仿宋" w:eastAsia="仿宋" w:cs="仿宋"/>
                <w:spacing w:val="-1"/>
                <w:sz w:val="21"/>
                <w:szCs w:val="21"/>
              </w:rPr>
              <w:t>★热线支持:提供热线支持</w:t>
            </w:r>
          </w:p>
          <w:p>
            <w:pPr>
              <w:spacing w:before="120" w:line="185" w:lineRule="auto"/>
              <w:ind w:firstLine="113"/>
              <w:rPr>
                <w:rFonts w:ascii="仿宋" w:hAnsi="仿宋" w:eastAsia="仿宋" w:cs="仿宋"/>
                <w:sz w:val="21"/>
                <w:szCs w:val="21"/>
              </w:rPr>
            </w:pPr>
            <w:r>
              <w:rPr>
                <w:rFonts w:ascii="仿宋" w:hAnsi="仿宋" w:eastAsia="仿宋" w:cs="仿宋"/>
                <w:spacing w:val="-3"/>
                <w:sz w:val="21"/>
                <w:szCs w:val="21"/>
              </w:rPr>
              <w:t>现场支持</w:t>
            </w:r>
            <w:r>
              <w:rPr>
                <w:rFonts w:ascii="仿宋" w:hAnsi="仿宋" w:eastAsia="仿宋" w:cs="仿宋"/>
                <w:spacing w:val="-5"/>
                <w:sz w:val="21"/>
                <w:szCs w:val="21"/>
              </w:rPr>
              <w:t>：（</w:t>
            </w:r>
            <w:r>
              <w:rPr>
                <w:rFonts w:ascii="仿宋" w:hAnsi="仿宋" w:eastAsia="仿宋" w:cs="仿宋"/>
                <w:spacing w:val="-50"/>
                <w:sz w:val="21"/>
                <w:szCs w:val="21"/>
              </w:rPr>
              <w:t xml:space="preserve"> </w:t>
            </w:r>
            <w:r>
              <w:rPr>
                <w:rFonts w:ascii="仿宋" w:hAnsi="仿宋" w:eastAsia="仿宋" w:cs="仿宋"/>
                <w:spacing w:val="-3"/>
                <w:sz w:val="21"/>
                <w:szCs w:val="21"/>
              </w:rPr>
              <w:t>1）小时内响应</w:t>
            </w:r>
            <w:r>
              <w:rPr>
                <w:rFonts w:ascii="仿宋" w:hAnsi="仿宋" w:eastAsia="仿宋" w:cs="仿宋"/>
                <w:spacing w:val="-5"/>
                <w:sz w:val="21"/>
                <w:szCs w:val="21"/>
              </w:rPr>
              <w:t>，（</w:t>
            </w:r>
            <w:r>
              <w:rPr>
                <w:rFonts w:ascii="仿宋" w:hAnsi="仿宋" w:eastAsia="仿宋" w:cs="仿宋"/>
                <w:spacing w:val="-3"/>
                <w:sz w:val="21"/>
                <w:szCs w:val="21"/>
              </w:rPr>
              <w:t>2）小时内到达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2" w:hRule="atLeast"/>
        </w:trPr>
        <w:tc>
          <w:tcPr>
            <w:tcW w:w="861"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68" w:line="180" w:lineRule="auto"/>
              <w:ind w:firstLine="368"/>
              <w:rPr>
                <w:rFonts w:ascii="仿宋" w:hAnsi="仿宋" w:eastAsia="仿宋" w:cs="仿宋"/>
                <w:sz w:val="21"/>
                <w:szCs w:val="21"/>
              </w:rPr>
            </w:pPr>
            <w:r>
              <w:rPr>
                <w:rFonts w:ascii="仿宋" w:hAnsi="仿宋" w:eastAsia="仿宋" w:cs="仿宋"/>
                <w:sz w:val="21"/>
                <w:szCs w:val="21"/>
              </w:rPr>
              <w:t>8</w:t>
            </w:r>
          </w:p>
        </w:tc>
        <w:tc>
          <w:tcPr>
            <w:tcW w:w="7669" w:type="dxa"/>
            <w:vAlign w:val="top"/>
          </w:tcPr>
          <w:p>
            <w:pPr>
              <w:spacing w:before="153" w:line="277" w:lineRule="auto"/>
              <w:ind w:left="115" w:right="134" w:hanging="3"/>
              <w:rPr>
                <w:rFonts w:ascii="仿宋" w:hAnsi="仿宋" w:eastAsia="仿宋" w:cs="仿宋"/>
                <w:sz w:val="21"/>
                <w:szCs w:val="21"/>
              </w:rPr>
            </w:pPr>
            <w:r>
              <w:rPr>
                <w:rFonts w:ascii="仿宋" w:hAnsi="仿宋" w:eastAsia="仿宋" w:cs="仿宋"/>
                <w:spacing w:val="-3"/>
                <w:sz w:val="21"/>
                <w:szCs w:val="21"/>
              </w:rPr>
              <w:t>★售后服务网络:（</w:t>
            </w:r>
            <w:r>
              <w:rPr>
                <w:rFonts w:ascii="仿宋" w:hAnsi="仿宋" w:eastAsia="仿宋" w:cs="仿宋"/>
                <w:spacing w:val="-40"/>
                <w:sz w:val="21"/>
                <w:szCs w:val="21"/>
              </w:rPr>
              <w:t xml:space="preserve"> </w:t>
            </w:r>
            <w:r>
              <w:rPr>
                <w:rFonts w:ascii="仿宋" w:hAnsi="仿宋" w:eastAsia="仿宋" w:cs="仿宋"/>
                <w:spacing w:val="-3"/>
                <w:sz w:val="21"/>
                <w:szCs w:val="21"/>
              </w:rPr>
              <w:t>1）若发生产品质量问题，中标人应保证在接到通知</w:t>
            </w:r>
            <w:r>
              <w:rPr>
                <w:rFonts w:ascii="仿宋" w:hAnsi="仿宋" w:eastAsia="仿宋" w:cs="仿宋"/>
                <w:spacing w:val="-20"/>
                <w:sz w:val="21"/>
                <w:szCs w:val="21"/>
              </w:rPr>
              <w:t xml:space="preserve"> </w:t>
            </w:r>
            <w:r>
              <w:rPr>
                <w:rFonts w:ascii="仿宋" w:hAnsi="仿宋" w:eastAsia="仿宋" w:cs="仿宋"/>
                <w:spacing w:val="-3"/>
                <w:sz w:val="21"/>
                <w:szCs w:val="21"/>
              </w:rPr>
              <w:t>2</w:t>
            </w:r>
            <w:r>
              <w:rPr>
                <w:rFonts w:ascii="仿宋" w:hAnsi="仿宋" w:eastAsia="仿宋" w:cs="仿宋"/>
                <w:spacing w:val="15"/>
                <w:sz w:val="21"/>
                <w:szCs w:val="21"/>
              </w:rPr>
              <w:t xml:space="preserve"> </w:t>
            </w:r>
            <w:r>
              <w:rPr>
                <w:rFonts w:ascii="仿宋" w:hAnsi="仿宋" w:eastAsia="仿宋" w:cs="仿宋"/>
                <w:spacing w:val="-3"/>
                <w:sz w:val="21"/>
                <w:szCs w:val="21"/>
              </w:rPr>
              <w:t>天内到</w:t>
            </w:r>
            <w:r>
              <w:rPr>
                <w:rFonts w:ascii="仿宋" w:hAnsi="仿宋" w:eastAsia="仿宋" w:cs="仿宋"/>
                <w:sz w:val="21"/>
                <w:szCs w:val="21"/>
              </w:rPr>
              <w:t xml:space="preserve"> </w:t>
            </w:r>
            <w:r>
              <w:rPr>
                <w:rFonts w:ascii="仿宋" w:hAnsi="仿宋" w:eastAsia="仿宋" w:cs="仿宋"/>
                <w:spacing w:val="-5"/>
                <w:sz w:val="21"/>
                <w:szCs w:val="21"/>
              </w:rPr>
              <w:t>达招标人指定地点并更换产品或者退货，发生的费用由中标人自行承担；</w:t>
            </w:r>
            <w:r>
              <w:rPr>
                <w:rFonts w:ascii="仿宋" w:hAnsi="仿宋" w:eastAsia="仿宋" w:cs="仿宋"/>
                <w:spacing w:val="29"/>
                <w:sz w:val="21"/>
                <w:szCs w:val="21"/>
              </w:rPr>
              <w:t xml:space="preserve">  </w:t>
            </w:r>
            <w:r>
              <w:rPr>
                <w:rFonts w:ascii="仿宋" w:hAnsi="仿宋" w:eastAsia="仿宋" w:cs="仿宋"/>
                <w:spacing w:val="-5"/>
                <w:sz w:val="21"/>
                <w:szCs w:val="21"/>
              </w:rPr>
              <w:t>若在</w:t>
            </w:r>
            <w:r>
              <w:rPr>
                <w:rFonts w:ascii="仿宋" w:hAnsi="仿宋" w:eastAsia="仿宋" w:cs="仿宋"/>
                <w:w w:val="101"/>
                <w:sz w:val="21"/>
                <w:szCs w:val="21"/>
              </w:rPr>
              <w:t xml:space="preserve">  </w:t>
            </w:r>
            <w:r>
              <w:rPr>
                <w:rFonts w:ascii="仿宋" w:hAnsi="仿宋" w:eastAsia="仿宋" w:cs="仿宋"/>
                <w:sz w:val="21"/>
                <w:szCs w:val="21"/>
              </w:rPr>
              <w:t xml:space="preserve">接到通知在规定时间内未答复或处理问题，则视为承认产品质量问题并承担由此 </w:t>
            </w:r>
            <w:r>
              <w:rPr>
                <w:rFonts w:ascii="仿宋" w:hAnsi="仿宋" w:eastAsia="仿宋" w:cs="仿宋"/>
                <w:spacing w:val="-5"/>
                <w:sz w:val="21"/>
                <w:szCs w:val="21"/>
              </w:rPr>
              <w:t>发生的一切费用。</w:t>
            </w:r>
          </w:p>
          <w:p>
            <w:pPr>
              <w:spacing w:before="15" w:line="277" w:lineRule="auto"/>
              <w:ind w:left="119" w:right="204" w:hanging="5"/>
              <w:rPr>
                <w:rFonts w:ascii="仿宋" w:hAnsi="仿宋" w:eastAsia="仿宋" w:cs="仿宋"/>
                <w:sz w:val="21"/>
                <w:szCs w:val="21"/>
              </w:rPr>
            </w:pPr>
            <w:r>
              <w:rPr>
                <w:rFonts w:ascii="仿宋" w:hAnsi="仿宋" w:eastAsia="仿宋" w:cs="仿宋"/>
                <w:spacing w:val="-2"/>
                <w:sz w:val="21"/>
                <w:szCs w:val="21"/>
              </w:rPr>
              <w:t>（2）中标人不得以任何名义和理由进行转包</w:t>
            </w:r>
            <w:r>
              <w:rPr>
                <w:rFonts w:ascii="仿宋" w:hAnsi="仿宋" w:eastAsia="仿宋" w:cs="仿宋"/>
                <w:spacing w:val="54"/>
                <w:sz w:val="21"/>
                <w:szCs w:val="21"/>
              </w:rPr>
              <w:t xml:space="preserve"> </w:t>
            </w:r>
            <w:r>
              <w:rPr>
                <w:rFonts w:ascii="仿宋" w:hAnsi="仿宋" w:eastAsia="仿宋" w:cs="仿宋"/>
                <w:spacing w:val="-2"/>
                <w:sz w:val="21"/>
                <w:szCs w:val="21"/>
              </w:rPr>
              <w:t>，如有发现，招标人有权单方中止</w:t>
            </w:r>
            <w:r>
              <w:rPr>
                <w:rFonts w:ascii="仿宋" w:hAnsi="仿宋" w:eastAsia="仿宋" w:cs="仿宋"/>
                <w:sz w:val="21"/>
                <w:szCs w:val="21"/>
              </w:rPr>
              <w:t xml:space="preserve"> </w:t>
            </w:r>
            <w:r>
              <w:rPr>
                <w:rFonts w:ascii="仿宋" w:hAnsi="仿宋" w:eastAsia="仿宋" w:cs="仿宋"/>
                <w:spacing w:val="-2"/>
                <w:sz w:val="21"/>
                <w:szCs w:val="21"/>
              </w:rPr>
              <w:t>合同，且中标人必须赔偿由此给招标人带来的一切损失。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91" w:line="180" w:lineRule="auto"/>
              <w:ind w:firstLine="368"/>
              <w:rPr>
                <w:rFonts w:ascii="仿宋" w:hAnsi="仿宋" w:eastAsia="仿宋" w:cs="仿宋"/>
                <w:sz w:val="21"/>
                <w:szCs w:val="21"/>
              </w:rPr>
            </w:pPr>
            <w:r>
              <w:rPr>
                <w:rFonts w:ascii="仿宋" w:hAnsi="仿宋" w:eastAsia="仿宋" w:cs="仿宋"/>
                <w:sz w:val="21"/>
                <w:szCs w:val="21"/>
              </w:rPr>
              <w:t>9</w:t>
            </w:r>
          </w:p>
        </w:tc>
        <w:tc>
          <w:tcPr>
            <w:tcW w:w="7669" w:type="dxa"/>
            <w:vAlign w:val="top"/>
          </w:tcPr>
          <w:p>
            <w:pPr>
              <w:spacing w:before="152" w:line="185" w:lineRule="auto"/>
              <w:ind w:firstLine="118"/>
              <w:rPr>
                <w:rFonts w:ascii="仿宋" w:hAnsi="仿宋" w:eastAsia="仿宋" w:cs="仿宋"/>
                <w:sz w:val="21"/>
                <w:szCs w:val="21"/>
              </w:rPr>
            </w:pPr>
            <w:r>
              <w:rPr>
                <w:rFonts w:ascii="仿宋" w:hAnsi="仿宋" w:eastAsia="仿宋" w:cs="仿宋"/>
                <w:spacing w:val="-1"/>
                <w:sz w:val="21"/>
                <w:szCs w:val="21"/>
              </w:rPr>
              <w:t>维修技术人员及设备方面的保证措施及收费标准的要求:无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61" w:type="dxa"/>
            <w:vAlign w:val="top"/>
          </w:tcPr>
          <w:p>
            <w:pPr>
              <w:spacing w:before="191" w:line="180" w:lineRule="auto"/>
              <w:ind w:firstLine="338"/>
              <w:rPr>
                <w:rFonts w:ascii="仿宋" w:hAnsi="仿宋" w:eastAsia="仿宋" w:cs="仿宋"/>
                <w:sz w:val="21"/>
                <w:szCs w:val="21"/>
              </w:rPr>
            </w:pPr>
            <w:r>
              <w:rPr>
                <w:rFonts w:ascii="仿宋" w:hAnsi="仿宋" w:eastAsia="仿宋" w:cs="仿宋"/>
                <w:spacing w:val="-6"/>
                <w:sz w:val="21"/>
                <w:szCs w:val="21"/>
              </w:rPr>
              <w:t>10</w:t>
            </w:r>
          </w:p>
        </w:tc>
        <w:tc>
          <w:tcPr>
            <w:tcW w:w="7669" w:type="dxa"/>
            <w:vAlign w:val="top"/>
          </w:tcPr>
          <w:p>
            <w:pPr>
              <w:spacing w:before="153" w:line="185" w:lineRule="auto"/>
              <w:ind w:firstLine="116"/>
              <w:rPr>
                <w:rFonts w:ascii="仿宋" w:hAnsi="仿宋" w:eastAsia="仿宋" w:cs="仿宋"/>
                <w:sz w:val="21"/>
                <w:szCs w:val="21"/>
              </w:rPr>
            </w:pPr>
            <w:r>
              <w:rPr>
                <w:rFonts w:ascii="仿宋" w:hAnsi="仿宋" w:eastAsia="仿宋" w:cs="仿宋"/>
                <w:spacing w:val="-1"/>
                <w:sz w:val="21"/>
                <w:szCs w:val="21"/>
              </w:rPr>
              <w:t>备品备件供应及优惠价格要求:无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861" w:type="dxa"/>
            <w:vAlign w:val="top"/>
          </w:tcPr>
          <w:p>
            <w:pPr>
              <w:spacing w:before="192" w:line="180" w:lineRule="auto"/>
              <w:ind w:firstLine="338"/>
              <w:rPr>
                <w:rFonts w:ascii="仿宋" w:hAnsi="仿宋" w:eastAsia="仿宋" w:cs="仿宋"/>
                <w:sz w:val="21"/>
                <w:szCs w:val="21"/>
              </w:rPr>
            </w:pPr>
            <w:r>
              <w:rPr>
                <w:rFonts w:ascii="仿宋" w:hAnsi="仿宋" w:eastAsia="仿宋" w:cs="仿宋"/>
                <w:spacing w:val="-6"/>
                <w:sz w:val="21"/>
                <w:szCs w:val="21"/>
              </w:rPr>
              <w:t>11</w:t>
            </w:r>
          </w:p>
        </w:tc>
        <w:tc>
          <w:tcPr>
            <w:tcW w:w="7669" w:type="dxa"/>
            <w:vAlign w:val="top"/>
          </w:tcPr>
          <w:p>
            <w:pPr>
              <w:spacing w:before="154" w:line="185" w:lineRule="auto"/>
              <w:ind w:firstLine="115"/>
              <w:rPr>
                <w:rFonts w:ascii="仿宋" w:hAnsi="仿宋" w:eastAsia="仿宋" w:cs="仿宋"/>
                <w:sz w:val="21"/>
                <w:szCs w:val="21"/>
              </w:rPr>
            </w:pPr>
            <w:r>
              <w:rPr>
                <w:rFonts w:ascii="仿宋" w:hAnsi="仿宋" w:eastAsia="仿宋" w:cs="仿宋"/>
                <w:spacing w:val="-10"/>
                <w:sz w:val="21"/>
                <w:szCs w:val="21"/>
              </w:rPr>
              <w:t>培训人员现场培训（操作维护等）</w:t>
            </w:r>
            <w:r>
              <w:rPr>
                <w:rFonts w:ascii="仿宋" w:hAnsi="仿宋" w:eastAsia="仿宋" w:cs="仿宋"/>
                <w:spacing w:val="54"/>
                <w:sz w:val="21"/>
                <w:szCs w:val="21"/>
              </w:rPr>
              <w:t xml:space="preserve"> </w:t>
            </w:r>
            <w:r>
              <w:rPr>
                <w:rFonts w:ascii="仿宋" w:hAnsi="仿宋" w:eastAsia="仿宋" w:cs="仿宋"/>
                <w:spacing w:val="-10"/>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861" w:type="dxa"/>
            <w:tcBorders>
              <w:top w:val="nil"/>
            </w:tcBorders>
            <w:vAlign w:val="top"/>
          </w:tcPr>
          <w:p>
            <w:pPr>
              <w:spacing w:before="81" w:line="180" w:lineRule="auto"/>
              <w:ind w:firstLine="338"/>
              <w:rPr>
                <w:rFonts w:ascii="仿宋" w:hAnsi="仿宋" w:eastAsia="仿宋" w:cs="仿宋"/>
                <w:sz w:val="21"/>
                <w:szCs w:val="21"/>
              </w:rPr>
            </w:pPr>
            <w:r>
              <w:rPr>
                <w:rFonts w:ascii="仿宋" w:hAnsi="仿宋" w:eastAsia="仿宋" w:cs="仿宋"/>
                <w:spacing w:val="-6"/>
                <w:sz w:val="21"/>
                <w:szCs w:val="21"/>
              </w:rPr>
              <w:t>12</w:t>
            </w:r>
          </w:p>
        </w:tc>
        <w:tc>
          <w:tcPr>
            <w:tcW w:w="7669" w:type="dxa"/>
            <w:tcBorders>
              <w:top w:val="nil"/>
            </w:tcBorders>
            <w:vAlign w:val="top"/>
          </w:tcPr>
          <w:p>
            <w:pPr>
              <w:spacing w:before="44" w:line="185" w:lineRule="auto"/>
              <w:ind w:firstLine="122"/>
              <w:rPr>
                <w:rFonts w:ascii="仿宋" w:hAnsi="仿宋" w:eastAsia="仿宋" w:cs="仿宋"/>
                <w:sz w:val="21"/>
                <w:szCs w:val="21"/>
              </w:rPr>
            </w:pPr>
            <w:r>
              <w:rPr>
                <w:rFonts w:ascii="仿宋" w:hAnsi="仿宋" w:eastAsia="仿宋" w:cs="仿宋"/>
                <w:spacing w:val="-2"/>
                <w:sz w:val="21"/>
                <w:szCs w:val="21"/>
              </w:rPr>
              <w:t>系统扩展升级服务要求:无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861" w:type="dxa"/>
            <w:vAlign w:val="top"/>
          </w:tcPr>
          <w:p>
            <w:pPr>
              <w:spacing w:before="185" w:line="180" w:lineRule="auto"/>
              <w:ind w:firstLine="338"/>
              <w:rPr>
                <w:rFonts w:ascii="仿宋" w:hAnsi="仿宋" w:eastAsia="仿宋" w:cs="仿宋"/>
                <w:sz w:val="21"/>
                <w:szCs w:val="21"/>
              </w:rPr>
            </w:pPr>
            <w:r>
              <w:rPr>
                <w:rFonts w:ascii="仿宋" w:hAnsi="仿宋" w:eastAsia="仿宋" w:cs="仿宋"/>
                <w:spacing w:val="-6"/>
                <w:sz w:val="21"/>
                <w:szCs w:val="21"/>
              </w:rPr>
              <w:t>13</w:t>
            </w:r>
          </w:p>
        </w:tc>
        <w:tc>
          <w:tcPr>
            <w:tcW w:w="7669" w:type="dxa"/>
            <w:vAlign w:val="top"/>
          </w:tcPr>
          <w:p>
            <w:pPr>
              <w:spacing w:before="147" w:line="185" w:lineRule="auto"/>
              <w:ind w:firstLine="116"/>
              <w:rPr>
                <w:rFonts w:ascii="仿宋" w:hAnsi="仿宋" w:eastAsia="仿宋" w:cs="仿宋"/>
                <w:sz w:val="21"/>
                <w:szCs w:val="21"/>
              </w:rPr>
            </w:pPr>
            <w:r>
              <w:rPr>
                <w:rFonts w:ascii="仿宋" w:hAnsi="仿宋" w:eastAsia="仿宋" w:cs="仿宋"/>
                <w:spacing w:val="-4"/>
                <w:sz w:val="21"/>
                <w:szCs w:val="21"/>
              </w:rPr>
              <w:t>其他</w:t>
            </w:r>
          </w:p>
        </w:tc>
      </w:tr>
    </w:tbl>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66</w:t>
      </w:r>
    </w:p>
    <w:p>
      <w:pPr>
        <w:sectPr>
          <w:headerReference r:id="rId70" w:type="default"/>
          <w:pgSz w:w="11910" w:h="16845"/>
          <w:pgMar w:top="400" w:right="0" w:bottom="0" w:left="0" w:header="0" w:footer="0" w:gutter="0"/>
          <w:cols w:space="720" w:num="1"/>
        </w:sect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615" w:lineRule="exact"/>
        <w:ind w:firstLine="4265"/>
        <w:textAlignment w:val="center"/>
      </w:pPr>
      <w:r>
        <w:pict>
          <v:shape id="_x0000_s1174" o:spid="_x0000_s1174" o:spt="202" type="#_x0000_t202" style="height:30.8pt;width:168.95pt;" fillcolor="#FFFFFF" filled="t" stroked="f" coordsize="21600,21600">
            <v:path/>
            <v:fill on="t" focussize="0,0"/>
            <v:stroke on="f"/>
            <v:imagedata o:title=""/>
            <o:lock v:ext="edit" aspectratio="f"/>
            <v:textbox inset="0mm,0mm,0mm,0mm">
              <w:txbxContent>
                <w:p>
                  <w:pPr>
                    <w:spacing w:before="105" w:line="183" w:lineRule="auto"/>
                    <w:ind w:firstLine="47"/>
                    <w:outlineLvl w:val="0"/>
                    <w:rPr>
                      <w:rFonts w:ascii="仿宋" w:hAnsi="仿宋" w:eastAsia="仿宋" w:cs="仿宋"/>
                      <w:sz w:val="44"/>
                      <w:szCs w:val="44"/>
                    </w:rPr>
                  </w:pPr>
                  <w:r>
                    <w:rPr>
                      <w:rFonts w:ascii="仿宋" w:hAnsi="仿宋" w:eastAsia="仿宋" w:cs="仿宋"/>
                      <w:spacing w:val="-5"/>
                      <w:sz w:val="44"/>
                      <w:szCs w:val="44"/>
                    </w:rPr>
                    <w:t>第四章</w:t>
                  </w:r>
                  <w:r>
                    <w:rPr>
                      <w:rFonts w:ascii="仿宋" w:hAnsi="仿宋" w:eastAsia="仿宋" w:cs="仿宋"/>
                      <w:spacing w:val="52"/>
                      <w:sz w:val="44"/>
                      <w:szCs w:val="44"/>
                    </w:rPr>
                    <w:t xml:space="preserve"> </w:t>
                  </w:r>
                  <w:r>
                    <w:rPr>
                      <w:rFonts w:ascii="仿宋" w:hAnsi="仿宋" w:eastAsia="仿宋" w:cs="仿宋"/>
                      <w:spacing w:val="-5"/>
                      <w:sz w:val="44"/>
                      <w:szCs w:val="44"/>
                    </w:rPr>
                    <w:t>评标方法</w:t>
                  </w:r>
                </w:p>
              </w:txbxContent>
            </v:textbox>
            <w10:wrap type="none"/>
            <w10:anchorlock/>
          </v:shape>
        </w:pict>
      </w:r>
    </w:p>
    <w:p>
      <w:pPr>
        <w:spacing w:before="179" w:line="185" w:lineRule="auto"/>
        <w:ind w:firstLine="2237"/>
        <w:rPr>
          <w:rFonts w:ascii="仿宋" w:hAnsi="仿宋" w:eastAsia="仿宋" w:cs="仿宋"/>
          <w:sz w:val="21"/>
          <w:szCs w:val="21"/>
        </w:rPr>
      </w:pPr>
      <w:r>
        <w:rPr>
          <w:rFonts w:ascii="仿宋" w:hAnsi="仿宋" w:eastAsia="仿宋" w:cs="仿宋"/>
          <w:spacing w:val="-3"/>
          <w:sz w:val="21"/>
          <w:szCs w:val="21"/>
          <w:shd w:val="clear" w:fill="FFFFFE"/>
        </w:rPr>
        <w:t>本项目将按照招标文件第一章投标人须知中“五</w:t>
      </w:r>
      <w:r>
        <w:rPr>
          <w:rFonts w:ascii="仿宋" w:hAnsi="仿宋" w:eastAsia="仿宋" w:cs="仿宋"/>
          <w:spacing w:val="23"/>
          <w:sz w:val="21"/>
          <w:szCs w:val="21"/>
          <w:shd w:val="clear" w:fill="FFFFFE"/>
        </w:rPr>
        <w:t xml:space="preserve"> </w:t>
      </w:r>
      <w:r>
        <w:rPr>
          <w:rFonts w:ascii="仿宋" w:hAnsi="仿宋" w:eastAsia="仿宋" w:cs="仿宋"/>
          <w:spacing w:val="-3"/>
          <w:sz w:val="21"/>
          <w:szCs w:val="21"/>
          <w:shd w:val="clear" w:fill="FFFFFE"/>
        </w:rPr>
        <w:t>开标及评标”、“六</w:t>
      </w:r>
      <w:r>
        <w:rPr>
          <w:rFonts w:ascii="仿宋" w:hAnsi="仿宋" w:eastAsia="仿宋" w:cs="仿宋"/>
          <w:spacing w:val="15"/>
          <w:sz w:val="21"/>
          <w:szCs w:val="21"/>
          <w:shd w:val="clear" w:fill="FFFFFE"/>
        </w:rPr>
        <w:t xml:space="preserve"> </w:t>
      </w:r>
      <w:r>
        <w:rPr>
          <w:rFonts w:ascii="仿宋" w:hAnsi="仿宋" w:eastAsia="仿宋" w:cs="仿宋"/>
          <w:spacing w:val="-3"/>
          <w:sz w:val="21"/>
          <w:szCs w:val="21"/>
          <w:shd w:val="clear" w:fill="FFFFFE"/>
        </w:rPr>
        <w:t>确定中标”及本</w:t>
      </w:r>
    </w:p>
    <w:p>
      <w:pPr>
        <w:spacing w:before="194" w:line="185" w:lineRule="auto"/>
        <w:ind w:firstLine="1818"/>
        <w:rPr>
          <w:rFonts w:ascii="仿宋" w:hAnsi="仿宋" w:eastAsia="仿宋" w:cs="仿宋"/>
          <w:sz w:val="21"/>
          <w:szCs w:val="21"/>
        </w:rPr>
      </w:pPr>
      <w:r>
        <w:rPr>
          <w:rFonts w:ascii="仿宋" w:hAnsi="仿宋" w:eastAsia="仿宋" w:cs="仿宋"/>
          <w:spacing w:val="-5"/>
          <w:sz w:val="21"/>
          <w:szCs w:val="21"/>
          <w:shd w:val="clear" w:fill="FFFFFE"/>
        </w:rPr>
        <w:t>章的规定评标。</w:t>
      </w:r>
    </w:p>
    <w:p>
      <w:pPr>
        <w:spacing w:before="195" w:line="185" w:lineRule="auto"/>
        <w:ind w:firstLine="2240"/>
        <w:rPr>
          <w:rFonts w:ascii="仿宋" w:hAnsi="仿宋" w:eastAsia="仿宋" w:cs="仿宋"/>
          <w:sz w:val="21"/>
          <w:szCs w:val="21"/>
        </w:rPr>
      </w:pPr>
      <w:bookmarkStart w:id="2" w:name="_bookmark5"/>
      <w:bookmarkEnd w:id="2"/>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一、评标方法</w:t>
      </w:r>
    </w:p>
    <w:p>
      <w:pPr>
        <w:spacing w:before="195" w:line="185" w:lineRule="auto"/>
        <w:ind w:firstLine="2237"/>
        <w:rPr>
          <w:rFonts w:ascii="仿宋" w:hAnsi="仿宋" w:eastAsia="仿宋" w:cs="仿宋"/>
          <w:sz w:val="21"/>
          <w:szCs w:val="21"/>
        </w:rPr>
      </w:pPr>
      <w:r>
        <w:rPr>
          <w:rFonts w:ascii="仿宋" w:hAnsi="仿宋" w:eastAsia="仿宋" w:cs="仿宋"/>
          <w:sz w:val="21"/>
          <w:szCs w:val="21"/>
          <w:shd w:val="clear" w:fill="FFFFFE"/>
        </w:rPr>
        <w:t>本项目采用</w:t>
      </w:r>
      <w:r>
        <w:rPr>
          <w:rFonts w:ascii="仿宋" w:hAnsi="仿宋" w:eastAsia="仿宋" w:cs="仿宋"/>
          <w:color w:val="000080"/>
          <w:sz w:val="20"/>
          <w:szCs w:val="20"/>
          <w:shd w:val="clear" w:fill="FFFFFE"/>
        </w:rPr>
        <w:t>公开招标综合评分法</w:t>
      </w:r>
      <w:r>
        <w:rPr>
          <w:rFonts w:ascii="仿宋" w:hAnsi="仿宋" w:eastAsia="仿宋" w:cs="仿宋"/>
          <w:sz w:val="21"/>
          <w:szCs w:val="21"/>
          <w:shd w:val="clear" w:fill="FFFFFE"/>
        </w:rPr>
        <w:t>进行评标。</w:t>
      </w:r>
    </w:p>
    <w:p>
      <w:pPr>
        <w:spacing w:before="194" w:line="185" w:lineRule="auto"/>
        <w:ind w:firstLine="2243"/>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二、评标原则及程序</w:t>
      </w:r>
    </w:p>
    <w:p>
      <w:pPr>
        <w:spacing w:before="210" w:line="185" w:lineRule="auto"/>
        <w:ind w:firstLine="2236"/>
        <w:rPr>
          <w:rFonts w:ascii="仿宋" w:hAnsi="仿宋" w:eastAsia="仿宋" w:cs="仿宋"/>
          <w:sz w:val="21"/>
          <w:szCs w:val="21"/>
        </w:rPr>
      </w:pPr>
      <w:r>
        <w:rPr>
          <w:rFonts w:ascii="仿宋" w:hAnsi="仿宋" w:eastAsia="仿宋" w:cs="仿宋"/>
          <w:spacing w:val="-13"/>
          <w:sz w:val="21"/>
          <w:szCs w:val="21"/>
          <w:shd w:val="clear" w:fill="FFFFFE"/>
          <w14:textOutline w14:w="3810" w14:cap="flat" w14:cmpd="sng">
            <w14:solidFill>
              <w14:srgbClr w14:val="000000"/>
            </w14:solidFill>
            <w14:prstDash w14:val="solid"/>
            <w14:miter w14:val="0"/>
          </w14:textOutline>
        </w:rPr>
        <w:t>（一）</w:t>
      </w:r>
      <w:r>
        <w:rPr>
          <w:rFonts w:ascii="仿宋" w:hAnsi="仿宋" w:eastAsia="仿宋" w:cs="仿宋"/>
          <w:spacing w:val="18"/>
          <w:sz w:val="21"/>
          <w:szCs w:val="21"/>
          <w:shd w:val="clear" w:fill="FFFFFE"/>
        </w:rPr>
        <w:t xml:space="preserve"> </w:t>
      </w:r>
      <w:r>
        <w:rPr>
          <w:rFonts w:ascii="仿宋" w:hAnsi="仿宋" w:eastAsia="仿宋" w:cs="仿宋"/>
          <w:spacing w:val="-13"/>
          <w:sz w:val="21"/>
          <w:szCs w:val="21"/>
          <w:shd w:val="clear" w:fill="FFFFFE"/>
          <w14:textOutline w14:w="3810" w14:cap="flat" w14:cmpd="sng">
            <w14:solidFill>
              <w14:srgbClr w14:val="000000"/>
            </w14:solidFill>
            <w14:prstDash w14:val="solid"/>
            <w14:miter w14:val="0"/>
          </w14:textOutline>
        </w:rPr>
        <w:t>评标原则</w:t>
      </w:r>
    </w:p>
    <w:p>
      <w:pPr>
        <w:spacing w:before="195" w:line="185" w:lineRule="auto"/>
        <w:ind w:firstLine="2237"/>
        <w:rPr>
          <w:rFonts w:ascii="仿宋" w:hAnsi="仿宋" w:eastAsia="仿宋" w:cs="仿宋"/>
          <w:sz w:val="21"/>
          <w:szCs w:val="21"/>
        </w:rPr>
      </w:pPr>
      <w:r>
        <w:rPr>
          <w:rFonts w:ascii="仿宋" w:hAnsi="仿宋" w:eastAsia="仿宋" w:cs="仿宋"/>
          <w:spacing w:val="-7"/>
          <w:sz w:val="21"/>
          <w:szCs w:val="21"/>
          <w:shd w:val="clear" w:fill="FFFFFE"/>
        </w:rPr>
        <w:t>评标委员会应当按照客观、公正、审慎的原则，</w:t>
      </w:r>
      <w:r>
        <w:rPr>
          <w:rFonts w:ascii="仿宋" w:hAnsi="仿宋" w:eastAsia="仿宋" w:cs="仿宋"/>
          <w:spacing w:val="57"/>
          <w:sz w:val="21"/>
          <w:szCs w:val="21"/>
          <w:shd w:val="clear" w:fill="FFFFFE"/>
        </w:rPr>
        <w:t xml:space="preserve"> </w:t>
      </w:r>
      <w:r>
        <w:rPr>
          <w:rFonts w:ascii="仿宋" w:hAnsi="仿宋" w:eastAsia="仿宋" w:cs="仿宋"/>
          <w:spacing w:val="-7"/>
          <w:sz w:val="21"/>
          <w:szCs w:val="21"/>
          <w:shd w:val="clear" w:fill="FFFFFE"/>
        </w:rPr>
        <w:t>根据采购文件规定的评审程序、评审方</w:t>
      </w:r>
    </w:p>
    <w:p>
      <w:pPr>
        <w:spacing w:before="195" w:line="185" w:lineRule="auto"/>
        <w:ind w:firstLine="1823"/>
        <w:rPr>
          <w:rFonts w:ascii="仿宋" w:hAnsi="仿宋" w:eastAsia="仿宋" w:cs="仿宋"/>
          <w:sz w:val="21"/>
          <w:szCs w:val="21"/>
        </w:rPr>
      </w:pPr>
      <w:r>
        <w:rPr>
          <w:rFonts w:ascii="仿宋" w:hAnsi="仿宋" w:eastAsia="仿宋" w:cs="仿宋"/>
          <w:spacing w:val="-6"/>
          <w:sz w:val="21"/>
          <w:szCs w:val="21"/>
          <w:shd w:val="clear" w:fill="FFFFFE"/>
        </w:rPr>
        <w:t>法和评审标准进行独立评审。采购文件内容违反国家有关强制性规定的，</w:t>
      </w:r>
      <w:r>
        <w:rPr>
          <w:rFonts w:ascii="仿宋" w:hAnsi="仿宋" w:eastAsia="仿宋" w:cs="仿宋"/>
          <w:spacing w:val="44"/>
          <w:sz w:val="21"/>
          <w:szCs w:val="21"/>
          <w:shd w:val="clear" w:fill="FFFFFE"/>
        </w:rPr>
        <w:t xml:space="preserve"> </w:t>
      </w:r>
      <w:r>
        <w:rPr>
          <w:rFonts w:ascii="仿宋" w:hAnsi="仿宋" w:eastAsia="仿宋" w:cs="仿宋"/>
          <w:spacing w:val="-6"/>
          <w:sz w:val="21"/>
          <w:szCs w:val="21"/>
          <w:shd w:val="clear" w:fill="FFFFFE"/>
        </w:rPr>
        <w:t>评标委员会应当停</w:t>
      </w:r>
    </w:p>
    <w:p>
      <w:pPr>
        <w:spacing w:before="195"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止评审并向采购人或者采购代理机构说明情况。</w:t>
      </w:r>
    </w:p>
    <w:p>
      <w:pPr>
        <w:spacing w:before="210" w:line="185" w:lineRule="auto"/>
        <w:ind w:firstLine="2236"/>
        <w:rPr>
          <w:rFonts w:ascii="仿宋" w:hAnsi="仿宋" w:eastAsia="仿宋" w:cs="仿宋"/>
          <w:sz w:val="21"/>
          <w:szCs w:val="21"/>
        </w:rPr>
      </w:pPr>
      <w:r>
        <w:rPr>
          <w:rFonts w:ascii="仿宋" w:hAnsi="仿宋" w:eastAsia="仿宋" w:cs="仿宋"/>
          <w:spacing w:val="-13"/>
          <w:sz w:val="21"/>
          <w:szCs w:val="21"/>
          <w:shd w:val="clear" w:fill="FFFFFE"/>
          <w14:textOutline w14:w="3810" w14:cap="flat" w14:cmpd="sng">
            <w14:solidFill>
              <w14:srgbClr w14:val="000000"/>
            </w14:solidFill>
            <w14:prstDash w14:val="solid"/>
            <w14:miter w14:val="0"/>
          </w14:textOutline>
        </w:rPr>
        <w:t>（二）</w:t>
      </w:r>
      <w:r>
        <w:rPr>
          <w:rFonts w:ascii="仿宋" w:hAnsi="仿宋" w:eastAsia="仿宋" w:cs="仿宋"/>
          <w:spacing w:val="18"/>
          <w:sz w:val="21"/>
          <w:szCs w:val="21"/>
          <w:shd w:val="clear" w:fill="FFFFFE"/>
        </w:rPr>
        <w:t xml:space="preserve"> </w:t>
      </w:r>
      <w:r>
        <w:rPr>
          <w:rFonts w:ascii="仿宋" w:hAnsi="仿宋" w:eastAsia="仿宋" w:cs="仿宋"/>
          <w:spacing w:val="-13"/>
          <w:sz w:val="21"/>
          <w:szCs w:val="21"/>
          <w:shd w:val="clear" w:fill="FFFFFE"/>
          <w14:textOutline w14:w="3810" w14:cap="flat" w14:cmpd="sng">
            <w14:solidFill>
              <w14:srgbClr w14:val="000000"/>
            </w14:solidFill>
            <w14:prstDash w14:val="solid"/>
            <w14:miter w14:val="0"/>
          </w14:textOutline>
        </w:rPr>
        <w:t>评标程序</w:t>
      </w:r>
    </w:p>
    <w:p>
      <w:pPr>
        <w:spacing w:before="195" w:line="185" w:lineRule="auto"/>
        <w:ind w:firstLine="2234"/>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★1、资格审查</w:t>
      </w:r>
    </w:p>
    <w:p>
      <w:pPr>
        <w:spacing w:before="195" w:line="185" w:lineRule="auto"/>
        <w:ind w:firstLine="2245"/>
        <w:rPr>
          <w:rFonts w:ascii="仿宋" w:hAnsi="仿宋" w:eastAsia="仿宋" w:cs="仿宋"/>
          <w:sz w:val="21"/>
          <w:szCs w:val="21"/>
        </w:rPr>
      </w:pPr>
      <w:r>
        <w:rPr>
          <w:rFonts w:ascii="仿宋" w:hAnsi="仿宋" w:eastAsia="仿宋" w:cs="仿宋"/>
          <w:spacing w:val="-3"/>
          <w:sz w:val="21"/>
          <w:szCs w:val="21"/>
          <w:shd w:val="clear" w:fill="FFFFFE"/>
        </w:rPr>
        <w:t>1.1</w:t>
      </w:r>
      <w:r>
        <w:rPr>
          <w:rFonts w:ascii="仿宋" w:hAnsi="仿宋" w:eastAsia="仿宋" w:cs="仿宋"/>
          <w:spacing w:val="-26"/>
          <w:sz w:val="21"/>
          <w:szCs w:val="21"/>
          <w:shd w:val="clear" w:fill="FFFFFE"/>
        </w:rPr>
        <w:t xml:space="preserve"> </w:t>
      </w:r>
      <w:r>
        <w:rPr>
          <w:rFonts w:ascii="仿宋" w:hAnsi="仿宋" w:eastAsia="仿宋" w:cs="仿宋"/>
          <w:spacing w:val="-3"/>
          <w:sz w:val="21"/>
          <w:szCs w:val="21"/>
          <w:shd w:val="clear" w:fill="FFFFFE"/>
        </w:rPr>
        <w:t>详见投标人须知</w:t>
      </w:r>
      <w:r>
        <w:rPr>
          <w:rFonts w:ascii="仿宋" w:hAnsi="仿宋" w:eastAsia="仿宋" w:cs="仿宋"/>
          <w:spacing w:val="-37"/>
          <w:sz w:val="21"/>
          <w:szCs w:val="21"/>
          <w:shd w:val="clear" w:fill="FFFFFE"/>
        </w:rPr>
        <w:t xml:space="preserve"> </w:t>
      </w:r>
      <w:r>
        <w:rPr>
          <w:rFonts w:ascii="仿宋" w:hAnsi="仿宋" w:eastAsia="仿宋" w:cs="仿宋"/>
          <w:spacing w:val="-3"/>
          <w:sz w:val="21"/>
          <w:szCs w:val="21"/>
          <w:shd w:val="clear" w:fill="FFFFFE"/>
        </w:rPr>
        <w:t>22</w:t>
      </w:r>
      <w:r>
        <w:rPr>
          <w:rFonts w:ascii="仿宋" w:hAnsi="仿宋" w:eastAsia="仿宋" w:cs="仿宋"/>
          <w:spacing w:val="-28"/>
          <w:sz w:val="21"/>
          <w:szCs w:val="21"/>
          <w:shd w:val="clear" w:fill="FFFFFE"/>
        </w:rPr>
        <w:t xml:space="preserve"> </w:t>
      </w:r>
      <w:r>
        <w:rPr>
          <w:rFonts w:ascii="仿宋" w:hAnsi="仿宋" w:eastAsia="仿宋" w:cs="仿宋"/>
          <w:spacing w:val="-3"/>
          <w:sz w:val="21"/>
          <w:szCs w:val="21"/>
          <w:shd w:val="clear" w:fill="FFFFFE"/>
        </w:rPr>
        <w:t>条。资格审查表详见本章附件</w:t>
      </w:r>
      <w:r>
        <w:rPr>
          <w:rFonts w:ascii="仿宋" w:hAnsi="仿宋" w:eastAsia="仿宋" w:cs="仿宋"/>
          <w:spacing w:val="-25"/>
          <w:sz w:val="21"/>
          <w:szCs w:val="21"/>
          <w:shd w:val="clear" w:fill="FFFFFE"/>
        </w:rPr>
        <w:t xml:space="preserve"> </w:t>
      </w:r>
      <w:r>
        <w:rPr>
          <w:rFonts w:ascii="仿宋" w:hAnsi="仿宋" w:eastAsia="仿宋" w:cs="仿宋"/>
          <w:spacing w:val="-3"/>
          <w:sz w:val="21"/>
          <w:szCs w:val="21"/>
          <w:shd w:val="clear" w:fill="FFFFFE"/>
        </w:rPr>
        <w:t>1。</w:t>
      </w:r>
    </w:p>
    <w:p>
      <w:pPr>
        <w:spacing w:before="195" w:line="185" w:lineRule="auto"/>
        <w:ind w:firstLine="223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★2、符合性审查</w:t>
      </w:r>
    </w:p>
    <w:p>
      <w:pPr>
        <w:spacing w:before="210" w:line="185" w:lineRule="auto"/>
        <w:ind w:firstLine="2232"/>
        <w:rPr>
          <w:rFonts w:ascii="仿宋" w:hAnsi="仿宋" w:eastAsia="仿宋" w:cs="仿宋"/>
          <w:sz w:val="21"/>
          <w:szCs w:val="21"/>
        </w:rPr>
      </w:pPr>
      <w:r>
        <w:rPr>
          <w:rFonts w:ascii="仿宋" w:hAnsi="仿宋" w:eastAsia="仿宋" w:cs="仿宋"/>
          <w:spacing w:val="-2"/>
          <w:sz w:val="21"/>
          <w:szCs w:val="21"/>
          <w:shd w:val="clear" w:fill="FFFFFE"/>
        </w:rPr>
        <w:t>2.1</w:t>
      </w:r>
      <w:r>
        <w:rPr>
          <w:rFonts w:ascii="仿宋" w:hAnsi="仿宋" w:eastAsia="仿宋" w:cs="仿宋"/>
          <w:spacing w:val="-25"/>
          <w:sz w:val="21"/>
          <w:szCs w:val="21"/>
          <w:shd w:val="clear" w:fill="FFFFFE"/>
        </w:rPr>
        <w:t xml:space="preserve"> </w:t>
      </w:r>
      <w:r>
        <w:rPr>
          <w:rFonts w:ascii="仿宋" w:hAnsi="仿宋" w:eastAsia="仿宋" w:cs="仿宋"/>
          <w:spacing w:val="-2"/>
          <w:sz w:val="21"/>
          <w:szCs w:val="21"/>
          <w:shd w:val="clear" w:fill="FFFFFE"/>
        </w:rPr>
        <w:t>详见投标人须知</w:t>
      </w:r>
      <w:r>
        <w:rPr>
          <w:rFonts w:ascii="仿宋" w:hAnsi="仿宋" w:eastAsia="仿宋" w:cs="仿宋"/>
          <w:spacing w:val="-37"/>
          <w:sz w:val="21"/>
          <w:szCs w:val="21"/>
          <w:shd w:val="clear" w:fill="FFFFFE"/>
        </w:rPr>
        <w:t xml:space="preserve"> </w:t>
      </w:r>
      <w:r>
        <w:rPr>
          <w:rFonts w:ascii="仿宋" w:hAnsi="仿宋" w:eastAsia="仿宋" w:cs="仿宋"/>
          <w:spacing w:val="-2"/>
          <w:sz w:val="21"/>
          <w:szCs w:val="21"/>
          <w:shd w:val="clear" w:fill="FFFFFE"/>
        </w:rPr>
        <w:t>23</w:t>
      </w:r>
      <w:r>
        <w:rPr>
          <w:rFonts w:ascii="仿宋" w:hAnsi="仿宋" w:eastAsia="仿宋" w:cs="仿宋"/>
          <w:spacing w:val="-28"/>
          <w:sz w:val="21"/>
          <w:szCs w:val="21"/>
          <w:shd w:val="clear" w:fill="FFFFFE"/>
        </w:rPr>
        <w:t xml:space="preserve"> </w:t>
      </w:r>
      <w:r>
        <w:rPr>
          <w:rFonts w:ascii="仿宋" w:hAnsi="仿宋" w:eastAsia="仿宋" w:cs="仿宋"/>
          <w:spacing w:val="-2"/>
          <w:sz w:val="21"/>
          <w:szCs w:val="21"/>
          <w:shd w:val="clear" w:fill="FFFFFE"/>
        </w:rPr>
        <w:t>条。符合性审查表详见本章附件</w:t>
      </w:r>
      <w:r>
        <w:rPr>
          <w:rFonts w:ascii="仿宋" w:hAnsi="仿宋" w:eastAsia="仿宋" w:cs="仿宋"/>
          <w:spacing w:val="-38"/>
          <w:sz w:val="21"/>
          <w:szCs w:val="21"/>
          <w:shd w:val="clear" w:fill="FFFFFE"/>
        </w:rPr>
        <w:t xml:space="preserve"> </w:t>
      </w:r>
      <w:r>
        <w:rPr>
          <w:rFonts w:ascii="仿宋" w:hAnsi="仿宋" w:eastAsia="仿宋" w:cs="仿宋"/>
          <w:spacing w:val="-2"/>
          <w:sz w:val="21"/>
          <w:szCs w:val="21"/>
          <w:shd w:val="clear" w:fill="FFFFFE"/>
        </w:rPr>
        <w:t>2。</w:t>
      </w:r>
    </w:p>
    <w:p>
      <w:pPr>
        <w:spacing w:before="194" w:line="185" w:lineRule="auto"/>
        <w:ind w:firstLine="223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3、样品及演示</w:t>
      </w:r>
    </w:p>
    <w:p>
      <w:pPr>
        <w:spacing w:before="195" w:line="185" w:lineRule="auto"/>
        <w:ind w:firstLine="2234"/>
        <w:rPr>
          <w:rFonts w:ascii="仿宋" w:hAnsi="仿宋" w:eastAsia="仿宋" w:cs="仿宋"/>
          <w:sz w:val="21"/>
          <w:szCs w:val="21"/>
        </w:rPr>
      </w:pPr>
      <w:r>
        <w:rPr>
          <w:rFonts w:ascii="仿宋" w:hAnsi="仿宋" w:eastAsia="仿宋" w:cs="仿宋"/>
          <w:spacing w:val="-6"/>
          <w:sz w:val="21"/>
          <w:szCs w:val="21"/>
          <w:shd w:val="clear" w:fill="FFFFFE"/>
        </w:rPr>
        <w:t>3.1</w:t>
      </w:r>
      <w:r>
        <w:rPr>
          <w:rFonts w:ascii="仿宋" w:hAnsi="仿宋" w:eastAsia="仿宋" w:cs="仿宋"/>
          <w:spacing w:val="-7"/>
          <w:sz w:val="21"/>
          <w:szCs w:val="21"/>
          <w:shd w:val="clear" w:fill="FFFFFE"/>
        </w:rPr>
        <w:t xml:space="preserve"> </w:t>
      </w:r>
      <w:r>
        <w:rPr>
          <w:rFonts w:ascii="仿宋" w:hAnsi="仿宋" w:eastAsia="仿宋" w:cs="仿宋"/>
          <w:spacing w:val="-6"/>
          <w:sz w:val="21"/>
          <w:szCs w:val="21"/>
          <w:shd w:val="clear" w:fill="FFFFFE"/>
        </w:rPr>
        <w:t>投标人须知表</w:t>
      </w:r>
      <w:r>
        <w:rPr>
          <w:rFonts w:ascii="仿宋" w:hAnsi="仿宋" w:eastAsia="仿宋" w:cs="仿宋"/>
          <w:spacing w:val="-23"/>
          <w:sz w:val="21"/>
          <w:szCs w:val="21"/>
          <w:shd w:val="clear" w:fill="FFFFFE"/>
        </w:rPr>
        <w:t xml:space="preserve"> </w:t>
      </w:r>
      <w:r>
        <w:rPr>
          <w:rFonts w:ascii="仿宋" w:hAnsi="仿宋" w:eastAsia="仿宋" w:cs="仿宋"/>
          <w:spacing w:val="-6"/>
          <w:sz w:val="21"/>
          <w:szCs w:val="21"/>
          <w:shd w:val="clear" w:fill="FFFFFE"/>
        </w:rPr>
        <w:t>11.3</w:t>
      </w:r>
      <w:r>
        <w:rPr>
          <w:rFonts w:ascii="仿宋" w:hAnsi="仿宋" w:eastAsia="仿宋" w:cs="仿宋"/>
          <w:spacing w:val="-28"/>
          <w:sz w:val="21"/>
          <w:szCs w:val="21"/>
          <w:shd w:val="clear" w:fill="FFFFFE"/>
        </w:rPr>
        <w:t xml:space="preserve"> </w:t>
      </w:r>
      <w:r>
        <w:rPr>
          <w:rFonts w:ascii="仿宋" w:hAnsi="仿宋" w:eastAsia="仿宋" w:cs="仿宋"/>
          <w:spacing w:val="-6"/>
          <w:sz w:val="21"/>
          <w:szCs w:val="21"/>
          <w:shd w:val="clear" w:fill="FFFFFE"/>
        </w:rPr>
        <w:t>条中要求投标人提供样品或演示的，</w:t>
      </w:r>
      <w:r>
        <w:rPr>
          <w:rFonts w:ascii="仿宋" w:hAnsi="仿宋" w:eastAsia="仿宋" w:cs="仿宋"/>
          <w:spacing w:val="-3"/>
          <w:sz w:val="21"/>
          <w:szCs w:val="21"/>
          <w:shd w:val="clear" w:fill="FFFFFE"/>
        </w:rPr>
        <w:t xml:space="preserve"> </w:t>
      </w:r>
      <w:r>
        <w:rPr>
          <w:rFonts w:ascii="仿宋" w:hAnsi="仿宋" w:eastAsia="仿宋" w:cs="仿宋"/>
          <w:spacing w:val="-6"/>
          <w:sz w:val="21"/>
          <w:szCs w:val="21"/>
          <w:shd w:val="clear" w:fill="FFFFFE"/>
        </w:rPr>
        <w:t>按照投标人须知表</w:t>
      </w:r>
      <w:r>
        <w:rPr>
          <w:rFonts w:ascii="仿宋" w:hAnsi="仿宋" w:eastAsia="仿宋" w:cs="仿宋"/>
          <w:spacing w:val="-35"/>
          <w:sz w:val="21"/>
          <w:szCs w:val="21"/>
          <w:shd w:val="clear" w:fill="FFFFFE"/>
        </w:rPr>
        <w:t xml:space="preserve"> </w:t>
      </w:r>
      <w:r>
        <w:rPr>
          <w:rFonts w:ascii="仿宋" w:hAnsi="仿宋" w:eastAsia="仿宋" w:cs="仿宋"/>
          <w:spacing w:val="-6"/>
          <w:sz w:val="21"/>
          <w:szCs w:val="21"/>
          <w:shd w:val="clear" w:fill="FFFFFE"/>
        </w:rPr>
        <w:t>25.1</w:t>
      </w:r>
      <w:r>
        <w:rPr>
          <w:rFonts w:ascii="仿宋" w:hAnsi="仿宋" w:eastAsia="仿宋" w:cs="仿宋"/>
          <w:spacing w:val="-28"/>
          <w:sz w:val="21"/>
          <w:szCs w:val="21"/>
          <w:shd w:val="clear" w:fill="FFFFFE"/>
        </w:rPr>
        <w:t xml:space="preserve"> </w:t>
      </w:r>
      <w:r>
        <w:rPr>
          <w:rFonts w:ascii="仿宋" w:hAnsi="仿宋" w:eastAsia="仿宋" w:cs="仿宋"/>
          <w:spacing w:val="-6"/>
          <w:sz w:val="21"/>
          <w:szCs w:val="21"/>
          <w:shd w:val="clear" w:fill="FFFFFE"/>
        </w:rPr>
        <w:t>条</w:t>
      </w:r>
    </w:p>
    <w:p>
      <w:pPr>
        <w:spacing w:before="196" w:line="185" w:lineRule="auto"/>
        <w:ind w:firstLine="1843"/>
        <w:rPr>
          <w:rFonts w:ascii="仿宋" w:hAnsi="仿宋" w:eastAsia="仿宋" w:cs="仿宋"/>
          <w:sz w:val="21"/>
          <w:szCs w:val="21"/>
        </w:rPr>
      </w:pPr>
      <w:r>
        <w:rPr>
          <w:rFonts w:ascii="仿宋" w:hAnsi="仿宋" w:eastAsia="仿宋" w:cs="仿宋"/>
          <w:spacing w:val="-6"/>
          <w:sz w:val="21"/>
          <w:szCs w:val="21"/>
          <w:shd w:val="clear" w:fill="FFFFFE"/>
        </w:rPr>
        <w:t>中确定的评审方法以及评审标准进行评审。</w:t>
      </w:r>
      <w:r>
        <w:rPr>
          <w:rFonts w:ascii="仿宋" w:hAnsi="仿宋" w:eastAsia="仿宋" w:cs="仿宋"/>
          <w:spacing w:val="105"/>
          <w:sz w:val="21"/>
          <w:szCs w:val="21"/>
          <w:shd w:val="clear" w:fill="FFFFFE"/>
        </w:rPr>
        <w:t xml:space="preserve"> </w:t>
      </w:r>
      <w:r>
        <w:rPr>
          <w:rFonts w:ascii="仿宋" w:hAnsi="仿宋" w:eastAsia="仿宋" w:cs="仿宋"/>
          <w:spacing w:val="-6"/>
          <w:sz w:val="21"/>
          <w:szCs w:val="21"/>
          <w:shd w:val="clear" w:fill="FFFFFE"/>
        </w:rPr>
        <w:t>(样品或演示属于符合性审查的，按照投标人须</w:t>
      </w:r>
    </w:p>
    <w:p>
      <w:pPr>
        <w:spacing w:before="210"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知</w:t>
      </w:r>
      <w:r>
        <w:rPr>
          <w:rFonts w:ascii="仿宋" w:hAnsi="仿宋" w:eastAsia="仿宋" w:cs="仿宋"/>
          <w:spacing w:val="-33"/>
          <w:sz w:val="21"/>
          <w:szCs w:val="21"/>
          <w:shd w:val="clear" w:fill="FFFFFE"/>
        </w:rPr>
        <w:t xml:space="preserve"> </w:t>
      </w:r>
      <w:r>
        <w:rPr>
          <w:rFonts w:ascii="仿宋" w:hAnsi="仿宋" w:eastAsia="仿宋" w:cs="仿宋"/>
          <w:spacing w:val="-6"/>
          <w:sz w:val="21"/>
          <w:szCs w:val="21"/>
          <w:shd w:val="clear" w:fill="FFFFFE"/>
        </w:rPr>
        <w:t>22</w:t>
      </w:r>
      <w:r>
        <w:rPr>
          <w:rFonts w:ascii="仿宋" w:hAnsi="仿宋" w:eastAsia="仿宋" w:cs="仿宋"/>
          <w:spacing w:val="-28"/>
          <w:sz w:val="21"/>
          <w:szCs w:val="21"/>
          <w:shd w:val="clear" w:fill="FFFFFE"/>
        </w:rPr>
        <w:t xml:space="preserve"> </w:t>
      </w:r>
      <w:r>
        <w:rPr>
          <w:rFonts w:ascii="仿宋" w:hAnsi="仿宋" w:eastAsia="仿宋" w:cs="仿宋"/>
          <w:spacing w:val="-6"/>
          <w:sz w:val="21"/>
          <w:szCs w:val="21"/>
          <w:shd w:val="clear" w:fill="FFFFFE"/>
        </w:rPr>
        <w:t>条规定执行）</w:t>
      </w:r>
    </w:p>
    <w:p>
      <w:pPr>
        <w:spacing w:before="194" w:line="185" w:lineRule="auto"/>
        <w:ind w:firstLine="223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★4、同一品牌产品</w:t>
      </w:r>
    </w:p>
    <w:p>
      <w:pPr>
        <w:spacing w:before="195" w:line="185" w:lineRule="auto"/>
        <w:ind w:firstLine="2229"/>
        <w:rPr>
          <w:rFonts w:ascii="仿宋" w:hAnsi="仿宋" w:eastAsia="仿宋" w:cs="仿宋"/>
          <w:sz w:val="21"/>
          <w:szCs w:val="21"/>
        </w:rPr>
      </w:pPr>
      <w:r>
        <w:rPr>
          <w:rFonts w:ascii="仿宋" w:hAnsi="仿宋" w:eastAsia="仿宋" w:cs="仿宋"/>
          <w:spacing w:val="-1"/>
          <w:sz w:val="21"/>
          <w:szCs w:val="21"/>
          <w:shd w:val="clear" w:fill="FFFFFE"/>
        </w:rPr>
        <w:t>4.1</w:t>
      </w:r>
      <w:r>
        <w:rPr>
          <w:rFonts w:ascii="仿宋" w:hAnsi="仿宋" w:eastAsia="仿宋" w:cs="仿宋"/>
          <w:spacing w:val="-21"/>
          <w:sz w:val="21"/>
          <w:szCs w:val="21"/>
          <w:shd w:val="clear" w:fill="FFFFFE"/>
        </w:rPr>
        <w:t xml:space="preserve"> </w:t>
      </w:r>
      <w:r>
        <w:rPr>
          <w:rFonts w:ascii="仿宋" w:hAnsi="仿宋" w:eastAsia="仿宋" w:cs="仿宋"/>
          <w:spacing w:val="-1"/>
          <w:sz w:val="21"/>
          <w:szCs w:val="21"/>
          <w:shd w:val="clear" w:fill="FFFFFE"/>
        </w:rPr>
        <w:t>通过资格审查、符合性审查的不同品牌投标人不足</w:t>
      </w:r>
      <w:r>
        <w:rPr>
          <w:rFonts w:ascii="仿宋" w:hAnsi="仿宋" w:eastAsia="仿宋" w:cs="仿宋"/>
          <w:spacing w:val="-39"/>
          <w:sz w:val="21"/>
          <w:szCs w:val="21"/>
          <w:shd w:val="clear" w:fill="FFFFFE"/>
        </w:rPr>
        <w:t xml:space="preserve"> </w:t>
      </w:r>
      <w:r>
        <w:rPr>
          <w:rFonts w:ascii="仿宋" w:hAnsi="仿宋" w:eastAsia="仿宋" w:cs="仿宋"/>
          <w:spacing w:val="-1"/>
          <w:sz w:val="21"/>
          <w:szCs w:val="21"/>
          <w:shd w:val="clear" w:fill="FFFFFE"/>
        </w:rPr>
        <w:t>3</w:t>
      </w:r>
      <w:r>
        <w:rPr>
          <w:rFonts w:ascii="仿宋" w:hAnsi="仿宋" w:eastAsia="仿宋" w:cs="仿宋"/>
          <w:spacing w:val="-28"/>
          <w:sz w:val="21"/>
          <w:szCs w:val="21"/>
          <w:shd w:val="clear" w:fill="FFFFFE"/>
        </w:rPr>
        <w:t xml:space="preserve"> </w:t>
      </w:r>
      <w:r>
        <w:rPr>
          <w:rFonts w:ascii="仿宋" w:hAnsi="仿宋" w:eastAsia="仿宋" w:cs="仿宋"/>
          <w:spacing w:val="-1"/>
          <w:sz w:val="21"/>
          <w:szCs w:val="21"/>
          <w:shd w:val="clear" w:fill="FFFFFE"/>
        </w:rPr>
        <w:t>家的，按照投标人须知</w:t>
      </w:r>
      <w:r>
        <w:rPr>
          <w:rFonts w:ascii="仿宋" w:hAnsi="仿宋" w:eastAsia="仿宋" w:cs="仿宋"/>
          <w:spacing w:val="-36"/>
          <w:sz w:val="21"/>
          <w:szCs w:val="21"/>
          <w:shd w:val="clear" w:fill="FFFFFE"/>
        </w:rPr>
        <w:t xml:space="preserve"> </w:t>
      </w:r>
      <w:r>
        <w:rPr>
          <w:rFonts w:ascii="仿宋" w:hAnsi="仿宋" w:eastAsia="仿宋" w:cs="仿宋"/>
          <w:spacing w:val="-1"/>
          <w:sz w:val="21"/>
          <w:szCs w:val="21"/>
          <w:shd w:val="clear" w:fill="FFFFFE"/>
        </w:rPr>
        <w:t>28</w:t>
      </w:r>
      <w:r>
        <w:rPr>
          <w:rFonts w:ascii="仿宋" w:hAnsi="仿宋" w:eastAsia="仿宋" w:cs="仿宋"/>
          <w:spacing w:val="-28"/>
          <w:sz w:val="21"/>
          <w:szCs w:val="21"/>
          <w:shd w:val="clear" w:fill="FFFFFE"/>
        </w:rPr>
        <w:t xml:space="preserve"> </w:t>
      </w:r>
      <w:r>
        <w:rPr>
          <w:rFonts w:ascii="仿宋" w:hAnsi="仿宋" w:eastAsia="仿宋" w:cs="仿宋"/>
          <w:spacing w:val="-1"/>
          <w:sz w:val="21"/>
          <w:szCs w:val="21"/>
          <w:shd w:val="clear" w:fill="FFFFFE"/>
        </w:rPr>
        <w:t>条</w:t>
      </w:r>
    </w:p>
    <w:p>
      <w:pPr>
        <w:spacing w:before="195" w:line="185" w:lineRule="auto"/>
        <w:ind w:firstLine="1825"/>
        <w:rPr>
          <w:rFonts w:ascii="仿宋" w:hAnsi="仿宋" w:eastAsia="仿宋" w:cs="仿宋"/>
          <w:sz w:val="21"/>
          <w:szCs w:val="21"/>
        </w:rPr>
      </w:pPr>
      <w:r>
        <w:rPr>
          <w:rFonts w:ascii="仿宋" w:hAnsi="仿宋" w:eastAsia="仿宋" w:cs="仿宋"/>
          <w:spacing w:val="-10"/>
          <w:sz w:val="21"/>
          <w:szCs w:val="21"/>
          <w:shd w:val="clear" w:fill="FFFFFE"/>
        </w:rPr>
        <w:t>第（</w:t>
      </w:r>
      <w:r>
        <w:rPr>
          <w:rFonts w:ascii="仿宋" w:hAnsi="仿宋" w:eastAsia="仿宋" w:cs="仿宋"/>
          <w:spacing w:val="-47"/>
          <w:sz w:val="21"/>
          <w:szCs w:val="21"/>
          <w:shd w:val="clear" w:fill="FFFFFE"/>
        </w:rPr>
        <w:t xml:space="preserve"> </w:t>
      </w:r>
      <w:r>
        <w:rPr>
          <w:rFonts w:ascii="仿宋" w:hAnsi="仿宋" w:eastAsia="仿宋" w:cs="仿宋"/>
          <w:spacing w:val="-10"/>
          <w:sz w:val="21"/>
          <w:szCs w:val="21"/>
          <w:shd w:val="clear" w:fill="FFFFFE"/>
        </w:rPr>
        <w:t>1）款执行。</w:t>
      </w:r>
    </w:p>
    <w:p>
      <w:pPr>
        <w:spacing w:before="195" w:line="185" w:lineRule="auto"/>
        <w:ind w:firstLine="2229"/>
        <w:rPr>
          <w:rFonts w:ascii="仿宋" w:hAnsi="仿宋" w:eastAsia="仿宋" w:cs="仿宋"/>
          <w:sz w:val="21"/>
          <w:szCs w:val="21"/>
        </w:rPr>
      </w:pPr>
      <w:r>
        <w:rPr>
          <w:rFonts w:ascii="仿宋" w:hAnsi="仿宋" w:eastAsia="仿宋" w:cs="仿宋"/>
          <w:spacing w:val="-7"/>
          <w:sz w:val="21"/>
          <w:szCs w:val="21"/>
          <w:shd w:val="clear" w:fill="FFFFFE"/>
        </w:rPr>
        <w:t>4.2</w:t>
      </w:r>
      <w:r>
        <w:rPr>
          <w:rFonts w:ascii="仿宋" w:hAnsi="仿宋" w:eastAsia="仿宋" w:cs="仿宋"/>
          <w:spacing w:val="-16"/>
          <w:sz w:val="21"/>
          <w:szCs w:val="21"/>
          <w:shd w:val="clear" w:fill="FFFFFE"/>
        </w:rPr>
        <w:t xml:space="preserve"> </w:t>
      </w:r>
      <w:r>
        <w:rPr>
          <w:rFonts w:ascii="仿宋" w:hAnsi="仿宋" w:eastAsia="仿宋" w:cs="仿宋"/>
          <w:spacing w:val="-7"/>
          <w:sz w:val="21"/>
          <w:szCs w:val="21"/>
          <w:shd w:val="clear" w:fill="FFFFFE"/>
        </w:rPr>
        <w:t>提供相同品牌产品且通过资格审查、符合性审查的不同投标人，</w:t>
      </w:r>
      <w:r>
        <w:rPr>
          <w:rFonts w:ascii="仿宋" w:hAnsi="仿宋" w:eastAsia="仿宋" w:cs="仿宋"/>
          <w:spacing w:val="-17"/>
          <w:sz w:val="21"/>
          <w:szCs w:val="21"/>
          <w:shd w:val="clear" w:fill="FFFFFE"/>
        </w:rPr>
        <w:t xml:space="preserve"> </w:t>
      </w:r>
      <w:r>
        <w:rPr>
          <w:rFonts w:ascii="仿宋" w:hAnsi="仿宋" w:eastAsia="仿宋" w:cs="仿宋"/>
          <w:spacing w:val="-7"/>
          <w:sz w:val="21"/>
          <w:szCs w:val="21"/>
          <w:shd w:val="clear" w:fill="FFFFFE"/>
        </w:rPr>
        <w:t>按一家投标人计算。</w:t>
      </w:r>
    </w:p>
    <w:p>
      <w:pPr>
        <w:spacing w:before="210" w:line="185" w:lineRule="auto"/>
        <w:ind w:firstLine="2229"/>
        <w:rPr>
          <w:rFonts w:ascii="仿宋" w:hAnsi="仿宋" w:eastAsia="仿宋" w:cs="仿宋"/>
          <w:sz w:val="21"/>
          <w:szCs w:val="21"/>
        </w:rPr>
      </w:pPr>
      <w:r>
        <w:rPr>
          <w:rFonts w:ascii="仿宋" w:hAnsi="仿宋" w:eastAsia="仿宋" w:cs="仿宋"/>
          <w:spacing w:val="-10"/>
          <w:sz w:val="21"/>
          <w:szCs w:val="21"/>
          <w:shd w:val="clear" w:fill="FFFFFE"/>
        </w:rPr>
        <w:t>4.3</w:t>
      </w:r>
      <w:r>
        <w:rPr>
          <w:rFonts w:ascii="仿宋" w:hAnsi="仿宋" w:eastAsia="仿宋" w:cs="仿宋"/>
          <w:spacing w:val="-4"/>
          <w:sz w:val="21"/>
          <w:szCs w:val="21"/>
          <w:shd w:val="clear" w:fill="FFFFFE"/>
        </w:rPr>
        <w:t xml:space="preserve"> </w:t>
      </w:r>
      <w:r>
        <w:rPr>
          <w:rFonts w:ascii="仿宋" w:hAnsi="仿宋" w:eastAsia="仿宋" w:cs="仿宋"/>
          <w:spacing w:val="-10"/>
          <w:sz w:val="21"/>
          <w:szCs w:val="21"/>
          <w:shd w:val="clear" w:fill="FFFFFE"/>
        </w:rPr>
        <w:t>如一个分包内只有一种产品，</w:t>
      </w:r>
      <w:r>
        <w:rPr>
          <w:rFonts w:ascii="仿宋" w:hAnsi="仿宋" w:eastAsia="仿宋" w:cs="仿宋"/>
          <w:spacing w:val="-13"/>
          <w:sz w:val="21"/>
          <w:szCs w:val="21"/>
          <w:shd w:val="clear" w:fill="FFFFFE"/>
        </w:rPr>
        <w:t xml:space="preserve"> </w:t>
      </w:r>
      <w:r>
        <w:rPr>
          <w:rFonts w:ascii="仿宋" w:hAnsi="仿宋" w:eastAsia="仿宋" w:cs="仿宋"/>
          <w:spacing w:val="-10"/>
          <w:sz w:val="21"/>
          <w:szCs w:val="21"/>
          <w:shd w:val="clear" w:fill="FFFFFE"/>
        </w:rPr>
        <w:t>不同投标人所投产品为同一品牌的，</w:t>
      </w:r>
      <w:r>
        <w:rPr>
          <w:rFonts w:ascii="仿宋" w:hAnsi="仿宋" w:eastAsia="仿宋" w:cs="仿宋"/>
          <w:spacing w:val="-17"/>
          <w:sz w:val="21"/>
          <w:szCs w:val="21"/>
          <w:shd w:val="clear" w:fill="FFFFFE"/>
        </w:rPr>
        <w:t xml:space="preserve"> </w:t>
      </w:r>
      <w:r>
        <w:rPr>
          <w:rFonts w:ascii="仿宋" w:hAnsi="仿宋" w:eastAsia="仿宋" w:cs="仿宋"/>
          <w:spacing w:val="-10"/>
          <w:sz w:val="21"/>
          <w:szCs w:val="21"/>
          <w:shd w:val="clear" w:fill="FFFFFE"/>
        </w:rPr>
        <w:t>按如下方式处理：</w:t>
      </w:r>
    </w:p>
    <w:p>
      <w:pPr>
        <w:spacing w:before="195" w:line="185" w:lineRule="auto"/>
        <w:ind w:firstLine="2236"/>
        <w:rPr>
          <w:rFonts w:ascii="仿宋" w:hAnsi="仿宋" w:eastAsia="仿宋" w:cs="仿宋"/>
          <w:sz w:val="21"/>
          <w:szCs w:val="21"/>
        </w:rPr>
      </w:pPr>
      <w:r>
        <w:rPr>
          <w:rFonts w:ascii="仿宋" w:hAnsi="仿宋" w:eastAsia="仿宋" w:cs="仿宋"/>
          <w:spacing w:val="-3"/>
          <w:sz w:val="21"/>
          <w:szCs w:val="21"/>
        </w:rPr>
        <w:t>（1）</w:t>
      </w:r>
      <w:r>
        <w:rPr>
          <w:rFonts w:ascii="仿宋" w:hAnsi="仿宋" w:eastAsia="仿宋" w:cs="仿宋"/>
          <w:spacing w:val="12"/>
          <w:sz w:val="21"/>
          <w:szCs w:val="21"/>
        </w:rPr>
        <w:t xml:space="preserve"> </w:t>
      </w:r>
      <w:r>
        <w:rPr>
          <w:rFonts w:ascii="仿宋" w:hAnsi="仿宋" w:eastAsia="仿宋" w:cs="仿宋"/>
          <w:spacing w:val="-3"/>
          <w:sz w:val="21"/>
          <w:szCs w:val="21"/>
          <w:shd w:val="clear" w:fill="FFFFFE"/>
        </w:rPr>
        <w:t>如本项目使用最低评标价法，提供相同品牌产品的不同投标人以其中通过资格审</w:t>
      </w:r>
    </w:p>
    <w:p>
      <w:pPr>
        <w:spacing w:before="195" w:line="185" w:lineRule="auto"/>
        <w:ind w:firstLine="1818"/>
        <w:rPr>
          <w:rFonts w:ascii="仿宋" w:hAnsi="仿宋" w:eastAsia="仿宋" w:cs="仿宋"/>
          <w:sz w:val="21"/>
          <w:szCs w:val="21"/>
        </w:rPr>
      </w:pPr>
      <w:r>
        <w:rPr>
          <w:rFonts w:ascii="仿宋" w:hAnsi="仿宋" w:eastAsia="仿宋" w:cs="仿宋"/>
          <w:spacing w:val="-10"/>
          <w:w w:val="99"/>
          <w:sz w:val="21"/>
          <w:szCs w:val="21"/>
          <w:shd w:val="clear" w:fill="FFFFFE"/>
        </w:rPr>
        <w:t>查、符合性审查且报价最低的参加比较及评价；</w:t>
      </w:r>
      <w:r>
        <w:rPr>
          <w:rFonts w:ascii="仿宋" w:hAnsi="仿宋" w:eastAsia="仿宋" w:cs="仿宋"/>
          <w:spacing w:val="49"/>
          <w:sz w:val="21"/>
          <w:szCs w:val="21"/>
          <w:shd w:val="clear" w:fill="FFFFFE"/>
        </w:rPr>
        <w:t xml:space="preserve"> </w:t>
      </w:r>
      <w:r>
        <w:rPr>
          <w:rFonts w:ascii="仿宋" w:hAnsi="仿宋" w:eastAsia="仿宋" w:cs="仿宋"/>
          <w:spacing w:val="-10"/>
          <w:w w:val="99"/>
          <w:sz w:val="21"/>
          <w:szCs w:val="21"/>
          <w:shd w:val="clear" w:fill="FFFFFE"/>
        </w:rPr>
        <w:t>报价相同的，</w:t>
      </w:r>
      <w:r>
        <w:rPr>
          <w:rFonts w:ascii="仿宋" w:hAnsi="仿宋" w:eastAsia="仿宋" w:cs="仿宋"/>
          <w:spacing w:val="21"/>
          <w:sz w:val="21"/>
          <w:szCs w:val="21"/>
          <w:shd w:val="clear" w:fill="FFFFFE"/>
        </w:rPr>
        <w:t xml:space="preserve"> </w:t>
      </w:r>
      <w:r>
        <w:rPr>
          <w:rFonts w:ascii="仿宋" w:hAnsi="仿宋" w:eastAsia="仿宋" w:cs="仿宋"/>
          <w:spacing w:val="-10"/>
          <w:w w:val="99"/>
          <w:sz w:val="21"/>
          <w:szCs w:val="21"/>
          <w:shd w:val="clear" w:fill="FFFFFE"/>
        </w:rPr>
        <w:t>按本章第</w:t>
      </w:r>
      <w:r>
        <w:rPr>
          <w:rFonts w:ascii="仿宋" w:hAnsi="仿宋" w:eastAsia="仿宋" w:cs="仿宋"/>
          <w:spacing w:val="-37"/>
          <w:sz w:val="21"/>
          <w:szCs w:val="21"/>
          <w:shd w:val="clear" w:fill="FFFFFE"/>
        </w:rPr>
        <w:t xml:space="preserve"> </w:t>
      </w:r>
      <w:r>
        <w:rPr>
          <w:rFonts w:ascii="仿宋" w:hAnsi="仿宋" w:eastAsia="仿宋" w:cs="仿宋"/>
          <w:spacing w:val="-10"/>
          <w:w w:val="99"/>
          <w:sz w:val="21"/>
          <w:szCs w:val="21"/>
          <w:shd w:val="clear" w:fill="FFFFFE"/>
        </w:rPr>
        <w:t>8</w:t>
      </w:r>
      <w:r>
        <w:rPr>
          <w:rFonts w:ascii="仿宋" w:hAnsi="仿宋" w:eastAsia="仿宋" w:cs="仿宋"/>
          <w:spacing w:val="-29"/>
          <w:sz w:val="21"/>
          <w:szCs w:val="21"/>
          <w:shd w:val="clear" w:fill="FFFFFE"/>
        </w:rPr>
        <w:t xml:space="preserve"> </w:t>
      </w:r>
      <w:r>
        <w:rPr>
          <w:rFonts w:ascii="仿宋" w:hAnsi="仿宋" w:eastAsia="仿宋" w:cs="仿宋"/>
          <w:spacing w:val="-10"/>
          <w:w w:val="99"/>
          <w:sz w:val="21"/>
          <w:szCs w:val="21"/>
          <w:shd w:val="clear" w:fill="FFFFFE"/>
        </w:rPr>
        <w:t>条</w:t>
      </w:r>
      <w:r>
        <w:rPr>
          <w:rFonts w:ascii="仿宋" w:hAnsi="仿宋" w:eastAsia="仿宋" w:cs="仿宋"/>
          <w:spacing w:val="-37"/>
          <w:sz w:val="21"/>
          <w:szCs w:val="21"/>
          <w:shd w:val="clear" w:fill="FFFFFE"/>
        </w:rPr>
        <w:t xml:space="preserve"> </w:t>
      </w:r>
      <w:r>
        <w:rPr>
          <w:rFonts w:ascii="仿宋" w:hAnsi="仿宋" w:eastAsia="仿宋" w:cs="仿宋"/>
          <w:spacing w:val="-10"/>
          <w:w w:val="99"/>
          <w:sz w:val="21"/>
          <w:szCs w:val="21"/>
          <w:shd w:val="clear" w:fill="FFFFFE"/>
        </w:rPr>
        <w:t>“推荐中标候选</w:t>
      </w:r>
    </w:p>
    <w:p>
      <w:pPr>
        <w:spacing w:before="195" w:line="185" w:lineRule="auto"/>
        <w:ind w:firstLine="1819"/>
        <w:rPr>
          <w:rFonts w:ascii="仿宋" w:hAnsi="仿宋" w:eastAsia="仿宋" w:cs="仿宋"/>
          <w:sz w:val="21"/>
          <w:szCs w:val="21"/>
        </w:rPr>
      </w:pPr>
      <w:r>
        <w:rPr>
          <w:rFonts w:ascii="仿宋" w:hAnsi="仿宋" w:eastAsia="仿宋" w:cs="仿宋"/>
          <w:spacing w:val="1"/>
          <w:sz w:val="21"/>
          <w:szCs w:val="21"/>
          <w:shd w:val="clear" w:fill="FFFFFE"/>
        </w:rPr>
        <w:t>人的原则”规定执行；未规定的采取随机抽取方式确定，其他</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投标无效</w:t>
      </w:r>
      <w:r>
        <w:rPr>
          <w:rFonts w:ascii="仿宋" w:hAnsi="仿宋" w:eastAsia="仿宋" w:cs="仿宋"/>
          <w:spacing w:val="1"/>
          <w:sz w:val="21"/>
          <w:szCs w:val="21"/>
          <w:shd w:val="clear" w:fill="FFFFFE"/>
        </w:rPr>
        <w:t>。</w:t>
      </w:r>
    </w:p>
    <w:p>
      <w:pPr>
        <w:spacing w:before="210" w:line="185" w:lineRule="auto"/>
        <w:ind w:firstLine="2236"/>
        <w:rPr>
          <w:rFonts w:ascii="仿宋" w:hAnsi="仿宋" w:eastAsia="仿宋" w:cs="仿宋"/>
          <w:sz w:val="21"/>
          <w:szCs w:val="21"/>
        </w:rPr>
      </w:pPr>
      <w:r>
        <w:rPr>
          <w:rFonts w:ascii="仿宋" w:hAnsi="仿宋" w:eastAsia="仿宋" w:cs="仿宋"/>
          <w:spacing w:val="-8"/>
          <w:sz w:val="21"/>
          <w:szCs w:val="21"/>
          <w:shd w:val="clear" w:fill="FFFFFE"/>
        </w:rPr>
        <w:t>（2）</w:t>
      </w:r>
      <w:r>
        <w:rPr>
          <w:rFonts w:ascii="仿宋" w:hAnsi="仿宋" w:eastAsia="仿宋" w:cs="仿宋"/>
          <w:spacing w:val="-18"/>
          <w:sz w:val="21"/>
          <w:szCs w:val="21"/>
          <w:shd w:val="clear" w:fill="FFFFFE"/>
        </w:rPr>
        <w:t xml:space="preserve"> </w:t>
      </w:r>
      <w:r>
        <w:rPr>
          <w:rFonts w:ascii="仿宋" w:hAnsi="仿宋" w:eastAsia="仿宋" w:cs="仿宋"/>
          <w:spacing w:val="-8"/>
          <w:sz w:val="21"/>
          <w:szCs w:val="21"/>
          <w:shd w:val="clear" w:fill="FFFFFE"/>
        </w:rPr>
        <w:t>如本项目使用综合评分法，</w:t>
      </w:r>
      <w:r>
        <w:rPr>
          <w:rFonts w:ascii="仿宋" w:hAnsi="仿宋" w:eastAsia="仿宋" w:cs="仿宋"/>
          <w:spacing w:val="6"/>
          <w:sz w:val="21"/>
          <w:szCs w:val="21"/>
          <w:shd w:val="clear" w:fill="FFFFFE"/>
        </w:rPr>
        <w:t xml:space="preserve"> </w:t>
      </w:r>
      <w:r>
        <w:rPr>
          <w:rFonts w:ascii="仿宋" w:hAnsi="仿宋" w:eastAsia="仿宋" w:cs="仿宋"/>
          <w:spacing w:val="-8"/>
          <w:sz w:val="21"/>
          <w:szCs w:val="21"/>
          <w:shd w:val="clear" w:fill="FFFFFE"/>
        </w:rPr>
        <w:t>评审后得分最高的同品牌投标人获得中标人推荐资格；</w:t>
      </w:r>
    </w:p>
    <w:p>
      <w:pPr>
        <w:spacing w:before="195" w:line="185" w:lineRule="auto"/>
        <w:ind w:firstLine="1817"/>
        <w:rPr>
          <w:rFonts w:ascii="仿宋" w:hAnsi="仿宋" w:eastAsia="仿宋" w:cs="仿宋"/>
          <w:sz w:val="21"/>
          <w:szCs w:val="21"/>
        </w:rPr>
      </w:pPr>
      <w:r>
        <w:rPr>
          <w:rFonts w:ascii="仿宋" w:hAnsi="仿宋" w:eastAsia="仿宋" w:cs="仿宋"/>
          <w:spacing w:val="-10"/>
          <w:sz w:val="21"/>
          <w:szCs w:val="21"/>
          <w:shd w:val="clear" w:fill="FFFFFE"/>
        </w:rPr>
        <w:t>评审得分相同的，</w:t>
      </w:r>
      <w:r>
        <w:rPr>
          <w:rFonts w:ascii="仿宋" w:hAnsi="仿宋" w:eastAsia="仿宋" w:cs="仿宋"/>
          <w:spacing w:val="29"/>
          <w:sz w:val="21"/>
          <w:szCs w:val="21"/>
          <w:shd w:val="clear" w:fill="FFFFFE"/>
        </w:rPr>
        <w:t xml:space="preserve"> </w:t>
      </w:r>
      <w:r>
        <w:rPr>
          <w:rFonts w:ascii="仿宋" w:hAnsi="仿宋" w:eastAsia="仿宋" w:cs="仿宋"/>
          <w:spacing w:val="-10"/>
          <w:sz w:val="21"/>
          <w:szCs w:val="21"/>
          <w:shd w:val="clear" w:fill="FFFFFE"/>
        </w:rPr>
        <w:t>按本章第</w:t>
      </w:r>
      <w:r>
        <w:rPr>
          <w:rFonts w:ascii="仿宋" w:hAnsi="仿宋" w:eastAsia="仿宋" w:cs="仿宋"/>
          <w:spacing w:val="-39"/>
          <w:sz w:val="21"/>
          <w:szCs w:val="21"/>
          <w:shd w:val="clear" w:fill="FFFFFE"/>
        </w:rPr>
        <w:t xml:space="preserve"> </w:t>
      </w:r>
      <w:r>
        <w:rPr>
          <w:rFonts w:ascii="仿宋" w:hAnsi="仿宋" w:eastAsia="仿宋" w:cs="仿宋"/>
          <w:spacing w:val="-10"/>
          <w:sz w:val="21"/>
          <w:szCs w:val="21"/>
          <w:shd w:val="clear" w:fill="FFFFFE"/>
        </w:rPr>
        <w:t>8</w:t>
      </w:r>
      <w:r>
        <w:rPr>
          <w:rFonts w:ascii="仿宋" w:hAnsi="仿宋" w:eastAsia="仿宋" w:cs="仿宋"/>
          <w:spacing w:val="-28"/>
          <w:sz w:val="21"/>
          <w:szCs w:val="21"/>
          <w:shd w:val="clear" w:fill="FFFFFE"/>
        </w:rPr>
        <w:t xml:space="preserve"> </w:t>
      </w:r>
      <w:r>
        <w:rPr>
          <w:rFonts w:ascii="仿宋" w:hAnsi="仿宋" w:eastAsia="仿宋" w:cs="仿宋"/>
          <w:spacing w:val="-10"/>
          <w:sz w:val="21"/>
          <w:szCs w:val="21"/>
          <w:shd w:val="clear" w:fill="FFFFFE"/>
        </w:rPr>
        <w:t>条“推荐中标候选人的原则”规定执行；</w:t>
      </w:r>
      <w:r>
        <w:rPr>
          <w:rFonts w:ascii="仿宋" w:hAnsi="仿宋" w:eastAsia="仿宋" w:cs="仿宋"/>
          <w:spacing w:val="15"/>
          <w:sz w:val="21"/>
          <w:szCs w:val="21"/>
          <w:shd w:val="clear" w:fill="FFFFFE"/>
        </w:rPr>
        <w:t xml:space="preserve"> </w:t>
      </w:r>
      <w:r>
        <w:rPr>
          <w:rFonts w:ascii="仿宋" w:hAnsi="仿宋" w:eastAsia="仿宋" w:cs="仿宋"/>
          <w:spacing w:val="-10"/>
          <w:sz w:val="21"/>
          <w:szCs w:val="21"/>
          <w:shd w:val="clear" w:fill="FFFFFE"/>
        </w:rPr>
        <w:t>未规定的采取随机抽</w:t>
      </w:r>
    </w:p>
    <w:p>
      <w:pPr>
        <w:spacing w:before="194"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取方式确定，其他同品牌投标人不作为中标候选人。</w:t>
      </w:r>
    </w:p>
    <w:p>
      <w:pPr>
        <w:spacing w:before="195" w:line="185" w:lineRule="auto"/>
        <w:ind w:firstLine="2229"/>
        <w:rPr>
          <w:rFonts w:ascii="仿宋" w:hAnsi="仿宋" w:eastAsia="仿宋" w:cs="仿宋"/>
          <w:sz w:val="21"/>
          <w:szCs w:val="21"/>
        </w:rPr>
      </w:pPr>
      <w:r>
        <w:rPr>
          <w:rFonts w:ascii="仿宋" w:hAnsi="仿宋" w:eastAsia="仿宋" w:cs="仿宋"/>
          <w:spacing w:val="-5"/>
          <w:sz w:val="21"/>
          <w:szCs w:val="21"/>
          <w:shd w:val="clear" w:fill="FFFFFE"/>
        </w:rPr>
        <w:t>4.4</w:t>
      </w:r>
      <w:r>
        <w:rPr>
          <w:rFonts w:ascii="仿宋" w:hAnsi="仿宋" w:eastAsia="仿宋" w:cs="仿宋"/>
          <w:spacing w:val="-3"/>
          <w:sz w:val="21"/>
          <w:szCs w:val="21"/>
          <w:shd w:val="clear" w:fill="FFFFFE"/>
        </w:rPr>
        <w:t xml:space="preserve"> </w:t>
      </w:r>
      <w:r>
        <w:rPr>
          <w:rFonts w:ascii="仿宋" w:hAnsi="仿宋" w:eastAsia="仿宋" w:cs="仿宋"/>
          <w:spacing w:val="-5"/>
          <w:sz w:val="21"/>
          <w:szCs w:val="21"/>
          <w:shd w:val="clear" w:fill="FFFFFE"/>
        </w:rPr>
        <w:t>如一个分包内包含多种产品的，</w:t>
      </w:r>
      <w:r>
        <w:rPr>
          <w:rFonts w:ascii="仿宋" w:hAnsi="仿宋" w:eastAsia="仿宋" w:cs="仿宋"/>
          <w:spacing w:val="14"/>
          <w:sz w:val="21"/>
          <w:szCs w:val="21"/>
          <w:shd w:val="clear" w:fill="FFFFFE"/>
        </w:rPr>
        <w:t xml:space="preserve"> </w:t>
      </w:r>
      <w:r>
        <w:rPr>
          <w:rFonts w:ascii="仿宋" w:hAnsi="仿宋" w:eastAsia="仿宋" w:cs="仿宋"/>
          <w:spacing w:val="-5"/>
          <w:sz w:val="21"/>
          <w:szCs w:val="21"/>
          <w:shd w:val="clear" w:fill="FFFFFE"/>
        </w:rPr>
        <w:t>采购人或采购代理机构将在招标文件中载明核心产</w:t>
      </w:r>
    </w:p>
    <w:p>
      <w:pPr>
        <w:spacing w:before="210" w:line="185" w:lineRule="auto"/>
        <w:ind w:firstLine="1839"/>
        <w:rPr>
          <w:rFonts w:ascii="仿宋" w:hAnsi="仿宋" w:eastAsia="仿宋" w:cs="仿宋"/>
          <w:sz w:val="21"/>
          <w:szCs w:val="21"/>
        </w:rPr>
      </w:pPr>
      <w:r>
        <w:rPr>
          <w:rFonts w:ascii="仿宋" w:hAnsi="仿宋" w:eastAsia="仿宋" w:cs="仿宋"/>
          <w:spacing w:val="-7"/>
          <w:sz w:val="21"/>
          <w:szCs w:val="21"/>
          <w:shd w:val="clear" w:fill="FFFFFE"/>
        </w:rPr>
        <w:t>品，多家投标人提供的核心产品品牌相同的，</w:t>
      </w:r>
      <w:r>
        <w:rPr>
          <w:rFonts w:ascii="仿宋" w:hAnsi="仿宋" w:eastAsia="仿宋" w:cs="仿宋"/>
          <w:spacing w:val="54"/>
          <w:sz w:val="21"/>
          <w:szCs w:val="21"/>
          <w:shd w:val="clear" w:fill="FFFFFE"/>
        </w:rPr>
        <w:t xml:space="preserve"> </w:t>
      </w:r>
      <w:r>
        <w:rPr>
          <w:rFonts w:ascii="仿宋" w:hAnsi="仿宋" w:eastAsia="仿宋" w:cs="仿宋"/>
          <w:spacing w:val="-7"/>
          <w:sz w:val="21"/>
          <w:szCs w:val="21"/>
          <w:shd w:val="clear" w:fill="FFFFFE"/>
        </w:rPr>
        <w:t>按本章第</w:t>
      </w:r>
      <w:r>
        <w:rPr>
          <w:rFonts w:ascii="仿宋" w:hAnsi="仿宋" w:eastAsia="仿宋" w:cs="仿宋"/>
          <w:spacing w:val="-39"/>
          <w:sz w:val="21"/>
          <w:szCs w:val="21"/>
          <w:shd w:val="clear" w:fill="FFFFFE"/>
        </w:rPr>
        <w:t xml:space="preserve"> </w:t>
      </w:r>
      <w:r>
        <w:rPr>
          <w:rFonts w:ascii="仿宋" w:hAnsi="仿宋" w:eastAsia="仿宋" w:cs="仿宋"/>
          <w:spacing w:val="-7"/>
          <w:sz w:val="21"/>
          <w:szCs w:val="21"/>
          <w:shd w:val="clear" w:fill="FFFFFE"/>
        </w:rPr>
        <w:t>4.3</w:t>
      </w:r>
      <w:r>
        <w:rPr>
          <w:rFonts w:ascii="仿宋" w:hAnsi="仿宋" w:eastAsia="仿宋" w:cs="仿宋"/>
          <w:spacing w:val="-28"/>
          <w:sz w:val="21"/>
          <w:szCs w:val="21"/>
          <w:shd w:val="clear" w:fill="FFFFFE"/>
        </w:rPr>
        <w:t xml:space="preserve"> </w:t>
      </w:r>
      <w:r>
        <w:rPr>
          <w:rFonts w:ascii="仿宋" w:hAnsi="仿宋" w:eastAsia="仿宋" w:cs="仿宋"/>
          <w:spacing w:val="-7"/>
          <w:sz w:val="21"/>
          <w:szCs w:val="21"/>
          <w:shd w:val="clear" w:fill="FFFFFE"/>
        </w:rPr>
        <w:t>条规定处理。</w:t>
      </w:r>
    </w:p>
    <w:p>
      <w:pPr>
        <w:spacing w:line="154" w:lineRule="exact"/>
      </w:pPr>
    </w:p>
    <w:p>
      <w:pPr>
        <w:sectPr>
          <w:headerReference r:id="rId71" w:type="default"/>
          <w:pgSz w:w="11910" w:h="16845"/>
          <w:pgMar w:top="400" w:right="0" w:bottom="0" w:left="0" w:header="0" w:footer="0" w:gutter="0"/>
          <w:cols w:equalWidth="0" w:num="1">
            <w:col w:w="11910"/>
          </w:cols>
        </w:sectPr>
      </w:pPr>
    </w:p>
    <w:p>
      <w:pPr>
        <w:spacing w:before="41" w:line="185" w:lineRule="auto"/>
        <w:ind w:firstLine="223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★5、比较及评价</w:t>
      </w:r>
    </w:p>
    <w:p/>
    <w:p/>
    <w:p>
      <w:pPr>
        <w:spacing w:line="90" w:lineRule="exact"/>
      </w:pPr>
    </w:p>
    <w:p>
      <w:pPr>
        <w:spacing w:line="14" w:lineRule="auto"/>
        <w:rPr>
          <w:rFonts w:ascii="Arial"/>
          <w:sz w:val="2"/>
        </w:rPr>
      </w:pPr>
      <w:r>
        <w:rPr>
          <w:rFonts w:ascii="Arial" w:hAnsi="Arial" w:eastAsia="Arial" w:cs="Arial"/>
          <w:sz w:val="2"/>
          <w:szCs w:val="2"/>
        </w:rPr>
        <w:br w:type="column"/>
      </w:r>
    </w:p>
    <w:p>
      <w:pPr>
        <w:spacing w:line="323" w:lineRule="auto"/>
        <w:rPr>
          <w:rFonts w:ascii="Arial"/>
          <w:sz w:val="21"/>
        </w:rPr>
      </w:pPr>
    </w:p>
    <w:p>
      <w:pPr>
        <w:spacing w:line="324" w:lineRule="auto"/>
        <w:rPr>
          <w:rFonts w:ascii="Arial"/>
          <w:sz w:val="21"/>
        </w:rPr>
      </w:pPr>
    </w:p>
    <w:p>
      <w:pPr>
        <w:spacing w:before="55" w:line="117" w:lineRule="exact"/>
        <w:ind w:firstLine="973"/>
        <w:rPr>
          <w:rFonts w:ascii="Calibri" w:hAnsi="Calibri" w:eastAsia="Calibri" w:cs="Calibri"/>
          <w:sz w:val="18"/>
          <w:szCs w:val="18"/>
        </w:rPr>
      </w:pPr>
      <w:r>
        <w:rPr>
          <w:rFonts w:ascii="Calibri" w:hAnsi="Calibri" w:eastAsia="Calibri" w:cs="Calibri"/>
          <w:spacing w:val="-3"/>
          <w:position w:val="-2"/>
          <w:sz w:val="18"/>
          <w:szCs w:val="18"/>
          <w:shd w:val="clear" w:fill="FFFFFE"/>
        </w:rPr>
        <w:t>67</w:t>
      </w:r>
    </w:p>
    <w:p>
      <w:pPr>
        <w:sectPr>
          <w:type w:val="continuous"/>
          <w:pgSz w:w="11910" w:h="16845"/>
          <w:pgMar w:top="400" w:right="0" w:bottom="0" w:left="0" w:header="0" w:footer="0" w:gutter="0"/>
          <w:cols w:equalWidth="0" w:num="2">
            <w:col w:w="4809" w:space="100"/>
            <w:col w:w="7002"/>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4"/>
        <w:rPr>
          <w:rFonts w:ascii="仿宋" w:hAnsi="仿宋" w:eastAsia="仿宋" w:cs="仿宋"/>
          <w:sz w:val="21"/>
          <w:szCs w:val="21"/>
        </w:rPr>
      </w:pPr>
      <w:r>
        <w:rPr>
          <w:rFonts w:ascii="仿宋" w:hAnsi="仿宋" w:eastAsia="仿宋" w:cs="仿宋"/>
          <w:spacing w:val="-2"/>
          <w:sz w:val="21"/>
          <w:szCs w:val="21"/>
          <w:shd w:val="clear" w:fill="FFFFFE"/>
        </w:rPr>
        <w:t>5.1</w:t>
      </w:r>
      <w:r>
        <w:rPr>
          <w:rFonts w:ascii="仿宋" w:hAnsi="仿宋" w:eastAsia="仿宋" w:cs="仿宋"/>
          <w:spacing w:val="-15"/>
          <w:sz w:val="21"/>
          <w:szCs w:val="21"/>
          <w:shd w:val="clear" w:fill="FFFFFE"/>
        </w:rPr>
        <w:t xml:space="preserve"> </w:t>
      </w:r>
      <w:r>
        <w:rPr>
          <w:rFonts w:ascii="仿宋" w:hAnsi="仿宋" w:eastAsia="仿宋" w:cs="仿宋"/>
          <w:spacing w:val="-2"/>
          <w:sz w:val="21"/>
          <w:szCs w:val="21"/>
          <w:shd w:val="clear" w:fill="FFFFFE"/>
        </w:rPr>
        <w:t>评标委员会对通过符合性审查的投标文件进行比较和评价。</w:t>
      </w:r>
    </w:p>
    <w:p>
      <w:pPr>
        <w:spacing w:before="194" w:line="185" w:lineRule="auto"/>
        <w:ind w:firstLine="2234"/>
        <w:rPr>
          <w:rFonts w:ascii="仿宋" w:hAnsi="仿宋" w:eastAsia="仿宋" w:cs="仿宋"/>
          <w:sz w:val="21"/>
          <w:szCs w:val="21"/>
        </w:rPr>
      </w:pPr>
      <w:r>
        <w:rPr>
          <w:rFonts w:ascii="仿宋" w:hAnsi="仿宋" w:eastAsia="仿宋" w:cs="仿宋"/>
          <w:spacing w:val="-3"/>
          <w:sz w:val="21"/>
          <w:szCs w:val="21"/>
          <w:shd w:val="clear" w:fill="FFFFFE"/>
        </w:rPr>
        <w:t>5.2</w:t>
      </w:r>
      <w:r>
        <w:rPr>
          <w:rFonts w:ascii="仿宋" w:hAnsi="仿宋" w:eastAsia="仿宋" w:cs="仿宋"/>
          <w:spacing w:val="1"/>
          <w:sz w:val="21"/>
          <w:szCs w:val="21"/>
          <w:shd w:val="clear" w:fill="FFFFFE"/>
        </w:rPr>
        <w:t xml:space="preserve"> </w:t>
      </w:r>
      <w:r>
        <w:rPr>
          <w:rFonts w:ascii="仿宋" w:hAnsi="仿宋" w:eastAsia="仿宋" w:cs="仿宋"/>
          <w:spacing w:val="-3"/>
          <w:sz w:val="21"/>
          <w:szCs w:val="21"/>
          <w:shd w:val="clear" w:fill="FFFFFE"/>
        </w:rPr>
        <w:t>在评标期间，对投标文件的澄清按投标人须知</w:t>
      </w:r>
      <w:r>
        <w:rPr>
          <w:rFonts w:ascii="仿宋" w:hAnsi="仿宋" w:eastAsia="仿宋" w:cs="仿宋"/>
          <w:spacing w:val="-39"/>
          <w:sz w:val="21"/>
          <w:szCs w:val="21"/>
          <w:shd w:val="clear" w:fill="FFFFFE"/>
        </w:rPr>
        <w:t xml:space="preserve"> </w:t>
      </w:r>
      <w:r>
        <w:rPr>
          <w:rFonts w:ascii="仿宋" w:hAnsi="仿宋" w:eastAsia="仿宋" w:cs="仿宋"/>
          <w:spacing w:val="-3"/>
          <w:sz w:val="21"/>
          <w:szCs w:val="21"/>
          <w:shd w:val="clear" w:fill="FFFFFE"/>
        </w:rPr>
        <w:t>24</w:t>
      </w:r>
      <w:r>
        <w:rPr>
          <w:rFonts w:ascii="仿宋" w:hAnsi="仿宋" w:eastAsia="仿宋" w:cs="仿宋"/>
          <w:spacing w:val="-29"/>
          <w:sz w:val="21"/>
          <w:szCs w:val="21"/>
          <w:shd w:val="clear" w:fill="FFFFFE"/>
        </w:rPr>
        <w:t xml:space="preserve"> </w:t>
      </w:r>
      <w:r>
        <w:rPr>
          <w:rFonts w:ascii="仿宋" w:hAnsi="仿宋" w:eastAsia="仿宋" w:cs="仿宋"/>
          <w:spacing w:val="-3"/>
          <w:sz w:val="21"/>
          <w:szCs w:val="21"/>
          <w:shd w:val="clear" w:fill="FFFFFE"/>
        </w:rPr>
        <w:t>条内容执行。</w:t>
      </w:r>
    </w:p>
    <w:p>
      <w:pPr>
        <w:spacing w:before="194" w:line="185" w:lineRule="auto"/>
        <w:ind w:firstLine="2234"/>
        <w:rPr>
          <w:rFonts w:ascii="仿宋" w:hAnsi="仿宋" w:eastAsia="仿宋" w:cs="仿宋"/>
          <w:sz w:val="21"/>
          <w:szCs w:val="21"/>
        </w:rPr>
      </w:pPr>
      <w:r>
        <w:rPr>
          <w:rFonts w:ascii="仿宋" w:hAnsi="仿宋" w:eastAsia="仿宋" w:cs="仿宋"/>
          <w:spacing w:val="-5"/>
          <w:sz w:val="21"/>
          <w:szCs w:val="21"/>
          <w:shd w:val="clear" w:fill="FFFFFE"/>
        </w:rPr>
        <w:t>5.3</w:t>
      </w:r>
      <w:r>
        <w:rPr>
          <w:rFonts w:ascii="仿宋" w:hAnsi="仿宋" w:eastAsia="仿宋" w:cs="仿宋"/>
          <w:spacing w:val="-1"/>
          <w:sz w:val="21"/>
          <w:szCs w:val="21"/>
          <w:shd w:val="clear" w:fill="FFFFFE"/>
        </w:rPr>
        <w:t xml:space="preserve"> </w:t>
      </w:r>
      <w:r>
        <w:rPr>
          <w:rFonts w:ascii="仿宋" w:hAnsi="仿宋" w:eastAsia="仿宋" w:cs="仿宋"/>
          <w:spacing w:val="-5"/>
          <w:sz w:val="21"/>
          <w:szCs w:val="21"/>
          <w:shd w:val="clear" w:fill="FFFFFE"/>
        </w:rPr>
        <w:t>评标委员会认为投标人的报价明显低于其他通过符合性审查的投标人报价，</w:t>
      </w:r>
      <w:r>
        <w:rPr>
          <w:rFonts w:ascii="仿宋" w:hAnsi="仿宋" w:eastAsia="仿宋" w:cs="仿宋"/>
          <w:spacing w:val="10"/>
          <w:sz w:val="21"/>
          <w:szCs w:val="21"/>
          <w:shd w:val="clear" w:fill="FFFFFE"/>
        </w:rPr>
        <w:t xml:space="preserve"> </w:t>
      </w:r>
      <w:r>
        <w:rPr>
          <w:rFonts w:ascii="仿宋" w:hAnsi="仿宋" w:eastAsia="仿宋" w:cs="仿宋"/>
          <w:spacing w:val="-5"/>
          <w:sz w:val="21"/>
          <w:szCs w:val="21"/>
          <w:shd w:val="clear" w:fill="FFFFFE"/>
        </w:rPr>
        <w:t>有可能</w:t>
      </w:r>
    </w:p>
    <w:p>
      <w:pPr>
        <w:spacing w:before="210"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影响产品质量或者不能诚信履约的，</w:t>
      </w:r>
      <w:r>
        <w:rPr>
          <w:rFonts w:ascii="仿宋" w:hAnsi="仿宋" w:eastAsia="仿宋" w:cs="仿宋"/>
          <w:spacing w:val="39"/>
          <w:sz w:val="21"/>
          <w:szCs w:val="21"/>
          <w:shd w:val="clear" w:fill="FFFFFE"/>
        </w:rPr>
        <w:t xml:space="preserve"> </w:t>
      </w:r>
      <w:r>
        <w:rPr>
          <w:rFonts w:ascii="仿宋" w:hAnsi="仿宋" w:eastAsia="仿宋" w:cs="仿宋"/>
          <w:spacing w:val="-6"/>
          <w:sz w:val="21"/>
          <w:szCs w:val="21"/>
          <w:shd w:val="clear" w:fill="FFFFFE"/>
        </w:rPr>
        <w:t>评标委员会应当要求其在评标现场合理的时间（接到通</w:t>
      </w:r>
    </w:p>
    <w:p>
      <w:pPr>
        <w:spacing w:before="195" w:line="185" w:lineRule="auto"/>
        <w:ind w:firstLine="1818"/>
        <w:rPr>
          <w:rFonts w:ascii="仿宋" w:hAnsi="仿宋" w:eastAsia="仿宋" w:cs="仿宋"/>
          <w:sz w:val="21"/>
          <w:szCs w:val="21"/>
        </w:rPr>
      </w:pPr>
      <w:r>
        <w:rPr>
          <w:rFonts w:ascii="仿宋" w:hAnsi="仿宋" w:eastAsia="仿宋" w:cs="仿宋"/>
          <w:spacing w:val="-15"/>
          <w:sz w:val="21"/>
          <w:szCs w:val="21"/>
          <w:shd w:val="clear" w:fill="FFFFFE"/>
        </w:rPr>
        <w:t>知后小时）</w:t>
      </w:r>
      <w:r>
        <w:rPr>
          <w:rFonts w:ascii="仿宋" w:hAnsi="仿宋" w:eastAsia="仿宋" w:cs="仿宋"/>
          <w:spacing w:val="24"/>
          <w:sz w:val="21"/>
          <w:szCs w:val="21"/>
          <w:shd w:val="clear" w:fill="FFFFFE"/>
        </w:rPr>
        <w:t xml:space="preserve"> </w:t>
      </w:r>
      <w:r>
        <w:rPr>
          <w:rFonts w:ascii="仿宋" w:hAnsi="仿宋" w:eastAsia="仿宋" w:cs="仿宋"/>
          <w:spacing w:val="-15"/>
          <w:sz w:val="21"/>
          <w:szCs w:val="21"/>
          <w:shd w:val="clear" w:fill="FFFFFE"/>
        </w:rPr>
        <w:t>内提供书面说明，</w:t>
      </w:r>
      <w:r>
        <w:rPr>
          <w:rFonts w:ascii="仿宋" w:hAnsi="仿宋" w:eastAsia="仿宋" w:cs="仿宋"/>
          <w:spacing w:val="11"/>
          <w:sz w:val="21"/>
          <w:szCs w:val="21"/>
          <w:shd w:val="clear" w:fill="FFFFFE"/>
        </w:rPr>
        <w:t xml:space="preserve"> </w:t>
      </w:r>
      <w:r>
        <w:rPr>
          <w:rFonts w:ascii="仿宋" w:hAnsi="仿宋" w:eastAsia="仿宋" w:cs="仿宋"/>
          <w:spacing w:val="-15"/>
          <w:sz w:val="21"/>
          <w:szCs w:val="21"/>
          <w:shd w:val="clear" w:fill="FFFFFE"/>
        </w:rPr>
        <w:t>并提交相关证明材料，</w:t>
      </w:r>
      <w:r>
        <w:rPr>
          <w:rFonts w:ascii="仿宋" w:hAnsi="仿宋" w:eastAsia="仿宋" w:cs="仿宋"/>
          <w:spacing w:val="16"/>
          <w:sz w:val="21"/>
          <w:szCs w:val="21"/>
          <w:shd w:val="clear" w:fill="FFFFFE"/>
        </w:rPr>
        <w:t xml:space="preserve"> </w:t>
      </w:r>
      <w:r>
        <w:rPr>
          <w:rFonts w:ascii="仿宋" w:hAnsi="仿宋" w:eastAsia="仿宋" w:cs="仿宋"/>
          <w:spacing w:val="-15"/>
          <w:sz w:val="21"/>
          <w:szCs w:val="21"/>
          <w:shd w:val="clear" w:fill="FFFFFE"/>
        </w:rPr>
        <w:t>投标人不能证明其报价合理性的，</w:t>
      </w:r>
      <w:r>
        <w:rPr>
          <w:rFonts w:ascii="仿宋" w:hAnsi="仿宋" w:eastAsia="仿宋" w:cs="仿宋"/>
          <w:spacing w:val="28"/>
          <w:sz w:val="21"/>
          <w:szCs w:val="21"/>
          <w:shd w:val="clear" w:fill="FFFFFE"/>
        </w:rPr>
        <w:t xml:space="preserve"> </w:t>
      </w:r>
      <w:r>
        <w:rPr>
          <w:rFonts w:ascii="仿宋" w:hAnsi="仿宋" w:eastAsia="仿宋" w:cs="仿宋"/>
          <w:spacing w:val="-15"/>
          <w:sz w:val="21"/>
          <w:szCs w:val="21"/>
          <w:shd w:val="clear" w:fill="FFFFFE"/>
        </w:rPr>
        <w:t>评标</w:t>
      </w:r>
    </w:p>
    <w:p>
      <w:pPr>
        <w:spacing w:before="194" w:line="185" w:lineRule="auto"/>
        <w:ind w:firstLine="1824"/>
        <w:rPr>
          <w:rFonts w:ascii="仿宋" w:hAnsi="仿宋" w:eastAsia="仿宋" w:cs="仿宋"/>
          <w:sz w:val="21"/>
          <w:szCs w:val="21"/>
        </w:rPr>
      </w:pPr>
      <w:r>
        <w:rPr>
          <w:rFonts w:ascii="仿宋" w:hAnsi="仿宋" w:eastAsia="仿宋" w:cs="仿宋"/>
          <w:spacing w:val="1"/>
          <w:sz w:val="21"/>
          <w:szCs w:val="21"/>
          <w:shd w:val="clear" w:fill="FFFFFE"/>
        </w:rPr>
        <w:t>委员会应当将其投标作为</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无效投标处理</w:t>
      </w:r>
      <w:r>
        <w:rPr>
          <w:rFonts w:ascii="仿宋" w:hAnsi="仿宋" w:eastAsia="仿宋" w:cs="仿宋"/>
          <w:spacing w:val="1"/>
          <w:sz w:val="21"/>
          <w:szCs w:val="21"/>
          <w:shd w:val="clear" w:fill="FFFFFE"/>
        </w:rPr>
        <w:t>。</w:t>
      </w:r>
    </w:p>
    <w:p>
      <w:pPr>
        <w:spacing w:before="195" w:line="185" w:lineRule="auto"/>
        <w:ind w:firstLine="2236"/>
        <w:rPr>
          <w:rFonts w:ascii="仿宋" w:hAnsi="仿宋" w:eastAsia="仿宋" w:cs="仿宋"/>
          <w:sz w:val="21"/>
          <w:szCs w:val="21"/>
        </w:rPr>
      </w:pPr>
      <w:r>
        <w:rPr>
          <w:rFonts w:ascii="仿宋" w:hAnsi="仿宋" w:eastAsia="仿宋" w:cs="仿宋"/>
          <w:spacing w:val="-7"/>
          <w:sz w:val="21"/>
          <w:szCs w:val="21"/>
          <w:shd w:val="clear" w:fill="FFFFFE"/>
        </w:rPr>
        <w:t>投标人的书面说明材料包含货物本身成本、人工费用、运输、税收等，</w:t>
      </w:r>
      <w:r>
        <w:rPr>
          <w:rFonts w:ascii="仿宋" w:hAnsi="仿宋" w:eastAsia="仿宋" w:cs="仿宋"/>
          <w:spacing w:val="63"/>
          <w:sz w:val="21"/>
          <w:szCs w:val="21"/>
          <w:shd w:val="clear" w:fill="FFFFFE"/>
        </w:rPr>
        <w:t xml:space="preserve"> </w:t>
      </w:r>
      <w:r>
        <w:rPr>
          <w:rFonts w:ascii="仿宋" w:hAnsi="仿宋" w:eastAsia="仿宋" w:cs="仿宋"/>
          <w:spacing w:val="-7"/>
          <w:sz w:val="21"/>
          <w:szCs w:val="21"/>
          <w:shd w:val="clear" w:fill="FFFFFE"/>
        </w:rPr>
        <w:t>以及报价不会影</w:t>
      </w:r>
    </w:p>
    <w:p>
      <w:pPr>
        <w:spacing w:before="210" w:line="185" w:lineRule="auto"/>
        <w:ind w:firstLine="1823"/>
        <w:rPr>
          <w:rFonts w:ascii="仿宋" w:hAnsi="仿宋" w:eastAsia="仿宋" w:cs="仿宋"/>
          <w:sz w:val="21"/>
          <w:szCs w:val="21"/>
        </w:rPr>
      </w:pPr>
      <w:r>
        <w:rPr>
          <w:rFonts w:ascii="仿宋" w:hAnsi="仿宋" w:eastAsia="仿宋" w:cs="仿宋"/>
          <w:spacing w:val="-3"/>
          <w:sz w:val="21"/>
          <w:szCs w:val="21"/>
          <w:shd w:val="clear" w:fill="FFFFFE"/>
        </w:rPr>
        <w:t>响产品质量或诚信履约能力的说明等。</w:t>
      </w:r>
    </w:p>
    <w:p>
      <w:pPr>
        <w:spacing w:before="195" w:line="185" w:lineRule="auto"/>
        <w:ind w:firstLine="2236"/>
        <w:rPr>
          <w:rFonts w:ascii="仿宋" w:hAnsi="仿宋" w:eastAsia="仿宋" w:cs="仿宋"/>
          <w:sz w:val="21"/>
          <w:szCs w:val="21"/>
        </w:rPr>
      </w:pPr>
      <w:r>
        <w:rPr>
          <w:rFonts w:ascii="仿宋" w:hAnsi="仿宋" w:eastAsia="仿宋" w:cs="仿宋"/>
          <w:spacing w:val="-10"/>
          <w:sz w:val="21"/>
          <w:szCs w:val="21"/>
          <w:shd w:val="clear" w:fill="FFFFFE"/>
        </w:rPr>
        <w:t>投标人的书面说明应当签字确认或者加盖公章，</w:t>
      </w:r>
      <w:r>
        <w:rPr>
          <w:rFonts w:ascii="仿宋" w:hAnsi="仿宋" w:eastAsia="仿宋" w:cs="仿宋"/>
          <w:spacing w:val="46"/>
          <w:sz w:val="21"/>
          <w:szCs w:val="21"/>
          <w:shd w:val="clear" w:fill="FFFFFE"/>
        </w:rPr>
        <w:t xml:space="preserve"> </w:t>
      </w:r>
      <w:r>
        <w:rPr>
          <w:rFonts w:ascii="仿宋" w:hAnsi="仿宋" w:eastAsia="仿宋" w:cs="仿宋"/>
          <w:spacing w:val="-10"/>
          <w:sz w:val="21"/>
          <w:szCs w:val="21"/>
          <w:shd w:val="clear" w:fill="FFFFFE"/>
        </w:rPr>
        <w:t>否则无效。书面说明的签字确认，</w:t>
      </w:r>
      <w:r>
        <w:rPr>
          <w:rFonts w:ascii="仿宋" w:hAnsi="仿宋" w:eastAsia="仿宋" w:cs="仿宋"/>
          <w:spacing w:val="55"/>
          <w:sz w:val="21"/>
          <w:szCs w:val="21"/>
          <w:shd w:val="clear" w:fill="FFFFFE"/>
        </w:rPr>
        <w:t xml:space="preserve"> </w:t>
      </w:r>
      <w:r>
        <w:rPr>
          <w:rFonts w:ascii="仿宋" w:hAnsi="仿宋" w:eastAsia="仿宋" w:cs="仿宋"/>
          <w:spacing w:val="-10"/>
          <w:sz w:val="21"/>
          <w:szCs w:val="21"/>
          <w:shd w:val="clear" w:fill="FFFFFE"/>
        </w:rPr>
        <w:t>由其</w:t>
      </w:r>
    </w:p>
    <w:p>
      <w:pPr>
        <w:spacing w:before="195" w:line="185" w:lineRule="auto"/>
        <w:ind w:firstLine="1823"/>
        <w:rPr>
          <w:rFonts w:ascii="仿宋" w:hAnsi="仿宋" w:eastAsia="仿宋" w:cs="仿宋"/>
          <w:sz w:val="21"/>
          <w:szCs w:val="21"/>
        </w:rPr>
      </w:pPr>
      <w:r>
        <w:rPr>
          <w:rFonts w:ascii="仿宋" w:hAnsi="仿宋" w:eastAsia="仿宋" w:cs="仿宋"/>
          <w:spacing w:val="-1"/>
          <w:sz w:val="21"/>
          <w:szCs w:val="21"/>
          <w:shd w:val="clear" w:fill="FFFFFE"/>
        </w:rPr>
        <w:t>法定代表人（非法人单位负责人或自然人本人）或者其授权代表签字确认。</w:t>
      </w:r>
    </w:p>
    <w:p>
      <w:pPr>
        <w:spacing w:before="195" w:line="185" w:lineRule="auto"/>
        <w:ind w:firstLine="2236"/>
        <w:rPr>
          <w:rFonts w:ascii="仿宋" w:hAnsi="仿宋" w:eastAsia="仿宋" w:cs="仿宋"/>
          <w:sz w:val="21"/>
          <w:szCs w:val="21"/>
        </w:rPr>
      </w:pPr>
      <w:r>
        <w:rPr>
          <w:rFonts w:ascii="仿宋" w:hAnsi="仿宋" w:eastAsia="仿宋" w:cs="仿宋"/>
          <w:spacing w:val="-6"/>
          <w:sz w:val="21"/>
          <w:szCs w:val="21"/>
          <w:shd w:val="clear" w:fill="FFFFFE"/>
        </w:rPr>
        <w:t>投标人提供书面说明后，</w:t>
      </w:r>
      <w:r>
        <w:rPr>
          <w:rFonts w:ascii="仿宋" w:hAnsi="仿宋" w:eastAsia="仿宋" w:cs="仿宋"/>
          <w:spacing w:val="36"/>
          <w:sz w:val="21"/>
          <w:szCs w:val="21"/>
          <w:shd w:val="clear" w:fill="FFFFFE"/>
        </w:rPr>
        <w:t xml:space="preserve"> </w:t>
      </w:r>
      <w:r>
        <w:rPr>
          <w:rFonts w:ascii="仿宋" w:hAnsi="仿宋" w:eastAsia="仿宋" w:cs="仿宋"/>
          <w:spacing w:val="-6"/>
          <w:sz w:val="21"/>
          <w:szCs w:val="21"/>
          <w:shd w:val="clear" w:fill="FFFFFE"/>
        </w:rPr>
        <w:t>评标委员会应当结合采购项目采购需求、专业实际情况、供应</w:t>
      </w:r>
    </w:p>
    <w:p>
      <w:pPr>
        <w:spacing w:before="210" w:line="185" w:lineRule="auto"/>
        <w:ind w:firstLine="1823"/>
        <w:rPr>
          <w:rFonts w:ascii="仿宋" w:hAnsi="仿宋" w:eastAsia="仿宋" w:cs="仿宋"/>
          <w:sz w:val="21"/>
          <w:szCs w:val="21"/>
        </w:rPr>
      </w:pPr>
      <w:r>
        <w:rPr>
          <w:rFonts w:ascii="仿宋" w:hAnsi="仿宋" w:eastAsia="仿宋" w:cs="仿宋"/>
          <w:spacing w:val="-3"/>
          <w:sz w:val="21"/>
          <w:szCs w:val="21"/>
          <w:shd w:val="clear" w:fill="FFFFFE"/>
        </w:rPr>
        <w:t>商财务状况报告、与其他投标人比较情况等就投标人的书面说明进行审查评价。投标人如有</w:t>
      </w:r>
    </w:p>
    <w:p>
      <w:pPr>
        <w:spacing w:before="195" w:line="185" w:lineRule="auto"/>
        <w:ind w:firstLine="1820"/>
        <w:rPr>
          <w:rFonts w:ascii="仿宋" w:hAnsi="仿宋" w:eastAsia="仿宋" w:cs="仿宋"/>
          <w:sz w:val="21"/>
          <w:szCs w:val="21"/>
        </w:rPr>
      </w:pPr>
      <w:r>
        <w:rPr>
          <w:rFonts w:ascii="仿宋" w:hAnsi="仿宋" w:eastAsia="仿宋" w:cs="仿宋"/>
          <w:spacing w:val="-7"/>
          <w:sz w:val="21"/>
          <w:szCs w:val="21"/>
          <w:shd w:val="clear" w:fill="FFFFFE"/>
        </w:rPr>
        <w:t>下列情况的，评标委员会应当将其投标文件作为无效处理：</w:t>
      </w:r>
      <w:r>
        <w:rPr>
          <w:rFonts w:ascii="仿宋" w:hAnsi="仿宋" w:eastAsia="仿宋" w:cs="仿宋"/>
          <w:spacing w:val="12"/>
          <w:sz w:val="21"/>
          <w:szCs w:val="21"/>
          <w:shd w:val="clear" w:fill="FFFFFE"/>
        </w:rPr>
        <w:t xml:space="preserve">  </w:t>
      </w:r>
    </w:p>
    <w:p>
      <w:pPr>
        <w:spacing w:line="153" w:lineRule="exact"/>
      </w:pPr>
    </w:p>
    <w:p>
      <w:pPr>
        <w:sectPr>
          <w:headerReference r:id="rId72" w:type="default"/>
          <w:pgSz w:w="11910" w:h="16845"/>
          <w:pgMar w:top="400" w:right="0" w:bottom="0" w:left="0" w:header="0" w:footer="0" w:gutter="0"/>
          <w:cols w:equalWidth="0" w:num="1">
            <w:col w:w="11910"/>
          </w:cols>
        </w:sectPr>
      </w:pPr>
    </w:p>
    <w:p>
      <w:pPr>
        <w:spacing w:before="42" w:line="228" w:lineRule="auto"/>
        <w:ind w:firstLine="2236"/>
        <w:rPr>
          <w:rFonts w:ascii="仿宋" w:hAnsi="仿宋" w:eastAsia="仿宋" w:cs="仿宋"/>
          <w:sz w:val="17"/>
          <w:szCs w:val="17"/>
        </w:rPr>
      </w:pPr>
      <w:r>
        <w:rPr>
          <w:rFonts w:ascii="仿宋" w:hAnsi="仿宋" w:eastAsia="仿宋" w:cs="仿宋"/>
          <w:spacing w:val="-8"/>
          <w:sz w:val="17"/>
          <w:szCs w:val="17"/>
        </w:rPr>
        <w:t>（1）</w:t>
      </w:r>
    </w:p>
    <w:p>
      <w:pPr>
        <w:spacing w:before="196" w:line="228" w:lineRule="auto"/>
        <w:ind w:firstLine="2236"/>
        <w:rPr>
          <w:rFonts w:ascii="仿宋" w:hAnsi="仿宋" w:eastAsia="仿宋" w:cs="仿宋"/>
          <w:sz w:val="17"/>
          <w:szCs w:val="17"/>
        </w:rPr>
      </w:pPr>
      <w:r>
        <w:rPr>
          <w:rFonts w:ascii="仿宋" w:hAnsi="仿宋" w:eastAsia="仿宋" w:cs="仿宋"/>
          <w:spacing w:val="-8"/>
          <w:sz w:val="17"/>
          <w:szCs w:val="17"/>
        </w:rPr>
        <w:t>（2）</w:t>
      </w:r>
    </w:p>
    <w:p>
      <w:pPr>
        <w:spacing w:before="210" w:line="228" w:lineRule="auto"/>
        <w:ind w:firstLine="2236"/>
        <w:rPr>
          <w:rFonts w:ascii="仿宋" w:hAnsi="仿宋" w:eastAsia="仿宋" w:cs="仿宋"/>
          <w:sz w:val="17"/>
          <w:szCs w:val="17"/>
        </w:rPr>
      </w:pPr>
      <w:r>
        <w:rPr>
          <w:rFonts w:ascii="仿宋" w:hAnsi="仿宋" w:eastAsia="仿宋" w:cs="仿宋"/>
          <w:spacing w:val="-8"/>
          <w:sz w:val="17"/>
          <w:szCs w:val="17"/>
        </w:rPr>
        <w:t>（3）</w:t>
      </w:r>
    </w:p>
    <w:p>
      <w:pPr>
        <w:spacing w:line="14" w:lineRule="auto"/>
        <w:rPr>
          <w:rFonts w:ascii="Arial"/>
          <w:sz w:val="2"/>
        </w:rPr>
      </w:pPr>
      <w:r>
        <w:rPr>
          <w:rFonts w:ascii="Arial" w:hAnsi="Arial" w:eastAsia="Arial" w:cs="Arial"/>
          <w:sz w:val="2"/>
          <w:szCs w:val="2"/>
        </w:rPr>
        <w:br w:type="column"/>
      </w:r>
    </w:p>
    <w:p>
      <w:pPr>
        <w:spacing w:before="40" w:line="185" w:lineRule="auto"/>
        <w:ind w:firstLine="22"/>
        <w:rPr>
          <w:rFonts w:ascii="仿宋" w:hAnsi="仿宋" w:eastAsia="仿宋" w:cs="仿宋"/>
          <w:sz w:val="21"/>
          <w:szCs w:val="21"/>
        </w:rPr>
      </w:pPr>
      <w:r>
        <w:rPr>
          <w:rFonts w:ascii="仿宋" w:hAnsi="仿宋" w:eastAsia="仿宋" w:cs="仿宋"/>
          <w:spacing w:val="-10"/>
          <w:sz w:val="21"/>
          <w:szCs w:val="21"/>
          <w:shd w:val="clear" w:fill="FFFFFE"/>
        </w:rPr>
        <w:t>拒绝或者变相拒绝提供有效书面说明；</w:t>
      </w:r>
      <w:r>
        <w:rPr>
          <w:rFonts w:ascii="仿宋" w:hAnsi="仿宋" w:eastAsia="仿宋" w:cs="仿宋"/>
          <w:spacing w:val="6"/>
          <w:w w:val="101"/>
          <w:sz w:val="21"/>
          <w:szCs w:val="21"/>
          <w:shd w:val="clear" w:fill="FFFFFE"/>
        </w:rPr>
        <w:t xml:space="preserve">  </w:t>
      </w:r>
    </w:p>
    <w:p>
      <w:pPr>
        <w:spacing w:before="196" w:line="185" w:lineRule="auto"/>
        <w:ind w:firstLine="33"/>
        <w:rPr>
          <w:rFonts w:ascii="仿宋" w:hAnsi="仿宋" w:eastAsia="仿宋" w:cs="仿宋"/>
          <w:sz w:val="21"/>
          <w:szCs w:val="21"/>
        </w:rPr>
      </w:pPr>
      <w:r>
        <w:rPr>
          <w:rFonts w:ascii="仿宋" w:hAnsi="仿宋" w:eastAsia="仿宋" w:cs="仿宋"/>
          <w:spacing w:val="-11"/>
          <w:sz w:val="21"/>
          <w:szCs w:val="21"/>
          <w:shd w:val="clear" w:fill="FFFFFE"/>
        </w:rPr>
        <w:t>书面说明不能证明其报价合理性的；</w:t>
      </w:r>
      <w:r>
        <w:rPr>
          <w:rFonts w:ascii="仿宋" w:hAnsi="仿宋" w:eastAsia="仿宋" w:cs="仿宋"/>
          <w:spacing w:val="4"/>
          <w:sz w:val="21"/>
          <w:szCs w:val="21"/>
          <w:shd w:val="clear" w:fill="FFFFFE"/>
        </w:rPr>
        <w:t xml:space="preserve">  </w:t>
      </w:r>
    </w:p>
    <w:p>
      <w:pPr>
        <w:spacing w:before="210" w:line="185" w:lineRule="auto"/>
        <w:ind w:firstLine="25"/>
        <w:rPr>
          <w:rFonts w:ascii="仿宋" w:hAnsi="仿宋" w:eastAsia="仿宋" w:cs="仿宋"/>
          <w:sz w:val="21"/>
          <w:szCs w:val="21"/>
        </w:rPr>
      </w:pPr>
      <w:r>
        <w:rPr>
          <w:rFonts w:ascii="仿宋" w:hAnsi="仿宋" w:eastAsia="仿宋" w:cs="仿宋"/>
          <w:spacing w:val="-2"/>
          <w:sz w:val="21"/>
          <w:szCs w:val="21"/>
          <w:shd w:val="clear" w:fill="FFFFFE"/>
        </w:rPr>
        <w:t>未在规定时间内递交有效书面说明书的。</w:t>
      </w:r>
    </w:p>
    <w:p>
      <w:pPr>
        <w:sectPr>
          <w:type w:val="continuous"/>
          <w:pgSz w:w="11910" w:h="16845"/>
          <w:pgMar w:top="400" w:right="0" w:bottom="0" w:left="0" w:header="0" w:footer="0" w:gutter="0"/>
          <w:cols w:equalWidth="0" w:num="2">
            <w:col w:w="2639" w:space="100"/>
            <w:col w:w="9172"/>
          </w:cols>
        </w:sectPr>
      </w:pPr>
    </w:p>
    <w:p>
      <w:pPr>
        <w:spacing w:line="439" w:lineRule="auto"/>
        <w:rPr>
          <w:rFonts w:ascii="Arial"/>
          <w:sz w:val="21"/>
        </w:rPr>
      </w:pPr>
    </w:p>
    <w:p>
      <w:pPr>
        <w:spacing w:before="68" w:line="185" w:lineRule="auto"/>
        <w:ind w:firstLine="2234"/>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★6、需落实的政府采购政策性规定：</w:t>
      </w:r>
      <w:r>
        <w:rPr>
          <w:rFonts w:ascii="仿宋" w:hAnsi="仿宋" w:eastAsia="仿宋" w:cs="仿宋"/>
          <w:spacing w:val="7"/>
          <w:sz w:val="21"/>
          <w:szCs w:val="21"/>
          <w:shd w:val="clear" w:fill="FFFFFE"/>
        </w:rPr>
        <w:t xml:space="preserve"> </w:t>
      </w:r>
    </w:p>
    <w:p>
      <w:pPr>
        <w:spacing w:before="195" w:line="185" w:lineRule="auto"/>
        <w:ind w:firstLine="2232"/>
        <w:rPr>
          <w:rFonts w:ascii="仿宋" w:hAnsi="仿宋" w:eastAsia="仿宋" w:cs="仿宋"/>
          <w:sz w:val="21"/>
          <w:szCs w:val="21"/>
        </w:rPr>
      </w:pPr>
      <w:r>
        <w:rPr>
          <w:rFonts w:ascii="仿宋" w:hAnsi="仿宋" w:eastAsia="仿宋" w:cs="仿宋"/>
          <w:spacing w:val="-7"/>
          <w:sz w:val="21"/>
          <w:szCs w:val="21"/>
          <w:shd w:val="clear" w:fill="FFFFFE"/>
          <w14:textOutline w14:w="3810" w14:cap="flat" w14:cmpd="sng">
            <w14:solidFill>
              <w14:srgbClr w14:val="000000"/>
            </w14:solidFill>
            <w14:prstDash w14:val="solid"/>
            <w14:miter w14:val="0"/>
          </w14:textOutline>
        </w:rPr>
        <w:t>6.1</w:t>
      </w:r>
      <w:r>
        <w:rPr>
          <w:rFonts w:ascii="仿宋" w:hAnsi="仿宋" w:eastAsia="仿宋" w:cs="仿宋"/>
          <w:spacing w:val="6"/>
          <w:sz w:val="21"/>
          <w:szCs w:val="21"/>
          <w:shd w:val="clear" w:fill="FFFFFE"/>
        </w:rPr>
        <w:t xml:space="preserve"> </w:t>
      </w:r>
      <w:r>
        <w:rPr>
          <w:rFonts w:ascii="仿宋" w:hAnsi="仿宋" w:eastAsia="仿宋" w:cs="仿宋"/>
          <w:spacing w:val="-7"/>
          <w:sz w:val="21"/>
          <w:szCs w:val="21"/>
          <w:shd w:val="clear" w:fill="FFFFFE"/>
          <w14:textOutline w14:w="3810" w14:cap="flat" w14:cmpd="sng">
            <w14:solidFill>
              <w14:srgbClr w14:val="000000"/>
            </w14:solidFill>
            <w14:prstDash w14:val="solid"/>
            <w14:miter w14:val="0"/>
          </w14:textOutline>
        </w:rPr>
        <w:t>对于中小微企业（含监狱企业）</w:t>
      </w:r>
      <w:r>
        <w:rPr>
          <w:rFonts w:ascii="仿宋" w:hAnsi="仿宋" w:eastAsia="仿宋" w:cs="仿宋"/>
          <w:spacing w:val="55"/>
          <w:sz w:val="21"/>
          <w:szCs w:val="21"/>
          <w:shd w:val="clear" w:fill="FFFFFE"/>
        </w:rPr>
        <w:t xml:space="preserve"> </w:t>
      </w:r>
      <w:r>
        <w:rPr>
          <w:rFonts w:ascii="仿宋" w:hAnsi="仿宋" w:eastAsia="仿宋" w:cs="仿宋"/>
          <w:spacing w:val="-7"/>
          <w:sz w:val="21"/>
          <w:szCs w:val="21"/>
          <w:shd w:val="clear" w:fill="FFFFFE"/>
          <w14:textOutline w14:w="3810" w14:cap="flat" w14:cmpd="sng">
            <w14:solidFill>
              <w14:srgbClr w14:val="000000"/>
            </w14:solidFill>
            <w14:prstDash w14:val="solid"/>
            <w14:miter w14:val="0"/>
          </w14:textOutline>
        </w:rPr>
        <w:t>的相关规定</w:t>
      </w:r>
    </w:p>
    <w:p>
      <w:pPr>
        <w:spacing w:before="195" w:line="185" w:lineRule="auto"/>
        <w:ind w:firstLine="2238"/>
        <w:rPr>
          <w:rFonts w:ascii="仿宋" w:hAnsi="仿宋" w:eastAsia="仿宋" w:cs="仿宋"/>
          <w:sz w:val="21"/>
          <w:szCs w:val="21"/>
        </w:rPr>
      </w:pPr>
      <w:r>
        <w:rPr>
          <w:rFonts w:ascii="仿宋" w:hAnsi="仿宋" w:eastAsia="仿宋" w:cs="仿宋"/>
          <w:spacing w:val="-2"/>
          <w:sz w:val="21"/>
          <w:szCs w:val="21"/>
          <w:shd w:val="clear" w:fill="FFFFFE"/>
        </w:rPr>
        <w:t>对于非专门面向中小企业的项目，</w:t>
      </w:r>
      <w:r>
        <w:rPr>
          <w:rFonts w:ascii="仿宋" w:hAnsi="仿宋" w:eastAsia="仿宋" w:cs="仿宋"/>
          <w:spacing w:val="72"/>
          <w:sz w:val="21"/>
          <w:szCs w:val="21"/>
          <w:shd w:val="clear" w:fill="FFFFFE"/>
        </w:rPr>
        <w:t xml:space="preserve"> </w:t>
      </w:r>
      <w:r>
        <w:rPr>
          <w:rFonts w:ascii="仿宋" w:hAnsi="仿宋" w:eastAsia="仿宋" w:cs="仿宋"/>
          <w:spacing w:val="-2"/>
          <w:sz w:val="21"/>
          <w:szCs w:val="21"/>
          <w:shd w:val="clear" w:fill="FFFFFE"/>
        </w:rPr>
        <w:t>在满足价格扣除条件且在投标文件中按要求提交了</w:t>
      </w:r>
    </w:p>
    <w:p>
      <w:pPr>
        <w:spacing w:before="210" w:line="185" w:lineRule="auto"/>
        <w:ind w:firstLine="1811"/>
        <w:rPr>
          <w:rFonts w:ascii="仿宋" w:hAnsi="仿宋" w:eastAsia="仿宋" w:cs="仿宋"/>
          <w:sz w:val="21"/>
          <w:szCs w:val="21"/>
        </w:rPr>
      </w:pPr>
      <w:r>
        <w:rPr>
          <w:rFonts w:ascii="仿宋" w:hAnsi="仿宋" w:eastAsia="仿宋" w:cs="仿宋"/>
          <w:spacing w:val="-6"/>
          <w:sz w:val="21"/>
          <w:szCs w:val="21"/>
          <w:shd w:val="clear" w:fill="FFFFFE"/>
        </w:rPr>
        <w:t>《中小企业声明函》、《制造商企业（单位）</w:t>
      </w:r>
      <w:r>
        <w:rPr>
          <w:rFonts w:ascii="仿宋" w:hAnsi="仿宋" w:eastAsia="仿宋" w:cs="仿宋"/>
          <w:spacing w:val="20"/>
          <w:sz w:val="21"/>
          <w:szCs w:val="21"/>
          <w:shd w:val="clear" w:fill="FFFFFE"/>
        </w:rPr>
        <w:t xml:space="preserve"> </w:t>
      </w:r>
      <w:r>
        <w:rPr>
          <w:rFonts w:ascii="仿宋" w:hAnsi="仿宋" w:eastAsia="仿宋" w:cs="仿宋"/>
          <w:spacing w:val="-6"/>
          <w:sz w:val="21"/>
          <w:szCs w:val="21"/>
          <w:shd w:val="clear" w:fill="FFFFFE"/>
        </w:rPr>
        <w:t>类型声明函》（投标人所投产品为其它企业生</w:t>
      </w:r>
    </w:p>
    <w:p>
      <w:pPr>
        <w:spacing w:before="195" w:line="185" w:lineRule="auto"/>
        <w:ind w:firstLine="1818"/>
        <w:rPr>
          <w:rFonts w:ascii="仿宋" w:hAnsi="仿宋" w:eastAsia="仿宋" w:cs="仿宋"/>
          <w:sz w:val="21"/>
          <w:szCs w:val="21"/>
        </w:rPr>
      </w:pPr>
      <w:r>
        <w:rPr>
          <w:rFonts w:ascii="仿宋" w:hAnsi="仿宋" w:eastAsia="仿宋" w:cs="仿宋"/>
          <w:spacing w:val="-9"/>
          <w:sz w:val="21"/>
          <w:szCs w:val="21"/>
          <w:shd w:val="clear" w:fill="FFFFFE"/>
        </w:rPr>
        <w:t>产时须提供此声明函，</w:t>
      </w:r>
      <w:r>
        <w:rPr>
          <w:rFonts w:ascii="仿宋" w:hAnsi="仿宋" w:eastAsia="仿宋" w:cs="仿宋"/>
          <w:spacing w:val="42"/>
          <w:sz w:val="21"/>
          <w:szCs w:val="21"/>
          <w:shd w:val="clear" w:fill="FFFFFE"/>
        </w:rPr>
        <w:t xml:space="preserve"> </w:t>
      </w:r>
      <w:r>
        <w:rPr>
          <w:rFonts w:ascii="仿宋" w:hAnsi="仿宋" w:eastAsia="仿宋" w:cs="仿宋"/>
          <w:spacing w:val="-9"/>
          <w:sz w:val="21"/>
          <w:szCs w:val="21"/>
          <w:shd w:val="clear" w:fill="FFFFFE"/>
        </w:rPr>
        <w:t>仅作为价格扣除条件</w:t>
      </w:r>
      <w:r>
        <w:rPr>
          <w:rFonts w:ascii="仿宋" w:hAnsi="仿宋" w:eastAsia="仿宋" w:cs="仿宋"/>
          <w:spacing w:val="-8"/>
          <w:sz w:val="21"/>
          <w:szCs w:val="21"/>
          <w:shd w:val="clear" w:fill="FFFFFE"/>
        </w:rPr>
        <w:t>）</w:t>
      </w:r>
      <w:r>
        <w:rPr>
          <w:rFonts w:ascii="仿宋" w:hAnsi="仿宋" w:eastAsia="仿宋" w:cs="仿宋"/>
          <w:spacing w:val="28"/>
          <w:sz w:val="21"/>
          <w:szCs w:val="21"/>
          <w:shd w:val="clear" w:fill="FFFFFE"/>
        </w:rPr>
        <w:t xml:space="preserve"> </w:t>
      </w:r>
      <w:r>
        <w:rPr>
          <w:rFonts w:ascii="仿宋" w:hAnsi="仿宋" w:eastAsia="仿宋" w:cs="仿宋"/>
          <w:spacing w:val="-8"/>
          <w:sz w:val="21"/>
          <w:szCs w:val="21"/>
          <w:shd w:val="clear" w:fill="FFFFFE"/>
        </w:rPr>
        <w:t>，</w:t>
      </w:r>
      <w:r>
        <w:rPr>
          <w:rFonts w:ascii="仿宋" w:hAnsi="仿宋" w:eastAsia="仿宋" w:cs="仿宋"/>
          <w:spacing w:val="-9"/>
          <w:sz w:val="21"/>
          <w:szCs w:val="21"/>
          <w:shd w:val="clear" w:fill="FFFFFE"/>
        </w:rPr>
        <w:t>或省级以上监狱管理局、戒毒管理局（含新</w:t>
      </w:r>
    </w:p>
    <w:p>
      <w:pPr>
        <w:spacing w:before="194" w:line="185" w:lineRule="auto"/>
        <w:ind w:firstLine="1815"/>
        <w:rPr>
          <w:rFonts w:ascii="仿宋" w:hAnsi="仿宋" w:eastAsia="仿宋" w:cs="仿宋"/>
          <w:sz w:val="21"/>
          <w:szCs w:val="21"/>
        </w:rPr>
      </w:pPr>
      <w:r>
        <w:rPr>
          <w:rFonts w:ascii="仿宋" w:hAnsi="仿宋" w:eastAsia="仿宋" w:cs="仿宋"/>
          <w:spacing w:val="-12"/>
          <w:sz w:val="21"/>
          <w:szCs w:val="21"/>
          <w:shd w:val="clear" w:fill="FFFFFE"/>
        </w:rPr>
        <w:t>疆生产建设兵团）</w:t>
      </w:r>
      <w:r>
        <w:rPr>
          <w:rFonts w:ascii="仿宋" w:hAnsi="仿宋" w:eastAsia="仿宋" w:cs="仿宋"/>
          <w:spacing w:val="37"/>
          <w:sz w:val="21"/>
          <w:szCs w:val="21"/>
          <w:shd w:val="clear" w:fill="FFFFFE"/>
        </w:rPr>
        <w:t xml:space="preserve"> </w:t>
      </w:r>
      <w:r>
        <w:rPr>
          <w:rFonts w:ascii="仿宋" w:hAnsi="仿宋" w:eastAsia="仿宋" w:cs="仿宋"/>
          <w:spacing w:val="-12"/>
          <w:sz w:val="21"/>
          <w:szCs w:val="21"/>
          <w:shd w:val="clear" w:fill="FFFFFE"/>
        </w:rPr>
        <w:t>出具的属于监狱企业的证明文件的投标人，</w:t>
      </w:r>
      <w:r>
        <w:rPr>
          <w:rFonts w:ascii="仿宋" w:hAnsi="仿宋" w:eastAsia="仿宋" w:cs="仿宋"/>
          <w:spacing w:val="29"/>
          <w:sz w:val="21"/>
          <w:szCs w:val="21"/>
          <w:shd w:val="clear" w:fill="FFFFFE"/>
        </w:rPr>
        <w:t xml:space="preserve"> </w:t>
      </w:r>
      <w:r>
        <w:rPr>
          <w:rFonts w:ascii="仿宋" w:hAnsi="仿宋" w:eastAsia="仿宋" w:cs="仿宋"/>
          <w:spacing w:val="-12"/>
          <w:sz w:val="21"/>
          <w:szCs w:val="21"/>
          <w:shd w:val="clear" w:fill="FFFFFE"/>
        </w:rPr>
        <w:t>对投标报价给予价格扣除，</w:t>
      </w:r>
      <w:r>
        <w:rPr>
          <w:rFonts w:ascii="仿宋" w:hAnsi="仿宋" w:eastAsia="仿宋" w:cs="仿宋"/>
          <w:spacing w:val="27"/>
          <w:sz w:val="21"/>
          <w:szCs w:val="21"/>
          <w:shd w:val="clear" w:fill="FFFFFE"/>
        </w:rPr>
        <w:t xml:space="preserve"> </w:t>
      </w:r>
      <w:r>
        <w:rPr>
          <w:rFonts w:ascii="仿宋" w:hAnsi="仿宋" w:eastAsia="仿宋" w:cs="仿宋"/>
          <w:spacing w:val="-12"/>
          <w:sz w:val="21"/>
          <w:szCs w:val="21"/>
          <w:shd w:val="clear" w:fill="FFFFFE"/>
        </w:rPr>
        <w:t>用</w:t>
      </w:r>
    </w:p>
    <w:p>
      <w:pPr>
        <w:spacing w:before="195" w:line="185" w:lineRule="auto"/>
        <w:ind w:firstLine="1820"/>
        <w:rPr>
          <w:rFonts w:ascii="仿宋" w:hAnsi="仿宋" w:eastAsia="仿宋" w:cs="仿宋"/>
          <w:sz w:val="21"/>
          <w:szCs w:val="21"/>
        </w:rPr>
      </w:pPr>
      <w:r>
        <w:rPr>
          <w:rFonts w:ascii="仿宋" w:hAnsi="仿宋" w:eastAsia="仿宋" w:cs="仿宋"/>
          <w:spacing w:val="-8"/>
          <w:sz w:val="21"/>
          <w:szCs w:val="21"/>
          <w:shd w:val="clear" w:fill="FFFFFE"/>
        </w:rPr>
        <w:t>扣除后的价格参与评审。投标报价扣除比例如下：</w:t>
      </w:r>
      <w:r>
        <w:rPr>
          <w:rFonts w:ascii="仿宋" w:hAnsi="仿宋" w:eastAsia="仿宋" w:cs="仿宋"/>
          <w:spacing w:val="8"/>
          <w:sz w:val="21"/>
          <w:szCs w:val="21"/>
          <w:shd w:val="clear" w:fill="FFFFFE"/>
        </w:rPr>
        <w:t xml:space="preserve">  </w:t>
      </w:r>
    </w:p>
    <w:p>
      <w:pPr>
        <w:spacing w:before="210" w:line="185" w:lineRule="auto"/>
        <w:ind w:firstLine="2026"/>
        <w:rPr>
          <w:rFonts w:ascii="仿宋" w:hAnsi="仿宋" w:eastAsia="仿宋" w:cs="仿宋"/>
          <w:sz w:val="21"/>
          <w:szCs w:val="21"/>
        </w:rPr>
      </w:pPr>
      <w:r>
        <w:rPr>
          <w:rFonts w:ascii="仿宋" w:hAnsi="仿宋" w:eastAsia="仿宋" w:cs="仿宋"/>
          <w:spacing w:val="-3"/>
          <w:sz w:val="21"/>
          <w:szCs w:val="21"/>
          <w:shd w:val="clear" w:fill="FFFFFE"/>
        </w:rPr>
        <w:t>（1）非联合体投标</w:t>
      </w:r>
    </w:p>
    <w:p>
      <w:pPr>
        <w:spacing w:before="166" w:line="270" w:lineRule="exact"/>
        <w:ind w:firstLine="1802"/>
        <w:textAlignment w:val="center"/>
      </w:pPr>
      <w:r>
        <w:pict>
          <v:shape id="_x0000_s1175" o:spid="_x0000_s1175" o:spt="202" type="#_x0000_t202" style="height:13.55pt;width:262.85pt;" fillcolor="#FFFFFF" filled="t" stroked="f" coordsize="21600,21600">
            <v:path/>
            <v:fill on="t" focussize="0,0"/>
            <v:stroke on="f"/>
            <v:imagedata o:title=""/>
            <o:lock v:ext="edit" aspectratio="f"/>
            <v:textbox inset="0mm,0mm,0mm,0mm">
              <w:txbxContent>
                <w:p>
                  <w:pPr>
                    <w:spacing w:before="29" w:line="185" w:lineRule="auto"/>
                    <w:ind w:firstLine="749"/>
                    <w:rPr>
                      <w:rFonts w:ascii="仿宋" w:hAnsi="仿宋" w:eastAsia="仿宋" w:cs="仿宋"/>
                      <w:sz w:val="21"/>
                      <w:szCs w:val="21"/>
                    </w:rPr>
                  </w:pPr>
                  <w:r>
                    <w:rPr>
                      <w:rFonts w:ascii="仿宋" w:hAnsi="仿宋" w:eastAsia="仿宋" w:cs="仿宋"/>
                      <w:spacing w:val="-1"/>
                      <w:sz w:val="21"/>
                      <w:szCs w:val="21"/>
                    </w:rPr>
                    <w:t>小型和微型企业相应产品投标报价的/（6%-10%）</w:t>
                  </w:r>
                </w:p>
              </w:txbxContent>
            </v:textbox>
            <w10:wrap type="none"/>
            <w10:anchorlock/>
          </v:shape>
        </w:pict>
      </w:r>
    </w:p>
    <w:p>
      <w:pPr>
        <w:spacing w:before="165" w:line="185" w:lineRule="auto"/>
        <w:ind w:firstLine="2026"/>
        <w:rPr>
          <w:rFonts w:ascii="仿宋" w:hAnsi="仿宋" w:eastAsia="仿宋" w:cs="仿宋"/>
          <w:sz w:val="21"/>
          <w:szCs w:val="21"/>
        </w:rPr>
      </w:pPr>
      <w:r>
        <w:rPr>
          <w:rFonts w:ascii="仿宋" w:hAnsi="仿宋" w:eastAsia="仿宋" w:cs="仿宋"/>
          <w:spacing w:val="-10"/>
          <w:w w:val="98"/>
          <w:sz w:val="21"/>
          <w:szCs w:val="21"/>
          <w:shd w:val="clear" w:fill="FFFFFE"/>
        </w:rPr>
        <w:t>（2）</w:t>
      </w:r>
      <w:r>
        <w:rPr>
          <w:rFonts w:ascii="仿宋" w:hAnsi="仿宋" w:eastAsia="仿宋" w:cs="仿宋"/>
          <w:spacing w:val="-3"/>
          <w:sz w:val="21"/>
          <w:szCs w:val="21"/>
          <w:shd w:val="clear" w:fill="FFFFFE"/>
        </w:rPr>
        <w:t xml:space="preserve"> </w:t>
      </w:r>
      <w:r>
        <w:rPr>
          <w:rFonts w:ascii="仿宋" w:hAnsi="仿宋" w:eastAsia="仿宋" w:cs="仿宋"/>
          <w:spacing w:val="-10"/>
          <w:w w:val="98"/>
          <w:sz w:val="21"/>
          <w:szCs w:val="21"/>
          <w:shd w:val="clear" w:fill="FFFFFE"/>
        </w:rPr>
        <w:t>联合体投标</w:t>
      </w:r>
    </w:p>
    <w:p>
      <w:pPr>
        <w:tabs>
          <w:tab w:val="left" w:pos="2238"/>
        </w:tabs>
        <w:spacing w:before="195" w:line="185" w:lineRule="auto"/>
        <w:ind w:firstLine="201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3"/>
          <w:sz w:val="21"/>
          <w:szCs w:val="21"/>
          <w:shd w:val="clear" w:fill="FFFFFE"/>
        </w:rPr>
        <w:t>大中型企业和其他自然人、法人或者其他组织与小型、微型企业组成联合体共同参加非</w:t>
      </w:r>
    </w:p>
    <w:p>
      <w:pPr>
        <w:spacing w:before="210" w:line="185" w:lineRule="auto"/>
        <w:ind w:firstLine="2028"/>
        <w:rPr>
          <w:rFonts w:ascii="仿宋" w:hAnsi="仿宋" w:eastAsia="仿宋" w:cs="仿宋"/>
          <w:sz w:val="21"/>
          <w:szCs w:val="21"/>
        </w:rPr>
      </w:pPr>
      <w:r>
        <w:rPr>
          <w:rFonts w:ascii="仿宋" w:hAnsi="仿宋" w:eastAsia="仿宋" w:cs="仿宋"/>
          <w:spacing w:val="-10"/>
          <w:sz w:val="21"/>
          <w:szCs w:val="21"/>
          <w:shd w:val="clear" w:fill="FFFFFE"/>
        </w:rPr>
        <w:t>专门面向中小企业的政府采购活动的，</w:t>
      </w:r>
      <w:r>
        <w:rPr>
          <w:rFonts w:ascii="仿宋" w:hAnsi="仿宋" w:eastAsia="仿宋" w:cs="仿宋"/>
          <w:spacing w:val="63"/>
          <w:sz w:val="21"/>
          <w:szCs w:val="21"/>
          <w:shd w:val="clear" w:fill="FFFFFE"/>
        </w:rPr>
        <w:t xml:space="preserve"> </w:t>
      </w:r>
      <w:r>
        <w:rPr>
          <w:rFonts w:ascii="仿宋" w:hAnsi="仿宋" w:eastAsia="仿宋" w:cs="仿宋"/>
          <w:spacing w:val="-10"/>
          <w:sz w:val="21"/>
          <w:szCs w:val="21"/>
          <w:shd w:val="clear" w:fill="FFFFFE"/>
        </w:rPr>
        <w:t>联合体报价协议中约定，</w:t>
      </w:r>
      <w:r>
        <w:rPr>
          <w:rFonts w:ascii="仿宋" w:hAnsi="仿宋" w:eastAsia="仿宋" w:cs="仿宋"/>
          <w:spacing w:val="28"/>
          <w:sz w:val="21"/>
          <w:szCs w:val="21"/>
          <w:shd w:val="clear" w:fill="FFFFFE"/>
        </w:rPr>
        <w:t xml:space="preserve"> </w:t>
      </w:r>
      <w:r>
        <w:rPr>
          <w:rFonts w:ascii="仿宋" w:hAnsi="仿宋" w:eastAsia="仿宋" w:cs="仿宋"/>
          <w:spacing w:val="-10"/>
          <w:sz w:val="21"/>
          <w:szCs w:val="21"/>
          <w:shd w:val="clear" w:fill="FFFFFE"/>
        </w:rPr>
        <w:t>小型、微型企业的协议合</w:t>
      </w:r>
    </w:p>
    <w:p>
      <w:pPr>
        <w:spacing w:before="195" w:line="185" w:lineRule="auto"/>
        <w:ind w:firstLine="2051"/>
        <w:rPr>
          <w:rFonts w:ascii="仿宋" w:hAnsi="仿宋" w:eastAsia="仿宋" w:cs="仿宋"/>
          <w:sz w:val="21"/>
          <w:szCs w:val="21"/>
        </w:rPr>
      </w:pPr>
      <w:r>
        <w:rPr>
          <w:rFonts w:ascii="仿宋" w:hAnsi="仿宋" w:eastAsia="仿宋" w:cs="仿宋"/>
          <w:spacing w:val="-4"/>
          <w:sz w:val="21"/>
          <w:szCs w:val="21"/>
          <w:shd w:val="clear" w:fill="FFFFFE"/>
        </w:rPr>
        <w:t>同金额占到联合体报价协议合同总金额</w:t>
      </w:r>
      <w:r>
        <w:rPr>
          <w:rFonts w:ascii="仿宋" w:hAnsi="仿宋" w:eastAsia="仿宋" w:cs="仿宋"/>
          <w:spacing w:val="38"/>
          <w:sz w:val="21"/>
          <w:szCs w:val="21"/>
          <w:shd w:val="clear" w:fill="FFFFFE"/>
        </w:rPr>
        <w:t xml:space="preserve"> </w:t>
      </w:r>
      <w:r>
        <w:rPr>
          <w:rFonts w:ascii="仿宋" w:hAnsi="仿宋" w:eastAsia="仿宋" w:cs="仿宋"/>
          <w:spacing w:val="-4"/>
          <w:sz w:val="21"/>
          <w:szCs w:val="21"/>
          <w:shd w:val="clear" w:fill="FFFFFE"/>
        </w:rPr>
        <w:t>30%以上的，投标报价扣除/（2%-3%）</w:t>
      </w:r>
      <w:r>
        <w:rPr>
          <w:rFonts w:ascii="仿宋" w:hAnsi="仿宋" w:eastAsia="仿宋" w:cs="仿宋"/>
          <w:spacing w:val="-17"/>
          <w:sz w:val="21"/>
          <w:szCs w:val="21"/>
          <w:shd w:val="clear" w:fill="FFFFFE"/>
        </w:rPr>
        <w:t xml:space="preserve"> </w:t>
      </w:r>
      <w:r>
        <w:rPr>
          <w:rFonts w:ascii="仿宋" w:hAnsi="仿宋" w:eastAsia="仿宋" w:cs="仿宋"/>
          <w:spacing w:val="-4"/>
          <w:sz w:val="21"/>
          <w:szCs w:val="21"/>
          <w:shd w:val="clear" w:fill="FFFFFE"/>
        </w:rPr>
        <w:t>。</w:t>
      </w:r>
    </w:p>
    <w:p>
      <w:pPr>
        <w:spacing w:before="194" w:line="185" w:lineRule="auto"/>
        <w:ind w:firstLine="2234"/>
        <w:rPr>
          <w:rFonts w:ascii="仿宋" w:hAnsi="仿宋" w:eastAsia="仿宋" w:cs="仿宋"/>
          <w:sz w:val="21"/>
          <w:szCs w:val="21"/>
        </w:rPr>
      </w:pPr>
      <w:r>
        <w:rPr>
          <w:rFonts w:ascii="仿宋" w:hAnsi="仿宋" w:eastAsia="仿宋" w:cs="仿宋"/>
          <w:spacing w:val="-2"/>
          <w:sz w:val="21"/>
          <w:szCs w:val="21"/>
          <w:shd w:val="clear" w:fill="FFFFFE"/>
        </w:rPr>
        <w:t>联合体各方均为小型、微型企业的，联合体视同为小型、微型企业，按本款第（</w:t>
      </w:r>
      <w:r>
        <w:rPr>
          <w:rFonts w:ascii="仿宋" w:hAnsi="仿宋" w:eastAsia="仿宋" w:cs="仿宋"/>
          <w:spacing w:val="-39"/>
          <w:sz w:val="21"/>
          <w:szCs w:val="21"/>
          <w:shd w:val="clear" w:fill="FFFFFE"/>
        </w:rPr>
        <w:t xml:space="preserve"> </w:t>
      </w:r>
      <w:r>
        <w:rPr>
          <w:rFonts w:ascii="仿宋" w:hAnsi="仿宋" w:eastAsia="仿宋" w:cs="仿宋"/>
          <w:spacing w:val="-2"/>
          <w:sz w:val="21"/>
          <w:szCs w:val="21"/>
          <w:shd w:val="clear" w:fill="FFFFFE"/>
        </w:rPr>
        <w:t>1）条</w:t>
      </w:r>
    </w:p>
    <w:p>
      <w:pPr>
        <w:spacing w:before="195"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规定享受扶持政策。组成联合体的大中型企业和其他自然人、法人或者其他组织，与小型、</w:t>
      </w:r>
    </w:p>
    <w:p>
      <w:pPr>
        <w:spacing w:before="210" w:line="185" w:lineRule="auto"/>
        <w:ind w:firstLine="1815"/>
        <w:rPr>
          <w:rFonts w:ascii="仿宋" w:hAnsi="仿宋" w:eastAsia="仿宋" w:cs="仿宋"/>
          <w:sz w:val="21"/>
          <w:szCs w:val="21"/>
        </w:rPr>
      </w:pPr>
      <w:r>
        <w:rPr>
          <w:rFonts w:ascii="仿宋" w:hAnsi="仿宋" w:eastAsia="仿宋" w:cs="仿宋"/>
          <w:spacing w:val="-3"/>
          <w:sz w:val="21"/>
          <w:szCs w:val="21"/>
          <w:shd w:val="clear" w:fill="FFFFFE"/>
        </w:rPr>
        <w:t>微型企业之间不得存在投资关系。</w:t>
      </w:r>
    </w:p>
    <w:p>
      <w:pPr>
        <w:spacing w:before="195" w:line="185" w:lineRule="auto"/>
        <w:ind w:firstLine="2337"/>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6.2</w:t>
      </w:r>
      <w:r>
        <w:rPr>
          <w:rFonts w:ascii="仿宋" w:hAnsi="仿宋" w:eastAsia="仿宋" w:cs="仿宋"/>
          <w:spacing w:val="-8"/>
          <w:sz w:val="21"/>
          <w:szCs w:val="21"/>
          <w:shd w:val="clear" w:fill="FFFFFE"/>
        </w:rPr>
        <w:t xml:space="preserve"> </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对于促进残疾人就业政府采购政策的相关规定</w:t>
      </w:r>
    </w:p>
    <w:p>
      <w:pPr>
        <w:spacing w:line="273" w:lineRule="auto"/>
        <w:rPr>
          <w:rFonts w:ascii="Arial"/>
          <w:sz w:val="21"/>
        </w:rPr>
      </w:pPr>
    </w:p>
    <w:p>
      <w:pPr>
        <w:spacing w:line="274" w:lineRule="auto"/>
        <w:rPr>
          <w:rFonts w:ascii="Arial"/>
          <w:sz w:val="21"/>
        </w:rPr>
      </w:pPr>
    </w:p>
    <w:p>
      <w:pPr>
        <w:spacing w:before="56" w:line="116" w:lineRule="exact"/>
        <w:ind w:firstLine="5881"/>
        <w:rPr>
          <w:rFonts w:ascii="Calibri" w:hAnsi="Calibri" w:eastAsia="Calibri" w:cs="Calibri"/>
          <w:sz w:val="18"/>
          <w:szCs w:val="18"/>
        </w:rPr>
      </w:pPr>
      <w:r>
        <w:rPr>
          <w:rFonts w:ascii="Calibri" w:hAnsi="Calibri" w:eastAsia="Calibri" w:cs="Calibri"/>
          <w:spacing w:val="-3"/>
          <w:position w:val="-2"/>
          <w:sz w:val="18"/>
          <w:szCs w:val="18"/>
          <w:shd w:val="clear" w:fill="FFFFFE"/>
        </w:rPr>
        <w:t>68</w:t>
      </w:r>
    </w:p>
    <w:p>
      <w:pPr>
        <w:sectPr>
          <w:type w:val="continuous"/>
          <w:pgSz w:w="11910" w:h="16845"/>
          <w:pgMar w:top="400" w:right="0" w:bottom="0" w:left="0" w:header="0" w:footer="0" w:gutter="0"/>
          <w:cols w:equalWidth="0" w:num="1">
            <w:col w:w="11910"/>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6"/>
        <w:rPr>
          <w:rFonts w:ascii="仿宋" w:hAnsi="仿宋" w:eastAsia="仿宋" w:cs="仿宋"/>
          <w:sz w:val="21"/>
          <w:szCs w:val="21"/>
        </w:rPr>
      </w:pPr>
      <w:r>
        <w:rPr>
          <w:rFonts w:ascii="仿宋" w:hAnsi="仿宋" w:eastAsia="仿宋" w:cs="仿宋"/>
          <w:spacing w:val="-4"/>
          <w:sz w:val="21"/>
          <w:szCs w:val="21"/>
          <w:shd w:val="clear" w:fill="FFFFFE"/>
        </w:rPr>
        <w:t>（1）</w:t>
      </w:r>
      <w:r>
        <w:rPr>
          <w:rFonts w:ascii="仿宋" w:hAnsi="仿宋" w:eastAsia="仿宋" w:cs="仿宋"/>
          <w:spacing w:val="43"/>
          <w:sz w:val="21"/>
          <w:szCs w:val="21"/>
          <w:shd w:val="clear" w:fill="FFFFFE"/>
        </w:rPr>
        <w:t xml:space="preserve"> </w:t>
      </w:r>
      <w:r>
        <w:rPr>
          <w:rFonts w:ascii="仿宋" w:hAnsi="仿宋" w:eastAsia="仿宋" w:cs="仿宋"/>
          <w:spacing w:val="-4"/>
          <w:sz w:val="21"/>
          <w:szCs w:val="21"/>
          <w:shd w:val="clear" w:fill="FFFFFE"/>
        </w:rPr>
        <w:t>残疾人福利性单位视同小型、微型企业，对残疾人福利性单位的产品、服务价格</w:t>
      </w:r>
    </w:p>
    <w:p>
      <w:pPr>
        <w:spacing w:before="194"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给予/（6%-10%）</w:t>
      </w:r>
      <w:r>
        <w:rPr>
          <w:rFonts w:ascii="仿宋" w:hAnsi="仿宋" w:eastAsia="仿宋" w:cs="仿宋"/>
          <w:spacing w:val="38"/>
          <w:sz w:val="21"/>
          <w:szCs w:val="21"/>
          <w:shd w:val="clear" w:fill="FFFFFE"/>
        </w:rPr>
        <w:t xml:space="preserve"> </w:t>
      </w:r>
      <w:r>
        <w:rPr>
          <w:rFonts w:ascii="仿宋" w:hAnsi="仿宋" w:eastAsia="仿宋" w:cs="仿宋"/>
          <w:spacing w:val="-6"/>
          <w:sz w:val="21"/>
          <w:szCs w:val="21"/>
          <w:shd w:val="clear" w:fill="FFFFFE"/>
        </w:rPr>
        <w:t>的价格扣除，用扣除后的价格参与评审。</w:t>
      </w:r>
    </w:p>
    <w:p>
      <w:pPr>
        <w:spacing w:before="194" w:line="185" w:lineRule="auto"/>
        <w:ind w:firstLine="2236"/>
        <w:rPr>
          <w:rFonts w:ascii="仿宋" w:hAnsi="仿宋" w:eastAsia="仿宋" w:cs="仿宋"/>
          <w:sz w:val="21"/>
          <w:szCs w:val="21"/>
        </w:rPr>
      </w:pPr>
      <w:r>
        <w:rPr>
          <w:rFonts w:ascii="仿宋" w:hAnsi="仿宋" w:eastAsia="仿宋" w:cs="仿宋"/>
          <w:spacing w:val="-6"/>
          <w:sz w:val="21"/>
          <w:szCs w:val="21"/>
          <w:shd w:val="clear" w:fill="FFFFFE"/>
        </w:rPr>
        <w:t>（2）</w:t>
      </w:r>
      <w:r>
        <w:rPr>
          <w:rFonts w:ascii="仿宋" w:hAnsi="仿宋" w:eastAsia="仿宋" w:cs="仿宋"/>
          <w:spacing w:val="3"/>
          <w:sz w:val="21"/>
          <w:szCs w:val="21"/>
          <w:shd w:val="clear" w:fill="FFFFFE"/>
        </w:rPr>
        <w:t xml:space="preserve"> </w:t>
      </w:r>
      <w:r>
        <w:rPr>
          <w:rFonts w:ascii="仿宋" w:hAnsi="仿宋" w:eastAsia="仿宋" w:cs="仿宋"/>
          <w:spacing w:val="-6"/>
          <w:sz w:val="21"/>
          <w:szCs w:val="21"/>
          <w:shd w:val="clear" w:fill="FFFFFE"/>
        </w:rPr>
        <w:t>投标文件中必须提供《残疾人福利性单位声明函》（详见第二章</w:t>
      </w:r>
      <w:r>
        <w:rPr>
          <w:rFonts w:ascii="仿宋" w:hAnsi="仿宋" w:eastAsia="仿宋" w:cs="仿宋"/>
          <w:spacing w:val="11"/>
          <w:sz w:val="21"/>
          <w:szCs w:val="21"/>
          <w:shd w:val="clear" w:fill="FFFFFE"/>
        </w:rPr>
        <w:t xml:space="preserve"> </w:t>
      </w:r>
      <w:r>
        <w:rPr>
          <w:rFonts w:ascii="仿宋" w:hAnsi="仿宋" w:eastAsia="仿宋" w:cs="仿宋"/>
          <w:spacing w:val="-6"/>
          <w:sz w:val="21"/>
          <w:szCs w:val="21"/>
          <w:shd w:val="clear" w:fill="FFFFFE"/>
        </w:rPr>
        <w:t>投标文件内容及</w:t>
      </w:r>
    </w:p>
    <w:p>
      <w:pPr>
        <w:spacing w:before="210" w:line="185" w:lineRule="auto"/>
        <w:ind w:firstLine="1815"/>
        <w:rPr>
          <w:rFonts w:ascii="仿宋" w:hAnsi="仿宋" w:eastAsia="仿宋" w:cs="仿宋"/>
          <w:sz w:val="21"/>
          <w:szCs w:val="21"/>
        </w:rPr>
      </w:pPr>
      <w:r>
        <w:rPr>
          <w:rFonts w:ascii="仿宋" w:hAnsi="仿宋" w:eastAsia="仿宋" w:cs="仿宋"/>
          <w:spacing w:val="-9"/>
          <w:sz w:val="21"/>
          <w:szCs w:val="21"/>
          <w:shd w:val="clear" w:fill="FFFFFE"/>
        </w:rPr>
        <w:t>格式</w:t>
      </w:r>
      <w:r>
        <w:rPr>
          <w:rFonts w:ascii="仿宋" w:hAnsi="仿宋" w:eastAsia="仿宋" w:cs="仿宋"/>
          <w:spacing w:val="-70"/>
          <w:sz w:val="21"/>
          <w:szCs w:val="21"/>
          <w:shd w:val="clear" w:fill="FFFFFE"/>
        </w:rPr>
        <w:t>）</w:t>
      </w:r>
      <w:r>
        <w:rPr>
          <w:rFonts w:ascii="仿宋" w:hAnsi="仿宋" w:eastAsia="仿宋" w:cs="仿宋"/>
          <w:spacing w:val="22"/>
          <w:sz w:val="21"/>
          <w:szCs w:val="21"/>
          <w:shd w:val="clear" w:fill="FFFFFE"/>
        </w:rPr>
        <w:t xml:space="preserve"> </w:t>
      </w:r>
      <w:r>
        <w:rPr>
          <w:rFonts w:ascii="仿宋" w:hAnsi="仿宋" w:eastAsia="仿宋" w:cs="仿宋"/>
          <w:spacing w:val="-70"/>
          <w:sz w:val="21"/>
          <w:szCs w:val="21"/>
          <w:shd w:val="clear" w:fill="FFFFFE"/>
        </w:rPr>
        <w:t>，</w:t>
      </w:r>
      <w:r>
        <w:rPr>
          <w:rFonts w:ascii="仿宋" w:hAnsi="仿宋" w:eastAsia="仿宋" w:cs="仿宋"/>
          <w:spacing w:val="-9"/>
          <w:sz w:val="21"/>
          <w:szCs w:val="21"/>
          <w:shd w:val="clear" w:fill="FFFFFE"/>
        </w:rPr>
        <w:t>否则不予享受该政策性优惠，</w:t>
      </w:r>
      <w:r>
        <w:rPr>
          <w:rFonts w:ascii="仿宋" w:hAnsi="仿宋" w:eastAsia="仿宋" w:cs="仿宋"/>
          <w:spacing w:val="35"/>
          <w:sz w:val="21"/>
          <w:szCs w:val="21"/>
          <w:shd w:val="clear" w:fill="FFFFFE"/>
        </w:rPr>
        <w:t xml:space="preserve"> </w:t>
      </w:r>
      <w:r>
        <w:rPr>
          <w:rFonts w:ascii="仿宋" w:hAnsi="仿宋" w:eastAsia="仿宋" w:cs="仿宋"/>
          <w:spacing w:val="-9"/>
          <w:sz w:val="21"/>
          <w:szCs w:val="21"/>
          <w:shd w:val="clear" w:fill="FFFFFE"/>
        </w:rPr>
        <w:t>并对声明的真实性负责，</w:t>
      </w:r>
      <w:r>
        <w:rPr>
          <w:rFonts w:ascii="仿宋" w:hAnsi="仿宋" w:eastAsia="仿宋" w:cs="仿宋"/>
          <w:spacing w:val="36"/>
          <w:sz w:val="21"/>
          <w:szCs w:val="21"/>
          <w:shd w:val="clear" w:fill="FFFFFE"/>
        </w:rPr>
        <w:t xml:space="preserve"> </w:t>
      </w:r>
      <w:r>
        <w:rPr>
          <w:rFonts w:ascii="仿宋" w:hAnsi="仿宋" w:eastAsia="仿宋" w:cs="仿宋"/>
          <w:spacing w:val="-9"/>
          <w:sz w:val="21"/>
          <w:szCs w:val="21"/>
          <w:shd w:val="clear" w:fill="FFFFFE"/>
        </w:rPr>
        <w:t>如《残疾人福利性单位声明</w:t>
      </w:r>
    </w:p>
    <w:p>
      <w:pPr>
        <w:spacing w:before="195" w:line="185" w:lineRule="auto"/>
        <w:ind w:firstLine="1835"/>
        <w:rPr>
          <w:rFonts w:ascii="仿宋" w:hAnsi="仿宋" w:eastAsia="仿宋" w:cs="仿宋"/>
          <w:sz w:val="21"/>
          <w:szCs w:val="21"/>
        </w:rPr>
      </w:pPr>
      <w:r>
        <w:rPr>
          <w:rFonts w:ascii="仿宋" w:hAnsi="仿宋" w:eastAsia="仿宋" w:cs="仿宋"/>
          <w:spacing w:val="-2"/>
          <w:sz w:val="21"/>
          <w:szCs w:val="21"/>
          <w:shd w:val="clear" w:fill="FFFFFE"/>
        </w:rPr>
        <w:t>函》与事实不符的，将依照《政府采购法》第七十七条第一款的规定追究法律责任。</w:t>
      </w:r>
    </w:p>
    <w:p>
      <w:pPr>
        <w:spacing w:before="194" w:line="185" w:lineRule="auto"/>
        <w:ind w:firstLine="2236"/>
        <w:rPr>
          <w:rFonts w:ascii="仿宋" w:hAnsi="仿宋" w:eastAsia="仿宋" w:cs="仿宋"/>
          <w:sz w:val="21"/>
          <w:szCs w:val="21"/>
        </w:rPr>
      </w:pP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（3</w:t>
      </w:r>
      <w:r>
        <w:rPr>
          <w:rFonts w:ascii="仿宋" w:hAnsi="仿宋" w:eastAsia="仿宋" w:cs="仿宋"/>
          <w:spacing w:val="-34"/>
          <w:sz w:val="21"/>
          <w:szCs w:val="21"/>
          <w:shd w:val="clear" w:fill="FFFFFE"/>
        </w:rPr>
        <w:t xml:space="preserve"> </w:t>
      </w:r>
      <w:r>
        <w:rPr>
          <w:rFonts w:ascii="仿宋" w:hAnsi="仿宋" w:eastAsia="仿宋" w:cs="仿宋"/>
          <w:sz w:val="21"/>
          <w:szCs w:val="21"/>
          <w:shd w:val="clear" w:fill="FFFFFE"/>
          <w14:textOutline w14:w="3810" w14:cap="flat" w14:cmpd="sng">
            <w14:solidFill>
              <w14:srgbClr w14:val="000000"/>
            </w14:solidFill>
            <w14:prstDash w14:val="solid"/>
            <w14:miter w14:val="0"/>
          </w14:textOutline>
        </w:rPr>
        <w:t>）残疾人福利性单位属于小型、微型企业的，不重复享受政策。</w:t>
      </w:r>
    </w:p>
    <w:p>
      <w:pPr>
        <w:spacing w:before="195" w:line="185" w:lineRule="auto"/>
        <w:ind w:firstLine="2232"/>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6.3</w:t>
      </w:r>
      <w:r>
        <w:rPr>
          <w:rFonts w:ascii="仿宋" w:hAnsi="仿宋" w:eastAsia="仿宋" w:cs="仿宋"/>
          <w:spacing w:val="-7"/>
          <w:sz w:val="21"/>
          <w:szCs w:val="21"/>
          <w:shd w:val="clear" w:fill="FFFFFE"/>
        </w:rPr>
        <w:t xml:space="preserve"> </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对于节能产品、环境标志产品的相关规定</w:t>
      </w:r>
    </w:p>
    <w:p>
      <w:pPr>
        <w:spacing w:before="210" w:line="185" w:lineRule="auto"/>
        <w:ind w:firstLine="2236"/>
        <w:rPr>
          <w:rFonts w:ascii="仿宋" w:hAnsi="仿宋" w:eastAsia="仿宋" w:cs="仿宋"/>
          <w:sz w:val="21"/>
          <w:szCs w:val="21"/>
        </w:rPr>
      </w:pPr>
      <w:r>
        <w:rPr>
          <w:rFonts w:ascii="仿宋" w:hAnsi="仿宋" w:eastAsia="仿宋" w:cs="仿宋"/>
          <w:spacing w:val="-3"/>
          <w:sz w:val="21"/>
          <w:szCs w:val="21"/>
          <w:shd w:val="clear" w:fill="FFFFFE"/>
        </w:rPr>
        <w:t>（1）</w:t>
      </w:r>
      <w:r>
        <w:rPr>
          <w:rFonts w:ascii="仿宋" w:hAnsi="仿宋" w:eastAsia="仿宋" w:cs="仿宋"/>
          <w:spacing w:val="12"/>
          <w:sz w:val="21"/>
          <w:szCs w:val="21"/>
          <w:shd w:val="clear" w:fill="FFFFFE"/>
        </w:rPr>
        <w:t xml:space="preserve"> </w:t>
      </w:r>
      <w:r>
        <w:rPr>
          <w:rFonts w:ascii="仿宋" w:hAnsi="仿宋" w:eastAsia="仿宋" w:cs="仿宋"/>
          <w:spacing w:val="-3"/>
          <w:sz w:val="21"/>
          <w:szCs w:val="21"/>
          <w:shd w:val="clear" w:fill="FFFFFE"/>
        </w:rPr>
        <w:t>节能产品或环境标志产品，依据品目清单和认证证书实施政府优先采购。供应商</w:t>
      </w:r>
    </w:p>
    <w:p>
      <w:pPr>
        <w:spacing w:before="195" w:line="185" w:lineRule="auto"/>
        <w:ind w:firstLine="1816"/>
        <w:rPr>
          <w:rFonts w:ascii="仿宋" w:hAnsi="仿宋" w:eastAsia="仿宋" w:cs="仿宋"/>
          <w:sz w:val="21"/>
          <w:szCs w:val="21"/>
        </w:rPr>
      </w:pPr>
      <w:r>
        <w:rPr>
          <w:rFonts w:ascii="仿宋" w:hAnsi="仿宋" w:eastAsia="仿宋" w:cs="仿宋"/>
          <w:spacing w:val="-3"/>
          <w:sz w:val="21"/>
          <w:szCs w:val="21"/>
          <w:shd w:val="clear" w:fill="FFFFFE"/>
        </w:rPr>
        <w:t>应能够提供国家确定的认证机构出具的、处于有效期之内的节能产品、环境标志产品认证证</w:t>
      </w:r>
    </w:p>
    <w:p>
      <w:pPr>
        <w:spacing w:before="195" w:line="185" w:lineRule="auto"/>
        <w:ind w:firstLine="1826"/>
        <w:rPr>
          <w:rFonts w:ascii="仿宋" w:hAnsi="仿宋" w:eastAsia="仿宋" w:cs="仿宋"/>
          <w:sz w:val="21"/>
          <w:szCs w:val="21"/>
        </w:rPr>
      </w:pPr>
      <w:r>
        <w:rPr>
          <w:rFonts w:ascii="仿宋" w:hAnsi="仿宋" w:eastAsia="仿宋" w:cs="仿宋"/>
          <w:spacing w:val="-3"/>
          <w:sz w:val="21"/>
          <w:szCs w:val="21"/>
          <w:shd w:val="clear" w:fill="FFFFFE"/>
        </w:rPr>
        <w:t>书，方可对获得证书的产品优先推荐。</w:t>
      </w:r>
    </w:p>
    <w:p>
      <w:pPr>
        <w:spacing w:before="195" w:line="185" w:lineRule="auto"/>
        <w:ind w:firstLine="2238"/>
        <w:rPr>
          <w:rFonts w:ascii="仿宋" w:hAnsi="仿宋" w:eastAsia="仿宋" w:cs="仿宋"/>
          <w:sz w:val="21"/>
          <w:szCs w:val="21"/>
        </w:rPr>
      </w:pPr>
      <w:r>
        <w:rPr>
          <w:rFonts w:ascii="仿宋" w:hAnsi="仿宋" w:eastAsia="仿宋" w:cs="仿宋"/>
          <w:spacing w:val="-1"/>
          <w:sz w:val="21"/>
          <w:szCs w:val="21"/>
          <w:shd w:val="clear" w:fill="FFFFFE"/>
        </w:rPr>
        <w:t>采用综合评分法评标的项目，对清单中产品给予相应的加分。（详见评分细则）</w:t>
      </w:r>
    </w:p>
    <w:p>
      <w:pPr>
        <w:spacing w:before="210" w:line="185" w:lineRule="auto"/>
        <w:ind w:firstLine="2236"/>
        <w:rPr>
          <w:rFonts w:ascii="仿宋" w:hAnsi="仿宋" w:eastAsia="仿宋" w:cs="仿宋"/>
          <w:sz w:val="21"/>
          <w:szCs w:val="21"/>
        </w:rPr>
      </w:pPr>
      <w:r>
        <w:rPr>
          <w:rFonts w:ascii="仿宋" w:hAnsi="仿宋" w:eastAsia="仿宋" w:cs="仿宋"/>
          <w:spacing w:val="-7"/>
          <w:sz w:val="21"/>
          <w:szCs w:val="21"/>
          <w:shd w:val="clear" w:fill="FFFFFE"/>
        </w:rPr>
        <w:t>（2）</w:t>
      </w:r>
      <w:r>
        <w:rPr>
          <w:rFonts w:ascii="仿宋" w:hAnsi="仿宋" w:eastAsia="仿宋" w:cs="仿宋"/>
          <w:spacing w:val="-35"/>
          <w:sz w:val="21"/>
          <w:szCs w:val="21"/>
          <w:shd w:val="clear" w:fill="FFFFFE"/>
        </w:rPr>
        <w:t xml:space="preserve"> </w:t>
      </w:r>
      <w:r>
        <w:rPr>
          <w:rFonts w:ascii="仿宋" w:hAnsi="仿宋" w:eastAsia="仿宋" w:cs="仿宋"/>
          <w:spacing w:val="-7"/>
          <w:sz w:val="21"/>
          <w:szCs w:val="21"/>
          <w:shd w:val="clear" w:fill="FFFFFE"/>
        </w:rPr>
        <w:t>供应商应同时提供品目清单网络截图，</w:t>
      </w:r>
      <w:r>
        <w:rPr>
          <w:rFonts w:ascii="仿宋" w:hAnsi="仿宋" w:eastAsia="仿宋" w:cs="仿宋"/>
          <w:spacing w:val="7"/>
          <w:sz w:val="21"/>
          <w:szCs w:val="21"/>
          <w:shd w:val="clear" w:fill="FFFFFE"/>
        </w:rPr>
        <w:t xml:space="preserve"> </w:t>
      </w:r>
      <w:r>
        <w:rPr>
          <w:rFonts w:ascii="仿宋" w:hAnsi="仿宋" w:eastAsia="仿宋" w:cs="仿宋"/>
          <w:spacing w:val="-7"/>
          <w:sz w:val="21"/>
          <w:szCs w:val="21"/>
          <w:shd w:val="clear" w:fill="FFFFFE"/>
        </w:rPr>
        <w:t>并以明确标注所报产品信息和位置的方式，</w:t>
      </w:r>
    </w:p>
    <w:p>
      <w:pPr>
        <w:spacing w:before="195" w:line="185" w:lineRule="auto"/>
        <w:ind w:firstLine="1816"/>
        <w:rPr>
          <w:rFonts w:ascii="仿宋" w:hAnsi="仿宋" w:eastAsia="仿宋" w:cs="仿宋"/>
          <w:sz w:val="21"/>
          <w:szCs w:val="21"/>
        </w:rPr>
      </w:pPr>
      <w:r>
        <w:rPr>
          <w:rFonts w:ascii="仿宋" w:hAnsi="仿宋" w:eastAsia="仿宋" w:cs="仿宋"/>
          <w:spacing w:val="-5"/>
          <w:sz w:val="21"/>
          <w:szCs w:val="21"/>
          <w:shd w:val="clear" w:fill="FFFFFE"/>
        </w:rPr>
        <w:t>用以方便评审。</w:t>
      </w:r>
    </w:p>
    <w:p>
      <w:pPr>
        <w:spacing w:before="195" w:line="185" w:lineRule="auto"/>
        <w:ind w:firstLine="2236"/>
        <w:rPr>
          <w:rFonts w:ascii="仿宋" w:hAnsi="仿宋" w:eastAsia="仿宋" w:cs="仿宋"/>
          <w:sz w:val="21"/>
          <w:szCs w:val="21"/>
        </w:rPr>
      </w:pPr>
      <w:r>
        <w:rPr>
          <w:rFonts w:ascii="仿宋" w:hAnsi="仿宋" w:eastAsia="仿宋" w:cs="仿宋"/>
          <w:spacing w:val="-7"/>
          <w:sz w:val="21"/>
          <w:szCs w:val="21"/>
          <w:shd w:val="clear" w:fill="FFFFFE"/>
        </w:rPr>
        <w:t>（3）</w:t>
      </w:r>
      <w:r>
        <w:rPr>
          <w:rFonts w:ascii="仿宋" w:hAnsi="仿宋" w:eastAsia="仿宋" w:cs="仿宋"/>
          <w:spacing w:val="-23"/>
          <w:sz w:val="21"/>
          <w:szCs w:val="21"/>
          <w:shd w:val="clear" w:fill="FFFFFE"/>
        </w:rPr>
        <w:t xml:space="preserve"> </w:t>
      </w:r>
      <w:r>
        <w:rPr>
          <w:rFonts w:ascii="仿宋" w:hAnsi="仿宋" w:eastAsia="仿宋" w:cs="仿宋"/>
          <w:spacing w:val="-7"/>
          <w:sz w:val="21"/>
          <w:szCs w:val="21"/>
          <w:shd w:val="clear" w:fill="FFFFFE"/>
        </w:rPr>
        <w:t>认证机构和获证产品信息发布媒体：</w:t>
      </w:r>
      <w:r>
        <w:rPr>
          <w:rFonts w:ascii="仿宋" w:hAnsi="仿宋" w:eastAsia="仿宋" w:cs="仿宋"/>
          <w:spacing w:val="24"/>
          <w:sz w:val="21"/>
          <w:szCs w:val="21"/>
          <w:shd w:val="clear" w:fill="FFFFFE"/>
        </w:rPr>
        <w:t xml:space="preserve"> </w:t>
      </w:r>
      <w:r>
        <w:rPr>
          <w:rFonts w:ascii="仿宋" w:hAnsi="仿宋" w:eastAsia="仿宋" w:cs="仿宋"/>
          <w:spacing w:val="-7"/>
          <w:sz w:val="21"/>
          <w:szCs w:val="21"/>
          <w:shd w:val="clear" w:fill="FFFFFE"/>
        </w:rPr>
        <w:t>详见中国政府采购网（www.ccgp.gov.cn）建</w:t>
      </w:r>
    </w:p>
    <w:p>
      <w:pPr>
        <w:spacing w:before="195" w:line="185" w:lineRule="auto"/>
        <w:ind w:firstLine="1821"/>
        <w:rPr>
          <w:rFonts w:ascii="仿宋" w:hAnsi="仿宋" w:eastAsia="仿宋" w:cs="仿宋"/>
          <w:sz w:val="21"/>
          <w:szCs w:val="21"/>
        </w:rPr>
      </w:pPr>
      <w:r>
        <w:rPr>
          <w:rFonts w:ascii="仿宋" w:hAnsi="仿宋" w:eastAsia="仿宋" w:cs="仿宋"/>
          <w:spacing w:val="-3"/>
          <w:sz w:val="21"/>
          <w:szCs w:val="21"/>
          <w:shd w:val="clear" w:fill="FFFFFE"/>
        </w:rPr>
        <w:t>立的与认证结果信息发布平台的链接。</w:t>
      </w:r>
    </w:p>
    <w:p>
      <w:pPr>
        <w:spacing w:before="210" w:line="185" w:lineRule="auto"/>
        <w:ind w:firstLine="2232"/>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6.4</w:t>
      </w:r>
      <w:r>
        <w:rPr>
          <w:rFonts w:ascii="仿宋" w:hAnsi="仿宋" w:eastAsia="仿宋" w:cs="仿宋"/>
          <w:spacing w:val="-5"/>
          <w:sz w:val="21"/>
          <w:szCs w:val="21"/>
          <w:shd w:val="clear" w:fill="FFFFFE"/>
        </w:rPr>
        <w:t xml:space="preserve"> </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对于贫困地区农副产品的相关规定</w:t>
      </w:r>
    </w:p>
    <w:p>
      <w:pPr>
        <w:spacing w:before="165" w:line="391" w:lineRule="exact"/>
        <w:ind w:firstLine="2223"/>
        <w:textAlignment w:val="center"/>
      </w:pPr>
      <w:r>
        <w:pict>
          <v:shape id="_x0000_s1176" o:spid="_x0000_s1176" o:spt="202" type="#_x0000_t202" style="height:19.55pt;width:394.25pt;" fillcolor="#FFFFFF" filled="t" stroked="f" coordsize="21600,21600">
            <v:path/>
            <v:fill on="t" focussize="0,0"/>
            <v:stroke on="f"/>
            <v:imagedata o:title=""/>
            <o:lock v:ext="edit" aspectratio="f"/>
            <v:textbox inset="0mm,0mm,0mm,0mm">
              <w:txbxContent>
                <w:p>
                  <w:pPr>
                    <w:spacing w:before="134" w:line="185" w:lineRule="auto"/>
                    <w:ind w:firstLine="15"/>
                    <w:rPr>
                      <w:rFonts w:ascii="仿宋" w:hAnsi="仿宋" w:eastAsia="仿宋" w:cs="仿宋"/>
                      <w:sz w:val="21"/>
                      <w:szCs w:val="21"/>
                    </w:rPr>
                  </w:pPr>
                  <w:r>
                    <w:rPr>
                      <w:rFonts w:ascii="仿宋" w:hAnsi="仿宋" w:eastAsia="仿宋" w:cs="仿宋"/>
                      <w:spacing w:val="-3"/>
                      <w:sz w:val="21"/>
                      <w:szCs w:val="21"/>
                    </w:rPr>
                    <w:t>对于非专门面向贫困地区采购农副产品的项目，在满足价格扣除条件且在响应文件中按</w:t>
                  </w:r>
                </w:p>
              </w:txbxContent>
            </v:textbox>
            <w10:wrap type="none"/>
            <w10:anchorlock/>
          </v:shape>
        </w:pict>
      </w:r>
    </w:p>
    <w:p>
      <w:pPr>
        <w:spacing w:before="90" w:line="390" w:lineRule="exact"/>
        <w:ind w:firstLine="1802"/>
        <w:textAlignment w:val="center"/>
      </w:pPr>
      <w:r>
        <w:pict>
          <v:shape id="_x0000_s1177" o:spid="_x0000_s1177" o:spt="202" type="#_x0000_t202" style="height:19.55pt;width:415.3pt;" fillcolor="#FFFFFF" filled="t" stroked="f" coordsize="21600,21600">
            <v:path/>
            <v:fill on="t" focussize="0,0"/>
            <v:stroke on="f"/>
            <v:imagedata o:title=""/>
            <o:lock v:ext="edit" aspectratio="f"/>
            <v:textbox inset="0mm,0mm,0mm,0mm">
              <w:txbxContent>
                <w:p>
                  <w:pPr>
                    <w:spacing w:before="134" w:line="185" w:lineRule="auto"/>
                    <w:ind w:firstLine="18"/>
                    <w:rPr>
                      <w:rFonts w:ascii="仿宋" w:hAnsi="仿宋" w:eastAsia="仿宋" w:cs="仿宋"/>
                      <w:sz w:val="21"/>
                      <w:szCs w:val="21"/>
                    </w:rPr>
                  </w:pPr>
                  <w:r>
                    <w:rPr>
                      <w:rFonts w:ascii="仿宋" w:hAnsi="仿宋" w:eastAsia="仿宋" w:cs="仿宋"/>
                      <w:spacing w:val="-10"/>
                      <w:sz w:val="21"/>
                      <w:szCs w:val="21"/>
                    </w:rPr>
                    <w:t>要求提交了《贫困地区农副产品声明函》的供应商，</w:t>
                  </w:r>
                  <w:r>
                    <w:rPr>
                      <w:rFonts w:ascii="仿宋" w:hAnsi="仿宋" w:eastAsia="仿宋" w:cs="仿宋"/>
                      <w:spacing w:val="51"/>
                      <w:sz w:val="21"/>
                      <w:szCs w:val="21"/>
                    </w:rPr>
                    <w:t xml:space="preserve"> </w:t>
                  </w:r>
                  <w:r>
                    <w:rPr>
                      <w:rFonts w:ascii="仿宋" w:hAnsi="仿宋" w:eastAsia="仿宋" w:cs="仿宋"/>
                      <w:spacing w:val="-10"/>
                      <w:sz w:val="21"/>
                      <w:szCs w:val="21"/>
                    </w:rPr>
                    <w:t>对响应报价给予价格扣除，</w:t>
                  </w:r>
                  <w:r>
                    <w:rPr>
                      <w:rFonts w:ascii="仿宋" w:hAnsi="仿宋" w:eastAsia="仿宋" w:cs="仿宋"/>
                      <w:spacing w:val="26"/>
                      <w:sz w:val="21"/>
                      <w:szCs w:val="21"/>
                    </w:rPr>
                    <w:t xml:space="preserve"> </w:t>
                  </w:r>
                  <w:r>
                    <w:rPr>
                      <w:rFonts w:ascii="仿宋" w:hAnsi="仿宋" w:eastAsia="仿宋" w:cs="仿宋"/>
                      <w:spacing w:val="-10"/>
                      <w:sz w:val="21"/>
                      <w:szCs w:val="21"/>
                    </w:rPr>
                    <w:t>用扣除后的</w:t>
                  </w:r>
                </w:p>
              </w:txbxContent>
            </v:textbox>
            <w10:wrap type="none"/>
            <w10:anchorlock/>
          </v:shape>
        </w:pict>
      </w:r>
    </w:p>
    <w:p>
      <w:pPr>
        <w:spacing w:before="90" w:line="375" w:lineRule="exact"/>
        <w:ind w:firstLine="1802"/>
        <w:textAlignment w:val="center"/>
      </w:pPr>
      <w:r>
        <w:pict>
          <v:shape id="_x0000_s1178" o:spid="_x0000_s1178" o:spt="202" type="#_x0000_t202" style="height:18.75pt;width:257.6pt;" fillcolor="#FFFFFF" filled="t" stroked="f" coordsize="21600,21600">
            <v:path/>
            <v:fill on="t" focussize="0,0"/>
            <v:stroke on="f"/>
            <v:imagedata o:title=""/>
            <o:lock v:ext="edit" aspectratio="f"/>
            <v:textbox inset="0mm,0mm,0mm,0mm">
              <w:txbxContent>
                <w:p>
                  <w:pPr>
                    <w:spacing w:before="134" w:line="185" w:lineRule="auto"/>
                    <w:ind w:firstLine="14"/>
                    <w:rPr>
                      <w:rFonts w:ascii="宋体" w:hAnsi="宋体" w:eastAsia="宋体" w:cs="宋体"/>
                      <w:sz w:val="21"/>
                      <w:szCs w:val="21"/>
                    </w:rPr>
                  </w:pPr>
                  <w:r>
                    <w:rPr>
                      <w:rFonts w:ascii="仿宋" w:hAnsi="仿宋" w:eastAsia="仿宋" w:cs="仿宋"/>
                      <w:spacing w:val="-1"/>
                      <w:sz w:val="21"/>
                      <w:szCs w:val="21"/>
                    </w:rPr>
                    <w:t>价格参与评审。响应报价扣除比例为相应产品报价的/</w:t>
                  </w:r>
                  <w:r>
                    <w:rPr>
                      <w:rFonts w:ascii="宋体" w:hAnsi="宋体" w:eastAsia="宋体" w:cs="宋体"/>
                      <w:spacing w:val="-1"/>
                      <w:sz w:val="21"/>
                      <w:szCs w:val="21"/>
                    </w:rPr>
                    <w:t>。</w:t>
                  </w:r>
                </w:p>
              </w:txbxContent>
            </v:textbox>
            <w10:wrap type="none"/>
            <w10:anchorlock/>
          </v:shape>
        </w:pict>
      </w:r>
    </w:p>
    <w:p>
      <w:pPr>
        <w:spacing w:before="90" w:line="391" w:lineRule="exact"/>
        <w:ind w:firstLine="2223"/>
        <w:textAlignment w:val="center"/>
      </w:pPr>
      <w:r>
        <w:pict>
          <v:shape id="_x0000_s1179" o:spid="_x0000_s1179" o:spt="202" type="#_x0000_t202" style="height:19.55pt;width:340.2pt;" fillcolor="#FFFFFF" filled="t" stroked="f" coordsize="21600,21600">
            <v:path/>
            <v:fill on="t" focussize="0,0"/>
            <v:stroke on="f"/>
            <v:imagedata o:title=""/>
            <o:lock v:ext="edit" aspectratio="f"/>
            <v:textbox inset="0mm,0mm,0mm,0mm">
              <w:txbxContent>
                <w:p>
                  <w:pPr>
                    <w:spacing w:before="134" w:line="185" w:lineRule="auto"/>
                    <w:ind w:firstLine="9"/>
                    <w:rPr>
                      <w:rFonts w:ascii="仿宋" w:hAnsi="仿宋" w:eastAsia="仿宋" w:cs="仿宋"/>
                      <w:sz w:val="21"/>
                      <w:szCs w:val="21"/>
                    </w:rPr>
                  </w:pPr>
                  <w:r>
                    <w:rPr>
                      <w:rFonts w:ascii="仿宋" w:hAnsi="仿宋" w:eastAsia="仿宋" w:cs="仿宋"/>
                      <w:spacing w:val="2"/>
                      <w:sz w:val="21"/>
                      <w:szCs w:val="21"/>
                      <w14:textOutline w14:w="3808" w14:cap="flat" w14:cmpd="sng">
                        <w14:solidFill>
                          <w14:srgbClr w14:val="000000"/>
                        </w14:solidFill>
                        <w14:prstDash w14:val="solid"/>
                        <w14:miter w14:val="0"/>
                      </w14:textOutline>
                    </w:rPr>
                    <w:t>6.5</w:t>
                  </w:r>
                  <w:r>
                    <w:rPr>
                      <w:rFonts w:ascii="仿宋" w:hAnsi="仿宋" w:eastAsia="仿宋" w:cs="仿宋"/>
                      <w:spacing w:val="8"/>
                      <w:sz w:val="21"/>
                      <w:szCs w:val="21"/>
                    </w:rPr>
                    <w:t xml:space="preserve"> </w:t>
                  </w:r>
                  <w:r>
                    <w:rPr>
                      <w:rFonts w:ascii="仿宋" w:hAnsi="仿宋" w:eastAsia="仿宋" w:cs="仿宋"/>
                      <w:spacing w:val="2"/>
                      <w:sz w:val="21"/>
                      <w:szCs w:val="21"/>
                      <w14:textOutline w14:w="3808" w14:cap="flat" w14:cmpd="sng">
                        <w14:solidFill>
                          <w14:srgbClr w14:val="000000"/>
                        </w14:solidFill>
                        <w14:prstDash w14:val="solid"/>
                        <w14:miter w14:val="0"/>
                      </w14:textOutline>
                    </w:rPr>
                    <w:t>对于列入《辽宁省创新产品和服务目录》内的产品、服务的相关规定</w:t>
                  </w:r>
                </w:p>
              </w:txbxContent>
            </v:textbox>
            <w10:wrap type="none"/>
            <w10:anchorlock/>
          </v:shape>
        </w:pict>
      </w:r>
    </w:p>
    <w:p>
      <w:pPr>
        <w:spacing w:before="90" w:line="390" w:lineRule="exact"/>
        <w:ind w:firstLine="2223"/>
        <w:textAlignment w:val="center"/>
      </w:pPr>
      <w:r>
        <w:pict>
          <v:shape id="_x0000_s1180" o:spid="_x0000_s1180" o:spt="202" type="#_x0000_t202" style="height:19.55pt;width:394.25pt;" fillcolor="#FFFFFF" filled="t" stroked="f" coordsize="21600,21600">
            <v:path/>
            <v:fill on="t" focussize="0,0"/>
            <v:stroke on="f"/>
            <v:imagedata o:title=""/>
            <o:lock v:ext="edit" aspectratio="f"/>
            <v:textbox inset="0mm,0mm,0mm,0mm">
              <w:txbxContent>
                <w:p>
                  <w:pPr>
                    <w:spacing w:before="134" w:line="185" w:lineRule="auto"/>
                    <w:ind w:firstLine="15"/>
                    <w:rPr>
                      <w:rFonts w:ascii="仿宋" w:hAnsi="仿宋" w:eastAsia="仿宋" w:cs="仿宋"/>
                      <w:sz w:val="21"/>
                      <w:szCs w:val="21"/>
                    </w:rPr>
                  </w:pPr>
                  <w:r>
                    <w:rPr>
                      <w:rFonts w:ascii="仿宋" w:hAnsi="仿宋" w:eastAsia="仿宋" w:cs="仿宋"/>
                      <w:spacing w:val="-7"/>
                      <w:sz w:val="21"/>
                      <w:szCs w:val="21"/>
                    </w:rPr>
                    <w:t>采用综合评分法评标的：</w:t>
                  </w:r>
                  <w:r>
                    <w:rPr>
                      <w:rFonts w:ascii="仿宋" w:hAnsi="仿宋" w:eastAsia="仿宋" w:cs="仿宋"/>
                      <w:spacing w:val="50"/>
                      <w:sz w:val="21"/>
                      <w:szCs w:val="21"/>
                    </w:rPr>
                    <w:t xml:space="preserve"> </w:t>
                  </w:r>
                  <w:r>
                    <w:rPr>
                      <w:rFonts w:ascii="仿宋" w:hAnsi="仿宋" w:eastAsia="仿宋" w:cs="仿宋"/>
                      <w:spacing w:val="-7"/>
                      <w:sz w:val="21"/>
                      <w:szCs w:val="21"/>
                    </w:rPr>
                    <w:t>对列入《辽宁省创新产品和服务目录》内的投标产品、服务给</w:t>
                  </w:r>
                </w:p>
              </w:txbxContent>
            </v:textbox>
            <w10:wrap type="none"/>
            <w10:anchorlock/>
          </v:shape>
        </w:pict>
      </w:r>
    </w:p>
    <w:p>
      <w:pPr>
        <w:spacing w:before="90" w:line="391" w:lineRule="exact"/>
        <w:ind w:firstLine="1802"/>
        <w:textAlignment w:val="center"/>
      </w:pPr>
      <w:r>
        <w:pict>
          <v:shape id="_x0000_s1181" o:spid="_x0000_s1181" o:spt="202" type="#_x0000_t202" style="height:19.55pt;width:189.25pt;" fillcolor="#FFFFFF" filled="t" stroked="f" coordsize="21600,21600">
            <v:path/>
            <v:fill on="t" focussize="0,0"/>
            <v:stroke on="f"/>
            <v:imagedata o:title=""/>
            <o:lock v:ext="edit" aspectratio="f"/>
            <v:textbox inset="0mm,0mm,0mm,0mm">
              <w:txbxContent>
                <w:p>
                  <w:pPr>
                    <w:spacing w:before="134" w:line="185" w:lineRule="auto"/>
                    <w:ind w:firstLine="21"/>
                    <w:rPr>
                      <w:rFonts w:ascii="仿宋" w:hAnsi="仿宋" w:eastAsia="仿宋" w:cs="仿宋"/>
                      <w:sz w:val="21"/>
                      <w:szCs w:val="21"/>
                    </w:rPr>
                  </w:pPr>
                  <w:r>
                    <w:rPr>
                      <w:rFonts w:ascii="仿宋" w:hAnsi="仿宋" w:eastAsia="仿宋" w:cs="仿宋"/>
                      <w:spacing w:val="-10"/>
                      <w:w w:val="98"/>
                      <w:sz w:val="21"/>
                      <w:szCs w:val="21"/>
                    </w:rPr>
                    <w:t>予/（6%-8%）</w:t>
                  </w:r>
                  <w:r>
                    <w:rPr>
                      <w:rFonts w:ascii="仿宋" w:hAnsi="仿宋" w:eastAsia="仿宋" w:cs="仿宋"/>
                      <w:spacing w:val="46"/>
                      <w:sz w:val="21"/>
                      <w:szCs w:val="21"/>
                    </w:rPr>
                    <w:t xml:space="preserve"> </w:t>
                  </w:r>
                  <w:r>
                    <w:rPr>
                      <w:rFonts w:ascii="仿宋" w:hAnsi="仿宋" w:eastAsia="仿宋" w:cs="仿宋"/>
                      <w:spacing w:val="-10"/>
                      <w:w w:val="98"/>
                      <w:sz w:val="21"/>
                      <w:szCs w:val="21"/>
                    </w:rPr>
                    <w:t>的加分（详见评分细则）</w:t>
                  </w:r>
                  <w:r>
                    <w:rPr>
                      <w:rFonts w:ascii="仿宋" w:hAnsi="仿宋" w:eastAsia="仿宋" w:cs="仿宋"/>
                      <w:spacing w:val="12"/>
                      <w:sz w:val="21"/>
                      <w:szCs w:val="21"/>
                    </w:rPr>
                    <w:t xml:space="preserve"> </w:t>
                  </w:r>
                  <w:r>
                    <w:rPr>
                      <w:rFonts w:ascii="仿宋" w:hAnsi="仿宋" w:eastAsia="仿宋" w:cs="仿宋"/>
                      <w:spacing w:val="-10"/>
                      <w:w w:val="98"/>
                      <w:sz w:val="21"/>
                      <w:szCs w:val="21"/>
                    </w:rPr>
                    <w:t>。</w:t>
                  </w:r>
                </w:p>
              </w:txbxContent>
            </v:textbox>
            <w10:wrap type="none"/>
            <w10:anchorlock/>
          </v:shape>
        </w:pic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69" w:line="185" w:lineRule="auto"/>
        <w:ind w:firstLine="2234"/>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★7、投标无效情况详见投标人须知。</w:t>
      </w:r>
    </w:p>
    <w:p>
      <w:pPr>
        <w:spacing w:before="195" w:line="185" w:lineRule="auto"/>
        <w:ind w:firstLine="2234"/>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★8、推荐中标候选人的原则</w:t>
      </w:r>
    </w:p>
    <w:p>
      <w:pPr>
        <w:spacing w:before="194" w:line="185" w:lineRule="auto"/>
        <w:ind w:firstLine="2237"/>
        <w:rPr>
          <w:rFonts w:ascii="仿宋" w:hAnsi="仿宋" w:eastAsia="仿宋" w:cs="仿宋"/>
          <w:sz w:val="21"/>
          <w:szCs w:val="21"/>
        </w:rPr>
      </w:pPr>
      <w:r>
        <w:rPr>
          <w:rFonts w:ascii="仿宋" w:hAnsi="仿宋" w:eastAsia="仿宋" w:cs="仿宋"/>
          <w:spacing w:val="-7"/>
          <w:sz w:val="21"/>
          <w:szCs w:val="21"/>
          <w:shd w:val="clear" w:fill="FFFFFE"/>
        </w:rPr>
        <w:t>详见第一章投标人须知第</w:t>
      </w:r>
      <w:r>
        <w:rPr>
          <w:rFonts w:ascii="仿宋" w:hAnsi="仿宋" w:eastAsia="仿宋" w:cs="仿宋"/>
          <w:spacing w:val="-30"/>
          <w:sz w:val="21"/>
          <w:szCs w:val="21"/>
          <w:shd w:val="clear" w:fill="FFFFFE"/>
        </w:rPr>
        <w:t xml:space="preserve"> </w:t>
      </w:r>
      <w:r>
        <w:rPr>
          <w:rFonts w:ascii="仿宋" w:hAnsi="仿宋" w:eastAsia="仿宋" w:cs="仿宋"/>
          <w:spacing w:val="-7"/>
          <w:sz w:val="21"/>
          <w:szCs w:val="21"/>
          <w:shd w:val="clear" w:fill="FFFFFE"/>
        </w:rPr>
        <w:t>29</w:t>
      </w:r>
      <w:r>
        <w:rPr>
          <w:rFonts w:ascii="仿宋" w:hAnsi="仿宋" w:eastAsia="仿宋" w:cs="仿宋"/>
          <w:spacing w:val="-29"/>
          <w:sz w:val="21"/>
          <w:szCs w:val="21"/>
          <w:shd w:val="clear" w:fill="FFFFFE"/>
        </w:rPr>
        <w:t xml:space="preserve"> </w:t>
      </w:r>
      <w:r>
        <w:rPr>
          <w:rFonts w:ascii="仿宋" w:hAnsi="仿宋" w:eastAsia="仿宋" w:cs="仿宋"/>
          <w:spacing w:val="-7"/>
          <w:sz w:val="21"/>
          <w:szCs w:val="21"/>
          <w:shd w:val="clear" w:fill="FFFFFE"/>
        </w:rPr>
        <w:t>条，报价相同的处理办法如下：</w:t>
      </w:r>
      <w:r>
        <w:rPr>
          <w:rFonts w:ascii="仿宋" w:hAnsi="仿宋" w:eastAsia="仿宋" w:cs="仿宋"/>
          <w:sz w:val="21"/>
          <w:szCs w:val="21"/>
          <w:shd w:val="clear" w:fill="FFFFFE"/>
        </w:rPr>
        <w:t xml:space="preserve">  </w:t>
      </w:r>
    </w:p>
    <w:p>
      <w:pPr>
        <w:spacing w:before="211" w:line="185" w:lineRule="auto"/>
        <w:ind w:firstLine="2236"/>
        <w:rPr>
          <w:rFonts w:ascii="仿宋" w:hAnsi="仿宋" w:eastAsia="仿宋" w:cs="仿宋"/>
          <w:sz w:val="21"/>
          <w:szCs w:val="21"/>
        </w:rPr>
      </w:pPr>
      <w:r>
        <w:rPr>
          <w:rFonts w:ascii="仿宋" w:hAnsi="仿宋" w:eastAsia="仿宋" w:cs="仿宋"/>
          <w:spacing w:val="-9"/>
          <w:w w:val="94"/>
          <w:sz w:val="21"/>
          <w:szCs w:val="21"/>
          <w:shd w:val="clear" w:fill="FFFFFE"/>
        </w:rPr>
        <w:t>（1）</w:t>
      </w:r>
      <w:r>
        <w:rPr>
          <w:rFonts w:ascii="仿宋" w:hAnsi="仿宋" w:eastAsia="仿宋" w:cs="仿宋"/>
          <w:spacing w:val="8"/>
          <w:sz w:val="21"/>
          <w:szCs w:val="21"/>
          <w:shd w:val="clear" w:fill="FFFFFE"/>
        </w:rPr>
        <w:t xml:space="preserve"> </w:t>
      </w:r>
      <w:r>
        <w:rPr>
          <w:rFonts w:ascii="仿宋" w:hAnsi="仿宋" w:eastAsia="仿宋" w:cs="仿宋"/>
          <w:spacing w:val="-9"/>
          <w:w w:val="94"/>
          <w:sz w:val="21"/>
          <w:szCs w:val="21"/>
          <w:shd w:val="clear" w:fill="FFFFFE"/>
        </w:rPr>
        <w:t>采用最低评标价法的：</w:t>
      </w:r>
      <w:r>
        <w:rPr>
          <w:rFonts w:ascii="仿宋" w:hAnsi="仿宋" w:eastAsia="仿宋" w:cs="仿宋"/>
          <w:sz w:val="21"/>
          <w:szCs w:val="21"/>
          <w:shd w:val="clear" w:fill="FFFFFE"/>
        </w:rPr>
        <w:t xml:space="preserve">  </w:t>
      </w:r>
    </w:p>
    <w:p>
      <w:pPr>
        <w:spacing w:before="195" w:line="185" w:lineRule="auto"/>
        <w:ind w:firstLine="2241"/>
        <w:rPr>
          <w:rFonts w:ascii="仿宋" w:hAnsi="仿宋" w:eastAsia="仿宋" w:cs="仿宋"/>
          <w:sz w:val="21"/>
          <w:szCs w:val="21"/>
        </w:rPr>
      </w:pPr>
      <w:r>
        <w:rPr>
          <w:rFonts w:ascii="仿宋" w:hAnsi="仿宋" w:eastAsia="仿宋" w:cs="仿宋"/>
          <w:spacing w:val="-7"/>
          <w:sz w:val="21"/>
          <w:szCs w:val="21"/>
          <w:shd w:val="clear" w:fill="FFFFFE"/>
        </w:rPr>
        <w:t>扣除后的投标报价相同时，按投标报价由低至高排序；</w:t>
      </w:r>
      <w:r>
        <w:rPr>
          <w:rFonts w:ascii="仿宋" w:hAnsi="仿宋" w:eastAsia="仿宋" w:cs="仿宋"/>
          <w:spacing w:val="5"/>
          <w:sz w:val="21"/>
          <w:szCs w:val="21"/>
          <w:shd w:val="clear" w:fill="FFFFFE"/>
        </w:rPr>
        <w:t xml:space="preserve">  </w:t>
      </w:r>
    </w:p>
    <w:p>
      <w:pPr>
        <w:spacing w:before="195" w:line="185" w:lineRule="auto"/>
        <w:ind w:firstLine="2236"/>
        <w:rPr>
          <w:rFonts w:ascii="仿宋" w:hAnsi="仿宋" w:eastAsia="仿宋" w:cs="仿宋"/>
          <w:sz w:val="21"/>
          <w:szCs w:val="21"/>
        </w:rPr>
      </w:pPr>
      <w:r>
        <w:rPr>
          <w:rFonts w:ascii="仿宋" w:hAnsi="仿宋" w:eastAsia="仿宋" w:cs="仿宋"/>
          <w:spacing w:val="-7"/>
          <w:sz w:val="21"/>
          <w:szCs w:val="21"/>
          <w:shd w:val="clear" w:fill="FFFFFE"/>
        </w:rPr>
        <w:t>按前款不能区分的，优先采购节能产品、环境标志产品；</w:t>
      </w:r>
      <w:r>
        <w:rPr>
          <w:rFonts w:ascii="仿宋" w:hAnsi="仿宋" w:eastAsia="仿宋" w:cs="仿宋"/>
          <w:spacing w:val="10"/>
          <w:w w:val="101"/>
          <w:sz w:val="21"/>
          <w:szCs w:val="21"/>
          <w:shd w:val="clear" w:fill="FFFFFE"/>
        </w:rPr>
        <w:t xml:space="preserve">  </w:t>
      </w:r>
    </w:p>
    <w:p>
      <w:pPr>
        <w:spacing w:before="194" w:line="185" w:lineRule="auto"/>
        <w:ind w:firstLine="2236"/>
        <w:rPr>
          <w:rFonts w:ascii="仿宋" w:hAnsi="仿宋" w:eastAsia="仿宋" w:cs="仿宋"/>
          <w:sz w:val="21"/>
          <w:szCs w:val="21"/>
        </w:rPr>
      </w:pPr>
      <w:r>
        <w:rPr>
          <w:rFonts w:ascii="仿宋" w:hAnsi="仿宋" w:eastAsia="仿宋" w:cs="仿宋"/>
          <w:spacing w:val="-9"/>
          <w:sz w:val="21"/>
          <w:szCs w:val="21"/>
          <w:shd w:val="clear" w:fill="FFFFFE"/>
        </w:rPr>
        <w:t>按前款不能区分的，按技术指标优劣排序；</w:t>
      </w:r>
      <w:r>
        <w:rPr>
          <w:rFonts w:ascii="仿宋" w:hAnsi="仿宋" w:eastAsia="仿宋" w:cs="仿宋"/>
          <w:spacing w:val="7"/>
          <w:w w:val="101"/>
          <w:sz w:val="21"/>
          <w:szCs w:val="21"/>
          <w:shd w:val="clear" w:fill="FFFFFE"/>
        </w:rPr>
        <w:t xml:space="preserve">  </w:t>
      </w:r>
    </w:p>
    <w:p>
      <w:pPr>
        <w:spacing w:before="210" w:line="185" w:lineRule="auto"/>
        <w:ind w:firstLine="2238"/>
        <w:rPr>
          <w:rFonts w:ascii="仿宋" w:hAnsi="仿宋" w:eastAsia="仿宋" w:cs="仿宋"/>
          <w:sz w:val="21"/>
          <w:szCs w:val="21"/>
        </w:rPr>
      </w:pPr>
      <w:r>
        <w:rPr>
          <w:rFonts w:ascii="仿宋" w:hAnsi="仿宋" w:eastAsia="仿宋" w:cs="仿宋"/>
          <w:spacing w:val="-2"/>
          <w:sz w:val="21"/>
          <w:szCs w:val="21"/>
          <w:shd w:val="clear" w:fill="FFFFFE"/>
        </w:rPr>
        <w:t>其他情况，由评标委员会集体研究处理。</w:t>
      </w:r>
    </w:p>
    <w:p>
      <w:pPr>
        <w:spacing w:line="154" w:lineRule="exact"/>
      </w:pPr>
    </w:p>
    <w:p>
      <w:pPr>
        <w:sectPr>
          <w:headerReference r:id="rId73" w:type="default"/>
          <w:pgSz w:w="11910" w:h="16845"/>
          <w:pgMar w:top="400" w:right="0" w:bottom="0" w:left="0" w:header="0" w:footer="0" w:gutter="0"/>
          <w:cols w:equalWidth="0" w:num="1">
            <w:col w:w="11910"/>
          </w:cols>
        </w:sectPr>
      </w:pPr>
    </w:p>
    <w:p>
      <w:pPr>
        <w:spacing w:before="41" w:line="185" w:lineRule="auto"/>
        <w:ind w:firstLine="2236"/>
        <w:rPr>
          <w:rFonts w:ascii="仿宋" w:hAnsi="仿宋" w:eastAsia="仿宋" w:cs="仿宋"/>
          <w:sz w:val="21"/>
          <w:szCs w:val="21"/>
        </w:rPr>
      </w:pPr>
      <w:r>
        <w:rPr>
          <w:rFonts w:ascii="仿宋" w:hAnsi="仿宋" w:eastAsia="仿宋" w:cs="仿宋"/>
          <w:spacing w:val="-10"/>
          <w:w w:val="98"/>
          <w:sz w:val="21"/>
          <w:szCs w:val="21"/>
          <w:shd w:val="clear" w:fill="FFFFFE"/>
        </w:rPr>
        <w:t>（2）采用综合评分法的：</w:t>
      </w:r>
      <w:r>
        <w:rPr>
          <w:rFonts w:ascii="仿宋" w:hAnsi="仿宋" w:eastAsia="仿宋" w:cs="仿宋"/>
          <w:spacing w:val="3"/>
          <w:w w:val="101"/>
          <w:sz w:val="21"/>
          <w:szCs w:val="21"/>
          <w:shd w:val="clear" w:fill="FFFFFE"/>
        </w:rPr>
        <w:t xml:space="preserve">  </w:t>
      </w:r>
    </w:p>
    <w:p/>
    <w:p/>
    <w:p>
      <w:pPr>
        <w:spacing w:line="14" w:lineRule="auto"/>
        <w:rPr>
          <w:rFonts w:ascii="Arial"/>
          <w:sz w:val="2"/>
        </w:rPr>
      </w:pPr>
      <w:r>
        <w:rPr>
          <w:rFonts w:ascii="Arial" w:hAnsi="Arial" w:eastAsia="Arial" w:cs="Arial"/>
          <w:sz w:val="2"/>
          <w:szCs w:val="2"/>
        </w:rPr>
        <w:br w:type="column"/>
      </w:r>
    </w:p>
    <w:p>
      <w:pPr>
        <w:spacing w:line="278" w:lineRule="auto"/>
        <w:rPr>
          <w:rFonts w:ascii="Arial"/>
          <w:sz w:val="21"/>
        </w:rPr>
      </w:pPr>
    </w:p>
    <w:p>
      <w:pPr>
        <w:spacing w:line="279" w:lineRule="auto"/>
        <w:rPr>
          <w:rFonts w:ascii="Arial"/>
          <w:sz w:val="21"/>
        </w:rPr>
      </w:pPr>
    </w:p>
    <w:p>
      <w:pPr>
        <w:spacing w:before="55" w:line="117" w:lineRule="exact"/>
        <w:ind w:firstLine="575"/>
        <w:rPr>
          <w:rFonts w:ascii="Calibri" w:hAnsi="Calibri" w:eastAsia="Calibri" w:cs="Calibri"/>
          <w:sz w:val="18"/>
          <w:szCs w:val="18"/>
        </w:rPr>
      </w:pPr>
      <w:r>
        <w:rPr>
          <w:rFonts w:ascii="Calibri" w:hAnsi="Calibri" w:eastAsia="Calibri" w:cs="Calibri"/>
          <w:spacing w:val="-3"/>
          <w:position w:val="-2"/>
          <w:sz w:val="18"/>
          <w:szCs w:val="18"/>
          <w:shd w:val="clear" w:fill="FFFFFE"/>
        </w:rPr>
        <w:t>69</w:t>
      </w:r>
    </w:p>
    <w:p>
      <w:pPr>
        <w:sectPr>
          <w:type w:val="continuous"/>
          <w:pgSz w:w="11910" w:h="16845"/>
          <w:pgMar w:top="400" w:right="0" w:bottom="0" w:left="0" w:header="0" w:footer="0" w:gutter="0"/>
          <w:cols w:equalWidth="0" w:num="2">
            <w:col w:w="5207" w:space="100"/>
            <w:col w:w="6604"/>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7"/>
        <w:rPr>
          <w:rFonts w:ascii="仿宋" w:hAnsi="仿宋" w:eastAsia="仿宋" w:cs="仿宋"/>
          <w:sz w:val="21"/>
          <w:szCs w:val="21"/>
        </w:rPr>
      </w:pPr>
      <w:r>
        <w:rPr>
          <w:rFonts w:ascii="仿宋" w:hAnsi="仿宋" w:eastAsia="仿宋" w:cs="仿宋"/>
          <w:spacing w:val="-7"/>
          <w:sz w:val="21"/>
          <w:szCs w:val="21"/>
          <w:shd w:val="clear" w:fill="FFFFFE"/>
        </w:rPr>
        <w:t>得分相同的，按扣除后的投标报价由低到高顺序排列；</w:t>
      </w:r>
      <w:r>
        <w:rPr>
          <w:rFonts w:ascii="仿宋" w:hAnsi="仿宋" w:eastAsia="仿宋" w:cs="仿宋"/>
          <w:spacing w:val="6"/>
          <w:w w:val="101"/>
          <w:sz w:val="21"/>
          <w:szCs w:val="21"/>
          <w:shd w:val="clear" w:fill="FFFFFE"/>
        </w:rPr>
        <w:t xml:space="preserve">  </w:t>
      </w:r>
    </w:p>
    <w:p>
      <w:pPr>
        <w:spacing w:before="194" w:line="185" w:lineRule="auto"/>
        <w:ind w:firstLine="2236"/>
        <w:rPr>
          <w:rFonts w:ascii="仿宋" w:hAnsi="仿宋" w:eastAsia="仿宋" w:cs="仿宋"/>
          <w:sz w:val="21"/>
          <w:szCs w:val="21"/>
        </w:rPr>
      </w:pPr>
      <w:r>
        <w:rPr>
          <w:rFonts w:ascii="仿宋" w:hAnsi="仿宋" w:eastAsia="仿宋" w:cs="仿宋"/>
          <w:spacing w:val="-7"/>
          <w:sz w:val="21"/>
          <w:szCs w:val="21"/>
          <w:shd w:val="clear" w:fill="FFFFFE"/>
        </w:rPr>
        <w:t>按前款不能区分的，按投标报价由低至高顺序排序；</w:t>
      </w:r>
      <w:r>
        <w:rPr>
          <w:rFonts w:ascii="仿宋" w:hAnsi="仿宋" w:eastAsia="仿宋" w:cs="仿宋"/>
          <w:spacing w:val="3"/>
          <w:w w:val="101"/>
          <w:sz w:val="21"/>
          <w:szCs w:val="21"/>
          <w:shd w:val="clear" w:fill="FFFFFE"/>
        </w:rPr>
        <w:t xml:space="preserve">  </w:t>
      </w:r>
    </w:p>
    <w:p>
      <w:pPr>
        <w:spacing w:before="194" w:line="185" w:lineRule="auto"/>
        <w:ind w:firstLine="2236"/>
        <w:rPr>
          <w:rFonts w:ascii="仿宋" w:hAnsi="仿宋" w:eastAsia="仿宋" w:cs="仿宋"/>
          <w:sz w:val="21"/>
          <w:szCs w:val="21"/>
        </w:rPr>
      </w:pPr>
      <w:r>
        <w:rPr>
          <w:rFonts w:ascii="仿宋" w:hAnsi="仿宋" w:eastAsia="仿宋" w:cs="仿宋"/>
          <w:spacing w:val="-7"/>
          <w:sz w:val="21"/>
          <w:szCs w:val="21"/>
          <w:shd w:val="clear" w:fill="FFFFFE"/>
        </w:rPr>
        <w:t>按前款不能区分的，优先采购节能产品、环保产品；</w:t>
      </w:r>
      <w:r>
        <w:rPr>
          <w:rFonts w:ascii="仿宋" w:hAnsi="仿宋" w:eastAsia="仿宋" w:cs="仿宋"/>
          <w:spacing w:val="3"/>
          <w:w w:val="101"/>
          <w:sz w:val="21"/>
          <w:szCs w:val="21"/>
          <w:shd w:val="clear" w:fill="FFFFFE"/>
        </w:rPr>
        <w:t xml:space="preserve">  </w:t>
      </w:r>
    </w:p>
    <w:p>
      <w:pPr>
        <w:spacing w:before="210" w:line="185" w:lineRule="auto"/>
        <w:ind w:firstLine="2236"/>
        <w:rPr>
          <w:rFonts w:ascii="仿宋" w:hAnsi="仿宋" w:eastAsia="仿宋" w:cs="仿宋"/>
          <w:sz w:val="21"/>
          <w:szCs w:val="21"/>
        </w:rPr>
      </w:pPr>
      <w:r>
        <w:rPr>
          <w:rFonts w:ascii="仿宋" w:hAnsi="仿宋" w:eastAsia="仿宋" w:cs="仿宋"/>
          <w:spacing w:val="-9"/>
          <w:sz w:val="21"/>
          <w:szCs w:val="21"/>
          <w:shd w:val="clear" w:fill="FFFFFE"/>
        </w:rPr>
        <w:t>按前款不能区分的，按技术指标优劣排序；</w:t>
      </w:r>
      <w:r>
        <w:rPr>
          <w:rFonts w:ascii="仿宋" w:hAnsi="仿宋" w:eastAsia="仿宋" w:cs="仿宋"/>
          <w:spacing w:val="7"/>
          <w:w w:val="101"/>
          <w:sz w:val="21"/>
          <w:szCs w:val="21"/>
          <w:shd w:val="clear" w:fill="FFFFFE"/>
        </w:rPr>
        <w:t xml:space="preserve">  </w:t>
      </w:r>
    </w:p>
    <w:p>
      <w:pPr>
        <w:spacing w:before="195" w:line="185" w:lineRule="auto"/>
        <w:ind w:firstLine="2238"/>
        <w:rPr>
          <w:rFonts w:ascii="仿宋" w:hAnsi="仿宋" w:eastAsia="仿宋" w:cs="仿宋"/>
          <w:sz w:val="21"/>
          <w:szCs w:val="21"/>
        </w:rPr>
      </w:pPr>
      <w:r>
        <w:rPr>
          <w:rFonts w:ascii="仿宋" w:hAnsi="仿宋" w:eastAsia="仿宋" w:cs="仿宋"/>
          <w:spacing w:val="-2"/>
          <w:sz w:val="21"/>
          <w:szCs w:val="21"/>
          <w:shd w:val="clear" w:fill="FFFFFE"/>
        </w:rPr>
        <w:t>其他情况，由评标委员会集体研究处理。</w:t>
      </w:r>
    </w:p>
    <w:p>
      <w:pPr>
        <w:spacing w:before="194" w:line="185" w:lineRule="auto"/>
        <w:ind w:firstLine="2242"/>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三、确定中标人</w:t>
      </w:r>
    </w:p>
    <w:p>
      <w:pPr>
        <w:spacing w:before="195" w:line="185" w:lineRule="auto"/>
        <w:ind w:firstLine="2237"/>
        <w:rPr>
          <w:rFonts w:ascii="仿宋" w:hAnsi="仿宋" w:eastAsia="仿宋" w:cs="仿宋"/>
          <w:sz w:val="21"/>
          <w:szCs w:val="21"/>
        </w:rPr>
      </w:pPr>
      <w:r>
        <w:rPr>
          <w:rFonts w:ascii="仿宋" w:hAnsi="仿宋" w:eastAsia="仿宋" w:cs="仿宋"/>
          <w:spacing w:val="-3"/>
          <w:sz w:val="21"/>
          <w:szCs w:val="21"/>
          <w:shd w:val="clear" w:fill="FFFFFE"/>
        </w:rPr>
        <w:t>评标委员会根据全体评标委员会成员签字的原始评标记录和评标结果编写评标报告，并</w:t>
      </w:r>
    </w:p>
    <w:p>
      <w:pPr>
        <w:spacing w:before="210" w:line="185" w:lineRule="auto"/>
        <w:ind w:firstLine="1843"/>
        <w:rPr>
          <w:rFonts w:ascii="仿宋" w:hAnsi="仿宋" w:eastAsia="仿宋" w:cs="仿宋"/>
          <w:sz w:val="21"/>
          <w:szCs w:val="21"/>
        </w:rPr>
      </w:pPr>
      <w:r>
        <w:rPr>
          <w:rFonts w:ascii="仿宋" w:hAnsi="仿宋" w:eastAsia="仿宋" w:cs="仿宋"/>
          <w:spacing w:val="-5"/>
          <w:sz w:val="21"/>
          <w:szCs w:val="21"/>
          <w:shd w:val="clear" w:fill="FFFFFE"/>
        </w:rPr>
        <w:t>向采购人提交书面评标报告。</w:t>
      </w:r>
    </w:p>
    <w:p>
      <w:pPr>
        <w:spacing w:before="195" w:line="185" w:lineRule="auto"/>
        <w:ind w:firstLine="2238"/>
        <w:rPr>
          <w:rFonts w:ascii="仿宋" w:hAnsi="仿宋" w:eastAsia="仿宋" w:cs="仿宋"/>
          <w:sz w:val="21"/>
          <w:szCs w:val="21"/>
        </w:rPr>
      </w:pPr>
      <w:r>
        <w:rPr>
          <w:rFonts w:ascii="仿宋" w:hAnsi="仿宋" w:eastAsia="仿宋" w:cs="仿宋"/>
          <w:spacing w:val="-3"/>
          <w:sz w:val="21"/>
          <w:szCs w:val="21"/>
          <w:shd w:val="clear" w:fill="FFFFFE"/>
        </w:rPr>
        <w:t>采购人按照评标报告确定的中标候选人名单按顺序确定中标人，或由采购人委托评标委</w:t>
      </w:r>
    </w:p>
    <w:p>
      <w:pPr>
        <w:spacing w:before="195" w:line="185" w:lineRule="auto"/>
        <w:ind w:firstLine="1832"/>
        <w:rPr>
          <w:rFonts w:ascii="仿宋" w:hAnsi="仿宋" w:eastAsia="仿宋" w:cs="仿宋"/>
          <w:sz w:val="21"/>
          <w:szCs w:val="21"/>
        </w:rPr>
      </w:pPr>
      <w:r>
        <w:rPr>
          <w:rFonts w:ascii="仿宋" w:hAnsi="仿宋" w:eastAsia="仿宋" w:cs="仿宋"/>
          <w:spacing w:val="-3"/>
          <w:sz w:val="21"/>
          <w:szCs w:val="21"/>
          <w:shd w:val="clear" w:fill="FFFFFE"/>
        </w:rPr>
        <w:t>员会按照第一章投标人须知第</w:t>
      </w:r>
      <w:r>
        <w:rPr>
          <w:rFonts w:ascii="仿宋" w:hAnsi="仿宋" w:eastAsia="仿宋" w:cs="仿宋"/>
          <w:spacing w:val="18"/>
          <w:sz w:val="21"/>
          <w:szCs w:val="21"/>
          <w:shd w:val="clear" w:fill="FFFFFE"/>
        </w:rPr>
        <w:t xml:space="preserve"> </w:t>
      </w:r>
      <w:r>
        <w:rPr>
          <w:rFonts w:ascii="仿宋" w:hAnsi="仿宋" w:eastAsia="仿宋" w:cs="仿宋"/>
          <w:spacing w:val="-3"/>
          <w:sz w:val="21"/>
          <w:szCs w:val="21"/>
          <w:shd w:val="clear" w:fill="FFFFFE"/>
        </w:rPr>
        <w:t>31</w:t>
      </w:r>
      <w:r>
        <w:rPr>
          <w:rFonts w:ascii="仿宋" w:hAnsi="仿宋" w:eastAsia="仿宋" w:cs="仿宋"/>
          <w:spacing w:val="17"/>
          <w:sz w:val="21"/>
          <w:szCs w:val="21"/>
          <w:shd w:val="clear" w:fill="FFFFFE"/>
        </w:rPr>
        <w:t xml:space="preserve"> </w:t>
      </w:r>
      <w:r>
        <w:rPr>
          <w:rFonts w:ascii="仿宋" w:hAnsi="仿宋" w:eastAsia="仿宋" w:cs="仿宋"/>
          <w:spacing w:val="-3"/>
          <w:sz w:val="21"/>
          <w:szCs w:val="21"/>
          <w:shd w:val="clear" w:fill="FFFFFE"/>
        </w:rPr>
        <w:t>条规定的方式确定中标人。</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70</w:t>
      </w:r>
    </w:p>
    <w:p>
      <w:pPr>
        <w:sectPr>
          <w:headerReference r:id="rId74" w:type="default"/>
          <w:pgSz w:w="11910" w:h="16845"/>
          <w:pgMar w:top="400" w:right="0" w:bottom="0" w:left="0" w:header="0" w:footer="0" w:gutter="0"/>
          <w:cols w:space="720" w:num="1"/>
        </w:sect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04" w:line="182" w:lineRule="auto"/>
        <w:ind w:firstLine="1836"/>
        <w:outlineLvl w:val="1"/>
        <w:rPr>
          <w:rFonts w:ascii="仿宋" w:hAnsi="仿宋" w:eastAsia="仿宋" w:cs="仿宋"/>
          <w:sz w:val="32"/>
          <w:szCs w:val="32"/>
        </w:rPr>
      </w:pPr>
      <w:r>
        <w:rPr>
          <w:rFonts w:ascii="仿宋" w:hAnsi="仿宋" w:eastAsia="仿宋" w:cs="仿宋"/>
          <w:spacing w:val="-9"/>
          <w:sz w:val="32"/>
          <w:szCs w:val="32"/>
          <w:shd w:val="clear" w:fill="FFFFFE"/>
        </w:rPr>
        <w:t>附件</w:t>
      </w:r>
      <w:r>
        <w:rPr>
          <w:rFonts w:ascii="仿宋" w:hAnsi="仿宋" w:eastAsia="仿宋" w:cs="仿宋"/>
          <w:spacing w:val="-29"/>
          <w:sz w:val="32"/>
          <w:szCs w:val="32"/>
          <w:shd w:val="clear" w:fill="FFFFFE"/>
        </w:rPr>
        <w:t xml:space="preserve"> </w:t>
      </w:r>
      <w:r>
        <w:rPr>
          <w:rFonts w:ascii="仿宋" w:hAnsi="仿宋" w:eastAsia="仿宋" w:cs="仿宋"/>
          <w:spacing w:val="-9"/>
          <w:sz w:val="32"/>
          <w:szCs w:val="32"/>
          <w:shd w:val="clear" w:fill="FFFFFE"/>
        </w:rPr>
        <w:t>1</w:t>
      </w:r>
      <w:r>
        <w:rPr>
          <w:rFonts w:ascii="仿宋" w:hAnsi="仿宋" w:eastAsia="仿宋" w:cs="仿宋"/>
          <w:spacing w:val="1"/>
          <w:sz w:val="32"/>
          <w:szCs w:val="32"/>
          <w:shd w:val="clear" w:fill="FFFFFE"/>
        </w:rPr>
        <w:t xml:space="preserve">                   </w:t>
      </w:r>
      <w:r>
        <w:rPr>
          <w:rFonts w:ascii="仿宋" w:hAnsi="仿宋" w:eastAsia="仿宋" w:cs="仿宋"/>
          <w:spacing w:val="-9"/>
          <w:sz w:val="32"/>
          <w:szCs w:val="32"/>
          <w:shd w:val="clear" w:fill="FFFFFE"/>
        </w:rPr>
        <w:t>资格审查表</w:t>
      </w:r>
    </w:p>
    <w:p/>
    <w:p>
      <w:pPr>
        <w:spacing w:line="133"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607" w:type="dxa"/>
            <w:vMerge w:val="restart"/>
            <w:tcBorders>
              <w:bottom w:val="nil"/>
            </w:tcBorders>
            <w:textDirection w:val="tbRlV"/>
            <w:vAlign w:val="top"/>
          </w:tcPr>
          <w:p>
            <w:pPr>
              <w:spacing w:before="200" w:line="180" w:lineRule="auto"/>
              <w:ind w:firstLine="240"/>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序</w:t>
            </w:r>
            <w:r>
              <w:rPr>
                <w:rFonts w:ascii="仿宋" w:hAnsi="仿宋" w:eastAsia="仿宋" w:cs="仿宋"/>
                <w:spacing w:val="15"/>
                <w:sz w:val="21"/>
                <w:szCs w:val="21"/>
              </w:rPr>
              <w:t xml:space="preserve"> </w:t>
            </w:r>
            <w:r>
              <w:rPr>
                <w:rFonts w:ascii="仿宋" w:hAnsi="仿宋" w:eastAsia="仿宋" w:cs="仿宋"/>
                <w:sz w:val="21"/>
                <w:szCs w:val="21"/>
                <w14:textOutline w14:w="3810" w14:cap="flat" w14:cmpd="sng">
                  <w14:solidFill>
                    <w14:srgbClr w14:val="000000"/>
                  </w14:solidFill>
                  <w14:prstDash w14:val="solid"/>
                  <w14:miter w14:val="0"/>
                </w14:textOutline>
              </w:rPr>
              <w:t>号</w:t>
            </w:r>
          </w:p>
        </w:tc>
        <w:tc>
          <w:tcPr>
            <w:tcW w:w="3433" w:type="dxa"/>
            <w:vMerge w:val="restart"/>
            <w:tcBorders>
              <w:bottom w:val="nil"/>
            </w:tcBorders>
            <w:vAlign w:val="top"/>
          </w:tcPr>
          <w:p>
            <w:pPr>
              <w:spacing w:line="334" w:lineRule="auto"/>
              <w:rPr>
                <w:rFonts w:ascii="Arial"/>
                <w:sz w:val="21"/>
              </w:rPr>
            </w:pPr>
          </w:p>
          <w:p>
            <w:pPr>
              <w:spacing w:before="69" w:line="185" w:lineRule="auto"/>
              <w:ind w:firstLine="1286"/>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审查项目</w:t>
            </w:r>
          </w:p>
        </w:tc>
        <w:tc>
          <w:tcPr>
            <w:tcW w:w="1904" w:type="dxa"/>
            <w:vMerge w:val="restart"/>
            <w:tcBorders>
              <w:bottom w:val="nil"/>
            </w:tcBorders>
            <w:vAlign w:val="top"/>
          </w:tcPr>
          <w:p>
            <w:pPr>
              <w:spacing w:line="334" w:lineRule="auto"/>
              <w:rPr>
                <w:rFonts w:ascii="Arial"/>
                <w:sz w:val="21"/>
              </w:rPr>
            </w:pPr>
          </w:p>
          <w:p>
            <w:pPr>
              <w:spacing w:before="69" w:line="185" w:lineRule="auto"/>
              <w:ind w:firstLine="541"/>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审查标准</w:t>
            </w:r>
          </w:p>
        </w:tc>
        <w:tc>
          <w:tcPr>
            <w:tcW w:w="2586" w:type="dxa"/>
            <w:gridSpan w:val="3"/>
            <w:vAlign w:val="top"/>
          </w:tcPr>
          <w:p>
            <w:pPr>
              <w:spacing w:before="149" w:line="185" w:lineRule="auto"/>
              <w:ind w:firstLine="737"/>
              <w:rPr>
                <w:rFonts w:ascii="仿宋" w:hAnsi="仿宋" w:eastAsia="仿宋" w:cs="仿宋"/>
                <w:sz w:val="21"/>
                <w:szCs w:val="21"/>
              </w:rPr>
            </w:pPr>
            <w:r>
              <w:rPr>
                <w:rFonts w:ascii="仿宋" w:hAnsi="仿宋" w:eastAsia="仿宋" w:cs="仿宋"/>
                <w:spacing w:val="9"/>
                <w:sz w:val="21"/>
                <w:szCs w:val="21"/>
                <w14:textOutline w14:w="3810" w14:cap="flat" w14:cmpd="sng">
                  <w14:solidFill>
                    <w14:srgbClr w14:val="000000"/>
                  </w14:solidFill>
                  <w14:prstDash w14:val="solid"/>
                  <w14:miter w14:val="0"/>
                </w14:textOutline>
              </w:rPr>
              <w:t>投标人名称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07" w:type="dxa"/>
            <w:vMerge w:val="continue"/>
            <w:tcBorders>
              <w:top w:val="nil"/>
            </w:tcBorders>
            <w:textDirection w:val="tbRlV"/>
            <w:vAlign w:val="top"/>
          </w:tcPr>
          <w:p>
            <w:pPr>
              <w:rPr>
                <w:rFonts w:ascii="Arial"/>
                <w:sz w:val="21"/>
              </w:rPr>
            </w:pPr>
          </w:p>
        </w:tc>
        <w:tc>
          <w:tcPr>
            <w:tcW w:w="3433" w:type="dxa"/>
            <w:vMerge w:val="continue"/>
            <w:tcBorders>
              <w:top w:val="nil"/>
            </w:tcBorders>
            <w:vAlign w:val="top"/>
          </w:tcPr>
          <w:p>
            <w:pPr>
              <w:rPr>
                <w:rFonts w:ascii="Arial"/>
                <w:sz w:val="21"/>
              </w:rPr>
            </w:pPr>
          </w:p>
        </w:tc>
        <w:tc>
          <w:tcPr>
            <w:tcW w:w="1904" w:type="dxa"/>
            <w:vMerge w:val="continue"/>
            <w:tcBorders>
              <w:top w:val="nil"/>
            </w:tcBorders>
            <w:vAlign w:val="top"/>
          </w:tcPr>
          <w:p>
            <w:pPr>
              <w:rPr>
                <w:rFonts w:ascii="Arial"/>
                <w:sz w:val="21"/>
              </w:rPr>
            </w:pP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607" w:type="dxa"/>
            <w:vAlign w:val="top"/>
          </w:tcPr>
          <w:p>
            <w:pPr>
              <w:spacing w:line="439" w:lineRule="auto"/>
              <w:rPr>
                <w:rFonts w:ascii="Arial"/>
                <w:sz w:val="21"/>
              </w:rPr>
            </w:pPr>
          </w:p>
          <w:p>
            <w:pPr>
              <w:spacing w:before="68" w:line="180" w:lineRule="auto"/>
              <w:ind w:firstLine="263"/>
              <w:rPr>
                <w:rFonts w:ascii="仿宋" w:hAnsi="仿宋" w:eastAsia="仿宋" w:cs="仿宋"/>
                <w:sz w:val="21"/>
                <w:szCs w:val="21"/>
              </w:rPr>
            </w:pPr>
            <w:r>
              <w:rPr>
                <w:rFonts w:ascii="仿宋" w:hAnsi="仿宋" w:eastAsia="仿宋" w:cs="仿宋"/>
                <w:sz w:val="21"/>
                <w:szCs w:val="21"/>
              </w:rPr>
              <w:t>1</w:t>
            </w:r>
          </w:p>
        </w:tc>
        <w:tc>
          <w:tcPr>
            <w:tcW w:w="3433" w:type="dxa"/>
            <w:vAlign w:val="top"/>
          </w:tcPr>
          <w:p>
            <w:pPr>
              <w:spacing w:before="142" w:line="284" w:lineRule="auto"/>
              <w:ind w:left="112" w:right="161" w:firstLine="5"/>
              <w:rPr>
                <w:rFonts w:ascii="仿宋" w:hAnsi="仿宋" w:eastAsia="仿宋" w:cs="仿宋"/>
                <w:sz w:val="21"/>
                <w:szCs w:val="21"/>
              </w:rPr>
            </w:pPr>
            <w:r>
              <w:rPr>
                <w:rFonts w:ascii="仿宋" w:hAnsi="仿宋" w:eastAsia="仿宋" w:cs="仿宋"/>
                <w:spacing w:val="-1"/>
                <w:sz w:val="21"/>
                <w:szCs w:val="21"/>
              </w:rPr>
              <w:t>营业执照或事业单位法人证书或执</w:t>
            </w:r>
            <w:r>
              <w:rPr>
                <w:rFonts w:ascii="仿宋" w:hAnsi="仿宋" w:eastAsia="仿宋" w:cs="仿宋"/>
                <w:spacing w:val="2"/>
                <w:sz w:val="21"/>
                <w:szCs w:val="21"/>
              </w:rPr>
              <w:t xml:space="preserve"> </w:t>
            </w:r>
            <w:r>
              <w:rPr>
                <w:rFonts w:ascii="仿宋" w:hAnsi="仿宋" w:eastAsia="仿宋" w:cs="仿宋"/>
                <w:spacing w:val="-1"/>
                <w:sz w:val="21"/>
                <w:szCs w:val="21"/>
              </w:rPr>
              <w:t>业许可证等证明文件或自然人的身</w:t>
            </w:r>
            <w:r>
              <w:rPr>
                <w:rFonts w:ascii="仿宋" w:hAnsi="仿宋" w:eastAsia="仿宋" w:cs="仿宋"/>
                <w:spacing w:val="8"/>
                <w:sz w:val="21"/>
                <w:szCs w:val="21"/>
              </w:rPr>
              <w:t xml:space="preserve"> </w:t>
            </w:r>
            <w:r>
              <w:rPr>
                <w:rFonts w:ascii="仿宋" w:hAnsi="仿宋" w:eastAsia="仿宋" w:cs="仿宋"/>
                <w:spacing w:val="-3"/>
                <w:sz w:val="21"/>
                <w:szCs w:val="21"/>
              </w:rPr>
              <w:t>份证明</w:t>
            </w:r>
          </w:p>
        </w:tc>
        <w:tc>
          <w:tcPr>
            <w:tcW w:w="1904" w:type="dxa"/>
            <w:vAlign w:val="top"/>
          </w:tcPr>
          <w:p>
            <w:pPr>
              <w:spacing w:before="307"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607" w:type="dxa"/>
            <w:vAlign w:val="top"/>
          </w:tcPr>
          <w:p>
            <w:pPr>
              <w:spacing w:line="427" w:lineRule="auto"/>
              <w:rPr>
                <w:rFonts w:ascii="Arial"/>
                <w:sz w:val="21"/>
              </w:rPr>
            </w:pPr>
          </w:p>
          <w:p>
            <w:pPr>
              <w:spacing w:before="68" w:line="180" w:lineRule="auto"/>
              <w:ind w:firstLine="250"/>
              <w:rPr>
                <w:rFonts w:ascii="仿宋" w:hAnsi="仿宋" w:eastAsia="仿宋" w:cs="仿宋"/>
                <w:sz w:val="21"/>
                <w:szCs w:val="21"/>
              </w:rPr>
            </w:pPr>
            <w:r>
              <w:rPr>
                <w:rFonts w:ascii="仿宋" w:hAnsi="仿宋" w:eastAsia="仿宋" w:cs="仿宋"/>
                <w:sz w:val="21"/>
                <w:szCs w:val="21"/>
              </w:rPr>
              <w:t>2</w:t>
            </w:r>
          </w:p>
        </w:tc>
        <w:tc>
          <w:tcPr>
            <w:tcW w:w="3433" w:type="dxa"/>
            <w:vAlign w:val="top"/>
          </w:tcPr>
          <w:p>
            <w:pPr>
              <w:spacing w:before="144" w:line="277" w:lineRule="auto"/>
              <w:ind w:left="112" w:right="161" w:firstLine="5"/>
              <w:rPr>
                <w:rFonts w:ascii="仿宋" w:hAnsi="仿宋" w:eastAsia="仿宋" w:cs="仿宋"/>
                <w:sz w:val="21"/>
                <w:szCs w:val="21"/>
              </w:rPr>
            </w:pPr>
            <w:r>
              <w:rPr>
                <w:rFonts w:ascii="仿宋" w:hAnsi="仿宋" w:eastAsia="仿宋" w:cs="仿宋"/>
                <w:spacing w:val="-1"/>
                <w:sz w:val="21"/>
                <w:szCs w:val="21"/>
              </w:rPr>
              <w:t>营业执照或事业单位法人证书或执</w:t>
            </w:r>
            <w:r>
              <w:rPr>
                <w:rFonts w:ascii="仿宋" w:hAnsi="仿宋" w:eastAsia="仿宋" w:cs="仿宋"/>
                <w:spacing w:val="2"/>
                <w:sz w:val="21"/>
                <w:szCs w:val="21"/>
              </w:rPr>
              <w:t xml:space="preserve"> </w:t>
            </w:r>
            <w:r>
              <w:rPr>
                <w:rFonts w:ascii="仿宋" w:hAnsi="仿宋" w:eastAsia="仿宋" w:cs="仿宋"/>
                <w:spacing w:val="-1"/>
                <w:sz w:val="21"/>
                <w:szCs w:val="21"/>
              </w:rPr>
              <w:t>业许可证等证明文件或自然人的身</w:t>
            </w:r>
            <w:r>
              <w:rPr>
                <w:rFonts w:ascii="仿宋" w:hAnsi="仿宋" w:eastAsia="仿宋" w:cs="仿宋"/>
                <w:spacing w:val="8"/>
                <w:sz w:val="21"/>
                <w:szCs w:val="21"/>
              </w:rPr>
              <w:t xml:space="preserve"> </w:t>
            </w:r>
            <w:r>
              <w:rPr>
                <w:rFonts w:ascii="仿宋" w:hAnsi="仿宋" w:eastAsia="仿宋" w:cs="仿宋"/>
                <w:spacing w:val="-3"/>
                <w:sz w:val="21"/>
                <w:szCs w:val="21"/>
              </w:rPr>
              <w:t>份证明</w:t>
            </w:r>
          </w:p>
        </w:tc>
        <w:tc>
          <w:tcPr>
            <w:tcW w:w="1904" w:type="dxa"/>
            <w:vAlign w:val="top"/>
          </w:tcPr>
          <w:p>
            <w:pPr>
              <w:spacing w:before="308"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607" w:type="dxa"/>
            <w:vAlign w:val="top"/>
          </w:tcPr>
          <w:p>
            <w:pPr>
              <w:spacing w:line="444" w:lineRule="auto"/>
              <w:rPr>
                <w:rFonts w:ascii="Arial"/>
                <w:sz w:val="21"/>
              </w:rPr>
            </w:pPr>
          </w:p>
          <w:p>
            <w:pPr>
              <w:spacing w:before="68" w:line="180" w:lineRule="auto"/>
              <w:ind w:firstLine="252"/>
              <w:rPr>
                <w:rFonts w:ascii="仿宋" w:hAnsi="仿宋" w:eastAsia="仿宋" w:cs="仿宋"/>
                <w:sz w:val="21"/>
                <w:szCs w:val="21"/>
              </w:rPr>
            </w:pPr>
            <w:r>
              <w:rPr>
                <w:rFonts w:ascii="仿宋" w:hAnsi="仿宋" w:eastAsia="仿宋" w:cs="仿宋"/>
                <w:sz w:val="21"/>
                <w:szCs w:val="21"/>
              </w:rPr>
              <w:t>3</w:t>
            </w:r>
          </w:p>
        </w:tc>
        <w:tc>
          <w:tcPr>
            <w:tcW w:w="3433" w:type="dxa"/>
            <w:vAlign w:val="top"/>
          </w:tcPr>
          <w:p>
            <w:pPr>
              <w:spacing w:before="145" w:line="284" w:lineRule="auto"/>
              <w:ind w:left="112" w:right="161" w:firstLine="5"/>
              <w:rPr>
                <w:rFonts w:ascii="仿宋" w:hAnsi="仿宋" w:eastAsia="仿宋" w:cs="仿宋"/>
                <w:sz w:val="21"/>
                <w:szCs w:val="21"/>
              </w:rPr>
            </w:pPr>
            <w:r>
              <w:rPr>
                <w:rFonts w:ascii="仿宋" w:hAnsi="仿宋" w:eastAsia="仿宋" w:cs="仿宋"/>
                <w:spacing w:val="-1"/>
                <w:sz w:val="21"/>
                <w:szCs w:val="21"/>
              </w:rPr>
              <w:t>营业执照或事业单位法人证书或执</w:t>
            </w:r>
            <w:r>
              <w:rPr>
                <w:rFonts w:ascii="仿宋" w:hAnsi="仿宋" w:eastAsia="仿宋" w:cs="仿宋"/>
                <w:spacing w:val="2"/>
                <w:sz w:val="21"/>
                <w:szCs w:val="21"/>
              </w:rPr>
              <w:t xml:space="preserve"> </w:t>
            </w:r>
            <w:r>
              <w:rPr>
                <w:rFonts w:ascii="仿宋" w:hAnsi="仿宋" w:eastAsia="仿宋" w:cs="仿宋"/>
                <w:spacing w:val="-1"/>
                <w:sz w:val="21"/>
                <w:szCs w:val="21"/>
              </w:rPr>
              <w:t>业许可证等证明文件或自然人的身</w:t>
            </w:r>
            <w:r>
              <w:rPr>
                <w:rFonts w:ascii="仿宋" w:hAnsi="仿宋" w:eastAsia="仿宋" w:cs="仿宋"/>
                <w:spacing w:val="5"/>
                <w:sz w:val="21"/>
                <w:szCs w:val="21"/>
              </w:rPr>
              <w:t xml:space="preserve"> </w:t>
            </w:r>
            <w:r>
              <w:rPr>
                <w:rFonts w:ascii="仿宋" w:hAnsi="仿宋" w:eastAsia="仿宋" w:cs="仿宋"/>
                <w:spacing w:val="-3"/>
                <w:sz w:val="21"/>
                <w:szCs w:val="21"/>
              </w:rPr>
              <w:t>份证明</w:t>
            </w:r>
          </w:p>
        </w:tc>
        <w:tc>
          <w:tcPr>
            <w:tcW w:w="1904" w:type="dxa"/>
            <w:vAlign w:val="top"/>
          </w:tcPr>
          <w:p>
            <w:pPr>
              <w:spacing w:line="241" w:lineRule="auto"/>
              <w:rPr>
                <w:rFonts w:ascii="Arial"/>
                <w:sz w:val="21"/>
              </w:rPr>
            </w:pPr>
          </w:p>
          <w:p>
            <w:pPr>
              <w:spacing w:before="68"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607" w:type="dxa"/>
            <w:vAlign w:val="top"/>
          </w:tcPr>
          <w:p>
            <w:pPr>
              <w:spacing w:line="430" w:lineRule="auto"/>
              <w:rPr>
                <w:rFonts w:ascii="Arial"/>
                <w:sz w:val="21"/>
              </w:rPr>
            </w:pPr>
          </w:p>
          <w:p>
            <w:pPr>
              <w:spacing w:before="68" w:line="180" w:lineRule="auto"/>
              <w:ind w:firstLine="247"/>
              <w:rPr>
                <w:rFonts w:ascii="仿宋" w:hAnsi="仿宋" w:eastAsia="仿宋" w:cs="仿宋"/>
                <w:sz w:val="21"/>
                <w:szCs w:val="21"/>
              </w:rPr>
            </w:pPr>
            <w:r>
              <w:rPr>
                <w:rFonts w:ascii="仿宋" w:hAnsi="仿宋" w:eastAsia="仿宋" w:cs="仿宋"/>
                <w:sz w:val="21"/>
                <w:szCs w:val="21"/>
              </w:rPr>
              <w:t>4</w:t>
            </w:r>
          </w:p>
        </w:tc>
        <w:tc>
          <w:tcPr>
            <w:tcW w:w="3433" w:type="dxa"/>
            <w:vAlign w:val="top"/>
          </w:tcPr>
          <w:p>
            <w:pPr>
              <w:spacing w:before="147" w:line="277" w:lineRule="auto"/>
              <w:ind w:left="112" w:right="161" w:firstLine="5"/>
              <w:rPr>
                <w:rFonts w:ascii="仿宋" w:hAnsi="仿宋" w:eastAsia="仿宋" w:cs="仿宋"/>
                <w:sz w:val="21"/>
                <w:szCs w:val="21"/>
              </w:rPr>
            </w:pPr>
            <w:r>
              <w:rPr>
                <w:rFonts w:ascii="仿宋" w:hAnsi="仿宋" w:eastAsia="仿宋" w:cs="仿宋"/>
                <w:spacing w:val="-1"/>
                <w:sz w:val="21"/>
                <w:szCs w:val="21"/>
              </w:rPr>
              <w:t>营业执照或事业单位法人证书或执</w:t>
            </w:r>
            <w:r>
              <w:rPr>
                <w:rFonts w:ascii="仿宋" w:hAnsi="仿宋" w:eastAsia="仿宋" w:cs="仿宋"/>
                <w:spacing w:val="2"/>
                <w:sz w:val="21"/>
                <w:szCs w:val="21"/>
              </w:rPr>
              <w:t xml:space="preserve"> </w:t>
            </w:r>
            <w:r>
              <w:rPr>
                <w:rFonts w:ascii="仿宋" w:hAnsi="仿宋" w:eastAsia="仿宋" w:cs="仿宋"/>
                <w:spacing w:val="-1"/>
                <w:sz w:val="21"/>
                <w:szCs w:val="21"/>
              </w:rPr>
              <w:t>业许可证等证明文件或自然人的身</w:t>
            </w:r>
            <w:r>
              <w:rPr>
                <w:rFonts w:ascii="仿宋" w:hAnsi="仿宋" w:eastAsia="仿宋" w:cs="仿宋"/>
                <w:spacing w:val="8"/>
                <w:sz w:val="21"/>
                <w:szCs w:val="21"/>
              </w:rPr>
              <w:t xml:space="preserve"> </w:t>
            </w:r>
            <w:r>
              <w:rPr>
                <w:rFonts w:ascii="仿宋" w:hAnsi="仿宋" w:eastAsia="仿宋" w:cs="仿宋"/>
                <w:spacing w:val="-3"/>
                <w:sz w:val="21"/>
                <w:szCs w:val="21"/>
              </w:rPr>
              <w:t>份证明</w:t>
            </w:r>
          </w:p>
        </w:tc>
        <w:tc>
          <w:tcPr>
            <w:tcW w:w="1904" w:type="dxa"/>
            <w:vAlign w:val="top"/>
          </w:tcPr>
          <w:p>
            <w:pPr>
              <w:spacing w:before="296"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19"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607" w:type="dxa"/>
            <w:vAlign w:val="top"/>
          </w:tcPr>
          <w:p>
            <w:pPr>
              <w:spacing w:line="448" w:lineRule="auto"/>
              <w:rPr>
                <w:rFonts w:ascii="Arial"/>
                <w:sz w:val="21"/>
              </w:rPr>
            </w:pPr>
          </w:p>
          <w:p>
            <w:pPr>
              <w:spacing w:before="68" w:line="180" w:lineRule="auto"/>
              <w:ind w:firstLine="252"/>
              <w:rPr>
                <w:rFonts w:ascii="仿宋" w:hAnsi="仿宋" w:eastAsia="仿宋" w:cs="仿宋"/>
                <w:sz w:val="21"/>
                <w:szCs w:val="21"/>
              </w:rPr>
            </w:pPr>
            <w:r>
              <w:rPr>
                <w:rFonts w:ascii="仿宋" w:hAnsi="仿宋" w:eastAsia="仿宋" w:cs="仿宋"/>
                <w:sz w:val="21"/>
                <w:szCs w:val="21"/>
              </w:rPr>
              <w:t>5</w:t>
            </w:r>
          </w:p>
        </w:tc>
        <w:tc>
          <w:tcPr>
            <w:tcW w:w="3433" w:type="dxa"/>
            <w:vAlign w:val="top"/>
          </w:tcPr>
          <w:p>
            <w:pPr>
              <w:spacing w:line="245" w:lineRule="auto"/>
              <w:rPr>
                <w:rFonts w:ascii="Arial"/>
                <w:sz w:val="21"/>
              </w:rPr>
            </w:pPr>
          </w:p>
          <w:p>
            <w:pPr>
              <w:spacing w:before="68" w:line="277"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3"/>
                <w:sz w:val="21"/>
                <w:szCs w:val="21"/>
              </w:rPr>
              <w:t>身份证明书</w:t>
            </w:r>
          </w:p>
        </w:tc>
        <w:tc>
          <w:tcPr>
            <w:tcW w:w="1904" w:type="dxa"/>
            <w:vAlign w:val="top"/>
          </w:tcPr>
          <w:p>
            <w:pPr>
              <w:spacing w:before="148"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607" w:type="dxa"/>
            <w:vAlign w:val="top"/>
          </w:tcPr>
          <w:p>
            <w:pPr>
              <w:spacing w:line="433" w:lineRule="auto"/>
              <w:rPr>
                <w:rFonts w:ascii="Arial"/>
                <w:sz w:val="21"/>
              </w:rPr>
            </w:pPr>
          </w:p>
          <w:p>
            <w:pPr>
              <w:spacing w:before="68" w:line="180" w:lineRule="auto"/>
              <w:ind w:firstLine="249"/>
              <w:rPr>
                <w:rFonts w:ascii="仿宋" w:hAnsi="仿宋" w:eastAsia="仿宋" w:cs="仿宋"/>
                <w:sz w:val="21"/>
                <w:szCs w:val="21"/>
              </w:rPr>
            </w:pPr>
            <w:r>
              <w:rPr>
                <w:rFonts w:ascii="仿宋" w:hAnsi="仿宋" w:eastAsia="仿宋" w:cs="仿宋"/>
                <w:sz w:val="21"/>
                <w:szCs w:val="21"/>
              </w:rPr>
              <w:t>6</w:t>
            </w:r>
          </w:p>
        </w:tc>
        <w:tc>
          <w:tcPr>
            <w:tcW w:w="3433" w:type="dxa"/>
            <w:vAlign w:val="top"/>
          </w:tcPr>
          <w:p>
            <w:pPr>
              <w:spacing w:before="299" w:line="291"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3"/>
                <w:sz w:val="21"/>
                <w:szCs w:val="21"/>
              </w:rPr>
              <w:t>身份证明书</w:t>
            </w:r>
          </w:p>
        </w:tc>
        <w:tc>
          <w:tcPr>
            <w:tcW w:w="1904" w:type="dxa"/>
            <w:vAlign w:val="top"/>
          </w:tcPr>
          <w:p>
            <w:pPr>
              <w:spacing w:before="150"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607" w:type="dxa"/>
            <w:vAlign w:val="top"/>
          </w:tcPr>
          <w:p>
            <w:pPr>
              <w:spacing w:line="451" w:lineRule="auto"/>
              <w:rPr>
                <w:rFonts w:ascii="Arial"/>
                <w:sz w:val="21"/>
              </w:rPr>
            </w:pPr>
          </w:p>
          <w:p>
            <w:pPr>
              <w:spacing w:before="68" w:line="180" w:lineRule="auto"/>
              <w:ind w:firstLine="252"/>
              <w:rPr>
                <w:rFonts w:ascii="仿宋" w:hAnsi="仿宋" w:eastAsia="仿宋" w:cs="仿宋"/>
                <w:sz w:val="21"/>
                <w:szCs w:val="21"/>
              </w:rPr>
            </w:pPr>
            <w:r>
              <w:rPr>
                <w:rFonts w:ascii="仿宋" w:hAnsi="仿宋" w:eastAsia="仿宋" w:cs="仿宋"/>
                <w:sz w:val="21"/>
                <w:szCs w:val="21"/>
              </w:rPr>
              <w:t>7</w:t>
            </w:r>
          </w:p>
        </w:tc>
        <w:tc>
          <w:tcPr>
            <w:tcW w:w="3433" w:type="dxa"/>
            <w:vAlign w:val="top"/>
          </w:tcPr>
          <w:p>
            <w:pPr>
              <w:spacing w:line="248" w:lineRule="auto"/>
              <w:rPr>
                <w:rFonts w:ascii="Arial"/>
                <w:sz w:val="21"/>
              </w:rPr>
            </w:pPr>
          </w:p>
          <w:p>
            <w:pPr>
              <w:spacing w:before="68" w:line="277"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3"/>
                <w:sz w:val="21"/>
                <w:szCs w:val="21"/>
              </w:rPr>
              <w:t>身份证明书</w:t>
            </w:r>
          </w:p>
        </w:tc>
        <w:tc>
          <w:tcPr>
            <w:tcW w:w="1904" w:type="dxa"/>
            <w:vAlign w:val="top"/>
          </w:tcPr>
          <w:p>
            <w:pPr>
              <w:spacing w:before="151"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607" w:type="dxa"/>
            <w:vAlign w:val="top"/>
          </w:tcPr>
          <w:p>
            <w:pPr>
              <w:spacing w:line="436" w:lineRule="auto"/>
              <w:rPr>
                <w:rFonts w:ascii="Arial"/>
                <w:sz w:val="21"/>
              </w:rPr>
            </w:pPr>
          </w:p>
          <w:p>
            <w:pPr>
              <w:spacing w:before="68" w:line="180" w:lineRule="auto"/>
              <w:ind w:firstLine="248"/>
              <w:rPr>
                <w:rFonts w:ascii="仿宋" w:hAnsi="仿宋" w:eastAsia="仿宋" w:cs="仿宋"/>
                <w:sz w:val="21"/>
                <w:szCs w:val="21"/>
              </w:rPr>
            </w:pPr>
            <w:r>
              <w:rPr>
                <w:rFonts w:ascii="仿宋" w:hAnsi="仿宋" w:eastAsia="仿宋" w:cs="仿宋"/>
                <w:sz w:val="21"/>
                <w:szCs w:val="21"/>
              </w:rPr>
              <w:t>8</w:t>
            </w:r>
          </w:p>
        </w:tc>
        <w:tc>
          <w:tcPr>
            <w:tcW w:w="3433" w:type="dxa"/>
            <w:vAlign w:val="top"/>
          </w:tcPr>
          <w:p>
            <w:pPr>
              <w:spacing w:before="304" w:line="290"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3"/>
                <w:sz w:val="21"/>
                <w:szCs w:val="21"/>
              </w:rPr>
              <w:t>身份证明书</w:t>
            </w:r>
          </w:p>
        </w:tc>
        <w:tc>
          <w:tcPr>
            <w:tcW w:w="1904" w:type="dxa"/>
            <w:vAlign w:val="top"/>
          </w:tcPr>
          <w:p>
            <w:pPr>
              <w:spacing w:before="153"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2"/>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4" w:hRule="atLeast"/>
        </w:trPr>
        <w:tc>
          <w:tcPr>
            <w:tcW w:w="607" w:type="dxa"/>
            <w:vAlign w:val="top"/>
          </w:tcPr>
          <w:p>
            <w:pPr>
              <w:spacing w:line="437" w:lineRule="auto"/>
              <w:rPr>
                <w:rFonts w:ascii="Arial"/>
                <w:sz w:val="21"/>
              </w:rPr>
            </w:pPr>
          </w:p>
          <w:p>
            <w:pPr>
              <w:spacing w:before="68" w:line="180" w:lineRule="auto"/>
              <w:ind w:firstLine="248"/>
              <w:rPr>
                <w:rFonts w:ascii="仿宋" w:hAnsi="仿宋" w:eastAsia="仿宋" w:cs="仿宋"/>
                <w:sz w:val="21"/>
                <w:szCs w:val="21"/>
              </w:rPr>
            </w:pPr>
            <w:r>
              <w:rPr>
                <w:rFonts w:ascii="仿宋" w:hAnsi="仿宋" w:eastAsia="仿宋" w:cs="仿宋"/>
                <w:sz w:val="21"/>
                <w:szCs w:val="21"/>
              </w:rPr>
              <w:t>9</w:t>
            </w:r>
          </w:p>
        </w:tc>
        <w:tc>
          <w:tcPr>
            <w:tcW w:w="3433" w:type="dxa"/>
            <w:vAlign w:val="top"/>
          </w:tcPr>
          <w:p>
            <w:pPr>
              <w:spacing w:before="153" w:line="284"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1"/>
                <w:sz w:val="21"/>
                <w:szCs w:val="21"/>
              </w:rPr>
              <w:t>授权委托书（授权委托人参加投标</w:t>
            </w:r>
            <w:r>
              <w:rPr>
                <w:rFonts w:ascii="仿宋" w:hAnsi="仿宋" w:eastAsia="仿宋" w:cs="仿宋"/>
                <w:spacing w:val="2"/>
                <w:w w:val="101"/>
                <w:sz w:val="21"/>
                <w:szCs w:val="21"/>
              </w:rPr>
              <w:t xml:space="preserve">  </w:t>
            </w:r>
            <w:r>
              <w:rPr>
                <w:rFonts w:ascii="仿宋" w:hAnsi="仿宋" w:eastAsia="仿宋" w:cs="仿宋"/>
                <w:spacing w:val="-5"/>
                <w:sz w:val="21"/>
                <w:szCs w:val="21"/>
              </w:rPr>
              <w:t>的须提供）</w:t>
            </w:r>
          </w:p>
        </w:tc>
        <w:tc>
          <w:tcPr>
            <w:tcW w:w="1904" w:type="dxa"/>
            <w:vAlign w:val="top"/>
          </w:tcPr>
          <w:p>
            <w:pPr>
              <w:spacing w:before="154"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19"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2" w:hRule="atLeast"/>
        </w:trPr>
        <w:tc>
          <w:tcPr>
            <w:tcW w:w="607" w:type="dxa"/>
            <w:vAlign w:val="top"/>
          </w:tcPr>
          <w:p>
            <w:pPr>
              <w:spacing w:line="438"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10</w:t>
            </w:r>
          </w:p>
        </w:tc>
        <w:tc>
          <w:tcPr>
            <w:tcW w:w="3433" w:type="dxa"/>
            <w:vAlign w:val="top"/>
          </w:tcPr>
          <w:p>
            <w:pPr>
              <w:spacing w:before="156" w:line="277"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1"/>
                <w:sz w:val="21"/>
                <w:szCs w:val="21"/>
              </w:rPr>
              <w:t>授权委托书（授权委托人参加投标</w:t>
            </w:r>
            <w:r>
              <w:rPr>
                <w:rFonts w:ascii="仿宋" w:hAnsi="仿宋" w:eastAsia="仿宋" w:cs="仿宋"/>
                <w:spacing w:val="2"/>
                <w:w w:val="101"/>
                <w:sz w:val="21"/>
                <w:szCs w:val="21"/>
              </w:rPr>
              <w:t xml:space="preserve">  </w:t>
            </w:r>
            <w:r>
              <w:rPr>
                <w:rFonts w:ascii="仿宋" w:hAnsi="仿宋" w:eastAsia="仿宋" w:cs="仿宋"/>
                <w:spacing w:val="-5"/>
                <w:sz w:val="21"/>
                <w:szCs w:val="21"/>
              </w:rPr>
              <w:t>的须提供）</w:t>
            </w:r>
          </w:p>
        </w:tc>
        <w:tc>
          <w:tcPr>
            <w:tcW w:w="1904" w:type="dxa"/>
            <w:vAlign w:val="top"/>
          </w:tcPr>
          <w:p>
            <w:pPr>
              <w:spacing w:before="156"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403" w:lineRule="auto"/>
        <w:rPr>
          <w:rFonts w:ascii="Arial"/>
          <w:sz w:val="21"/>
        </w:rPr>
      </w:pPr>
    </w:p>
    <w:p>
      <w:pPr>
        <w:spacing w:line="210" w:lineRule="exact"/>
        <w:ind w:firstLine="5872"/>
        <w:textAlignment w:val="center"/>
      </w:pPr>
      <w:r>
        <w:pict>
          <v:shape id="_x0000_s1182" o:spid="_x0000_s1182"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8"/>
                    <w:rPr>
                      <w:rFonts w:ascii="Calibri" w:hAnsi="Calibri" w:eastAsia="Calibri" w:cs="Calibri"/>
                      <w:sz w:val="18"/>
                      <w:szCs w:val="18"/>
                    </w:rPr>
                  </w:pPr>
                  <w:r>
                    <w:rPr>
                      <w:rFonts w:ascii="Calibri" w:hAnsi="Calibri" w:eastAsia="Calibri" w:cs="Calibri"/>
                      <w:spacing w:val="-6"/>
                      <w:sz w:val="18"/>
                      <w:szCs w:val="18"/>
                    </w:rPr>
                    <w:t>71</w:t>
                  </w:r>
                </w:p>
              </w:txbxContent>
            </v:textbox>
            <w10:wrap type="none"/>
            <w10:anchorlock/>
          </v:shape>
        </w:pict>
      </w:r>
    </w:p>
    <w:p>
      <w:pPr>
        <w:sectPr>
          <w:headerReference r:id="rId75"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0" w:hRule="atLeast"/>
        </w:trPr>
        <w:tc>
          <w:tcPr>
            <w:tcW w:w="607" w:type="dxa"/>
            <w:vAlign w:val="top"/>
          </w:tcPr>
          <w:p>
            <w:pPr>
              <w:spacing w:line="431"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11</w:t>
            </w:r>
          </w:p>
        </w:tc>
        <w:tc>
          <w:tcPr>
            <w:tcW w:w="3433" w:type="dxa"/>
            <w:vAlign w:val="top"/>
          </w:tcPr>
          <w:p>
            <w:pPr>
              <w:spacing w:before="148" w:line="284"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1"/>
                <w:sz w:val="21"/>
                <w:szCs w:val="21"/>
              </w:rPr>
              <w:t>授权委托书（授权委托人参加投标</w:t>
            </w:r>
            <w:r>
              <w:rPr>
                <w:rFonts w:ascii="仿宋" w:hAnsi="仿宋" w:eastAsia="仿宋" w:cs="仿宋"/>
                <w:spacing w:val="2"/>
                <w:w w:val="101"/>
                <w:sz w:val="21"/>
                <w:szCs w:val="21"/>
              </w:rPr>
              <w:t xml:space="preserve">  </w:t>
            </w:r>
            <w:r>
              <w:rPr>
                <w:rFonts w:ascii="仿宋" w:hAnsi="仿宋" w:eastAsia="仿宋" w:cs="仿宋"/>
                <w:spacing w:val="-5"/>
                <w:sz w:val="21"/>
                <w:szCs w:val="21"/>
              </w:rPr>
              <w:t>的须提供）</w:t>
            </w:r>
          </w:p>
        </w:tc>
        <w:tc>
          <w:tcPr>
            <w:tcW w:w="1904" w:type="dxa"/>
            <w:vAlign w:val="top"/>
          </w:tcPr>
          <w:p>
            <w:pPr>
              <w:spacing w:before="149"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19"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607" w:type="dxa"/>
            <w:vAlign w:val="top"/>
          </w:tcPr>
          <w:p>
            <w:pPr>
              <w:spacing w:line="437"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12</w:t>
            </w:r>
          </w:p>
        </w:tc>
        <w:tc>
          <w:tcPr>
            <w:tcW w:w="3433" w:type="dxa"/>
            <w:vAlign w:val="top"/>
          </w:tcPr>
          <w:p>
            <w:pPr>
              <w:spacing w:before="139" w:line="284" w:lineRule="auto"/>
              <w:ind w:left="112" w:firstLine="6"/>
              <w:rPr>
                <w:rFonts w:ascii="仿宋" w:hAnsi="仿宋" w:eastAsia="仿宋" w:cs="仿宋"/>
                <w:sz w:val="21"/>
                <w:szCs w:val="21"/>
              </w:rPr>
            </w:pPr>
            <w:r>
              <w:rPr>
                <w:rFonts w:ascii="仿宋" w:hAnsi="仿宋" w:eastAsia="仿宋" w:cs="仿宋"/>
                <w:spacing w:val="-4"/>
                <w:sz w:val="21"/>
                <w:szCs w:val="21"/>
              </w:rPr>
              <w:t>法定代表人（或非法人组织负责人）</w:t>
            </w:r>
            <w:r>
              <w:rPr>
                <w:rFonts w:ascii="仿宋" w:hAnsi="仿宋" w:eastAsia="仿宋" w:cs="仿宋"/>
                <w:spacing w:val="2"/>
                <w:sz w:val="21"/>
                <w:szCs w:val="21"/>
              </w:rPr>
              <w:t xml:space="preserve"> </w:t>
            </w:r>
            <w:r>
              <w:rPr>
                <w:rFonts w:ascii="仿宋" w:hAnsi="仿宋" w:eastAsia="仿宋" w:cs="仿宋"/>
                <w:spacing w:val="-1"/>
                <w:sz w:val="21"/>
                <w:szCs w:val="21"/>
              </w:rPr>
              <w:t>授权委托书（授权委托人参加投标</w:t>
            </w:r>
            <w:r>
              <w:rPr>
                <w:rFonts w:ascii="仿宋" w:hAnsi="仿宋" w:eastAsia="仿宋" w:cs="仿宋"/>
                <w:spacing w:val="2"/>
                <w:w w:val="101"/>
                <w:sz w:val="21"/>
                <w:szCs w:val="21"/>
              </w:rPr>
              <w:t xml:space="preserve">  </w:t>
            </w:r>
            <w:r>
              <w:rPr>
                <w:rFonts w:ascii="仿宋" w:hAnsi="仿宋" w:eastAsia="仿宋" w:cs="仿宋"/>
                <w:spacing w:val="-5"/>
                <w:sz w:val="21"/>
                <w:szCs w:val="21"/>
              </w:rPr>
              <w:t>的须提供）</w:t>
            </w:r>
          </w:p>
        </w:tc>
        <w:tc>
          <w:tcPr>
            <w:tcW w:w="1904" w:type="dxa"/>
            <w:vAlign w:val="top"/>
          </w:tcPr>
          <w:p>
            <w:pPr>
              <w:spacing w:before="139"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607" w:type="dxa"/>
            <w:vAlign w:val="top"/>
          </w:tcPr>
          <w:p>
            <w:pPr>
              <w:spacing w:line="273"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pacing w:val="-6"/>
                <w:sz w:val="21"/>
                <w:szCs w:val="21"/>
              </w:rPr>
              <w:t>13</w:t>
            </w:r>
          </w:p>
        </w:tc>
        <w:tc>
          <w:tcPr>
            <w:tcW w:w="3433" w:type="dxa"/>
            <w:vAlign w:val="top"/>
          </w:tcPr>
          <w:p>
            <w:pPr>
              <w:spacing w:before="142" w:line="277" w:lineRule="auto"/>
              <w:ind w:left="119" w:right="161" w:hanging="4"/>
              <w:rPr>
                <w:rFonts w:ascii="仿宋" w:hAnsi="仿宋" w:eastAsia="仿宋" w:cs="仿宋"/>
                <w:sz w:val="21"/>
                <w:szCs w:val="21"/>
              </w:rPr>
            </w:pPr>
            <w:r>
              <w:rPr>
                <w:rFonts w:ascii="仿宋" w:hAnsi="仿宋" w:eastAsia="仿宋" w:cs="仿宋"/>
                <w:spacing w:val="-1"/>
                <w:sz w:val="21"/>
                <w:szCs w:val="21"/>
              </w:rPr>
              <w:t>具有良好的商业信誉和健全的财务</w:t>
            </w:r>
            <w:r>
              <w:rPr>
                <w:rFonts w:ascii="仿宋" w:hAnsi="仿宋" w:eastAsia="仿宋" w:cs="仿宋"/>
                <w:spacing w:val="5"/>
                <w:sz w:val="21"/>
                <w:szCs w:val="21"/>
              </w:rPr>
              <w:t xml:space="preserve"> </w:t>
            </w:r>
            <w:r>
              <w:rPr>
                <w:rFonts w:ascii="仿宋" w:hAnsi="仿宋" w:eastAsia="仿宋" w:cs="仿宋"/>
                <w:spacing w:val="-2"/>
                <w:sz w:val="21"/>
                <w:szCs w:val="21"/>
              </w:rPr>
              <w:t>会计制度的证明文件</w:t>
            </w:r>
          </w:p>
        </w:tc>
        <w:tc>
          <w:tcPr>
            <w:tcW w:w="1904" w:type="dxa"/>
            <w:vAlign w:val="top"/>
          </w:tcPr>
          <w:p>
            <w:pPr>
              <w:spacing w:before="140"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607" w:type="dxa"/>
            <w:vAlign w:val="top"/>
          </w:tcPr>
          <w:p>
            <w:pPr>
              <w:spacing w:line="274"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14</w:t>
            </w:r>
          </w:p>
        </w:tc>
        <w:tc>
          <w:tcPr>
            <w:tcW w:w="3433" w:type="dxa"/>
            <w:vAlign w:val="top"/>
          </w:tcPr>
          <w:p>
            <w:pPr>
              <w:spacing w:before="142" w:line="277" w:lineRule="auto"/>
              <w:ind w:left="119" w:right="161" w:hanging="4"/>
              <w:rPr>
                <w:rFonts w:ascii="仿宋" w:hAnsi="仿宋" w:eastAsia="仿宋" w:cs="仿宋"/>
                <w:sz w:val="21"/>
                <w:szCs w:val="21"/>
              </w:rPr>
            </w:pPr>
            <w:r>
              <w:rPr>
                <w:rFonts w:ascii="仿宋" w:hAnsi="仿宋" w:eastAsia="仿宋" w:cs="仿宋"/>
                <w:spacing w:val="-1"/>
                <w:sz w:val="21"/>
                <w:szCs w:val="21"/>
              </w:rPr>
              <w:t>具有良好的商业信誉和健全的财务</w:t>
            </w:r>
            <w:r>
              <w:rPr>
                <w:rFonts w:ascii="仿宋" w:hAnsi="仿宋" w:eastAsia="仿宋" w:cs="仿宋"/>
                <w:spacing w:val="5"/>
                <w:sz w:val="21"/>
                <w:szCs w:val="21"/>
              </w:rPr>
              <w:t xml:space="preserve"> </w:t>
            </w:r>
            <w:r>
              <w:rPr>
                <w:rFonts w:ascii="仿宋" w:hAnsi="仿宋" w:eastAsia="仿宋" w:cs="仿宋"/>
                <w:spacing w:val="-2"/>
                <w:sz w:val="21"/>
                <w:szCs w:val="21"/>
              </w:rPr>
              <w:t>会计制度的证明文件</w:t>
            </w:r>
          </w:p>
        </w:tc>
        <w:tc>
          <w:tcPr>
            <w:tcW w:w="1904" w:type="dxa"/>
            <w:vAlign w:val="top"/>
          </w:tcPr>
          <w:p>
            <w:pPr>
              <w:spacing w:before="141"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607" w:type="dxa"/>
            <w:vAlign w:val="top"/>
          </w:tcPr>
          <w:p>
            <w:pPr>
              <w:spacing w:line="275"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15</w:t>
            </w:r>
          </w:p>
        </w:tc>
        <w:tc>
          <w:tcPr>
            <w:tcW w:w="3433" w:type="dxa"/>
            <w:vAlign w:val="top"/>
          </w:tcPr>
          <w:p>
            <w:pPr>
              <w:spacing w:before="142" w:line="291" w:lineRule="auto"/>
              <w:ind w:left="119" w:right="161" w:hanging="4"/>
              <w:rPr>
                <w:rFonts w:ascii="仿宋" w:hAnsi="仿宋" w:eastAsia="仿宋" w:cs="仿宋"/>
                <w:sz w:val="21"/>
                <w:szCs w:val="21"/>
              </w:rPr>
            </w:pPr>
            <w:r>
              <w:rPr>
                <w:rFonts w:ascii="仿宋" w:hAnsi="仿宋" w:eastAsia="仿宋" w:cs="仿宋"/>
                <w:spacing w:val="-1"/>
                <w:sz w:val="21"/>
                <w:szCs w:val="21"/>
              </w:rPr>
              <w:t>具有良好的商业信誉和健全的财务</w:t>
            </w:r>
            <w:r>
              <w:rPr>
                <w:rFonts w:ascii="仿宋" w:hAnsi="仿宋" w:eastAsia="仿宋" w:cs="仿宋"/>
                <w:spacing w:val="5"/>
                <w:sz w:val="21"/>
                <w:szCs w:val="21"/>
              </w:rPr>
              <w:t xml:space="preserve"> </w:t>
            </w:r>
            <w:r>
              <w:rPr>
                <w:rFonts w:ascii="仿宋" w:hAnsi="仿宋" w:eastAsia="仿宋" w:cs="仿宋"/>
                <w:spacing w:val="-2"/>
                <w:sz w:val="21"/>
                <w:szCs w:val="21"/>
              </w:rPr>
              <w:t>会计制度的证明文件</w:t>
            </w:r>
          </w:p>
        </w:tc>
        <w:tc>
          <w:tcPr>
            <w:tcW w:w="1904" w:type="dxa"/>
            <w:vAlign w:val="top"/>
          </w:tcPr>
          <w:p>
            <w:pPr>
              <w:spacing w:before="142"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20"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607" w:type="dxa"/>
            <w:vAlign w:val="top"/>
          </w:tcPr>
          <w:p>
            <w:pPr>
              <w:spacing w:line="261"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16</w:t>
            </w:r>
          </w:p>
        </w:tc>
        <w:tc>
          <w:tcPr>
            <w:tcW w:w="3433" w:type="dxa"/>
            <w:vAlign w:val="top"/>
          </w:tcPr>
          <w:p>
            <w:pPr>
              <w:spacing w:before="143" w:line="277" w:lineRule="auto"/>
              <w:ind w:left="119" w:right="161" w:hanging="4"/>
              <w:rPr>
                <w:rFonts w:ascii="仿宋" w:hAnsi="仿宋" w:eastAsia="仿宋" w:cs="仿宋"/>
                <w:sz w:val="21"/>
                <w:szCs w:val="21"/>
              </w:rPr>
            </w:pPr>
            <w:r>
              <w:rPr>
                <w:rFonts w:ascii="仿宋" w:hAnsi="仿宋" w:eastAsia="仿宋" w:cs="仿宋"/>
                <w:spacing w:val="-1"/>
                <w:sz w:val="21"/>
                <w:szCs w:val="21"/>
              </w:rPr>
              <w:t>具有良好的商业信誉和健全的财务</w:t>
            </w:r>
            <w:r>
              <w:rPr>
                <w:rFonts w:ascii="仿宋" w:hAnsi="仿宋" w:eastAsia="仿宋" w:cs="仿宋"/>
                <w:spacing w:val="5"/>
                <w:sz w:val="21"/>
                <w:szCs w:val="21"/>
              </w:rPr>
              <w:t xml:space="preserve"> </w:t>
            </w:r>
            <w:r>
              <w:rPr>
                <w:rFonts w:ascii="仿宋" w:hAnsi="仿宋" w:eastAsia="仿宋" w:cs="仿宋"/>
                <w:spacing w:val="-2"/>
                <w:sz w:val="21"/>
                <w:szCs w:val="21"/>
              </w:rPr>
              <w:t>会计制度的证明文件</w:t>
            </w:r>
          </w:p>
        </w:tc>
        <w:tc>
          <w:tcPr>
            <w:tcW w:w="1904" w:type="dxa"/>
            <w:vAlign w:val="top"/>
          </w:tcPr>
          <w:p>
            <w:pPr>
              <w:spacing w:before="143"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62"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17</w:t>
            </w:r>
          </w:p>
        </w:tc>
        <w:tc>
          <w:tcPr>
            <w:tcW w:w="3433" w:type="dxa"/>
            <w:vAlign w:val="top"/>
          </w:tcPr>
          <w:p>
            <w:pPr>
              <w:spacing w:before="145"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2"/>
                <w:sz w:val="21"/>
                <w:szCs w:val="21"/>
              </w:rPr>
              <w:t>法缴纳税收的缴款凭据</w:t>
            </w:r>
          </w:p>
        </w:tc>
        <w:tc>
          <w:tcPr>
            <w:tcW w:w="1904" w:type="dxa"/>
            <w:vAlign w:val="top"/>
          </w:tcPr>
          <w:p>
            <w:pPr>
              <w:spacing w:before="144"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8"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pacing w:val="-6"/>
                <w:sz w:val="21"/>
                <w:szCs w:val="21"/>
              </w:rPr>
              <w:t>18</w:t>
            </w:r>
          </w:p>
        </w:tc>
        <w:tc>
          <w:tcPr>
            <w:tcW w:w="3433" w:type="dxa"/>
            <w:vAlign w:val="top"/>
          </w:tcPr>
          <w:p>
            <w:pPr>
              <w:spacing w:before="146"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2"/>
                <w:sz w:val="21"/>
                <w:szCs w:val="21"/>
              </w:rPr>
              <w:t>法缴纳税收的缴款凭据</w:t>
            </w:r>
          </w:p>
        </w:tc>
        <w:tc>
          <w:tcPr>
            <w:tcW w:w="1904" w:type="dxa"/>
            <w:vAlign w:val="top"/>
          </w:tcPr>
          <w:p>
            <w:pPr>
              <w:spacing w:before="145"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607" w:type="dxa"/>
            <w:vAlign w:val="top"/>
          </w:tcPr>
          <w:p>
            <w:pPr>
              <w:spacing w:line="280"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19</w:t>
            </w:r>
          </w:p>
        </w:tc>
        <w:tc>
          <w:tcPr>
            <w:tcW w:w="3433" w:type="dxa"/>
            <w:vAlign w:val="top"/>
          </w:tcPr>
          <w:p>
            <w:pPr>
              <w:spacing w:before="148"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2"/>
                <w:sz w:val="21"/>
                <w:szCs w:val="21"/>
              </w:rPr>
              <w:t>法缴纳税收的缴款凭据</w:t>
            </w:r>
          </w:p>
        </w:tc>
        <w:tc>
          <w:tcPr>
            <w:tcW w:w="1904" w:type="dxa"/>
            <w:vAlign w:val="top"/>
          </w:tcPr>
          <w:p>
            <w:pPr>
              <w:spacing w:before="147"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607" w:type="dxa"/>
            <w:vAlign w:val="top"/>
          </w:tcPr>
          <w:p>
            <w:pPr>
              <w:spacing w:line="282"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20</w:t>
            </w:r>
          </w:p>
        </w:tc>
        <w:tc>
          <w:tcPr>
            <w:tcW w:w="3433" w:type="dxa"/>
            <w:vAlign w:val="top"/>
          </w:tcPr>
          <w:p>
            <w:pPr>
              <w:spacing w:before="149" w:line="290"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2"/>
                <w:sz w:val="21"/>
                <w:szCs w:val="21"/>
              </w:rPr>
              <w:t>法缴纳税收的缴款凭据</w:t>
            </w:r>
          </w:p>
        </w:tc>
        <w:tc>
          <w:tcPr>
            <w:tcW w:w="1904" w:type="dxa"/>
            <w:vAlign w:val="top"/>
          </w:tcPr>
          <w:p>
            <w:pPr>
              <w:spacing w:before="148"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19"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607" w:type="dxa"/>
            <w:vAlign w:val="top"/>
          </w:tcPr>
          <w:p>
            <w:pPr>
              <w:spacing w:line="267"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21</w:t>
            </w:r>
          </w:p>
        </w:tc>
        <w:tc>
          <w:tcPr>
            <w:tcW w:w="3433" w:type="dxa"/>
            <w:vAlign w:val="top"/>
          </w:tcPr>
          <w:p>
            <w:pPr>
              <w:spacing w:before="151"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1"/>
                <w:sz w:val="21"/>
                <w:szCs w:val="21"/>
              </w:rPr>
              <w:t>法缴纳社会保障资金的缴款凭据</w:t>
            </w:r>
          </w:p>
        </w:tc>
        <w:tc>
          <w:tcPr>
            <w:tcW w:w="1904" w:type="dxa"/>
            <w:vAlign w:val="top"/>
          </w:tcPr>
          <w:p>
            <w:pPr>
              <w:spacing w:before="149"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69" w:lineRule="auto"/>
              <w:rPr>
                <w:rFonts w:ascii="Arial"/>
                <w:sz w:val="21"/>
              </w:rPr>
            </w:pPr>
          </w:p>
          <w:p>
            <w:pPr>
              <w:spacing w:before="69" w:line="180" w:lineRule="auto"/>
              <w:ind w:firstLine="205"/>
              <w:rPr>
                <w:rFonts w:ascii="仿宋" w:hAnsi="仿宋" w:eastAsia="仿宋" w:cs="仿宋"/>
                <w:sz w:val="21"/>
                <w:szCs w:val="21"/>
              </w:rPr>
            </w:pPr>
            <w:r>
              <w:rPr>
                <w:rFonts w:ascii="仿宋" w:hAnsi="仿宋" w:eastAsia="仿宋" w:cs="仿宋"/>
                <w:spacing w:val="-3"/>
                <w:sz w:val="21"/>
                <w:szCs w:val="21"/>
              </w:rPr>
              <w:t>22</w:t>
            </w:r>
          </w:p>
        </w:tc>
        <w:tc>
          <w:tcPr>
            <w:tcW w:w="3433" w:type="dxa"/>
            <w:vAlign w:val="top"/>
          </w:tcPr>
          <w:p>
            <w:pPr>
              <w:spacing w:before="151"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1"/>
                <w:sz w:val="21"/>
                <w:szCs w:val="21"/>
              </w:rPr>
              <w:t>法缴纳社会保障资金的缴款凭据</w:t>
            </w:r>
          </w:p>
        </w:tc>
        <w:tc>
          <w:tcPr>
            <w:tcW w:w="1904" w:type="dxa"/>
            <w:vAlign w:val="top"/>
          </w:tcPr>
          <w:p>
            <w:pPr>
              <w:spacing w:before="151"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607" w:type="dxa"/>
            <w:vAlign w:val="top"/>
          </w:tcPr>
          <w:p>
            <w:pPr>
              <w:spacing w:line="286"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23</w:t>
            </w:r>
          </w:p>
        </w:tc>
        <w:tc>
          <w:tcPr>
            <w:tcW w:w="3433" w:type="dxa"/>
            <w:vAlign w:val="top"/>
          </w:tcPr>
          <w:p>
            <w:pPr>
              <w:spacing w:before="154"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2"/>
                <w:sz w:val="21"/>
                <w:szCs w:val="21"/>
              </w:rPr>
              <w:t>法缴纳社会保障资金的缴款凭据</w:t>
            </w:r>
          </w:p>
        </w:tc>
        <w:tc>
          <w:tcPr>
            <w:tcW w:w="1904" w:type="dxa"/>
            <w:vAlign w:val="top"/>
          </w:tcPr>
          <w:p>
            <w:pPr>
              <w:spacing w:before="152"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87"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24</w:t>
            </w:r>
          </w:p>
        </w:tc>
        <w:tc>
          <w:tcPr>
            <w:tcW w:w="3433" w:type="dxa"/>
            <w:vAlign w:val="top"/>
          </w:tcPr>
          <w:p>
            <w:pPr>
              <w:spacing w:before="154" w:line="277" w:lineRule="auto"/>
              <w:ind w:left="118" w:right="161" w:hanging="6"/>
              <w:rPr>
                <w:rFonts w:ascii="仿宋" w:hAnsi="仿宋" w:eastAsia="仿宋" w:cs="仿宋"/>
                <w:sz w:val="21"/>
                <w:szCs w:val="21"/>
              </w:rPr>
            </w:pPr>
            <w:r>
              <w:rPr>
                <w:rFonts w:ascii="仿宋" w:hAnsi="仿宋" w:eastAsia="仿宋" w:cs="仿宋"/>
                <w:spacing w:val="-1"/>
                <w:sz w:val="21"/>
                <w:szCs w:val="21"/>
              </w:rPr>
              <w:t>开标时间前六个月内任一个月的依</w:t>
            </w:r>
            <w:r>
              <w:rPr>
                <w:rFonts w:ascii="仿宋" w:hAnsi="仿宋" w:eastAsia="仿宋" w:cs="仿宋"/>
                <w:spacing w:val="8"/>
                <w:sz w:val="21"/>
                <w:szCs w:val="21"/>
              </w:rPr>
              <w:t xml:space="preserve"> </w:t>
            </w:r>
            <w:r>
              <w:rPr>
                <w:rFonts w:ascii="仿宋" w:hAnsi="仿宋" w:eastAsia="仿宋" w:cs="仿宋"/>
                <w:spacing w:val="-1"/>
                <w:sz w:val="21"/>
                <w:szCs w:val="21"/>
              </w:rPr>
              <w:t>法缴纳社会保障资金的缴款凭据</w:t>
            </w:r>
          </w:p>
        </w:tc>
        <w:tc>
          <w:tcPr>
            <w:tcW w:w="1904" w:type="dxa"/>
            <w:vAlign w:val="top"/>
          </w:tcPr>
          <w:p>
            <w:pPr>
              <w:spacing w:before="153"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607" w:type="dxa"/>
            <w:vAlign w:val="top"/>
          </w:tcPr>
          <w:p>
            <w:pPr>
              <w:spacing w:line="289"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25</w:t>
            </w:r>
          </w:p>
        </w:tc>
        <w:tc>
          <w:tcPr>
            <w:tcW w:w="3433" w:type="dxa"/>
            <w:vAlign w:val="top"/>
          </w:tcPr>
          <w:p>
            <w:pPr>
              <w:spacing w:before="154" w:line="291" w:lineRule="auto"/>
              <w:ind w:left="113" w:right="161" w:firstLine="1"/>
              <w:rPr>
                <w:rFonts w:ascii="仿宋" w:hAnsi="仿宋" w:eastAsia="仿宋" w:cs="仿宋"/>
                <w:sz w:val="21"/>
                <w:szCs w:val="21"/>
              </w:rPr>
            </w:pPr>
            <w:r>
              <w:rPr>
                <w:rFonts w:ascii="仿宋" w:hAnsi="仿宋" w:eastAsia="仿宋" w:cs="仿宋"/>
                <w:spacing w:val="-1"/>
                <w:sz w:val="21"/>
                <w:szCs w:val="21"/>
              </w:rPr>
              <w:t>具备履行合同所必需的设备和专业</w:t>
            </w:r>
            <w:r>
              <w:rPr>
                <w:rFonts w:ascii="仿宋" w:hAnsi="仿宋" w:eastAsia="仿宋" w:cs="仿宋"/>
                <w:spacing w:val="5"/>
                <w:sz w:val="21"/>
                <w:szCs w:val="21"/>
              </w:rPr>
              <w:t xml:space="preserve"> </w:t>
            </w:r>
            <w:r>
              <w:rPr>
                <w:rFonts w:ascii="仿宋" w:hAnsi="仿宋" w:eastAsia="仿宋" w:cs="仿宋"/>
                <w:spacing w:val="-2"/>
                <w:sz w:val="21"/>
                <w:szCs w:val="21"/>
              </w:rPr>
              <w:t>技术能力声明函</w:t>
            </w:r>
          </w:p>
        </w:tc>
        <w:tc>
          <w:tcPr>
            <w:tcW w:w="1904" w:type="dxa"/>
            <w:vAlign w:val="top"/>
          </w:tcPr>
          <w:p>
            <w:pPr>
              <w:spacing w:before="154" w:line="185" w:lineRule="auto"/>
              <w:ind w:firstLine="143"/>
              <w:rPr>
                <w:rFonts w:ascii="仿宋" w:hAnsi="仿宋" w:eastAsia="仿宋" w:cs="仿宋"/>
                <w:sz w:val="21"/>
                <w:szCs w:val="21"/>
              </w:rPr>
            </w:pPr>
            <w:r>
              <w:rPr>
                <w:rFonts w:ascii="仿宋" w:hAnsi="仿宋" w:eastAsia="仿宋" w:cs="仿宋"/>
                <w:spacing w:val="-6"/>
                <w:sz w:val="21"/>
                <w:szCs w:val="21"/>
              </w:rPr>
              <w:t>1、信息完整</w:t>
            </w:r>
          </w:p>
          <w:p>
            <w:pPr>
              <w:spacing w:before="120"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trPr>
        <w:tc>
          <w:tcPr>
            <w:tcW w:w="607" w:type="dxa"/>
            <w:vAlign w:val="top"/>
          </w:tcPr>
          <w:p>
            <w:pPr>
              <w:spacing w:before="194" w:line="180" w:lineRule="auto"/>
              <w:ind w:firstLine="205"/>
              <w:rPr>
                <w:rFonts w:ascii="仿宋" w:hAnsi="仿宋" w:eastAsia="仿宋" w:cs="仿宋"/>
                <w:sz w:val="21"/>
                <w:szCs w:val="21"/>
              </w:rPr>
            </w:pPr>
            <w:r>
              <w:rPr>
                <w:rFonts w:ascii="仿宋" w:hAnsi="仿宋" w:eastAsia="仿宋" w:cs="仿宋"/>
                <w:spacing w:val="-3"/>
                <w:sz w:val="21"/>
                <w:szCs w:val="21"/>
              </w:rPr>
              <w:t>26</w:t>
            </w:r>
          </w:p>
        </w:tc>
        <w:tc>
          <w:tcPr>
            <w:tcW w:w="3433" w:type="dxa"/>
            <w:vAlign w:val="top"/>
          </w:tcPr>
          <w:p>
            <w:pPr>
              <w:spacing w:before="155" w:line="185" w:lineRule="auto"/>
              <w:ind w:firstLine="115"/>
              <w:rPr>
                <w:rFonts w:ascii="仿宋" w:hAnsi="仿宋" w:eastAsia="仿宋" w:cs="仿宋"/>
                <w:sz w:val="21"/>
                <w:szCs w:val="21"/>
              </w:rPr>
            </w:pPr>
            <w:r>
              <w:rPr>
                <w:rFonts w:ascii="仿宋" w:hAnsi="仿宋" w:eastAsia="仿宋" w:cs="仿宋"/>
                <w:spacing w:val="-1"/>
                <w:sz w:val="21"/>
                <w:szCs w:val="21"/>
              </w:rPr>
              <w:t>具备履行合同所必需的设备和专业</w:t>
            </w:r>
          </w:p>
        </w:tc>
        <w:tc>
          <w:tcPr>
            <w:tcW w:w="1904" w:type="dxa"/>
            <w:vAlign w:val="top"/>
          </w:tcPr>
          <w:p>
            <w:pPr>
              <w:spacing w:before="155" w:line="185" w:lineRule="auto"/>
              <w:ind w:firstLine="143"/>
              <w:rPr>
                <w:rFonts w:ascii="仿宋" w:hAnsi="仿宋" w:eastAsia="仿宋" w:cs="仿宋"/>
                <w:sz w:val="21"/>
                <w:szCs w:val="21"/>
              </w:rPr>
            </w:pPr>
            <w:r>
              <w:rPr>
                <w:rFonts w:ascii="仿宋" w:hAnsi="仿宋" w:eastAsia="仿宋" w:cs="仿宋"/>
                <w:spacing w:val="-6"/>
                <w:sz w:val="21"/>
                <w:szCs w:val="21"/>
              </w:rPr>
              <w:t>1、信息完整</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368"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72</w:t>
      </w:r>
    </w:p>
    <w:p>
      <w:pPr>
        <w:sectPr>
          <w:headerReference r:id="rId76"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607" w:type="dxa"/>
            <w:vAlign w:val="top"/>
          </w:tcPr>
          <w:p>
            <w:pPr>
              <w:rPr>
                <w:rFonts w:ascii="Arial"/>
                <w:sz w:val="21"/>
              </w:rPr>
            </w:pPr>
          </w:p>
        </w:tc>
        <w:tc>
          <w:tcPr>
            <w:tcW w:w="3433" w:type="dxa"/>
            <w:vAlign w:val="top"/>
          </w:tcPr>
          <w:p>
            <w:pPr>
              <w:spacing w:before="149" w:line="185" w:lineRule="auto"/>
              <w:ind w:firstLine="113"/>
              <w:rPr>
                <w:rFonts w:ascii="仿宋" w:hAnsi="仿宋" w:eastAsia="仿宋" w:cs="仿宋"/>
                <w:sz w:val="21"/>
                <w:szCs w:val="21"/>
              </w:rPr>
            </w:pPr>
            <w:r>
              <w:rPr>
                <w:rFonts w:ascii="仿宋" w:hAnsi="仿宋" w:eastAsia="仿宋" w:cs="仿宋"/>
                <w:spacing w:val="-2"/>
                <w:sz w:val="21"/>
                <w:szCs w:val="21"/>
              </w:rPr>
              <w:t>技术能力声明函</w:t>
            </w:r>
          </w:p>
        </w:tc>
        <w:tc>
          <w:tcPr>
            <w:tcW w:w="1904" w:type="dxa"/>
            <w:vAlign w:val="top"/>
          </w:tcPr>
          <w:p>
            <w:pPr>
              <w:spacing w:before="149"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5"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27</w:t>
            </w:r>
          </w:p>
        </w:tc>
        <w:tc>
          <w:tcPr>
            <w:tcW w:w="3433" w:type="dxa"/>
            <w:vAlign w:val="top"/>
          </w:tcPr>
          <w:p>
            <w:pPr>
              <w:spacing w:before="142" w:line="277" w:lineRule="auto"/>
              <w:ind w:left="113" w:right="161" w:firstLine="1"/>
              <w:rPr>
                <w:rFonts w:ascii="仿宋" w:hAnsi="仿宋" w:eastAsia="仿宋" w:cs="仿宋"/>
                <w:sz w:val="21"/>
                <w:szCs w:val="21"/>
              </w:rPr>
            </w:pPr>
            <w:r>
              <w:rPr>
                <w:rFonts w:ascii="仿宋" w:hAnsi="仿宋" w:eastAsia="仿宋" w:cs="仿宋"/>
                <w:spacing w:val="-1"/>
                <w:sz w:val="21"/>
                <w:szCs w:val="21"/>
              </w:rPr>
              <w:t>具备履行合同所必需的设备和专业</w:t>
            </w:r>
            <w:r>
              <w:rPr>
                <w:rFonts w:ascii="仿宋" w:hAnsi="仿宋" w:eastAsia="仿宋" w:cs="仿宋"/>
                <w:spacing w:val="5"/>
                <w:sz w:val="21"/>
                <w:szCs w:val="21"/>
              </w:rPr>
              <w:t xml:space="preserve"> </w:t>
            </w:r>
            <w:r>
              <w:rPr>
                <w:rFonts w:ascii="仿宋" w:hAnsi="仿宋" w:eastAsia="仿宋" w:cs="仿宋"/>
                <w:spacing w:val="-2"/>
                <w:sz w:val="21"/>
                <w:szCs w:val="21"/>
              </w:rPr>
              <w:t>技术能力声明函</w:t>
            </w:r>
          </w:p>
        </w:tc>
        <w:tc>
          <w:tcPr>
            <w:tcW w:w="1904" w:type="dxa"/>
            <w:vAlign w:val="top"/>
          </w:tcPr>
          <w:p>
            <w:pPr>
              <w:spacing w:before="141" w:line="185" w:lineRule="auto"/>
              <w:ind w:firstLine="143"/>
              <w:rPr>
                <w:rFonts w:ascii="仿宋" w:hAnsi="仿宋" w:eastAsia="仿宋" w:cs="仿宋"/>
                <w:sz w:val="21"/>
                <w:szCs w:val="21"/>
              </w:rPr>
            </w:pPr>
            <w:r>
              <w:rPr>
                <w:rFonts w:ascii="仿宋" w:hAnsi="仿宋" w:eastAsia="仿宋" w:cs="仿宋"/>
                <w:spacing w:val="-6"/>
                <w:sz w:val="21"/>
                <w:szCs w:val="21"/>
              </w:rPr>
              <w:t>1、信息完整</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7"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28</w:t>
            </w:r>
          </w:p>
        </w:tc>
        <w:tc>
          <w:tcPr>
            <w:tcW w:w="3433" w:type="dxa"/>
            <w:vAlign w:val="top"/>
          </w:tcPr>
          <w:p>
            <w:pPr>
              <w:spacing w:before="143" w:line="277" w:lineRule="auto"/>
              <w:ind w:left="113" w:right="161" w:firstLine="1"/>
              <w:rPr>
                <w:rFonts w:ascii="仿宋" w:hAnsi="仿宋" w:eastAsia="仿宋" w:cs="仿宋"/>
                <w:sz w:val="21"/>
                <w:szCs w:val="21"/>
              </w:rPr>
            </w:pPr>
            <w:r>
              <w:rPr>
                <w:rFonts w:ascii="仿宋" w:hAnsi="仿宋" w:eastAsia="仿宋" w:cs="仿宋"/>
                <w:spacing w:val="-1"/>
                <w:sz w:val="21"/>
                <w:szCs w:val="21"/>
              </w:rPr>
              <w:t>具备履行合同所必需的设备和专业</w:t>
            </w:r>
            <w:r>
              <w:rPr>
                <w:rFonts w:ascii="仿宋" w:hAnsi="仿宋" w:eastAsia="仿宋" w:cs="仿宋"/>
                <w:spacing w:val="5"/>
                <w:sz w:val="21"/>
                <w:szCs w:val="21"/>
              </w:rPr>
              <w:t xml:space="preserve"> </w:t>
            </w:r>
            <w:r>
              <w:rPr>
                <w:rFonts w:ascii="仿宋" w:hAnsi="仿宋" w:eastAsia="仿宋" w:cs="仿宋"/>
                <w:spacing w:val="-2"/>
                <w:sz w:val="21"/>
                <w:szCs w:val="21"/>
              </w:rPr>
              <w:t>技术能力声明函</w:t>
            </w:r>
          </w:p>
        </w:tc>
        <w:tc>
          <w:tcPr>
            <w:tcW w:w="1904" w:type="dxa"/>
            <w:vAlign w:val="top"/>
          </w:tcPr>
          <w:p>
            <w:pPr>
              <w:spacing w:before="143" w:line="185" w:lineRule="auto"/>
              <w:ind w:firstLine="143"/>
              <w:rPr>
                <w:rFonts w:ascii="仿宋" w:hAnsi="仿宋" w:eastAsia="仿宋" w:cs="仿宋"/>
                <w:sz w:val="21"/>
                <w:szCs w:val="21"/>
              </w:rPr>
            </w:pPr>
            <w:r>
              <w:rPr>
                <w:rFonts w:ascii="仿宋" w:hAnsi="仿宋" w:eastAsia="仿宋" w:cs="仿宋"/>
                <w:spacing w:val="-6"/>
                <w:sz w:val="21"/>
                <w:szCs w:val="21"/>
              </w:rPr>
              <w:t>1、信息完整</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607" w:type="dxa"/>
            <w:vAlign w:val="top"/>
          </w:tcPr>
          <w:p>
            <w:pPr>
              <w:spacing w:line="443"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29</w:t>
            </w:r>
          </w:p>
        </w:tc>
        <w:tc>
          <w:tcPr>
            <w:tcW w:w="3433" w:type="dxa"/>
            <w:vAlign w:val="top"/>
          </w:tcPr>
          <w:p>
            <w:pPr>
              <w:spacing w:before="144" w:line="284" w:lineRule="auto"/>
              <w:ind w:left="118" w:right="149" w:hanging="2"/>
              <w:rPr>
                <w:rFonts w:ascii="仿宋" w:hAnsi="仿宋" w:eastAsia="仿宋" w:cs="仿宋"/>
                <w:sz w:val="21"/>
                <w:szCs w:val="21"/>
              </w:rPr>
            </w:pPr>
            <w:r>
              <w:rPr>
                <w:rFonts w:ascii="仿宋" w:hAnsi="仿宋" w:eastAsia="仿宋" w:cs="仿宋"/>
                <w:spacing w:val="-3"/>
                <w:sz w:val="21"/>
                <w:szCs w:val="21"/>
              </w:rPr>
              <w:t>参加政府采购活动前</w:t>
            </w:r>
            <w:r>
              <w:rPr>
                <w:rFonts w:ascii="仿宋" w:hAnsi="仿宋" w:eastAsia="仿宋" w:cs="仿宋"/>
                <w:spacing w:val="-31"/>
                <w:sz w:val="21"/>
                <w:szCs w:val="21"/>
              </w:rPr>
              <w:t xml:space="preserve"> </w:t>
            </w:r>
            <w:r>
              <w:rPr>
                <w:rFonts w:ascii="仿宋" w:hAnsi="仿宋" w:eastAsia="仿宋" w:cs="仿宋"/>
                <w:spacing w:val="-3"/>
                <w:sz w:val="21"/>
                <w:szCs w:val="21"/>
              </w:rPr>
              <w:t>3</w:t>
            </w:r>
            <w:r>
              <w:rPr>
                <w:rFonts w:ascii="仿宋" w:hAnsi="仿宋" w:eastAsia="仿宋" w:cs="仿宋"/>
                <w:spacing w:val="-27"/>
                <w:sz w:val="21"/>
                <w:szCs w:val="21"/>
              </w:rPr>
              <w:t xml:space="preserve"> </w:t>
            </w:r>
            <w:r>
              <w:rPr>
                <w:rFonts w:ascii="仿宋" w:hAnsi="仿宋" w:eastAsia="仿宋" w:cs="仿宋"/>
                <w:spacing w:val="-3"/>
                <w:sz w:val="21"/>
                <w:szCs w:val="21"/>
              </w:rPr>
              <w:t>年内在经营</w:t>
            </w:r>
            <w:r>
              <w:rPr>
                <w:rFonts w:ascii="仿宋" w:hAnsi="仿宋" w:eastAsia="仿宋" w:cs="仿宋"/>
                <w:sz w:val="21"/>
                <w:szCs w:val="21"/>
              </w:rPr>
              <w:t xml:space="preserve"> </w:t>
            </w:r>
            <w:r>
              <w:rPr>
                <w:rFonts w:ascii="仿宋" w:hAnsi="仿宋" w:eastAsia="仿宋" w:cs="仿宋"/>
                <w:spacing w:val="-1"/>
                <w:sz w:val="21"/>
                <w:szCs w:val="21"/>
              </w:rPr>
              <w:t>活动中没有重大违法记录的书面声</w:t>
            </w:r>
            <w:r>
              <w:rPr>
                <w:rFonts w:ascii="仿宋" w:hAnsi="仿宋" w:eastAsia="仿宋" w:cs="仿宋"/>
                <w:spacing w:val="2"/>
                <w:sz w:val="21"/>
                <w:szCs w:val="21"/>
              </w:rPr>
              <w:t xml:space="preserve"> </w:t>
            </w:r>
            <w:r>
              <w:rPr>
                <w:rFonts w:ascii="仿宋" w:hAnsi="仿宋" w:eastAsia="仿宋" w:cs="仿宋"/>
                <w:sz w:val="21"/>
                <w:szCs w:val="21"/>
              </w:rPr>
              <w:t>明</w:t>
            </w:r>
          </w:p>
        </w:tc>
        <w:tc>
          <w:tcPr>
            <w:tcW w:w="1904" w:type="dxa"/>
            <w:vAlign w:val="top"/>
          </w:tcPr>
          <w:p>
            <w:pPr>
              <w:spacing w:before="144"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607" w:type="dxa"/>
            <w:vAlign w:val="top"/>
          </w:tcPr>
          <w:p>
            <w:pPr>
              <w:spacing w:line="429"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30</w:t>
            </w:r>
          </w:p>
        </w:tc>
        <w:tc>
          <w:tcPr>
            <w:tcW w:w="3433" w:type="dxa"/>
            <w:vAlign w:val="top"/>
          </w:tcPr>
          <w:p>
            <w:pPr>
              <w:spacing w:before="147" w:line="277" w:lineRule="auto"/>
              <w:ind w:left="118" w:right="149" w:hanging="2"/>
              <w:rPr>
                <w:rFonts w:ascii="仿宋" w:hAnsi="仿宋" w:eastAsia="仿宋" w:cs="仿宋"/>
                <w:sz w:val="21"/>
                <w:szCs w:val="21"/>
              </w:rPr>
            </w:pPr>
            <w:r>
              <w:rPr>
                <w:rFonts w:ascii="仿宋" w:hAnsi="仿宋" w:eastAsia="仿宋" w:cs="仿宋"/>
                <w:spacing w:val="-3"/>
                <w:sz w:val="21"/>
                <w:szCs w:val="21"/>
              </w:rPr>
              <w:t>参加政府采购活动前</w:t>
            </w:r>
            <w:r>
              <w:rPr>
                <w:rFonts w:ascii="仿宋" w:hAnsi="仿宋" w:eastAsia="仿宋" w:cs="仿宋"/>
                <w:spacing w:val="-31"/>
                <w:sz w:val="21"/>
                <w:szCs w:val="21"/>
              </w:rPr>
              <w:t xml:space="preserve"> </w:t>
            </w:r>
            <w:r>
              <w:rPr>
                <w:rFonts w:ascii="仿宋" w:hAnsi="仿宋" w:eastAsia="仿宋" w:cs="仿宋"/>
                <w:spacing w:val="-3"/>
                <w:sz w:val="21"/>
                <w:szCs w:val="21"/>
              </w:rPr>
              <w:t>3</w:t>
            </w:r>
            <w:r>
              <w:rPr>
                <w:rFonts w:ascii="仿宋" w:hAnsi="仿宋" w:eastAsia="仿宋" w:cs="仿宋"/>
                <w:spacing w:val="-27"/>
                <w:sz w:val="21"/>
                <w:szCs w:val="21"/>
              </w:rPr>
              <w:t xml:space="preserve"> </w:t>
            </w:r>
            <w:r>
              <w:rPr>
                <w:rFonts w:ascii="仿宋" w:hAnsi="仿宋" w:eastAsia="仿宋" w:cs="仿宋"/>
                <w:spacing w:val="-3"/>
                <w:sz w:val="21"/>
                <w:szCs w:val="21"/>
              </w:rPr>
              <w:t>年内在经营</w:t>
            </w:r>
            <w:r>
              <w:rPr>
                <w:rFonts w:ascii="仿宋" w:hAnsi="仿宋" w:eastAsia="仿宋" w:cs="仿宋"/>
                <w:sz w:val="21"/>
                <w:szCs w:val="21"/>
              </w:rPr>
              <w:t xml:space="preserve"> </w:t>
            </w:r>
            <w:r>
              <w:rPr>
                <w:rFonts w:ascii="仿宋" w:hAnsi="仿宋" w:eastAsia="仿宋" w:cs="仿宋"/>
                <w:spacing w:val="-1"/>
                <w:sz w:val="21"/>
                <w:szCs w:val="21"/>
              </w:rPr>
              <w:t>活动中没有重大违法记录的书面声</w:t>
            </w:r>
            <w:r>
              <w:rPr>
                <w:rFonts w:ascii="仿宋" w:hAnsi="仿宋" w:eastAsia="仿宋" w:cs="仿宋"/>
                <w:spacing w:val="2"/>
                <w:sz w:val="21"/>
                <w:szCs w:val="21"/>
              </w:rPr>
              <w:t xml:space="preserve"> </w:t>
            </w:r>
            <w:r>
              <w:rPr>
                <w:rFonts w:ascii="仿宋" w:hAnsi="仿宋" w:eastAsia="仿宋" w:cs="仿宋"/>
                <w:sz w:val="21"/>
                <w:szCs w:val="21"/>
              </w:rPr>
              <w:t>明</w:t>
            </w:r>
          </w:p>
        </w:tc>
        <w:tc>
          <w:tcPr>
            <w:tcW w:w="1904" w:type="dxa"/>
            <w:vAlign w:val="top"/>
          </w:tcPr>
          <w:p>
            <w:pPr>
              <w:spacing w:before="146"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atLeast"/>
        </w:trPr>
        <w:tc>
          <w:tcPr>
            <w:tcW w:w="607" w:type="dxa"/>
            <w:vAlign w:val="top"/>
          </w:tcPr>
          <w:p>
            <w:pPr>
              <w:spacing w:line="444"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31</w:t>
            </w:r>
          </w:p>
        </w:tc>
        <w:tc>
          <w:tcPr>
            <w:tcW w:w="3433" w:type="dxa"/>
            <w:vAlign w:val="top"/>
          </w:tcPr>
          <w:p>
            <w:pPr>
              <w:spacing w:before="146" w:line="284" w:lineRule="auto"/>
              <w:ind w:left="118" w:right="149" w:hanging="2"/>
              <w:rPr>
                <w:rFonts w:ascii="仿宋" w:hAnsi="仿宋" w:eastAsia="仿宋" w:cs="仿宋"/>
                <w:sz w:val="21"/>
                <w:szCs w:val="21"/>
              </w:rPr>
            </w:pPr>
            <w:r>
              <w:rPr>
                <w:rFonts w:ascii="仿宋" w:hAnsi="仿宋" w:eastAsia="仿宋" w:cs="仿宋"/>
                <w:spacing w:val="-3"/>
                <w:sz w:val="21"/>
                <w:szCs w:val="21"/>
              </w:rPr>
              <w:t>参加政府采购活动前</w:t>
            </w:r>
            <w:r>
              <w:rPr>
                <w:rFonts w:ascii="仿宋" w:hAnsi="仿宋" w:eastAsia="仿宋" w:cs="仿宋"/>
                <w:spacing w:val="-31"/>
                <w:sz w:val="21"/>
                <w:szCs w:val="21"/>
              </w:rPr>
              <w:t xml:space="preserve"> </w:t>
            </w:r>
            <w:r>
              <w:rPr>
                <w:rFonts w:ascii="仿宋" w:hAnsi="仿宋" w:eastAsia="仿宋" w:cs="仿宋"/>
                <w:spacing w:val="-3"/>
                <w:sz w:val="21"/>
                <w:szCs w:val="21"/>
              </w:rPr>
              <w:t>3</w:t>
            </w:r>
            <w:r>
              <w:rPr>
                <w:rFonts w:ascii="仿宋" w:hAnsi="仿宋" w:eastAsia="仿宋" w:cs="仿宋"/>
                <w:spacing w:val="-27"/>
                <w:sz w:val="21"/>
                <w:szCs w:val="21"/>
              </w:rPr>
              <w:t xml:space="preserve"> </w:t>
            </w:r>
            <w:r>
              <w:rPr>
                <w:rFonts w:ascii="仿宋" w:hAnsi="仿宋" w:eastAsia="仿宋" w:cs="仿宋"/>
                <w:spacing w:val="-3"/>
                <w:sz w:val="21"/>
                <w:szCs w:val="21"/>
              </w:rPr>
              <w:t>年内在经营</w:t>
            </w:r>
            <w:r>
              <w:rPr>
                <w:rFonts w:ascii="仿宋" w:hAnsi="仿宋" w:eastAsia="仿宋" w:cs="仿宋"/>
                <w:sz w:val="21"/>
                <w:szCs w:val="21"/>
              </w:rPr>
              <w:t xml:space="preserve"> </w:t>
            </w:r>
            <w:r>
              <w:rPr>
                <w:rFonts w:ascii="仿宋" w:hAnsi="仿宋" w:eastAsia="仿宋" w:cs="仿宋"/>
                <w:spacing w:val="-1"/>
                <w:sz w:val="21"/>
                <w:szCs w:val="21"/>
              </w:rPr>
              <w:t>活动中没有重大违法记录的书面声</w:t>
            </w:r>
            <w:r>
              <w:rPr>
                <w:rFonts w:ascii="仿宋" w:hAnsi="仿宋" w:eastAsia="仿宋" w:cs="仿宋"/>
                <w:spacing w:val="2"/>
                <w:sz w:val="21"/>
                <w:szCs w:val="21"/>
              </w:rPr>
              <w:t xml:space="preserve"> </w:t>
            </w:r>
            <w:r>
              <w:rPr>
                <w:rFonts w:ascii="仿宋" w:hAnsi="仿宋" w:eastAsia="仿宋" w:cs="仿宋"/>
                <w:sz w:val="21"/>
                <w:szCs w:val="21"/>
              </w:rPr>
              <w:t>明</w:t>
            </w:r>
          </w:p>
        </w:tc>
        <w:tc>
          <w:tcPr>
            <w:tcW w:w="1904" w:type="dxa"/>
            <w:vAlign w:val="top"/>
          </w:tcPr>
          <w:p>
            <w:pPr>
              <w:spacing w:before="146"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607" w:type="dxa"/>
            <w:vAlign w:val="top"/>
          </w:tcPr>
          <w:p>
            <w:pPr>
              <w:spacing w:line="430"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32</w:t>
            </w:r>
          </w:p>
        </w:tc>
        <w:tc>
          <w:tcPr>
            <w:tcW w:w="3433" w:type="dxa"/>
            <w:vAlign w:val="top"/>
          </w:tcPr>
          <w:p>
            <w:pPr>
              <w:spacing w:before="147" w:line="277" w:lineRule="auto"/>
              <w:ind w:left="118" w:right="149" w:hanging="2"/>
              <w:rPr>
                <w:rFonts w:ascii="仿宋" w:hAnsi="仿宋" w:eastAsia="仿宋" w:cs="仿宋"/>
                <w:sz w:val="21"/>
                <w:szCs w:val="21"/>
              </w:rPr>
            </w:pPr>
            <w:r>
              <w:rPr>
                <w:rFonts w:ascii="仿宋" w:hAnsi="仿宋" w:eastAsia="仿宋" w:cs="仿宋"/>
                <w:spacing w:val="-3"/>
                <w:sz w:val="21"/>
                <w:szCs w:val="21"/>
              </w:rPr>
              <w:t>参加政府采购活动前</w:t>
            </w:r>
            <w:r>
              <w:rPr>
                <w:rFonts w:ascii="仿宋" w:hAnsi="仿宋" w:eastAsia="仿宋" w:cs="仿宋"/>
                <w:spacing w:val="-31"/>
                <w:sz w:val="21"/>
                <w:szCs w:val="21"/>
              </w:rPr>
              <w:t xml:space="preserve"> </w:t>
            </w:r>
            <w:r>
              <w:rPr>
                <w:rFonts w:ascii="仿宋" w:hAnsi="仿宋" w:eastAsia="仿宋" w:cs="仿宋"/>
                <w:spacing w:val="-3"/>
                <w:sz w:val="21"/>
                <w:szCs w:val="21"/>
              </w:rPr>
              <w:t>3</w:t>
            </w:r>
            <w:r>
              <w:rPr>
                <w:rFonts w:ascii="仿宋" w:hAnsi="仿宋" w:eastAsia="仿宋" w:cs="仿宋"/>
                <w:spacing w:val="-27"/>
                <w:sz w:val="21"/>
                <w:szCs w:val="21"/>
              </w:rPr>
              <w:t xml:space="preserve"> </w:t>
            </w:r>
            <w:r>
              <w:rPr>
                <w:rFonts w:ascii="仿宋" w:hAnsi="仿宋" w:eastAsia="仿宋" w:cs="仿宋"/>
                <w:spacing w:val="-3"/>
                <w:sz w:val="21"/>
                <w:szCs w:val="21"/>
              </w:rPr>
              <w:t>年内在经营</w:t>
            </w:r>
            <w:r>
              <w:rPr>
                <w:rFonts w:ascii="仿宋" w:hAnsi="仿宋" w:eastAsia="仿宋" w:cs="仿宋"/>
                <w:sz w:val="21"/>
                <w:szCs w:val="21"/>
              </w:rPr>
              <w:t xml:space="preserve"> </w:t>
            </w:r>
            <w:r>
              <w:rPr>
                <w:rFonts w:ascii="仿宋" w:hAnsi="仿宋" w:eastAsia="仿宋" w:cs="仿宋"/>
                <w:spacing w:val="-1"/>
                <w:sz w:val="21"/>
                <w:szCs w:val="21"/>
              </w:rPr>
              <w:t>活动中没有重大违法记录的书面声</w:t>
            </w:r>
            <w:r>
              <w:rPr>
                <w:rFonts w:ascii="仿宋" w:hAnsi="仿宋" w:eastAsia="仿宋" w:cs="仿宋"/>
                <w:spacing w:val="2"/>
                <w:sz w:val="21"/>
                <w:szCs w:val="21"/>
              </w:rPr>
              <w:t xml:space="preserve"> </w:t>
            </w:r>
            <w:r>
              <w:rPr>
                <w:rFonts w:ascii="仿宋" w:hAnsi="仿宋" w:eastAsia="仿宋" w:cs="仿宋"/>
                <w:sz w:val="21"/>
                <w:szCs w:val="21"/>
              </w:rPr>
              <w:t>明</w:t>
            </w:r>
          </w:p>
        </w:tc>
        <w:tc>
          <w:tcPr>
            <w:tcW w:w="1904" w:type="dxa"/>
            <w:vAlign w:val="top"/>
          </w:tcPr>
          <w:p>
            <w:pPr>
              <w:spacing w:before="147"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81" w:lineRule="auto"/>
              <w:rPr>
                <w:rFonts w:ascii="Arial"/>
                <w:sz w:val="21"/>
              </w:rPr>
            </w:pPr>
          </w:p>
          <w:p>
            <w:pPr>
              <w:spacing w:before="69" w:line="180" w:lineRule="auto"/>
              <w:ind w:firstLine="207"/>
              <w:rPr>
                <w:rFonts w:ascii="仿宋" w:hAnsi="仿宋" w:eastAsia="仿宋" w:cs="仿宋"/>
                <w:sz w:val="21"/>
                <w:szCs w:val="21"/>
              </w:rPr>
            </w:pPr>
            <w:r>
              <w:rPr>
                <w:rFonts w:ascii="仿宋" w:hAnsi="仿宋" w:eastAsia="仿宋" w:cs="仿宋"/>
                <w:spacing w:val="-3"/>
                <w:sz w:val="21"/>
                <w:szCs w:val="21"/>
              </w:rPr>
              <w:t>33</w:t>
            </w:r>
          </w:p>
        </w:tc>
        <w:tc>
          <w:tcPr>
            <w:tcW w:w="3433" w:type="dxa"/>
            <w:vAlign w:val="top"/>
          </w:tcPr>
          <w:p>
            <w:pPr>
              <w:spacing w:before="149" w:line="277" w:lineRule="auto"/>
              <w:ind w:left="112" w:right="161" w:firstLine="2"/>
              <w:rPr>
                <w:rFonts w:ascii="仿宋" w:hAnsi="仿宋" w:eastAsia="仿宋" w:cs="仿宋"/>
                <w:sz w:val="21"/>
                <w:szCs w:val="21"/>
              </w:rPr>
            </w:pPr>
            <w:r>
              <w:rPr>
                <w:rFonts w:ascii="仿宋" w:hAnsi="仿宋" w:eastAsia="仿宋" w:cs="仿宋"/>
                <w:spacing w:val="-1"/>
                <w:sz w:val="21"/>
                <w:szCs w:val="21"/>
              </w:rPr>
              <w:t>其它资格证明文件（如适用，按投</w:t>
            </w:r>
            <w:r>
              <w:rPr>
                <w:rFonts w:ascii="仿宋" w:hAnsi="仿宋" w:eastAsia="仿宋" w:cs="仿宋"/>
                <w:spacing w:val="6"/>
                <w:sz w:val="21"/>
                <w:szCs w:val="21"/>
              </w:rPr>
              <w:t xml:space="preserve"> </w:t>
            </w:r>
            <w:r>
              <w:rPr>
                <w:rFonts w:ascii="仿宋" w:hAnsi="仿宋" w:eastAsia="仿宋" w:cs="仿宋"/>
                <w:spacing w:val="-4"/>
                <w:sz w:val="21"/>
                <w:szCs w:val="21"/>
              </w:rPr>
              <w:t>标人须知表</w:t>
            </w:r>
            <w:r>
              <w:rPr>
                <w:rFonts w:ascii="仿宋" w:hAnsi="仿宋" w:eastAsia="仿宋" w:cs="仿宋"/>
                <w:spacing w:val="-21"/>
                <w:sz w:val="21"/>
                <w:szCs w:val="21"/>
              </w:rPr>
              <w:t xml:space="preserve"> </w:t>
            </w:r>
            <w:r>
              <w:rPr>
                <w:rFonts w:ascii="仿宋" w:hAnsi="仿宋" w:eastAsia="仿宋" w:cs="仿宋"/>
                <w:spacing w:val="-4"/>
                <w:sz w:val="21"/>
                <w:szCs w:val="21"/>
              </w:rPr>
              <w:t>1.3.4</w:t>
            </w:r>
            <w:r>
              <w:rPr>
                <w:rFonts w:ascii="仿宋" w:hAnsi="仿宋" w:eastAsia="仿宋" w:cs="仿宋"/>
                <w:spacing w:val="-27"/>
                <w:sz w:val="21"/>
                <w:szCs w:val="21"/>
              </w:rPr>
              <w:t xml:space="preserve"> </w:t>
            </w:r>
            <w:r>
              <w:rPr>
                <w:rFonts w:ascii="仿宋" w:hAnsi="仿宋" w:eastAsia="仿宋" w:cs="仿宋"/>
                <w:spacing w:val="-4"/>
                <w:sz w:val="21"/>
                <w:szCs w:val="21"/>
              </w:rPr>
              <w:t>要求描述）</w:t>
            </w:r>
          </w:p>
        </w:tc>
        <w:tc>
          <w:tcPr>
            <w:tcW w:w="1904" w:type="dxa"/>
            <w:vAlign w:val="top"/>
          </w:tcPr>
          <w:p>
            <w:pPr>
              <w:spacing w:before="147"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607" w:type="dxa"/>
            <w:vAlign w:val="top"/>
          </w:tcPr>
          <w:p>
            <w:pPr>
              <w:spacing w:line="283" w:lineRule="auto"/>
              <w:rPr>
                <w:rFonts w:ascii="Arial"/>
                <w:sz w:val="21"/>
              </w:rPr>
            </w:pPr>
          </w:p>
          <w:p>
            <w:pPr>
              <w:spacing w:before="69" w:line="180" w:lineRule="auto"/>
              <w:ind w:firstLine="207"/>
              <w:rPr>
                <w:rFonts w:ascii="仿宋" w:hAnsi="仿宋" w:eastAsia="仿宋" w:cs="仿宋"/>
                <w:sz w:val="21"/>
                <w:szCs w:val="21"/>
              </w:rPr>
            </w:pPr>
            <w:r>
              <w:rPr>
                <w:rFonts w:ascii="仿宋" w:hAnsi="仿宋" w:eastAsia="仿宋" w:cs="仿宋"/>
                <w:spacing w:val="-3"/>
                <w:sz w:val="21"/>
                <w:szCs w:val="21"/>
              </w:rPr>
              <w:t>34</w:t>
            </w:r>
          </w:p>
        </w:tc>
        <w:tc>
          <w:tcPr>
            <w:tcW w:w="3433" w:type="dxa"/>
            <w:vAlign w:val="top"/>
          </w:tcPr>
          <w:p>
            <w:pPr>
              <w:spacing w:before="150" w:line="290" w:lineRule="auto"/>
              <w:ind w:left="112" w:right="161" w:firstLine="2"/>
              <w:rPr>
                <w:rFonts w:ascii="仿宋" w:hAnsi="仿宋" w:eastAsia="仿宋" w:cs="仿宋"/>
                <w:sz w:val="21"/>
                <w:szCs w:val="21"/>
              </w:rPr>
            </w:pPr>
            <w:r>
              <w:rPr>
                <w:rFonts w:ascii="仿宋" w:hAnsi="仿宋" w:eastAsia="仿宋" w:cs="仿宋"/>
                <w:spacing w:val="-1"/>
                <w:sz w:val="21"/>
                <w:szCs w:val="21"/>
              </w:rPr>
              <w:t>其它资格证明文件（如适用，按投</w:t>
            </w:r>
            <w:r>
              <w:rPr>
                <w:rFonts w:ascii="仿宋" w:hAnsi="仿宋" w:eastAsia="仿宋" w:cs="仿宋"/>
                <w:spacing w:val="6"/>
                <w:sz w:val="21"/>
                <w:szCs w:val="21"/>
              </w:rPr>
              <w:t xml:space="preserve"> </w:t>
            </w:r>
            <w:r>
              <w:rPr>
                <w:rFonts w:ascii="仿宋" w:hAnsi="仿宋" w:eastAsia="仿宋" w:cs="仿宋"/>
                <w:spacing w:val="-4"/>
                <w:sz w:val="21"/>
                <w:szCs w:val="21"/>
              </w:rPr>
              <w:t>标人须知表</w:t>
            </w:r>
            <w:r>
              <w:rPr>
                <w:rFonts w:ascii="仿宋" w:hAnsi="仿宋" w:eastAsia="仿宋" w:cs="仿宋"/>
                <w:spacing w:val="-21"/>
                <w:sz w:val="21"/>
                <w:szCs w:val="21"/>
              </w:rPr>
              <w:t xml:space="preserve"> </w:t>
            </w:r>
            <w:r>
              <w:rPr>
                <w:rFonts w:ascii="仿宋" w:hAnsi="仿宋" w:eastAsia="仿宋" w:cs="仿宋"/>
                <w:spacing w:val="-4"/>
                <w:sz w:val="21"/>
                <w:szCs w:val="21"/>
              </w:rPr>
              <w:t>1.3.4</w:t>
            </w:r>
            <w:r>
              <w:rPr>
                <w:rFonts w:ascii="仿宋" w:hAnsi="仿宋" w:eastAsia="仿宋" w:cs="仿宋"/>
                <w:spacing w:val="-27"/>
                <w:sz w:val="21"/>
                <w:szCs w:val="21"/>
              </w:rPr>
              <w:t xml:space="preserve"> </w:t>
            </w:r>
            <w:r>
              <w:rPr>
                <w:rFonts w:ascii="仿宋" w:hAnsi="仿宋" w:eastAsia="仿宋" w:cs="仿宋"/>
                <w:spacing w:val="-4"/>
                <w:sz w:val="21"/>
                <w:szCs w:val="21"/>
              </w:rPr>
              <w:t>要求描述）</w:t>
            </w:r>
          </w:p>
        </w:tc>
        <w:tc>
          <w:tcPr>
            <w:tcW w:w="1904" w:type="dxa"/>
            <w:vAlign w:val="top"/>
          </w:tcPr>
          <w:p>
            <w:pPr>
              <w:spacing w:before="149"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19"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0"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35</w:t>
            </w:r>
          </w:p>
        </w:tc>
        <w:tc>
          <w:tcPr>
            <w:tcW w:w="3433" w:type="dxa"/>
            <w:vAlign w:val="top"/>
          </w:tcPr>
          <w:p>
            <w:pPr>
              <w:spacing w:before="152" w:line="277" w:lineRule="auto"/>
              <w:ind w:left="112" w:right="161" w:firstLine="2"/>
              <w:rPr>
                <w:rFonts w:ascii="仿宋" w:hAnsi="仿宋" w:eastAsia="仿宋" w:cs="仿宋"/>
                <w:sz w:val="21"/>
                <w:szCs w:val="21"/>
              </w:rPr>
            </w:pPr>
            <w:r>
              <w:rPr>
                <w:rFonts w:ascii="仿宋" w:hAnsi="仿宋" w:eastAsia="仿宋" w:cs="仿宋"/>
                <w:spacing w:val="-1"/>
                <w:sz w:val="21"/>
                <w:szCs w:val="21"/>
              </w:rPr>
              <w:t>其它资格证明文件（如适用，按投</w:t>
            </w:r>
            <w:r>
              <w:rPr>
                <w:rFonts w:ascii="仿宋" w:hAnsi="仿宋" w:eastAsia="仿宋" w:cs="仿宋"/>
                <w:spacing w:val="6"/>
                <w:sz w:val="21"/>
                <w:szCs w:val="21"/>
              </w:rPr>
              <w:t xml:space="preserve"> </w:t>
            </w:r>
            <w:r>
              <w:rPr>
                <w:rFonts w:ascii="仿宋" w:hAnsi="仿宋" w:eastAsia="仿宋" w:cs="仿宋"/>
                <w:spacing w:val="-4"/>
                <w:sz w:val="21"/>
                <w:szCs w:val="21"/>
              </w:rPr>
              <w:t>标人须知表</w:t>
            </w:r>
            <w:r>
              <w:rPr>
                <w:rFonts w:ascii="仿宋" w:hAnsi="仿宋" w:eastAsia="仿宋" w:cs="仿宋"/>
                <w:spacing w:val="-21"/>
                <w:sz w:val="21"/>
                <w:szCs w:val="21"/>
              </w:rPr>
              <w:t xml:space="preserve"> </w:t>
            </w:r>
            <w:r>
              <w:rPr>
                <w:rFonts w:ascii="仿宋" w:hAnsi="仿宋" w:eastAsia="仿宋" w:cs="仿宋"/>
                <w:spacing w:val="-4"/>
                <w:sz w:val="21"/>
                <w:szCs w:val="21"/>
              </w:rPr>
              <w:t>1.3.4</w:t>
            </w:r>
            <w:r>
              <w:rPr>
                <w:rFonts w:ascii="仿宋" w:hAnsi="仿宋" w:eastAsia="仿宋" w:cs="仿宋"/>
                <w:spacing w:val="-27"/>
                <w:sz w:val="21"/>
                <w:szCs w:val="21"/>
              </w:rPr>
              <w:t xml:space="preserve"> </w:t>
            </w:r>
            <w:r>
              <w:rPr>
                <w:rFonts w:ascii="仿宋" w:hAnsi="仿宋" w:eastAsia="仿宋" w:cs="仿宋"/>
                <w:spacing w:val="-4"/>
                <w:sz w:val="21"/>
                <w:szCs w:val="21"/>
              </w:rPr>
              <w:t>要求描述）</w:t>
            </w:r>
          </w:p>
        </w:tc>
        <w:tc>
          <w:tcPr>
            <w:tcW w:w="1904" w:type="dxa"/>
            <w:vAlign w:val="top"/>
          </w:tcPr>
          <w:p>
            <w:pPr>
              <w:spacing w:before="151"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2"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36</w:t>
            </w:r>
          </w:p>
        </w:tc>
        <w:tc>
          <w:tcPr>
            <w:tcW w:w="3433" w:type="dxa"/>
            <w:vAlign w:val="top"/>
          </w:tcPr>
          <w:p>
            <w:pPr>
              <w:spacing w:before="153" w:line="277" w:lineRule="auto"/>
              <w:ind w:left="112" w:right="161" w:firstLine="2"/>
              <w:rPr>
                <w:rFonts w:ascii="仿宋" w:hAnsi="仿宋" w:eastAsia="仿宋" w:cs="仿宋"/>
                <w:sz w:val="21"/>
                <w:szCs w:val="21"/>
              </w:rPr>
            </w:pPr>
            <w:r>
              <w:rPr>
                <w:rFonts w:ascii="仿宋" w:hAnsi="仿宋" w:eastAsia="仿宋" w:cs="仿宋"/>
                <w:spacing w:val="-1"/>
                <w:sz w:val="21"/>
                <w:szCs w:val="21"/>
              </w:rPr>
              <w:t>其它资格证明文件（如适用，按投</w:t>
            </w:r>
            <w:r>
              <w:rPr>
                <w:rFonts w:ascii="仿宋" w:hAnsi="仿宋" w:eastAsia="仿宋" w:cs="仿宋"/>
                <w:spacing w:val="6"/>
                <w:sz w:val="21"/>
                <w:szCs w:val="21"/>
              </w:rPr>
              <w:t xml:space="preserve"> </w:t>
            </w:r>
            <w:r>
              <w:rPr>
                <w:rFonts w:ascii="仿宋" w:hAnsi="仿宋" w:eastAsia="仿宋" w:cs="仿宋"/>
                <w:spacing w:val="-4"/>
                <w:sz w:val="21"/>
                <w:szCs w:val="21"/>
              </w:rPr>
              <w:t>标人须知表</w:t>
            </w:r>
            <w:r>
              <w:rPr>
                <w:rFonts w:ascii="仿宋" w:hAnsi="仿宋" w:eastAsia="仿宋" w:cs="仿宋"/>
                <w:spacing w:val="-21"/>
                <w:sz w:val="21"/>
                <w:szCs w:val="21"/>
              </w:rPr>
              <w:t xml:space="preserve"> </w:t>
            </w:r>
            <w:r>
              <w:rPr>
                <w:rFonts w:ascii="仿宋" w:hAnsi="仿宋" w:eastAsia="仿宋" w:cs="仿宋"/>
                <w:spacing w:val="-4"/>
                <w:sz w:val="21"/>
                <w:szCs w:val="21"/>
              </w:rPr>
              <w:t>1.3.4</w:t>
            </w:r>
            <w:r>
              <w:rPr>
                <w:rFonts w:ascii="仿宋" w:hAnsi="仿宋" w:eastAsia="仿宋" w:cs="仿宋"/>
                <w:spacing w:val="-27"/>
                <w:sz w:val="21"/>
                <w:szCs w:val="21"/>
              </w:rPr>
              <w:t xml:space="preserve"> </w:t>
            </w:r>
            <w:r>
              <w:rPr>
                <w:rFonts w:ascii="仿宋" w:hAnsi="仿宋" w:eastAsia="仿宋" w:cs="仿宋"/>
                <w:spacing w:val="-4"/>
                <w:sz w:val="21"/>
                <w:szCs w:val="21"/>
              </w:rPr>
              <w:t>要求描述）</w:t>
            </w:r>
          </w:p>
        </w:tc>
        <w:tc>
          <w:tcPr>
            <w:tcW w:w="1904" w:type="dxa"/>
            <w:vAlign w:val="top"/>
          </w:tcPr>
          <w:p>
            <w:pPr>
              <w:spacing w:before="153" w:line="185" w:lineRule="auto"/>
              <w:ind w:firstLine="143"/>
              <w:rPr>
                <w:rFonts w:ascii="仿宋" w:hAnsi="仿宋" w:eastAsia="仿宋" w:cs="仿宋"/>
                <w:sz w:val="21"/>
                <w:szCs w:val="21"/>
              </w:rPr>
            </w:pPr>
            <w:r>
              <w:rPr>
                <w:rFonts w:ascii="仿宋" w:hAnsi="仿宋" w:eastAsia="仿宋" w:cs="仿宋"/>
                <w:spacing w:val="-5"/>
                <w:sz w:val="21"/>
                <w:szCs w:val="21"/>
              </w:rPr>
              <w:t>1、按要求提供</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2、合法有效</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1" w:hRule="atLeast"/>
        </w:trPr>
        <w:tc>
          <w:tcPr>
            <w:tcW w:w="607" w:type="dxa"/>
            <w:vAlign w:val="top"/>
          </w:tcPr>
          <w:p>
            <w:pPr>
              <w:spacing w:line="301" w:lineRule="auto"/>
              <w:rPr>
                <w:rFonts w:ascii="Arial"/>
                <w:sz w:val="21"/>
              </w:rPr>
            </w:pPr>
          </w:p>
          <w:p>
            <w:pPr>
              <w:spacing w:line="301"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37</w:t>
            </w:r>
          </w:p>
        </w:tc>
        <w:tc>
          <w:tcPr>
            <w:tcW w:w="3433" w:type="dxa"/>
            <w:vAlign w:val="top"/>
          </w:tcPr>
          <w:p>
            <w:pPr>
              <w:spacing w:before="153" w:line="282" w:lineRule="auto"/>
              <w:ind w:left="112" w:right="103"/>
              <w:rPr>
                <w:rFonts w:ascii="仿宋" w:hAnsi="仿宋" w:eastAsia="仿宋" w:cs="仿宋"/>
                <w:sz w:val="21"/>
                <w:szCs w:val="21"/>
              </w:rPr>
            </w:pPr>
            <w:r>
              <w:rPr>
                <w:rFonts w:ascii="仿宋" w:hAnsi="仿宋" w:eastAsia="仿宋" w:cs="仿宋"/>
                <w:spacing w:val="-1"/>
                <w:sz w:val="21"/>
                <w:szCs w:val="21"/>
              </w:rPr>
              <w:t>信用记录（采购人或采购代理机构</w:t>
            </w:r>
            <w:r>
              <w:rPr>
                <w:rFonts w:ascii="仿宋" w:hAnsi="仿宋" w:eastAsia="仿宋" w:cs="仿宋"/>
                <w:spacing w:val="8"/>
                <w:sz w:val="21"/>
                <w:szCs w:val="21"/>
              </w:rPr>
              <w:t xml:space="preserve"> </w:t>
            </w:r>
            <w:r>
              <w:rPr>
                <w:rFonts w:ascii="仿宋" w:hAnsi="仿宋" w:eastAsia="仿宋" w:cs="仿宋"/>
                <w:spacing w:val="-1"/>
                <w:sz w:val="21"/>
                <w:szCs w:val="21"/>
              </w:rPr>
              <w:t>将按照招标文件规定的审查期间内</w:t>
            </w:r>
            <w:r>
              <w:rPr>
                <w:rFonts w:ascii="仿宋" w:hAnsi="仿宋" w:eastAsia="仿宋" w:cs="仿宋"/>
                <w:spacing w:val="8"/>
                <w:sz w:val="21"/>
                <w:szCs w:val="21"/>
              </w:rPr>
              <w:t xml:space="preserve"> </w:t>
            </w:r>
            <w:r>
              <w:rPr>
                <w:rFonts w:ascii="仿宋" w:hAnsi="仿宋" w:eastAsia="仿宋" w:cs="仿宋"/>
                <w:spacing w:val="-12"/>
                <w:sz w:val="21"/>
                <w:szCs w:val="21"/>
              </w:rPr>
              <w:t>进行查询）联合体各方均需查询（如</w:t>
            </w:r>
            <w:r>
              <w:rPr>
                <w:rFonts w:ascii="仿宋" w:hAnsi="仿宋" w:eastAsia="仿宋" w:cs="仿宋"/>
                <w:spacing w:val="14"/>
                <w:sz w:val="21"/>
                <w:szCs w:val="21"/>
              </w:rPr>
              <w:t xml:space="preserve"> </w:t>
            </w:r>
            <w:r>
              <w:rPr>
                <w:rFonts w:ascii="仿宋" w:hAnsi="仿宋" w:eastAsia="仿宋" w:cs="仿宋"/>
                <w:spacing w:val="-6"/>
                <w:sz w:val="21"/>
                <w:szCs w:val="21"/>
              </w:rPr>
              <w:t>适用）</w:t>
            </w:r>
          </w:p>
        </w:tc>
        <w:tc>
          <w:tcPr>
            <w:tcW w:w="1904" w:type="dxa"/>
            <w:vAlign w:val="top"/>
          </w:tcPr>
          <w:p>
            <w:pPr>
              <w:spacing w:line="251" w:lineRule="auto"/>
              <w:rPr>
                <w:rFonts w:ascii="Arial"/>
                <w:sz w:val="21"/>
              </w:rPr>
            </w:pPr>
          </w:p>
          <w:p>
            <w:pPr>
              <w:spacing w:before="68" w:line="277" w:lineRule="auto"/>
              <w:ind w:left="130" w:right="236" w:firstLine="6"/>
              <w:rPr>
                <w:rFonts w:ascii="仿宋" w:hAnsi="仿宋" w:eastAsia="仿宋" w:cs="仿宋"/>
                <w:sz w:val="21"/>
                <w:szCs w:val="21"/>
              </w:rPr>
            </w:pPr>
            <w:r>
              <w:rPr>
                <w:rFonts w:ascii="仿宋" w:hAnsi="仿宋" w:eastAsia="仿宋" w:cs="仿宋"/>
                <w:spacing w:val="-3"/>
                <w:sz w:val="21"/>
                <w:szCs w:val="21"/>
              </w:rPr>
              <w:t>无投标须知</w:t>
            </w:r>
            <w:r>
              <w:rPr>
                <w:rFonts w:ascii="仿宋" w:hAnsi="仿宋" w:eastAsia="仿宋" w:cs="仿宋"/>
                <w:sz w:val="21"/>
                <w:szCs w:val="21"/>
              </w:rPr>
              <w:t xml:space="preserve">     </w:t>
            </w:r>
            <w:r>
              <w:rPr>
                <w:rFonts w:ascii="仿宋" w:hAnsi="仿宋" w:eastAsia="仿宋" w:cs="仿宋"/>
                <w:spacing w:val="-3"/>
                <w:sz w:val="21"/>
                <w:szCs w:val="21"/>
              </w:rPr>
              <w:t>22.2.1</w:t>
            </w:r>
            <w:r>
              <w:rPr>
                <w:rFonts w:ascii="仿宋" w:hAnsi="仿宋" w:eastAsia="仿宋" w:cs="仿宋"/>
                <w:spacing w:val="-23"/>
                <w:sz w:val="21"/>
                <w:szCs w:val="21"/>
              </w:rPr>
              <w:t xml:space="preserve"> </w:t>
            </w:r>
            <w:r>
              <w:rPr>
                <w:rFonts w:ascii="仿宋" w:hAnsi="仿宋" w:eastAsia="仿宋" w:cs="仿宋"/>
                <w:spacing w:val="-3"/>
                <w:sz w:val="21"/>
                <w:szCs w:val="21"/>
              </w:rPr>
              <w:t>所述的不</w:t>
            </w:r>
            <w:r>
              <w:rPr>
                <w:rFonts w:ascii="仿宋" w:hAnsi="仿宋" w:eastAsia="仿宋" w:cs="仿宋"/>
                <w:sz w:val="21"/>
                <w:szCs w:val="21"/>
              </w:rPr>
              <w:t xml:space="preserve"> </w:t>
            </w:r>
            <w:r>
              <w:rPr>
                <w:rFonts w:ascii="仿宋" w:hAnsi="仿宋" w:eastAsia="仿宋" w:cs="仿宋"/>
                <w:spacing w:val="-2"/>
                <w:sz w:val="21"/>
                <w:szCs w:val="21"/>
              </w:rPr>
              <w:t>良记录</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6" w:hRule="atLeast"/>
        </w:trPr>
        <w:tc>
          <w:tcPr>
            <w:tcW w:w="607" w:type="dxa"/>
            <w:vAlign w:val="top"/>
          </w:tcPr>
          <w:p>
            <w:pPr>
              <w:spacing w:line="301" w:lineRule="auto"/>
              <w:rPr>
                <w:rFonts w:ascii="Arial"/>
                <w:sz w:val="21"/>
              </w:rPr>
            </w:pPr>
          </w:p>
          <w:p>
            <w:pPr>
              <w:spacing w:line="301" w:lineRule="auto"/>
              <w:rPr>
                <w:rFonts w:ascii="Arial"/>
                <w:sz w:val="21"/>
              </w:rPr>
            </w:pPr>
          </w:p>
          <w:p>
            <w:pPr>
              <w:spacing w:before="69" w:line="180" w:lineRule="auto"/>
              <w:ind w:firstLine="207"/>
              <w:rPr>
                <w:rFonts w:ascii="仿宋" w:hAnsi="仿宋" w:eastAsia="仿宋" w:cs="仿宋"/>
                <w:sz w:val="21"/>
                <w:szCs w:val="21"/>
              </w:rPr>
            </w:pPr>
            <w:r>
              <w:rPr>
                <w:rFonts w:ascii="仿宋" w:hAnsi="仿宋" w:eastAsia="仿宋" w:cs="仿宋"/>
                <w:spacing w:val="-3"/>
                <w:sz w:val="21"/>
                <w:szCs w:val="21"/>
              </w:rPr>
              <w:t>38</w:t>
            </w:r>
          </w:p>
        </w:tc>
        <w:tc>
          <w:tcPr>
            <w:tcW w:w="3433" w:type="dxa"/>
            <w:vAlign w:val="top"/>
          </w:tcPr>
          <w:p>
            <w:pPr>
              <w:spacing w:before="158" w:line="281" w:lineRule="auto"/>
              <w:ind w:left="112" w:right="103"/>
              <w:rPr>
                <w:rFonts w:ascii="仿宋" w:hAnsi="仿宋" w:eastAsia="仿宋" w:cs="仿宋"/>
                <w:sz w:val="21"/>
                <w:szCs w:val="21"/>
              </w:rPr>
            </w:pPr>
            <w:r>
              <w:rPr>
                <w:rFonts w:ascii="仿宋" w:hAnsi="仿宋" w:eastAsia="仿宋" w:cs="仿宋"/>
                <w:spacing w:val="-1"/>
                <w:sz w:val="21"/>
                <w:szCs w:val="21"/>
              </w:rPr>
              <w:t>信用记录（采购人或采购代理机构</w:t>
            </w:r>
            <w:r>
              <w:rPr>
                <w:rFonts w:ascii="仿宋" w:hAnsi="仿宋" w:eastAsia="仿宋" w:cs="仿宋"/>
                <w:spacing w:val="8"/>
                <w:sz w:val="21"/>
                <w:szCs w:val="21"/>
              </w:rPr>
              <w:t xml:space="preserve"> </w:t>
            </w:r>
            <w:r>
              <w:rPr>
                <w:rFonts w:ascii="仿宋" w:hAnsi="仿宋" w:eastAsia="仿宋" w:cs="仿宋"/>
                <w:spacing w:val="-1"/>
                <w:sz w:val="21"/>
                <w:szCs w:val="21"/>
              </w:rPr>
              <w:t>将按照招标文件规定的审查期间内</w:t>
            </w:r>
            <w:r>
              <w:rPr>
                <w:rFonts w:ascii="仿宋" w:hAnsi="仿宋" w:eastAsia="仿宋" w:cs="仿宋"/>
                <w:spacing w:val="8"/>
                <w:sz w:val="21"/>
                <w:szCs w:val="21"/>
              </w:rPr>
              <w:t xml:space="preserve"> </w:t>
            </w:r>
            <w:r>
              <w:rPr>
                <w:rFonts w:ascii="仿宋" w:hAnsi="仿宋" w:eastAsia="仿宋" w:cs="仿宋"/>
                <w:spacing w:val="-12"/>
                <w:sz w:val="21"/>
                <w:szCs w:val="21"/>
              </w:rPr>
              <w:t>进行查询）联合体各方均需查询（如</w:t>
            </w:r>
            <w:r>
              <w:rPr>
                <w:rFonts w:ascii="仿宋" w:hAnsi="仿宋" w:eastAsia="仿宋" w:cs="仿宋"/>
                <w:spacing w:val="14"/>
                <w:sz w:val="21"/>
                <w:szCs w:val="21"/>
              </w:rPr>
              <w:t xml:space="preserve"> </w:t>
            </w:r>
            <w:r>
              <w:rPr>
                <w:rFonts w:ascii="仿宋" w:hAnsi="仿宋" w:eastAsia="仿宋" w:cs="仿宋"/>
                <w:spacing w:val="-6"/>
                <w:sz w:val="21"/>
                <w:szCs w:val="21"/>
              </w:rPr>
              <w:t>适用）</w:t>
            </w:r>
          </w:p>
        </w:tc>
        <w:tc>
          <w:tcPr>
            <w:tcW w:w="1904" w:type="dxa"/>
            <w:vAlign w:val="top"/>
          </w:tcPr>
          <w:p>
            <w:pPr>
              <w:spacing w:before="305" w:line="284" w:lineRule="auto"/>
              <w:ind w:left="130" w:right="236" w:firstLine="6"/>
              <w:rPr>
                <w:rFonts w:ascii="仿宋" w:hAnsi="仿宋" w:eastAsia="仿宋" w:cs="仿宋"/>
                <w:sz w:val="21"/>
                <w:szCs w:val="21"/>
              </w:rPr>
            </w:pPr>
            <w:r>
              <w:rPr>
                <w:rFonts w:ascii="仿宋" w:hAnsi="仿宋" w:eastAsia="仿宋" w:cs="仿宋"/>
                <w:spacing w:val="-3"/>
                <w:sz w:val="21"/>
                <w:szCs w:val="21"/>
              </w:rPr>
              <w:t>无投标须知</w:t>
            </w:r>
            <w:r>
              <w:rPr>
                <w:rFonts w:ascii="仿宋" w:hAnsi="仿宋" w:eastAsia="仿宋" w:cs="仿宋"/>
                <w:sz w:val="21"/>
                <w:szCs w:val="21"/>
              </w:rPr>
              <w:t xml:space="preserve">     </w:t>
            </w:r>
            <w:r>
              <w:rPr>
                <w:rFonts w:ascii="仿宋" w:hAnsi="仿宋" w:eastAsia="仿宋" w:cs="仿宋"/>
                <w:spacing w:val="-3"/>
                <w:sz w:val="21"/>
                <w:szCs w:val="21"/>
              </w:rPr>
              <w:t>22.2.1</w:t>
            </w:r>
            <w:r>
              <w:rPr>
                <w:rFonts w:ascii="仿宋" w:hAnsi="仿宋" w:eastAsia="仿宋" w:cs="仿宋"/>
                <w:spacing w:val="-23"/>
                <w:sz w:val="21"/>
                <w:szCs w:val="21"/>
              </w:rPr>
              <w:t xml:space="preserve"> </w:t>
            </w:r>
            <w:r>
              <w:rPr>
                <w:rFonts w:ascii="仿宋" w:hAnsi="仿宋" w:eastAsia="仿宋" w:cs="仿宋"/>
                <w:spacing w:val="-3"/>
                <w:sz w:val="21"/>
                <w:szCs w:val="21"/>
              </w:rPr>
              <w:t>所述的不</w:t>
            </w:r>
            <w:r>
              <w:rPr>
                <w:rFonts w:ascii="仿宋" w:hAnsi="仿宋" w:eastAsia="仿宋" w:cs="仿宋"/>
                <w:sz w:val="21"/>
                <w:szCs w:val="21"/>
              </w:rPr>
              <w:t xml:space="preserve"> </w:t>
            </w:r>
            <w:r>
              <w:rPr>
                <w:rFonts w:ascii="仿宋" w:hAnsi="仿宋" w:eastAsia="仿宋" w:cs="仿宋"/>
                <w:spacing w:val="-2"/>
                <w:sz w:val="21"/>
                <w:szCs w:val="21"/>
              </w:rPr>
              <w:t>良记录</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607" w:type="dxa"/>
            <w:vAlign w:val="top"/>
          </w:tcPr>
          <w:p>
            <w:pPr>
              <w:spacing w:before="194" w:line="180" w:lineRule="auto"/>
              <w:ind w:firstLine="207"/>
              <w:rPr>
                <w:rFonts w:ascii="仿宋" w:hAnsi="仿宋" w:eastAsia="仿宋" w:cs="仿宋"/>
                <w:sz w:val="21"/>
                <w:szCs w:val="21"/>
              </w:rPr>
            </w:pPr>
            <w:r>
              <w:rPr>
                <w:rFonts w:ascii="仿宋" w:hAnsi="仿宋" w:eastAsia="仿宋" w:cs="仿宋"/>
                <w:spacing w:val="-3"/>
                <w:sz w:val="21"/>
                <w:szCs w:val="21"/>
              </w:rPr>
              <w:t>39</w:t>
            </w:r>
          </w:p>
        </w:tc>
        <w:tc>
          <w:tcPr>
            <w:tcW w:w="3433" w:type="dxa"/>
            <w:vAlign w:val="top"/>
          </w:tcPr>
          <w:p>
            <w:pPr>
              <w:spacing w:before="155" w:line="185" w:lineRule="auto"/>
              <w:ind w:firstLine="112"/>
              <w:rPr>
                <w:rFonts w:ascii="仿宋" w:hAnsi="仿宋" w:eastAsia="仿宋" w:cs="仿宋"/>
                <w:sz w:val="21"/>
                <w:szCs w:val="21"/>
              </w:rPr>
            </w:pPr>
            <w:r>
              <w:rPr>
                <w:rFonts w:ascii="仿宋" w:hAnsi="仿宋" w:eastAsia="仿宋" w:cs="仿宋"/>
                <w:spacing w:val="-1"/>
                <w:sz w:val="21"/>
                <w:szCs w:val="21"/>
              </w:rPr>
              <w:t>信用记录（采购人或采购代理机构</w:t>
            </w:r>
          </w:p>
        </w:tc>
        <w:tc>
          <w:tcPr>
            <w:tcW w:w="1904" w:type="dxa"/>
            <w:vAlign w:val="top"/>
          </w:tcPr>
          <w:p>
            <w:pPr>
              <w:spacing w:before="155" w:line="185" w:lineRule="auto"/>
              <w:ind w:firstLine="136"/>
              <w:rPr>
                <w:rFonts w:ascii="仿宋" w:hAnsi="仿宋" w:eastAsia="仿宋" w:cs="仿宋"/>
                <w:sz w:val="21"/>
                <w:szCs w:val="21"/>
              </w:rPr>
            </w:pPr>
            <w:r>
              <w:rPr>
                <w:rFonts w:ascii="仿宋" w:hAnsi="仿宋" w:eastAsia="仿宋" w:cs="仿宋"/>
                <w:spacing w:val="-3"/>
                <w:sz w:val="21"/>
                <w:szCs w:val="21"/>
              </w:rPr>
              <w:t>无投标须知</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457" w:lineRule="auto"/>
        <w:rPr>
          <w:rFonts w:ascii="Arial"/>
          <w:sz w:val="21"/>
        </w:rPr>
      </w:pPr>
    </w:p>
    <w:p>
      <w:pPr>
        <w:spacing w:before="54"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73</w:t>
      </w:r>
    </w:p>
    <w:p>
      <w:pPr>
        <w:sectPr>
          <w:headerReference r:id="rId77"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4" w:hRule="atLeast"/>
        </w:trPr>
        <w:tc>
          <w:tcPr>
            <w:tcW w:w="607" w:type="dxa"/>
            <w:vAlign w:val="top"/>
          </w:tcPr>
          <w:p>
            <w:pPr>
              <w:rPr>
                <w:rFonts w:ascii="Arial"/>
                <w:sz w:val="21"/>
              </w:rPr>
            </w:pPr>
          </w:p>
        </w:tc>
        <w:tc>
          <w:tcPr>
            <w:tcW w:w="3433" w:type="dxa"/>
            <w:vAlign w:val="top"/>
          </w:tcPr>
          <w:p>
            <w:pPr>
              <w:spacing w:before="148" w:line="284" w:lineRule="auto"/>
              <w:ind w:left="112" w:right="103" w:firstLine="1"/>
              <w:rPr>
                <w:rFonts w:ascii="仿宋" w:hAnsi="仿宋" w:eastAsia="仿宋" w:cs="仿宋"/>
                <w:sz w:val="21"/>
                <w:szCs w:val="21"/>
              </w:rPr>
            </w:pPr>
            <w:r>
              <w:rPr>
                <w:rFonts w:ascii="仿宋" w:hAnsi="仿宋" w:eastAsia="仿宋" w:cs="仿宋"/>
                <w:spacing w:val="-1"/>
                <w:sz w:val="21"/>
                <w:szCs w:val="21"/>
              </w:rPr>
              <w:t>将按照招标文件规定的审查期间内</w:t>
            </w:r>
            <w:r>
              <w:rPr>
                <w:rFonts w:ascii="仿宋" w:hAnsi="仿宋" w:eastAsia="仿宋" w:cs="仿宋"/>
                <w:spacing w:val="7"/>
                <w:sz w:val="21"/>
                <w:szCs w:val="21"/>
              </w:rPr>
              <w:t xml:space="preserve"> </w:t>
            </w:r>
            <w:r>
              <w:rPr>
                <w:rFonts w:ascii="仿宋" w:hAnsi="仿宋" w:eastAsia="仿宋" w:cs="仿宋"/>
                <w:spacing w:val="-12"/>
                <w:sz w:val="21"/>
                <w:szCs w:val="21"/>
              </w:rPr>
              <w:t>进行查询）联合体各方均需查询（如</w:t>
            </w:r>
            <w:r>
              <w:rPr>
                <w:rFonts w:ascii="仿宋" w:hAnsi="仿宋" w:eastAsia="仿宋" w:cs="仿宋"/>
                <w:spacing w:val="14"/>
                <w:sz w:val="21"/>
                <w:szCs w:val="21"/>
              </w:rPr>
              <w:t xml:space="preserve"> </w:t>
            </w:r>
            <w:r>
              <w:rPr>
                <w:rFonts w:ascii="仿宋" w:hAnsi="仿宋" w:eastAsia="仿宋" w:cs="仿宋"/>
                <w:spacing w:val="-6"/>
                <w:sz w:val="21"/>
                <w:szCs w:val="21"/>
              </w:rPr>
              <w:t>适用）</w:t>
            </w:r>
          </w:p>
        </w:tc>
        <w:tc>
          <w:tcPr>
            <w:tcW w:w="1904" w:type="dxa"/>
            <w:vAlign w:val="top"/>
          </w:tcPr>
          <w:p>
            <w:pPr>
              <w:spacing w:before="150" w:line="277" w:lineRule="auto"/>
              <w:ind w:left="165" w:right="236" w:hanging="35"/>
              <w:rPr>
                <w:rFonts w:ascii="仿宋" w:hAnsi="仿宋" w:eastAsia="仿宋" w:cs="仿宋"/>
                <w:sz w:val="21"/>
                <w:szCs w:val="21"/>
              </w:rPr>
            </w:pPr>
            <w:r>
              <w:rPr>
                <w:rFonts w:ascii="仿宋" w:hAnsi="仿宋" w:eastAsia="仿宋" w:cs="仿宋"/>
                <w:spacing w:val="-3"/>
                <w:sz w:val="21"/>
                <w:szCs w:val="21"/>
              </w:rPr>
              <w:t>22.2.1</w:t>
            </w:r>
            <w:r>
              <w:rPr>
                <w:rFonts w:ascii="仿宋" w:hAnsi="仿宋" w:eastAsia="仿宋" w:cs="仿宋"/>
                <w:spacing w:val="-23"/>
                <w:sz w:val="21"/>
                <w:szCs w:val="21"/>
              </w:rPr>
              <w:t xml:space="preserve"> </w:t>
            </w:r>
            <w:r>
              <w:rPr>
                <w:rFonts w:ascii="仿宋" w:hAnsi="仿宋" w:eastAsia="仿宋" w:cs="仿宋"/>
                <w:spacing w:val="-3"/>
                <w:sz w:val="21"/>
                <w:szCs w:val="21"/>
              </w:rPr>
              <w:t>所述的不</w:t>
            </w:r>
            <w:r>
              <w:rPr>
                <w:rFonts w:ascii="仿宋" w:hAnsi="仿宋" w:eastAsia="仿宋" w:cs="仿宋"/>
                <w:sz w:val="21"/>
                <w:szCs w:val="21"/>
              </w:rPr>
              <w:t xml:space="preserve"> </w:t>
            </w:r>
            <w:r>
              <w:rPr>
                <w:rFonts w:ascii="仿宋" w:hAnsi="仿宋" w:eastAsia="仿宋" w:cs="仿宋"/>
                <w:spacing w:val="-10"/>
                <w:sz w:val="21"/>
                <w:szCs w:val="21"/>
              </w:rPr>
              <w:t>良记录</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4" w:hRule="atLeast"/>
        </w:trPr>
        <w:tc>
          <w:tcPr>
            <w:tcW w:w="607" w:type="dxa"/>
            <w:vAlign w:val="top"/>
          </w:tcPr>
          <w:p>
            <w:pPr>
              <w:spacing w:line="296" w:lineRule="auto"/>
              <w:rPr>
                <w:rFonts w:ascii="Arial"/>
                <w:sz w:val="21"/>
              </w:rPr>
            </w:pPr>
          </w:p>
          <w:p>
            <w:pPr>
              <w:spacing w:line="297" w:lineRule="auto"/>
              <w:rPr>
                <w:rFonts w:ascii="Arial"/>
                <w:sz w:val="21"/>
              </w:rPr>
            </w:pPr>
          </w:p>
          <w:p>
            <w:pPr>
              <w:spacing w:before="68" w:line="180" w:lineRule="auto"/>
              <w:ind w:firstLine="202"/>
              <w:rPr>
                <w:rFonts w:ascii="仿宋" w:hAnsi="仿宋" w:eastAsia="仿宋" w:cs="仿宋"/>
                <w:sz w:val="21"/>
                <w:szCs w:val="21"/>
              </w:rPr>
            </w:pPr>
            <w:r>
              <w:rPr>
                <w:rFonts w:ascii="仿宋" w:hAnsi="仿宋" w:eastAsia="仿宋" w:cs="仿宋"/>
                <w:spacing w:val="-2"/>
                <w:sz w:val="21"/>
                <w:szCs w:val="21"/>
              </w:rPr>
              <w:t>40</w:t>
            </w:r>
          </w:p>
        </w:tc>
        <w:tc>
          <w:tcPr>
            <w:tcW w:w="3433" w:type="dxa"/>
            <w:vAlign w:val="top"/>
          </w:tcPr>
          <w:p>
            <w:pPr>
              <w:spacing w:before="144" w:line="282" w:lineRule="auto"/>
              <w:ind w:left="112" w:right="103"/>
              <w:rPr>
                <w:rFonts w:ascii="仿宋" w:hAnsi="仿宋" w:eastAsia="仿宋" w:cs="仿宋"/>
                <w:sz w:val="21"/>
                <w:szCs w:val="21"/>
              </w:rPr>
            </w:pPr>
            <w:r>
              <w:rPr>
                <w:rFonts w:ascii="仿宋" w:hAnsi="仿宋" w:eastAsia="仿宋" w:cs="仿宋"/>
                <w:spacing w:val="-1"/>
                <w:sz w:val="21"/>
                <w:szCs w:val="21"/>
              </w:rPr>
              <w:t>信用记录（采购人或采购代理机构</w:t>
            </w:r>
            <w:r>
              <w:rPr>
                <w:rFonts w:ascii="仿宋" w:hAnsi="仿宋" w:eastAsia="仿宋" w:cs="仿宋"/>
                <w:spacing w:val="8"/>
                <w:sz w:val="21"/>
                <w:szCs w:val="21"/>
              </w:rPr>
              <w:t xml:space="preserve"> </w:t>
            </w:r>
            <w:r>
              <w:rPr>
                <w:rFonts w:ascii="仿宋" w:hAnsi="仿宋" w:eastAsia="仿宋" w:cs="仿宋"/>
                <w:spacing w:val="-1"/>
                <w:sz w:val="21"/>
                <w:szCs w:val="21"/>
              </w:rPr>
              <w:t>将按照招标文件规定的审查期间内</w:t>
            </w:r>
            <w:r>
              <w:rPr>
                <w:rFonts w:ascii="仿宋" w:hAnsi="仿宋" w:eastAsia="仿宋" w:cs="仿宋"/>
                <w:spacing w:val="8"/>
                <w:sz w:val="21"/>
                <w:szCs w:val="21"/>
              </w:rPr>
              <w:t xml:space="preserve"> </w:t>
            </w:r>
            <w:r>
              <w:rPr>
                <w:rFonts w:ascii="仿宋" w:hAnsi="仿宋" w:eastAsia="仿宋" w:cs="仿宋"/>
                <w:spacing w:val="-12"/>
                <w:sz w:val="21"/>
                <w:szCs w:val="21"/>
              </w:rPr>
              <w:t>进行查询）联合体各方均需查询（如</w:t>
            </w:r>
            <w:r>
              <w:rPr>
                <w:rFonts w:ascii="仿宋" w:hAnsi="仿宋" w:eastAsia="仿宋" w:cs="仿宋"/>
                <w:spacing w:val="14"/>
                <w:sz w:val="21"/>
                <w:szCs w:val="21"/>
              </w:rPr>
              <w:t xml:space="preserve"> </w:t>
            </w:r>
            <w:r>
              <w:rPr>
                <w:rFonts w:ascii="仿宋" w:hAnsi="仿宋" w:eastAsia="仿宋" w:cs="仿宋"/>
                <w:spacing w:val="-6"/>
                <w:sz w:val="21"/>
                <w:szCs w:val="21"/>
              </w:rPr>
              <w:t>适用）</w:t>
            </w:r>
          </w:p>
        </w:tc>
        <w:tc>
          <w:tcPr>
            <w:tcW w:w="1904" w:type="dxa"/>
            <w:vAlign w:val="top"/>
          </w:tcPr>
          <w:p>
            <w:pPr>
              <w:spacing w:line="241" w:lineRule="auto"/>
              <w:rPr>
                <w:rFonts w:ascii="Arial"/>
                <w:sz w:val="21"/>
              </w:rPr>
            </w:pPr>
          </w:p>
          <w:p>
            <w:pPr>
              <w:spacing w:before="68" w:line="284" w:lineRule="auto"/>
              <w:ind w:left="130" w:right="236" w:firstLine="6"/>
              <w:rPr>
                <w:rFonts w:ascii="仿宋" w:hAnsi="仿宋" w:eastAsia="仿宋" w:cs="仿宋"/>
                <w:sz w:val="21"/>
                <w:szCs w:val="21"/>
              </w:rPr>
            </w:pPr>
            <w:r>
              <w:rPr>
                <w:rFonts w:ascii="仿宋" w:hAnsi="仿宋" w:eastAsia="仿宋" w:cs="仿宋"/>
                <w:spacing w:val="-3"/>
                <w:sz w:val="21"/>
                <w:szCs w:val="21"/>
              </w:rPr>
              <w:t>无投标须知</w:t>
            </w:r>
            <w:r>
              <w:rPr>
                <w:rFonts w:ascii="仿宋" w:hAnsi="仿宋" w:eastAsia="仿宋" w:cs="仿宋"/>
                <w:sz w:val="21"/>
                <w:szCs w:val="21"/>
              </w:rPr>
              <w:t xml:space="preserve">     </w:t>
            </w:r>
            <w:r>
              <w:rPr>
                <w:rFonts w:ascii="仿宋" w:hAnsi="仿宋" w:eastAsia="仿宋" w:cs="仿宋"/>
                <w:spacing w:val="-3"/>
                <w:sz w:val="21"/>
                <w:szCs w:val="21"/>
              </w:rPr>
              <w:t>22.2.1</w:t>
            </w:r>
            <w:r>
              <w:rPr>
                <w:rFonts w:ascii="仿宋" w:hAnsi="仿宋" w:eastAsia="仿宋" w:cs="仿宋"/>
                <w:spacing w:val="-23"/>
                <w:sz w:val="21"/>
                <w:szCs w:val="21"/>
              </w:rPr>
              <w:t xml:space="preserve"> </w:t>
            </w:r>
            <w:r>
              <w:rPr>
                <w:rFonts w:ascii="仿宋" w:hAnsi="仿宋" w:eastAsia="仿宋" w:cs="仿宋"/>
                <w:spacing w:val="-3"/>
                <w:sz w:val="21"/>
                <w:szCs w:val="21"/>
              </w:rPr>
              <w:t>所述的不</w:t>
            </w:r>
            <w:r>
              <w:rPr>
                <w:rFonts w:ascii="仿宋" w:hAnsi="仿宋" w:eastAsia="仿宋" w:cs="仿宋"/>
                <w:sz w:val="21"/>
                <w:szCs w:val="21"/>
              </w:rPr>
              <w:t xml:space="preserve"> </w:t>
            </w:r>
            <w:r>
              <w:rPr>
                <w:rFonts w:ascii="仿宋" w:hAnsi="仿宋" w:eastAsia="仿宋" w:cs="仿宋"/>
                <w:spacing w:val="-2"/>
                <w:sz w:val="21"/>
                <w:szCs w:val="21"/>
              </w:rPr>
              <w:t>良记录</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607" w:type="dxa"/>
            <w:vAlign w:val="top"/>
          </w:tcPr>
          <w:p>
            <w:pPr>
              <w:rPr>
                <w:rFonts w:ascii="Arial"/>
                <w:sz w:val="21"/>
              </w:rPr>
            </w:pPr>
          </w:p>
        </w:tc>
        <w:tc>
          <w:tcPr>
            <w:tcW w:w="3433" w:type="dxa"/>
            <w:vAlign w:val="top"/>
          </w:tcPr>
          <w:p>
            <w:pPr>
              <w:spacing w:before="153" w:line="185" w:lineRule="auto"/>
              <w:ind w:firstLine="1514"/>
              <w:rPr>
                <w:rFonts w:ascii="仿宋" w:hAnsi="仿宋" w:eastAsia="仿宋" w:cs="仿宋"/>
                <w:sz w:val="21"/>
                <w:szCs w:val="21"/>
              </w:rPr>
            </w:pPr>
            <w:r>
              <w:rPr>
                <w:rFonts w:ascii="仿宋" w:hAnsi="仿宋" w:eastAsia="仿宋" w:cs="仿宋"/>
                <w:spacing w:val="-5"/>
                <w:sz w:val="21"/>
                <w:szCs w:val="21"/>
              </w:rPr>
              <w:t>结论</w:t>
            </w:r>
          </w:p>
        </w:tc>
        <w:tc>
          <w:tcPr>
            <w:tcW w:w="1904" w:type="dxa"/>
            <w:vAlign w:val="top"/>
          </w:tcPr>
          <w:p>
            <w:pPr>
              <w:rPr>
                <w:rFonts w:ascii="Arial"/>
                <w:sz w:val="21"/>
              </w:rPr>
            </w:pP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285" w:lineRule="exact"/>
        <w:ind w:firstLine="1802"/>
      </w:pPr>
      <w:r>
        <w:rPr>
          <w:position w:val="-5"/>
        </w:rPr>
        <w:drawing>
          <wp:inline distT="0" distB="0" distL="0" distR="0">
            <wp:extent cx="66675" cy="180975"/>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16"/>
                    <a:stretch>
                      <a:fillRect/>
                    </a:stretch>
                  </pic:blipFill>
                  <pic:spPr>
                    <a:xfrm>
                      <a:off x="0" y="0"/>
                      <a:ext cx="66675" cy="181292"/>
                    </a:xfrm>
                    <a:prstGeom prst="rect">
                      <a:avLst/>
                    </a:prstGeom>
                  </pic:spPr>
                </pic:pic>
              </a:graphicData>
            </a:graphic>
          </wp:inline>
        </w:drawing>
      </w:r>
    </w:p>
    <w:p>
      <w:pPr>
        <w:spacing w:before="60" w:line="210" w:lineRule="auto"/>
        <w:ind w:firstLine="1818"/>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填表说明：</w:t>
      </w:r>
      <w:r>
        <w:rPr>
          <w:rFonts w:ascii="仿宋" w:hAnsi="仿宋" w:eastAsia="仿宋" w:cs="仿宋"/>
          <w:spacing w:val="75"/>
          <w:sz w:val="21"/>
          <w:szCs w:val="21"/>
          <w:shd w:val="clear" w:fill="FFFFFE"/>
        </w:rPr>
        <w:t xml:space="preserve"> </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1、每项审查内容中填写“</w:t>
      </w:r>
      <w:r>
        <w:rPr>
          <w:rFonts w:ascii="Arial" w:hAnsi="Arial" w:eastAsia="Arial" w:cs="Arial"/>
          <w:b/>
          <w:bCs/>
          <w:spacing w:val="-1"/>
          <w:sz w:val="21"/>
          <w:szCs w:val="21"/>
          <w:shd w:val="clear" w:fill="FFFFFE"/>
        </w:rPr>
        <w:t>√</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”或“</w:t>
      </w:r>
      <w:r>
        <w:rPr>
          <w:rFonts w:ascii="Arial" w:hAnsi="Arial" w:eastAsia="Arial" w:cs="Arial"/>
          <w:b/>
          <w:bCs/>
          <w:spacing w:val="-1"/>
          <w:sz w:val="21"/>
          <w:szCs w:val="21"/>
          <w:shd w:val="clear" w:fill="FFFFFE"/>
        </w:rPr>
        <w:t>×</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w:t>
      </w:r>
    </w:p>
    <w:p>
      <w:pPr>
        <w:spacing w:before="150" w:line="271" w:lineRule="exact"/>
        <w:ind w:firstLine="1802"/>
        <w:textAlignment w:val="center"/>
      </w:pPr>
      <w:r>
        <w:pict>
          <v:shape id="_x0000_s1183" o:spid="_x0000_s1183" o:spt="202" type="#_x0000_t202" style="height:13.55pt;width:239.55pt;" fillcolor="#FFFFFF" filled="t" stroked="f" coordsize="21600,21600">
            <v:path/>
            <v:fill on="t" focussize="0,0"/>
            <v:stroke on="f"/>
            <v:imagedata o:title=""/>
            <o:lock v:ext="edit" aspectratio="f"/>
            <v:textbox inset="0mm,0mm,0mm,0mm">
              <w:txbxContent>
                <w:p>
                  <w:pPr>
                    <w:spacing w:before="29" w:line="194" w:lineRule="auto"/>
                    <w:ind w:firstLine="1075"/>
                    <w:rPr>
                      <w:rFonts w:ascii="仿宋" w:hAnsi="仿宋" w:eastAsia="仿宋" w:cs="仿宋"/>
                      <w:sz w:val="20"/>
                      <w:szCs w:val="20"/>
                    </w:rPr>
                  </w:pPr>
                  <w:r>
                    <w:rPr>
                      <w:rFonts w:ascii="仿宋" w:hAnsi="仿宋" w:eastAsia="仿宋" w:cs="仿宋"/>
                      <w:spacing w:val="11"/>
                      <w:sz w:val="20"/>
                      <w:szCs w:val="20"/>
                      <w14:textOutline w14:w="3703" w14:cap="flat" w14:cmpd="sng">
                        <w14:solidFill>
                          <w14:srgbClr w14:val="000000"/>
                        </w14:solidFill>
                        <w14:prstDash w14:val="solid"/>
                        <w14:miter w14:val="0"/>
                      </w14:textOutline>
                    </w:rPr>
                    <w:t>2、审查结论填写“通过”或“不通过”</w:t>
                  </w:r>
                </w:p>
              </w:txbxContent>
            </v:textbox>
            <w10:wrap type="none"/>
            <w10:anchorlock/>
          </v:shape>
        </w:pict>
      </w:r>
    </w:p>
    <w:p>
      <w:pPr>
        <w:spacing w:line="268" w:lineRule="auto"/>
        <w:rPr>
          <w:rFonts w:ascii="Arial"/>
          <w:sz w:val="21"/>
        </w:rPr>
      </w:pPr>
    </w:p>
    <w:p>
      <w:pPr>
        <w:spacing w:line="269" w:lineRule="auto"/>
        <w:rPr>
          <w:rFonts w:ascii="Arial"/>
          <w:sz w:val="21"/>
        </w:rPr>
      </w:pPr>
    </w:p>
    <w:p>
      <w:pPr>
        <w:spacing w:line="285" w:lineRule="exact"/>
        <w:ind w:firstLine="1802"/>
        <w:textAlignment w:val="center"/>
      </w:pPr>
      <w:r>
        <w:pict>
          <v:shape id="_x0000_s1184" o:spid="_x0000_s1184" o:spt="202" type="#_x0000_t202" style="height:14.25pt;width:65.35pt;" fillcolor="#FFFFFF" filled="t" stroked="f" coordsize="21600,21600">
            <v:path/>
            <v:fill on="t" focussize="0,0"/>
            <v:stroke on="f"/>
            <v:imagedata o:title=""/>
            <o:lock v:ext="edit" aspectratio="f"/>
            <v:textbox inset="0mm,0mm,0mm,0mm">
              <w:txbxContent>
                <w:p>
                  <w:pPr>
                    <w:spacing w:before="29" w:line="185" w:lineRule="auto"/>
                    <w:ind w:firstLine="30"/>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审查人签字：</w:t>
                  </w:r>
                </w:p>
              </w:txbxContent>
            </v:textbox>
            <w10:wrap type="none"/>
            <w10:anchorlock/>
          </v:shape>
        </w:pict>
      </w:r>
    </w:p>
    <w:p>
      <w:pPr>
        <w:spacing w:line="268" w:lineRule="auto"/>
        <w:rPr>
          <w:rFonts w:ascii="Arial"/>
          <w:sz w:val="21"/>
        </w:rPr>
      </w:pPr>
    </w:p>
    <w:p>
      <w:pPr>
        <w:spacing w:line="270" w:lineRule="exact"/>
        <w:ind w:firstLine="1847"/>
        <w:textAlignment w:val="center"/>
      </w:pPr>
      <w:r>
        <w:pict>
          <v:shape id="_x0000_s1185" o:spid="_x0000_s1185" o:spt="202" type="#_x0000_t202" style="height:13.5pt;width:410.05pt;" fillcolor="#FFFFFF" filled="t" stroked="f" coordsize="21600,21600">
            <v:path/>
            <v:fill on="t" focussize="0,0"/>
            <v:stroke on="f"/>
            <v:imagedata o:title=""/>
            <o:lock v:ext="edit" aspectratio="f"/>
            <v:textbox inset="0mm,0mm,0mm,0mm">
              <w:txbxContent>
                <w:p>
                  <w:pPr>
                    <w:spacing w:before="29" w:line="185" w:lineRule="auto"/>
                    <w:ind w:firstLine="5825"/>
                    <w:rPr>
                      <w:rFonts w:ascii="仿宋" w:hAnsi="仿宋" w:eastAsia="仿宋" w:cs="仿宋"/>
                      <w:sz w:val="21"/>
                      <w:szCs w:val="21"/>
                    </w:rPr>
                  </w:pPr>
                  <w:r>
                    <w:rPr>
                      <w:rFonts w:ascii="仿宋" w:hAnsi="仿宋" w:eastAsia="仿宋" w:cs="仿宋"/>
                      <w:spacing w:val="-19"/>
                      <w:w w:val="90"/>
                      <w:sz w:val="21"/>
                      <w:szCs w:val="21"/>
                      <w14:textOutline w14:w="3810" w14:cap="flat" w14:cmpd="sng">
                        <w14:solidFill>
                          <w14:srgbClr w14:val="000000"/>
                        </w14:solidFill>
                        <w14:prstDash w14:val="solid"/>
                        <w14:miter w14:val="0"/>
                      </w14:textOutline>
                    </w:rPr>
                    <w:t>日期：</w:t>
                  </w:r>
                  <w:r>
                    <w:rPr>
                      <w:rFonts w:ascii="仿宋" w:hAnsi="仿宋" w:eastAsia="仿宋" w:cs="仿宋"/>
                      <w:spacing w:val="21"/>
                      <w:sz w:val="21"/>
                      <w:szCs w:val="21"/>
                    </w:rPr>
                    <w:t xml:space="preserve">    </w:t>
                  </w:r>
                  <w:r>
                    <w:rPr>
                      <w:rFonts w:ascii="仿宋" w:hAnsi="仿宋" w:eastAsia="仿宋" w:cs="仿宋"/>
                      <w:spacing w:val="-19"/>
                      <w:w w:val="90"/>
                      <w:sz w:val="21"/>
                      <w:szCs w:val="21"/>
                      <w14:textOutline w14:w="3810" w14:cap="flat" w14:cmpd="sng">
                        <w14:solidFill>
                          <w14:srgbClr w14:val="000000"/>
                        </w14:solidFill>
                        <w14:prstDash w14:val="solid"/>
                        <w14:miter w14:val="0"/>
                      </w14:textOutline>
                    </w:rPr>
                    <w:t>年</w:t>
                  </w:r>
                  <w:r>
                    <w:rPr>
                      <w:rFonts w:ascii="仿宋" w:hAnsi="仿宋" w:eastAsia="仿宋" w:cs="仿宋"/>
                      <w:spacing w:val="28"/>
                      <w:sz w:val="21"/>
                      <w:szCs w:val="21"/>
                    </w:rPr>
                    <w:t xml:space="preserve">   </w:t>
                  </w:r>
                  <w:r>
                    <w:rPr>
                      <w:rFonts w:ascii="仿宋" w:hAnsi="仿宋" w:eastAsia="仿宋" w:cs="仿宋"/>
                      <w:spacing w:val="-19"/>
                      <w:w w:val="90"/>
                      <w:sz w:val="21"/>
                      <w:szCs w:val="21"/>
                      <w14:textOutline w14:w="3810" w14:cap="flat" w14:cmpd="sng">
                        <w14:solidFill>
                          <w14:srgbClr w14:val="000000"/>
                        </w14:solidFill>
                        <w14:prstDash w14:val="solid"/>
                        <w14:miter w14:val="0"/>
                      </w14:textOutline>
                    </w:rPr>
                    <w:t>月</w:t>
                  </w:r>
                  <w:r>
                    <w:rPr>
                      <w:rFonts w:ascii="仿宋" w:hAnsi="仿宋" w:eastAsia="仿宋" w:cs="仿宋"/>
                      <w:spacing w:val="4"/>
                      <w:sz w:val="21"/>
                      <w:szCs w:val="21"/>
                    </w:rPr>
                    <w:t xml:space="preserve">    </w:t>
                  </w:r>
                  <w:r>
                    <w:rPr>
                      <w:rFonts w:ascii="仿宋" w:hAnsi="仿宋" w:eastAsia="仿宋" w:cs="仿宋"/>
                      <w:spacing w:val="-19"/>
                      <w:w w:val="90"/>
                      <w:sz w:val="21"/>
                      <w:szCs w:val="21"/>
                      <w14:textOutline w14:w="3810" w14:cap="flat" w14:cmpd="sng">
                        <w14:solidFill>
                          <w14:srgbClr w14:val="000000"/>
                        </w14:solidFill>
                        <w14:prstDash w14:val="solid"/>
                        <w14:miter w14:val="0"/>
                      </w14:textOutline>
                    </w:rPr>
                    <w:t>日</w:t>
                  </w:r>
                </w:p>
              </w:txbxContent>
            </v:textbox>
            <w10:wrap type="none"/>
            <w10:anchorlock/>
          </v:shape>
        </w:pict>
      </w:r>
    </w:p>
    <w:p>
      <w:pPr>
        <w:spacing w:line="268" w:lineRule="auto"/>
        <w:rPr>
          <w:rFonts w:ascii="Arial"/>
          <w:sz w:val="21"/>
        </w:rPr>
      </w:pPr>
    </w:p>
    <w:p>
      <w:pPr>
        <w:spacing w:before="1" w:line="420" w:lineRule="exact"/>
        <w:ind w:firstLine="1802"/>
        <w:textAlignment w:val="center"/>
      </w:pPr>
      <w:r>
        <w:pict>
          <v:shape id="_x0000_s1186" o:spid="_x0000_s1186" o:spt="202" type="#_x0000_t202" style="height:21pt;width:286.85pt;" fillcolor="#FFFFFF" filled="t" stroked="f" coordsize="21600,21600">
            <v:path/>
            <v:fill on="t" focussize="0,0"/>
            <v:stroke on="f"/>
            <v:imagedata o:title=""/>
            <o:lock v:ext="edit" aspectratio="f"/>
            <v:textbox inset="0mm,0mm,0mm,0mm">
              <w:txbxContent>
                <w:p>
                  <w:pPr>
                    <w:spacing w:before="44" w:line="182" w:lineRule="auto"/>
                    <w:ind w:firstLine="34"/>
                    <w:outlineLvl w:val="1"/>
                    <w:rPr>
                      <w:rFonts w:ascii="仿宋" w:hAnsi="仿宋" w:eastAsia="仿宋" w:cs="仿宋"/>
                      <w:sz w:val="32"/>
                      <w:szCs w:val="32"/>
                    </w:rPr>
                  </w:pPr>
                  <w:r>
                    <w:rPr>
                      <w:rFonts w:ascii="仿宋" w:hAnsi="仿宋" w:eastAsia="仿宋" w:cs="仿宋"/>
                      <w:spacing w:val="-3"/>
                      <w:sz w:val="32"/>
                      <w:szCs w:val="32"/>
                    </w:rPr>
                    <w:t>附件</w:t>
                  </w:r>
                  <w:r>
                    <w:rPr>
                      <w:rFonts w:ascii="仿宋" w:hAnsi="仿宋" w:eastAsia="仿宋" w:cs="仿宋"/>
                      <w:spacing w:val="-55"/>
                      <w:sz w:val="32"/>
                      <w:szCs w:val="32"/>
                    </w:rPr>
                    <w:t xml:space="preserve"> </w:t>
                  </w:r>
                  <w:r>
                    <w:rPr>
                      <w:rFonts w:ascii="仿宋" w:hAnsi="仿宋" w:eastAsia="仿宋" w:cs="仿宋"/>
                      <w:spacing w:val="-3"/>
                      <w:sz w:val="32"/>
                      <w:szCs w:val="32"/>
                    </w:rPr>
                    <w:t>2</w:t>
                  </w:r>
                  <w:r>
                    <w:rPr>
                      <w:rFonts w:ascii="仿宋" w:hAnsi="仿宋" w:eastAsia="仿宋" w:cs="仿宋"/>
                      <w:spacing w:val="1"/>
                      <w:sz w:val="32"/>
                      <w:szCs w:val="32"/>
                    </w:rPr>
                    <w:t xml:space="preserve">                  </w:t>
                  </w:r>
                  <w:r>
                    <w:rPr>
                      <w:rFonts w:ascii="仿宋" w:hAnsi="仿宋" w:eastAsia="仿宋" w:cs="仿宋"/>
                      <w:spacing w:val="-3"/>
                      <w:sz w:val="32"/>
                      <w:szCs w:val="32"/>
                    </w:rPr>
                    <w:t>符合性审查表</w:t>
                  </w:r>
                </w:p>
              </w:txbxContent>
            </v:textbox>
            <w10:wrap type="none"/>
            <w10:anchorlock/>
          </v:shape>
        </w:pict>
      </w:r>
    </w:p>
    <w:p/>
    <w:p>
      <w:pPr>
        <w:spacing w:line="74"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607" w:type="dxa"/>
            <w:vMerge w:val="restart"/>
            <w:tcBorders>
              <w:bottom w:val="nil"/>
            </w:tcBorders>
            <w:textDirection w:val="tbRlV"/>
            <w:vAlign w:val="top"/>
          </w:tcPr>
          <w:p>
            <w:pPr>
              <w:spacing w:before="200" w:line="180" w:lineRule="auto"/>
              <w:ind w:firstLine="255"/>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序</w:t>
            </w:r>
            <w:r>
              <w:rPr>
                <w:rFonts w:ascii="仿宋" w:hAnsi="仿宋" w:eastAsia="仿宋" w:cs="仿宋"/>
                <w:spacing w:val="-1"/>
                <w:sz w:val="21"/>
                <w:szCs w:val="21"/>
              </w:rPr>
              <w:t xml:space="preserve"> </w:t>
            </w:r>
            <w:r>
              <w:rPr>
                <w:rFonts w:ascii="仿宋" w:hAnsi="仿宋" w:eastAsia="仿宋" w:cs="仿宋"/>
                <w:sz w:val="21"/>
                <w:szCs w:val="21"/>
                <w14:textOutline w14:w="3810" w14:cap="flat" w14:cmpd="sng">
                  <w14:solidFill>
                    <w14:srgbClr w14:val="000000"/>
                  </w14:solidFill>
                  <w14:prstDash w14:val="solid"/>
                  <w14:miter w14:val="0"/>
                </w14:textOutline>
              </w:rPr>
              <w:t>号</w:t>
            </w:r>
          </w:p>
        </w:tc>
        <w:tc>
          <w:tcPr>
            <w:tcW w:w="3433" w:type="dxa"/>
            <w:vMerge w:val="restart"/>
            <w:tcBorders>
              <w:bottom w:val="nil"/>
            </w:tcBorders>
            <w:vAlign w:val="top"/>
          </w:tcPr>
          <w:p>
            <w:pPr>
              <w:spacing w:line="334" w:lineRule="auto"/>
              <w:rPr>
                <w:rFonts w:ascii="Arial"/>
                <w:sz w:val="21"/>
              </w:rPr>
            </w:pPr>
          </w:p>
          <w:p>
            <w:pPr>
              <w:spacing w:before="68" w:line="185" w:lineRule="auto"/>
              <w:ind w:firstLine="1286"/>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审查项目</w:t>
            </w:r>
          </w:p>
        </w:tc>
        <w:tc>
          <w:tcPr>
            <w:tcW w:w="1904" w:type="dxa"/>
            <w:vMerge w:val="restart"/>
            <w:tcBorders>
              <w:bottom w:val="nil"/>
            </w:tcBorders>
            <w:vAlign w:val="top"/>
          </w:tcPr>
          <w:p>
            <w:pPr>
              <w:spacing w:line="334" w:lineRule="auto"/>
              <w:rPr>
                <w:rFonts w:ascii="Arial"/>
                <w:sz w:val="21"/>
              </w:rPr>
            </w:pPr>
          </w:p>
          <w:p>
            <w:pPr>
              <w:spacing w:before="68" w:line="185" w:lineRule="auto"/>
              <w:ind w:firstLine="541"/>
              <w:rPr>
                <w:rFonts w:ascii="仿宋" w:hAnsi="仿宋" w:eastAsia="仿宋" w:cs="仿宋"/>
                <w:sz w:val="21"/>
                <w:szCs w:val="21"/>
              </w:rPr>
            </w:pPr>
            <w:r>
              <w:rPr>
                <w:rFonts w:ascii="仿宋" w:hAnsi="仿宋" w:eastAsia="仿宋" w:cs="仿宋"/>
                <w:spacing w:val="4"/>
                <w:sz w:val="21"/>
                <w:szCs w:val="21"/>
                <w14:textOutline w14:w="3810" w14:cap="flat" w14:cmpd="sng">
                  <w14:solidFill>
                    <w14:srgbClr w14:val="000000"/>
                  </w14:solidFill>
                  <w14:prstDash w14:val="solid"/>
                  <w14:miter w14:val="0"/>
                </w14:textOutline>
              </w:rPr>
              <w:t>审查标准</w:t>
            </w:r>
          </w:p>
        </w:tc>
        <w:tc>
          <w:tcPr>
            <w:tcW w:w="2586" w:type="dxa"/>
            <w:gridSpan w:val="3"/>
            <w:vAlign w:val="top"/>
          </w:tcPr>
          <w:p>
            <w:pPr>
              <w:spacing w:before="149" w:line="185" w:lineRule="auto"/>
              <w:ind w:firstLine="737"/>
              <w:rPr>
                <w:rFonts w:ascii="仿宋" w:hAnsi="仿宋" w:eastAsia="仿宋" w:cs="仿宋"/>
                <w:sz w:val="21"/>
                <w:szCs w:val="21"/>
              </w:rPr>
            </w:pPr>
            <w:r>
              <w:rPr>
                <w:rFonts w:ascii="仿宋" w:hAnsi="仿宋" w:eastAsia="仿宋" w:cs="仿宋"/>
                <w:spacing w:val="9"/>
                <w:sz w:val="21"/>
                <w:szCs w:val="21"/>
                <w14:textOutline w14:w="3810" w14:cap="flat" w14:cmpd="sng">
                  <w14:solidFill>
                    <w14:srgbClr w14:val="000000"/>
                  </w14:solidFill>
                  <w14:prstDash w14:val="solid"/>
                  <w14:miter w14:val="0"/>
                </w14:textOutline>
              </w:rPr>
              <w:t>投标人名称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607" w:type="dxa"/>
            <w:vMerge w:val="continue"/>
            <w:tcBorders>
              <w:top w:val="nil"/>
            </w:tcBorders>
            <w:textDirection w:val="tbRlV"/>
            <w:vAlign w:val="top"/>
          </w:tcPr>
          <w:p>
            <w:pPr>
              <w:rPr>
                <w:rFonts w:ascii="Arial"/>
                <w:sz w:val="21"/>
              </w:rPr>
            </w:pPr>
          </w:p>
        </w:tc>
        <w:tc>
          <w:tcPr>
            <w:tcW w:w="3433" w:type="dxa"/>
            <w:vMerge w:val="continue"/>
            <w:tcBorders>
              <w:top w:val="nil"/>
            </w:tcBorders>
            <w:vAlign w:val="top"/>
          </w:tcPr>
          <w:p>
            <w:pPr>
              <w:rPr>
                <w:rFonts w:ascii="Arial"/>
                <w:sz w:val="21"/>
              </w:rPr>
            </w:pPr>
          </w:p>
        </w:tc>
        <w:tc>
          <w:tcPr>
            <w:tcW w:w="1904" w:type="dxa"/>
            <w:vMerge w:val="continue"/>
            <w:tcBorders>
              <w:top w:val="nil"/>
            </w:tcBorders>
            <w:vAlign w:val="top"/>
          </w:tcPr>
          <w:p>
            <w:pPr>
              <w:rPr>
                <w:rFonts w:ascii="Arial"/>
                <w:sz w:val="21"/>
              </w:rPr>
            </w:pP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trPr>
        <w:tc>
          <w:tcPr>
            <w:tcW w:w="60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9" w:line="180" w:lineRule="auto"/>
              <w:ind w:firstLine="263"/>
              <w:rPr>
                <w:rFonts w:ascii="仿宋" w:hAnsi="仿宋" w:eastAsia="仿宋" w:cs="仿宋"/>
                <w:sz w:val="21"/>
                <w:szCs w:val="21"/>
              </w:rPr>
            </w:pPr>
            <w:r>
              <w:rPr>
                <w:rFonts w:ascii="仿宋" w:hAnsi="仿宋" w:eastAsia="仿宋" w:cs="仿宋"/>
                <w:sz w:val="21"/>
                <w:szCs w:val="21"/>
              </w:rPr>
              <w:t>1</w:t>
            </w:r>
          </w:p>
        </w:tc>
        <w:tc>
          <w:tcPr>
            <w:tcW w:w="3433" w:type="dxa"/>
            <w:vAlign w:val="top"/>
          </w:tcPr>
          <w:p>
            <w:pPr>
              <w:spacing w:line="350" w:lineRule="auto"/>
              <w:rPr>
                <w:rFonts w:ascii="Arial"/>
                <w:sz w:val="21"/>
              </w:rPr>
            </w:pPr>
          </w:p>
          <w:p>
            <w:pPr>
              <w:spacing w:line="351"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3"/>
                <w:sz w:val="21"/>
                <w:szCs w:val="21"/>
              </w:rPr>
              <w:t>投标函</w:t>
            </w:r>
          </w:p>
        </w:tc>
        <w:tc>
          <w:tcPr>
            <w:tcW w:w="1904" w:type="dxa"/>
            <w:vAlign w:val="top"/>
          </w:tcPr>
          <w:p>
            <w:pPr>
              <w:spacing w:before="143"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6" w:line="237"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trPr>
        <w:tc>
          <w:tcPr>
            <w:tcW w:w="607"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8" w:line="180" w:lineRule="auto"/>
              <w:ind w:firstLine="250"/>
              <w:rPr>
                <w:rFonts w:ascii="仿宋" w:hAnsi="仿宋" w:eastAsia="仿宋" w:cs="仿宋"/>
                <w:sz w:val="21"/>
                <w:szCs w:val="21"/>
              </w:rPr>
            </w:pPr>
            <w:r>
              <w:rPr>
                <w:rFonts w:ascii="仿宋" w:hAnsi="仿宋" w:eastAsia="仿宋" w:cs="仿宋"/>
                <w:sz w:val="21"/>
                <w:szCs w:val="21"/>
              </w:rPr>
              <w:t>2</w:t>
            </w:r>
          </w:p>
        </w:tc>
        <w:tc>
          <w:tcPr>
            <w:tcW w:w="3433" w:type="dxa"/>
            <w:vAlign w:val="top"/>
          </w:tcPr>
          <w:p>
            <w:pPr>
              <w:spacing w:line="352" w:lineRule="auto"/>
              <w:rPr>
                <w:rFonts w:ascii="Arial"/>
                <w:sz w:val="21"/>
              </w:rPr>
            </w:pPr>
          </w:p>
          <w:p>
            <w:pPr>
              <w:spacing w:line="353"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3"/>
                <w:sz w:val="21"/>
                <w:szCs w:val="21"/>
              </w:rPr>
              <w:t>投标函</w:t>
            </w:r>
          </w:p>
        </w:tc>
        <w:tc>
          <w:tcPr>
            <w:tcW w:w="1904" w:type="dxa"/>
            <w:vAlign w:val="top"/>
          </w:tcPr>
          <w:p>
            <w:pPr>
              <w:spacing w:before="147"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6" w:line="237"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trPr>
        <w:tc>
          <w:tcPr>
            <w:tcW w:w="60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0" w:lineRule="auto"/>
              <w:ind w:firstLine="252"/>
              <w:rPr>
                <w:rFonts w:ascii="仿宋" w:hAnsi="仿宋" w:eastAsia="仿宋" w:cs="仿宋"/>
                <w:sz w:val="21"/>
                <w:szCs w:val="21"/>
              </w:rPr>
            </w:pPr>
            <w:r>
              <w:rPr>
                <w:rFonts w:ascii="仿宋" w:hAnsi="仿宋" w:eastAsia="仿宋" w:cs="仿宋"/>
                <w:sz w:val="21"/>
                <w:szCs w:val="21"/>
              </w:rPr>
              <w:t>3</w:t>
            </w:r>
          </w:p>
        </w:tc>
        <w:tc>
          <w:tcPr>
            <w:tcW w:w="3433" w:type="dxa"/>
            <w:vAlign w:val="top"/>
          </w:tcPr>
          <w:p>
            <w:pPr>
              <w:spacing w:line="354" w:lineRule="auto"/>
              <w:rPr>
                <w:rFonts w:ascii="Arial"/>
                <w:sz w:val="21"/>
              </w:rPr>
            </w:pPr>
          </w:p>
          <w:p>
            <w:pPr>
              <w:spacing w:line="354"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3"/>
                <w:sz w:val="21"/>
                <w:szCs w:val="21"/>
              </w:rPr>
              <w:t>投标函</w:t>
            </w:r>
          </w:p>
        </w:tc>
        <w:tc>
          <w:tcPr>
            <w:tcW w:w="1904" w:type="dxa"/>
            <w:vAlign w:val="top"/>
          </w:tcPr>
          <w:p>
            <w:pPr>
              <w:spacing w:before="150"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6" w:line="237"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5" w:hRule="atLeast"/>
        </w:trPr>
        <w:tc>
          <w:tcPr>
            <w:tcW w:w="607" w:type="dxa"/>
            <w:vAlign w:val="top"/>
          </w:tcPr>
          <w:p>
            <w:pPr>
              <w:spacing w:line="272" w:lineRule="auto"/>
              <w:rPr>
                <w:rFonts w:ascii="Arial"/>
                <w:sz w:val="21"/>
              </w:rPr>
            </w:pPr>
          </w:p>
          <w:p>
            <w:pPr>
              <w:spacing w:before="69" w:line="180" w:lineRule="auto"/>
              <w:ind w:firstLine="247"/>
              <w:rPr>
                <w:rFonts w:ascii="仿宋" w:hAnsi="仿宋" w:eastAsia="仿宋" w:cs="仿宋"/>
                <w:sz w:val="21"/>
                <w:szCs w:val="21"/>
              </w:rPr>
            </w:pPr>
            <w:r>
              <w:rPr>
                <w:rFonts w:ascii="仿宋" w:hAnsi="仿宋" w:eastAsia="仿宋" w:cs="仿宋"/>
                <w:sz w:val="21"/>
                <w:szCs w:val="21"/>
              </w:rPr>
              <w:t>4</w:t>
            </w:r>
          </w:p>
        </w:tc>
        <w:tc>
          <w:tcPr>
            <w:tcW w:w="3433" w:type="dxa"/>
            <w:vAlign w:val="top"/>
          </w:tcPr>
          <w:p>
            <w:pPr>
              <w:spacing w:before="304" w:line="185" w:lineRule="auto"/>
              <w:ind w:firstLine="112"/>
              <w:rPr>
                <w:rFonts w:ascii="仿宋" w:hAnsi="仿宋" w:eastAsia="仿宋" w:cs="仿宋"/>
                <w:sz w:val="21"/>
                <w:szCs w:val="21"/>
              </w:rPr>
            </w:pPr>
            <w:r>
              <w:rPr>
                <w:rFonts w:ascii="仿宋" w:hAnsi="仿宋" w:eastAsia="仿宋" w:cs="仿宋"/>
                <w:spacing w:val="-3"/>
                <w:sz w:val="21"/>
                <w:szCs w:val="21"/>
              </w:rPr>
              <w:t>投标函</w:t>
            </w:r>
          </w:p>
        </w:tc>
        <w:tc>
          <w:tcPr>
            <w:tcW w:w="1904" w:type="dxa"/>
            <w:vAlign w:val="top"/>
          </w:tcPr>
          <w:p>
            <w:pPr>
              <w:spacing w:before="154" w:line="277"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358" w:lineRule="auto"/>
        <w:rPr>
          <w:rFonts w:ascii="Arial"/>
          <w:sz w:val="21"/>
        </w:rPr>
      </w:pPr>
    </w:p>
    <w:p>
      <w:pPr>
        <w:spacing w:before="1" w:line="210" w:lineRule="exact"/>
        <w:ind w:firstLine="5872"/>
        <w:textAlignment w:val="center"/>
      </w:pPr>
      <w:r>
        <w:pict>
          <v:shape id="_x0000_s1187" o:spid="_x0000_s1187"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8"/>
                    <w:rPr>
                      <w:rFonts w:ascii="Calibri" w:hAnsi="Calibri" w:eastAsia="Calibri" w:cs="Calibri"/>
                      <w:sz w:val="18"/>
                      <w:szCs w:val="18"/>
                    </w:rPr>
                  </w:pPr>
                  <w:r>
                    <w:rPr>
                      <w:rFonts w:ascii="Calibri" w:hAnsi="Calibri" w:eastAsia="Calibri" w:cs="Calibri"/>
                      <w:spacing w:val="-6"/>
                      <w:sz w:val="18"/>
                      <w:szCs w:val="18"/>
                    </w:rPr>
                    <w:t>74</w:t>
                  </w:r>
                </w:p>
              </w:txbxContent>
            </v:textbox>
            <w10:wrap type="none"/>
            <w10:anchorlock/>
          </v:shape>
        </w:pict>
      </w:r>
    </w:p>
    <w:p>
      <w:pPr>
        <w:sectPr>
          <w:headerReference r:id="rId78"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607" w:type="dxa"/>
            <w:vAlign w:val="top"/>
          </w:tcPr>
          <w:p>
            <w:pPr>
              <w:rPr>
                <w:rFonts w:ascii="Arial"/>
                <w:sz w:val="21"/>
              </w:rPr>
            </w:pPr>
          </w:p>
        </w:tc>
        <w:tc>
          <w:tcPr>
            <w:tcW w:w="3433" w:type="dxa"/>
            <w:vAlign w:val="top"/>
          </w:tcPr>
          <w:p>
            <w:pPr>
              <w:rPr>
                <w:rFonts w:ascii="Arial"/>
                <w:sz w:val="21"/>
              </w:rPr>
            </w:pPr>
          </w:p>
        </w:tc>
        <w:tc>
          <w:tcPr>
            <w:tcW w:w="1904" w:type="dxa"/>
            <w:vAlign w:val="top"/>
          </w:tcPr>
          <w:p>
            <w:pPr>
              <w:spacing w:before="149"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19"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9" w:line="180" w:lineRule="auto"/>
              <w:ind w:firstLine="252"/>
              <w:rPr>
                <w:rFonts w:ascii="仿宋" w:hAnsi="仿宋" w:eastAsia="仿宋" w:cs="仿宋"/>
                <w:sz w:val="21"/>
                <w:szCs w:val="21"/>
              </w:rPr>
            </w:pPr>
            <w:r>
              <w:rPr>
                <w:rFonts w:ascii="仿宋" w:hAnsi="仿宋" w:eastAsia="仿宋" w:cs="仿宋"/>
                <w:sz w:val="21"/>
                <w:szCs w:val="21"/>
              </w:rPr>
              <w:t>5</w:t>
            </w:r>
          </w:p>
        </w:tc>
        <w:tc>
          <w:tcPr>
            <w:tcW w:w="3433" w:type="dxa"/>
            <w:vAlign w:val="top"/>
          </w:tcPr>
          <w:p>
            <w:pPr>
              <w:spacing w:line="356" w:lineRule="auto"/>
              <w:rPr>
                <w:rFonts w:ascii="Arial"/>
                <w:sz w:val="21"/>
              </w:rPr>
            </w:pPr>
          </w:p>
          <w:p>
            <w:pPr>
              <w:spacing w:line="357" w:lineRule="auto"/>
              <w:rPr>
                <w:rFonts w:ascii="Arial"/>
                <w:sz w:val="21"/>
              </w:rPr>
            </w:pPr>
          </w:p>
          <w:p>
            <w:pPr>
              <w:spacing w:before="69" w:line="185" w:lineRule="auto"/>
              <w:ind w:firstLine="112"/>
              <w:rPr>
                <w:rFonts w:ascii="仿宋" w:hAnsi="仿宋" w:eastAsia="仿宋" w:cs="仿宋"/>
                <w:sz w:val="21"/>
                <w:szCs w:val="21"/>
              </w:rPr>
            </w:pPr>
            <w:r>
              <w:rPr>
                <w:rFonts w:ascii="仿宋" w:hAnsi="仿宋" w:eastAsia="仿宋" w:cs="仿宋"/>
                <w:spacing w:val="-2"/>
                <w:sz w:val="21"/>
                <w:szCs w:val="21"/>
              </w:rPr>
              <w:t>开标一览表</w:t>
            </w:r>
          </w:p>
        </w:tc>
        <w:tc>
          <w:tcPr>
            <w:tcW w:w="1904" w:type="dxa"/>
            <w:vAlign w:val="top"/>
          </w:tcPr>
          <w:p>
            <w:pPr>
              <w:spacing w:before="140"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19"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68" w:line="180" w:lineRule="auto"/>
              <w:ind w:firstLine="249"/>
              <w:rPr>
                <w:rFonts w:ascii="仿宋" w:hAnsi="仿宋" w:eastAsia="仿宋" w:cs="仿宋"/>
                <w:sz w:val="21"/>
                <w:szCs w:val="21"/>
              </w:rPr>
            </w:pPr>
            <w:r>
              <w:rPr>
                <w:rFonts w:ascii="仿宋" w:hAnsi="仿宋" w:eastAsia="仿宋" w:cs="仿宋"/>
                <w:sz w:val="21"/>
                <w:szCs w:val="21"/>
              </w:rPr>
              <w:t>6</w:t>
            </w:r>
          </w:p>
        </w:tc>
        <w:tc>
          <w:tcPr>
            <w:tcW w:w="3433" w:type="dxa"/>
            <w:vAlign w:val="top"/>
          </w:tcPr>
          <w:p>
            <w:pPr>
              <w:spacing w:line="358" w:lineRule="auto"/>
              <w:rPr>
                <w:rFonts w:ascii="Arial"/>
                <w:sz w:val="21"/>
              </w:rPr>
            </w:pPr>
          </w:p>
          <w:p>
            <w:pPr>
              <w:spacing w:line="358"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2"/>
                <w:sz w:val="21"/>
                <w:szCs w:val="21"/>
              </w:rPr>
              <w:t>开标一览表</w:t>
            </w:r>
          </w:p>
        </w:tc>
        <w:tc>
          <w:tcPr>
            <w:tcW w:w="1904" w:type="dxa"/>
            <w:vAlign w:val="top"/>
          </w:tcPr>
          <w:p>
            <w:pPr>
              <w:spacing w:before="142"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5"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20"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0" w:lineRule="auto"/>
              <w:ind w:firstLine="252"/>
              <w:rPr>
                <w:rFonts w:ascii="仿宋" w:hAnsi="仿宋" w:eastAsia="仿宋" w:cs="仿宋"/>
                <w:sz w:val="21"/>
                <w:szCs w:val="21"/>
              </w:rPr>
            </w:pPr>
            <w:r>
              <w:rPr>
                <w:rFonts w:ascii="仿宋" w:hAnsi="仿宋" w:eastAsia="仿宋" w:cs="仿宋"/>
                <w:sz w:val="21"/>
                <w:szCs w:val="21"/>
              </w:rPr>
              <w:t>7</w:t>
            </w:r>
          </w:p>
        </w:tc>
        <w:tc>
          <w:tcPr>
            <w:tcW w:w="3433" w:type="dxa"/>
            <w:vAlign w:val="top"/>
          </w:tcPr>
          <w:p>
            <w:pPr>
              <w:spacing w:line="359" w:lineRule="auto"/>
              <w:rPr>
                <w:rFonts w:ascii="Arial"/>
                <w:sz w:val="21"/>
              </w:rPr>
            </w:pPr>
          </w:p>
          <w:p>
            <w:pPr>
              <w:spacing w:line="360"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2"/>
                <w:sz w:val="21"/>
                <w:szCs w:val="21"/>
              </w:rPr>
              <w:t>开标一览表</w:t>
            </w:r>
          </w:p>
        </w:tc>
        <w:tc>
          <w:tcPr>
            <w:tcW w:w="1904" w:type="dxa"/>
            <w:vAlign w:val="top"/>
          </w:tcPr>
          <w:p>
            <w:pPr>
              <w:spacing w:before="145"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5"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19"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68" w:line="180" w:lineRule="auto"/>
              <w:ind w:firstLine="248"/>
              <w:rPr>
                <w:rFonts w:ascii="仿宋" w:hAnsi="仿宋" w:eastAsia="仿宋" w:cs="仿宋"/>
                <w:sz w:val="21"/>
                <w:szCs w:val="21"/>
              </w:rPr>
            </w:pPr>
            <w:r>
              <w:rPr>
                <w:rFonts w:ascii="仿宋" w:hAnsi="仿宋" w:eastAsia="仿宋" w:cs="仿宋"/>
                <w:sz w:val="21"/>
                <w:szCs w:val="21"/>
              </w:rPr>
              <w:t>8</w:t>
            </w:r>
          </w:p>
        </w:tc>
        <w:tc>
          <w:tcPr>
            <w:tcW w:w="3433" w:type="dxa"/>
            <w:vAlign w:val="top"/>
          </w:tcPr>
          <w:p>
            <w:pPr>
              <w:rPr>
                <w:rFonts w:ascii="Arial"/>
                <w:sz w:val="21"/>
              </w:rPr>
            </w:pPr>
          </w:p>
          <w:p>
            <w:pPr>
              <w:rPr>
                <w:rFonts w:ascii="Arial"/>
                <w:sz w:val="21"/>
              </w:rPr>
            </w:pPr>
          </w:p>
          <w:p>
            <w:pPr>
              <w:spacing w:line="241" w:lineRule="auto"/>
              <w:rPr>
                <w:rFonts w:ascii="Arial"/>
                <w:sz w:val="21"/>
              </w:rPr>
            </w:pPr>
          </w:p>
          <w:p>
            <w:pPr>
              <w:spacing w:before="69" w:line="185" w:lineRule="auto"/>
              <w:ind w:firstLine="112"/>
              <w:rPr>
                <w:rFonts w:ascii="仿宋" w:hAnsi="仿宋" w:eastAsia="仿宋" w:cs="仿宋"/>
                <w:sz w:val="21"/>
                <w:szCs w:val="21"/>
              </w:rPr>
            </w:pPr>
            <w:r>
              <w:rPr>
                <w:rFonts w:ascii="仿宋" w:hAnsi="仿宋" w:eastAsia="仿宋" w:cs="仿宋"/>
                <w:spacing w:val="-2"/>
                <w:sz w:val="21"/>
                <w:szCs w:val="21"/>
              </w:rPr>
              <w:t>开标一览表</w:t>
            </w:r>
          </w:p>
        </w:tc>
        <w:tc>
          <w:tcPr>
            <w:tcW w:w="1904" w:type="dxa"/>
            <w:vAlign w:val="top"/>
          </w:tcPr>
          <w:p>
            <w:pPr>
              <w:spacing w:before="150" w:line="237"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5"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19"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9" w:line="180" w:lineRule="auto"/>
              <w:ind w:firstLine="248"/>
              <w:rPr>
                <w:rFonts w:ascii="仿宋" w:hAnsi="仿宋" w:eastAsia="仿宋" w:cs="仿宋"/>
                <w:sz w:val="21"/>
                <w:szCs w:val="21"/>
              </w:rPr>
            </w:pPr>
            <w:r>
              <w:rPr>
                <w:rFonts w:ascii="仿宋" w:hAnsi="仿宋" w:eastAsia="仿宋" w:cs="仿宋"/>
                <w:sz w:val="21"/>
                <w:szCs w:val="21"/>
              </w:rPr>
              <w:t>9</w:t>
            </w:r>
          </w:p>
        </w:tc>
        <w:tc>
          <w:tcPr>
            <w:tcW w:w="3433"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8" w:line="185" w:lineRule="auto"/>
              <w:ind w:firstLine="115"/>
              <w:rPr>
                <w:rFonts w:ascii="仿宋" w:hAnsi="仿宋" w:eastAsia="仿宋" w:cs="仿宋"/>
                <w:sz w:val="21"/>
                <w:szCs w:val="21"/>
              </w:rPr>
            </w:pPr>
            <w:r>
              <w:rPr>
                <w:rFonts w:ascii="仿宋" w:hAnsi="仿宋" w:eastAsia="仿宋" w:cs="仿宋"/>
                <w:spacing w:val="-1"/>
                <w:sz w:val="21"/>
                <w:szCs w:val="21"/>
              </w:rPr>
              <w:t>分项报价表/服务价格明细表</w:t>
            </w:r>
          </w:p>
        </w:tc>
        <w:tc>
          <w:tcPr>
            <w:tcW w:w="1904" w:type="dxa"/>
            <w:vAlign w:val="top"/>
          </w:tcPr>
          <w:p>
            <w:pPr>
              <w:spacing w:before="152" w:line="237"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4"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20"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607"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10</w:t>
            </w:r>
          </w:p>
        </w:tc>
        <w:tc>
          <w:tcPr>
            <w:tcW w:w="343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9" w:line="185" w:lineRule="auto"/>
              <w:ind w:firstLine="115"/>
              <w:rPr>
                <w:rFonts w:ascii="仿宋" w:hAnsi="仿宋" w:eastAsia="仿宋" w:cs="仿宋"/>
                <w:sz w:val="21"/>
                <w:szCs w:val="21"/>
              </w:rPr>
            </w:pPr>
            <w:r>
              <w:rPr>
                <w:rFonts w:ascii="仿宋" w:hAnsi="仿宋" w:eastAsia="仿宋" w:cs="仿宋"/>
                <w:spacing w:val="-1"/>
                <w:sz w:val="21"/>
                <w:szCs w:val="21"/>
              </w:rPr>
              <w:t>分项报价表/服务价格明细表</w:t>
            </w:r>
          </w:p>
        </w:tc>
        <w:tc>
          <w:tcPr>
            <w:tcW w:w="1904" w:type="dxa"/>
            <w:vAlign w:val="top"/>
          </w:tcPr>
          <w:p>
            <w:pPr>
              <w:spacing w:before="153"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5"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19"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2" w:hRule="atLeast"/>
        </w:trPr>
        <w:tc>
          <w:tcPr>
            <w:tcW w:w="607"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11</w:t>
            </w:r>
          </w:p>
        </w:tc>
        <w:tc>
          <w:tcPr>
            <w:tcW w:w="343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68" w:line="185" w:lineRule="auto"/>
              <w:ind w:firstLine="115"/>
              <w:rPr>
                <w:rFonts w:ascii="仿宋" w:hAnsi="仿宋" w:eastAsia="仿宋" w:cs="仿宋"/>
                <w:sz w:val="21"/>
                <w:szCs w:val="21"/>
              </w:rPr>
            </w:pPr>
            <w:r>
              <w:rPr>
                <w:rFonts w:ascii="仿宋" w:hAnsi="仿宋" w:eastAsia="仿宋" w:cs="仿宋"/>
                <w:spacing w:val="-1"/>
                <w:sz w:val="21"/>
                <w:szCs w:val="21"/>
              </w:rPr>
              <w:t>分项报价表/服务价格明细表</w:t>
            </w:r>
          </w:p>
        </w:tc>
        <w:tc>
          <w:tcPr>
            <w:tcW w:w="1904" w:type="dxa"/>
            <w:vAlign w:val="top"/>
          </w:tcPr>
          <w:p>
            <w:pPr>
              <w:spacing w:before="154" w:line="238"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05"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19"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418" w:lineRule="auto"/>
        <w:rPr>
          <w:rFonts w:ascii="Arial"/>
          <w:sz w:val="21"/>
        </w:rPr>
      </w:pPr>
    </w:p>
    <w:p>
      <w:pPr>
        <w:spacing w:line="209" w:lineRule="exact"/>
        <w:ind w:firstLine="5872"/>
        <w:textAlignment w:val="center"/>
      </w:pPr>
      <w:r>
        <w:pict>
          <v:shape id="_x0000_s1188" o:spid="_x0000_s1188"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8"/>
                    <w:rPr>
                      <w:rFonts w:ascii="Calibri" w:hAnsi="Calibri" w:eastAsia="Calibri" w:cs="Calibri"/>
                      <w:sz w:val="18"/>
                      <w:szCs w:val="18"/>
                    </w:rPr>
                  </w:pPr>
                  <w:r>
                    <w:rPr>
                      <w:rFonts w:ascii="Calibri" w:hAnsi="Calibri" w:eastAsia="Calibri" w:cs="Calibri"/>
                      <w:spacing w:val="-6"/>
                      <w:sz w:val="18"/>
                      <w:szCs w:val="18"/>
                    </w:rPr>
                    <w:t>75</w:t>
                  </w:r>
                </w:p>
              </w:txbxContent>
            </v:textbox>
            <w10:wrap type="none"/>
            <w10:anchorlock/>
          </v:shape>
        </w:pict>
      </w:r>
    </w:p>
    <w:p>
      <w:pPr>
        <w:sectPr>
          <w:headerReference r:id="rId79"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4" w:hRule="atLeast"/>
        </w:trPr>
        <w:tc>
          <w:tcPr>
            <w:tcW w:w="607"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12</w:t>
            </w:r>
          </w:p>
        </w:tc>
        <w:tc>
          <w:tcPr>
            <w:tcW w:w="3433" w:type="dxa"/>
            <w:vAlign w:val="top"/>
          </w:tcPr>
          <w:p>
            <w:pPr>
              <w:rPr>
                <w:rFonts w:ascii="Arial"/>
                <w:sz w:val="21"/>
              </w:rPr>
            </w:pPr>
          </w:p>
          <w:p>
            <w:pPr>
              <w:rPr>
                <w:rFonts w:ascii="Arial"/>
                <w:sz w:val="21"/>
              </w:rPr>
            </w:pPr>
          </w:p>
          <w:p>
            <w:pPr>
              <w:spacing w:line="241" w:lineRule="auto"/>
              <w:rPr>
                <w:rFonts w:ascii="Arial"/>
                <w:sz w:val="21"/>
              </w:rPr>
            </w:pPr>
          </w:p>
          <w:p>
            <w:pPr>
              <w:spacing w:before="69" w:line="185" w:lineRule="auto"/>
              <w:ind w:firstLine="115"/>
              <w:rPr>
                <w:rFonts w:ascii="仿宋" w:hAnsi="仿宋" w:eastAsia="仿宋" w:cs="仿宋"/>
                <w:sz w:val="21"/>
                <w:szCs w:val="21"/>
              </w:rPr>
            </w:pPr>
            <w:r>
              <w:rPr>
                <w:rFonts w:ascii="仿宋" w:hAnsi="仿宋" w:eastAsia="仿宋" w:cs="仿宋"/>
                <w:spacing w:val="-1"/>
                <w:sz w:val="21"/>
                <w:szCs w:val="21"/>
              </w:rPr>
              <w:t>分项报价表/服务价格明细表</w:t>
            </w:r>
          </w:p>
        </w:tc>
        <w:tc>
          <w:tcPr>
            <w:tcW w:w="1904" w:type="dxa"/>
            <w:vAlign w:val="top"/>
          </w:tcPr>
          <w:p>
            <w:pPr>
              <w:spacing w:before="149" w:line="231" w:lineRule="auto"/>
              <w:ind w:left="140" w:right="203" w:firstLine="3"/>
              <w:rPr>
                <w:rFonts w:ascii="仿宋" w:hAnsi="仿宋" w:eastAsia="仿宋" w:cs="仿宋"/>
                <w:sz w:val="21"/>
                <w:szCs w:val="21"/>
              </w:rPr>
            </w:pPr>
            <w:r>
              <w:rPr>
                <w:rFonts w:ascii="仿宋" w:hAnsi="仿宋" w:eastAsia="仿宋" w:cs="仿宋"/>
                <w:spacing w:val="-5"/>
                <w:sz w:val="21"/>
                <w:szCs w:val="21"/>
              </w:rPr>
              <w:t>1、按给定格式填</w:t>
            </w:r>
            <w:r>
              <w:rPr>
                <w:rFonts w:ascii="仿宋" w:hAnsi="仿宋" w:eastAsia="仿宋" w:cs="仿宋"/>
                <w:spacing w:val="7"/>
                <w:sz w:val="21"/>
                <w:szCs w:val="21"/>
              </w:rPr>
              <w:t xml:space="preserve"> </w:t>
            </w:r>
            <w:r>
              <w:rPr>
                <w:rFonts w:ascii="仿宋" w:hAnsi="仿宋" w:eastAsia="仿宋" w:cs="仿宋"/>
                <w:sz w:val="21"/>
                <w:szCs w:val="21"/>
              </w:rPr>
              <w:t>写</w:t>
            </w:r>
          </w:p>
          <w:p>
            <w:pPr>
              <w:spacing w:before="119"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pacing w:val="-6"/>
                <w:sz w:val="21"/>
                <w:szCs w:val="21"/>
              </w:rPr>
              <w:t>13</w:t>
            </w:r>
          </w:p>
        </w:tc>
        <w:tc>
          <w:tcPr>
            <w:tcW w:w="3433" w:type="dxa"/>
            <w:vAlign w:val="top"/>
          </w:tcPr>
          <w:p>
            <w:pPr>
              <w:spacing w:line="357" w:lineRule="auto"/>
              <w:rPr>
                <w:rFonts w:ascii="Arial"/>
                <w:sz w:val="21"/>
              </w:rPr>
            </w:pPr>
          </w:p>
          <w:p>
            <w:pPr>
              <w:spacing w:line="357" w:lineRule="auto"/>
              <w:rPr>
                <w:rFonts w:ascii="Arial"/>
                <w:sz w:val="21"/>
              </w:rPr>
            </w:pPr>
          </w:p>
          <w:p>
            <w:pPr>
              <w:spacing w:before="68" w:line="185" w:lineRule="auto"/>
              <w:ind w:firstLine="113"/>
              <w:rPr>
                <w:rFonts w:ascii="仿宋" w:hAnsi="仿宋" w:eastAsia="仿宋" w:cs="仿宋"/>
                <w:sz w:val="21"/>
                <w:szCs w:val="21"/>
              </w:rPr>
            </w:pPr>
            <w:r>
              <w:rPr>
                <w:rFonts w:ascii="仿宋" w:hAnsi="仿宋" w:eastAsia="仿宋" w:cs="仿宋"/>
                <w:spacing w:val="-1"/>
                <w:sz w:val="21"/>
                <w:szCs w:val="21"/>
              </w:rPr>
              <w:t>技术规格偏离表/服务需求响应表</w:t>
            </w:r>
          </w:p>
        </w:tc>
        <w:tc>
          <w:tcPr>
            <w:tcW w:w="1904" w:type="dxa"/>
            <w:vAlign w:val="top"/>
          </w:tcPr>
          <w:p>
            <w:pPr>
              <w:spacing w:before="141"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20"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4"/>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pacing w:val="-6"/>
                <w:sz w:val="21"/>
                <w:szCs w:val="21"/>
              </w:rPr>
              <w:t>14</w:t>
            </w:r>
          </w:p>
        </w:tc>
        <w:tc>
          <w:tcPr>
            <w:tcW w:w="3433" w:type="dxa"/>
            <w:vAlign w:val="top"/>
          </w:tcPr>
          <w:p>
            <w:pPr>
              <w:spacing w:line="358" w:lineRule="auto"/>
              <w:rPr>
                <w:rFonts w:ascii="Arial"/>
                <w:sz w:val="21"/>
              </w:rPr>
            </w:pPr>
          </w:p>
          <w:p>
            <w:pPr>
              <w:spacing w:line="359" w:lineRule="auto"/>
              <w:rPr>
                <w:rFonts w:ascii="Arial"/>
                <w:sz w:val="21"/>
              </w:rPr>
            </w:pPr>
          </w:p>
          <w:p>
            <w:pPr>
              <w:spacing w:before="68" w:line="185" w:lineRule="auto"/>
              <w:ind w:firstLine="113"/>
              <w:rPr>
                <w:rFonts w:ascii="仿宋" w:hAnsi="仿宋" w:eastAsia="仿宋" w:cs="仿宋"/>
                <w:sz w:val="21"/>
                <w:szCs w:val="21"/>
              </w:rPr>
            </w:pPr>
            <w:r>
              <w:rPr>
                <w:rFonts w:ascii="仿宋" w:hAnsi="仿宋" w:eastAsia="仿宋" w:cs="仿宋"/>
                <w:spacing w:val="-1"/>
                <w:sz w:val="21"/>
                <w:szCs w:val="21"/>
              </w:rPr>
              <w:t>技术规格偏离表/服务需求响应表</w:t>
            </w:r>
          </w:p>
        </w:tc>
        <w:tc>
          <w:tcPr>
            <w:tcW w:w="1904" w:type="dxa"/>
            <w:vAlign w:val="top"/>
          </w:tcPr>
          <w:p>
            <w:pPr>
              <w:spacing w:before="144"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20"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15</w:t>
            </w:r>
          </w:p>
        </w:tc>
        <w:tc>
          <w:tcPr>
            <w:tcW w:w="3433" w:type="dxa"/>
            <w:vAlign w:val="top"/>
          </w:tcPr>
          <w:p>
            <w:pPr>
              <w:spacing w:line="359" w:lineRule="auto"/>
              <w:rPr>
                <w:rFonts w:ascii="Arial"/>
                <w:sz w:val="21"/>
              </w:rPr>
            </w:pPr>
          </w:p>
          <w:p>
            <w:pPr>
              <w:spacing w:line="360" w:lineRule="auto"/>
              <w:rPr>
                <w:rFonts w:ascii="Arial"/>
                <w:sz w:val="21"/>
              </w:rPr>
            </w:pPr>
          </w:p>
          <w:p>
            <w:pPr>
              <w:spacing w:before="69" w:line="185" w:lineRule="auto"/>
              <w:ind w:firstLine="113"/>
              <w:rPr>
                <w:rFonts w:ascii="仿宋" w:hAnsi="仿宋" w:eastAsia="仿宋" w:cs="仿宋"/>
                <w:sz w:val="21"/>
                <w:szCs w:val="21"/>
              </w:rPr>
            </w:pPr>
            <w:r>
              <w:rPr>
                <w:rFonts w:ascii="仿宋" w:hAnsi="仿宋" w:eastAsia="仿宋" w:cs="仿宋"/>
                <w:spacing w:val="-1"/>
                <w:sz w:val="21"/>
                <w:szCs w:val="21"/>
              </w:rPr>
              <w:t>技术规格偏离表/服务需求响应表</w:t>
            </w:r>
          </w:p>
        </w:tc>
        <w:tc>
          <w:tcPr>
            <w:tcW w:w="1904" w:type="dxa"/>
            <w:vAlign w:val="top"/>
          </w:tcPr>
          <w:p>
            <w:pPr>
              <w:spacing w:before="147"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19"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607"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9" w:line="180" w:lineRule="auto"/>
              <w:ind w:firstLine="218"/>
              <w:rPr>
                <w:rFonts w:ascii="仿宋" w:hAnsi="仿宋" w:eastAsia="仿宋" w:cs="仿宋"/>
                <w:sz w:val="21"/>
                <w:szCs w:val="21"/>
              </w:rPr>
            </w:pPr>
            <w:r>
              <w:rPr>
                <w:rFonts w:ascii="仿宋" w:hAnsi="仿宋" w:eastAsia="仿宋" w:cs="仿宋"/>
                <w:spacing w:val="-6"/>
                <w:sz w:val="21"/>
                <w:szCs w:val="21"/>
              </w:rPr>
              <w:t>16</w:t>
            </w:r>
          </w:p>
        </w:tc>
        <w:tc>
          <w:tcPr>
            <w:tcW w:w="3433"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before="68" w:line="185" w:lineRule="auto"/>
              <w:ind w:firstLine="113"/>
              <w:rPr>
                <w:rFonts w:ascii="仿宋" w:hAnsi="仿宋" w:eastAsia="仿宋" w:cs="仿宋"/>
                <w:sz w:val="21"/>
                <w:szCs w:val="21"/>
              </w:rPr>
            </w:pPr>
            <w:r>
              <w:rPr>
                <w:rFonts w:ascii="仿宋" w:hAnsi="仿宋" w:eastAsia="仿宋" w:cs="仿宋"/>
                <w:spacing w:val="-1"/>
                <w:sz w:val="21"/>
                <w:szCs w:val="21"/>
              </w:rPr>
              <w:t>技术规格偏离表/服务需求响应表</w:t>
            </w:r>
          </w:p>
        </w:tc>
        <w:tc>
          <w:tcPr>
            <w:tcW w:w="1904" w:type="dxa"/>
            <w:vAlign w:val="top"/>
          </w:tcPr>
          <w:p>
            <w:pPr>
              <w:spacing w:before="149"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19"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5"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607"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17</w:t>
            </w:r>
          </w:p>
        </w:tc>
        <w:tc>
          <w:tcPr>
            <w:tcW w:w="3433"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9" w:line="185" w:lineRule="auto"/>
              <w:ind w:firstLine="120"/>
              <w:rPr>
                <w:rFonts w:ascii="仿宋" w:hAnsi="仿宋" w:eastAsia="仿宋" w:cs="仿宋"/>
                <w:sz w:val="21"/>
                <w:szCs w:val="21"/>
              </w:rPr>
            </w:pPr>
            <w:r>
              <w:rPr>
                <w:rFonts w:ascii="仿宋" w:hAnsi="仿宋" w:eastAsia="仿宋" w:cs="仿宋"/>
                <w:spacing w:val="-3"/>
                <w:sz w:val="21"/>
                <w:szCs w:val="21"/>
              </w:rPr>
              <w:t>商务条款偏离表</w:t>
            </w:r>
          </w:p>
        </w:tc>
        <w:tc>
          <w:tcPr>
            <w:tcW w:w="1904" w:type="dxa"/>
            <w:vAlign w:val="top"/>
          </w:tcPr>
          <w:p>
            <w:pPr>
              <w:spacing w:before="150"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20"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607"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18</w:t>
            </w:r>
          </w:p>
        </w:tc>
        <w:tc>
          <w:tcPr>
            <w:tcW w:w="343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8" w:line="185" w:lineRule="auto"/>
              <w:ind w:firstLine="120"/>
              <w:rPr>
                <w:rFonts w:ascii="仿宋" w:hAnsi="仿宋" w:eastAsia="仿宋" w:cs="仿宋"/>
                <w:sz w:val="21"/>
                <w:szCs w:val="21"/>
              </w:rPr>
            </w:pPr>
            <w:r>
              <w:rPr>
                <w:rFonts w:ascii="仿宋" w:hAnsi="仿宋" w:eastAsia="仿宋" w:cs="仿宋"/>
                <w:spacing w:val="-3"/>
                <w:sz w:val="21"/>
                <w:szCs w:val="21"/>
              </w:rPr>
              <w:t>商务条款偏离表</w:t>
            </w:r>
          </w:p>
        </w:tc>
        <w:tc>
          <w:tcPr>
            <w:tcW w:w="1904" w:type="dxa"/>
            <w:vAlign w:val="top"/>
          </w:tcPr>
          <w:p>
            <w:pPr>
              <w:spacing w:before="154"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19"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6" w:hRule="atLeast"/>
        </w:trPr>
        <w:tc>
          <w:tcPr>
            <w:tcW w:w="607" w:type="dxa"/>
            <w:vAlign w:val="top"/>
          </w:tcPr>
          <w:p>
            <w:pPr>
              <w:spacing w:line="437" w:lineRule="auto"/>
              <w:rPr>
                <w:rFonts w:ascii="Arial"/>
                <w:sz w:val="21"/>
              </w:rPr>
            </w:pPr>
          </w:p>
          <w:p>
            <w:pPr>
              <w:spacing w:before="68" w:line="180" w:lineRule="auto"/>
              <w:ind w:firstLine="218"/>
              <w:rPr>
                <w:rFonts w:ascii="仿宋" w:hAnsi="仿宋" w:eastAsia="仿宋" w:cs="仿宋"/>
                <w:sz w:val="21"/>
                <w:szCs w:val="21"/>
              </w:rPr>
            </w:pPr>
            <w:r>
              <w:rPr>
                <w:rFonts w:ascii="仿宋" w:hAnsi="仿宋" w:eastAsia="仿宋" w:cs="仿宋"/>
                <w:spacing w:val="-6"/>
                <w:sz w:val="21"/>
                <w:szCs w:val="21"/>
              </w:rPr>
              <w:t>19</w:t>
            </w:r>
          </w:p>
        </w:tc>
        <w:tc>
          <w:tcPr>
            <w:tcW w:w="3433" w:type="dxa"/>
            <w:vAlign w:val="top"/>
          </w:tcPr>
          <w:p>
            <w:pPr>
              <w:spacing w:line="399" w:lineRule="auto"/>
              <w:rPr>
                <w:rFonts w:ascii="Arial"/>
                <w:sz w:val="21"/>
              </w:rPr>
            </w:pPr>
          </w:p>
          <w:p>
            <w:pPr>
              <w:spacing w:before="69" w:line="185" w:lineRule="auto"/>
              <w:ind w:firstLine="120"/>
              <w:rPr>
                <w:rFonts w:ascii="仿宋" w:hAnsi="仿宋" w:eastAsia="仿宋" w:cs="仿宋"/>
                <w:sz w:val="21"/>
                <w:szCs w:val="21"/>
              </w:rPr>
            </w:pPr>
            <w:r>
              <w:rPr>
                <w:rFonts w:ascii="仿宋" w:hAnsi="仿宋" w:eastAsia="仿宋" w:cs="仿宋"/>
                <w:spacing w:val="-3"/>
                <w:sz w:val="21"/>
                <w:szCs w:val="21"/>
              </w:rPr>
              <w:t>商务条款偏离表</w:t>
            </w:r>
          </w:p>
        </w:tc>
        <w:tc>
          <w:tcPr>
            <w:tcW w:w="1904" w:type="dxa"/>
            <w:vAlign w:val="top"/>
          </w:tcPr>
          <w:p>
            <w:pPr>
              <w:spacing w:before="155"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19" w:line="185" w:lineRule="auto"/>
              <w:ind w:firstLine="130"/>
              <w:rPr>
                <w:rFonts w:ascii="仿宋" w:hAnsi="仿宋" w:eastAsia="仿宋" w:cs="仿宋"/>
                <w:sz w:val="21"/>
                <w:szCs w:val="21"/>
              </w:rPr>
            </w:pPr>
            <w:r>
              <w:rPr>
                <w:rFonts w:ascii="仿宋" w:hAnsi="仿宋" w:eastAsia="仿宋" w:cs="仿宋"/>
                <w:spacing w:val="-3"/>
                <w:sz w:val="21"/>
                <w:szCs w:val="21"/>
              </w:rPr>
              <w:t>2、响应招标文件</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412"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76</w:t>
      </w:r>
    </w:p>
    <w:p>
      <w:pPr>
        <w:sectPr>
          <w:headerReference r:id="rId80"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607" w:type="dxa"/>
            <w:vAlign w:val="top"/>
          </w:tcPr>
          <w:p>
            <w:pPr>
              <w:rPr>
                <w:rFonts w:ascii="Arial"/>
                <w:sz w:val="21"/>
              </w:rPr>
            </w:pPr>
          </w:p>
        </w:tc>
        <w:tc>
          <w:tcPr>
            <w:tcW w:w="3433" w:type="dxa"/>
            <w:vAlign w:val="top"/>
          </w:tcPr>
          <w:p>
            <w:pPr>
              <w:rPr>
                <w:rFonts w:ascii="Arial"/>
                <w:sz w:val="21"/>
              </w:rPr>
            </w:pPr>
          </w:p>
        </w:tc>
        <w:tc>
          <w:tcPr>
            <w:tcW w:w="1904" w:type="dxa"/>
            <w:vAlign w:val="top"/>
          </w:tcPr>
          <w:p>
            <w:pPr>
              <w:spacing w:before="149" w:line="316" w:lineRule="exact"/>
              <w:ind w:firstLine="138"/>
              <w:rPr>
                <w:rFonts w:ascii="仿宋" w:hAnsi="仿宋" w:eastAsia="仿宋" w:cs="仿宋"/>
                <w:sz w:val="21"/>
                <w:szCs w:val="21"/>
              </w:rPr>
            </w:pPr>
            <w:r>
              <w:rPr>
                <w:rFonts w:ascii="仿宋" w:hAnsi="仿宋" w:eastAsia="仿宋" w:cs="仿宋"/>
                <w:spacing w:val="-3"/>
                <w:position w:val="7"/>
                <w:sz w:val="21"/>
                <w:szCs w:val="21"/>
              </w:rPr>
              <w:t>实质性要求</w:t>
            </w:r>
          </w:p>
          <w:p>
            <w:pPr>
              <w:spacing w:line="204"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6" w:hRule="atLeast"/>
        </w:trPr>
        <w:tc>
          <w:tcPr>
            <w:tcW w:w="607"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20</w:t>
            </w:r>
          </w:p>
        </w:tc>
        <w:tc>
          <w:tcPr>
            <w:tcW w:w="3433" w:type="dxa"/>
            <w:vAlign w:val="top"/>
          </w:tcPr>
          <w:p>
            <w:pPr>
              <w:spacing w:line="356" w:lineRule="auto"/>
              <w:rPr>
                <w:rFonts w:ascii="Arial"/>
                <w:sz w:val="21"/>
              </w:rPr>
            </w:pPr>
          </w:p>
          <w:p>
            <w:pPr>
              <w:spacing w:line="357" w:lineRule="auto"/>
              <w:rPr>
                <w:rFonts w:ascii="Arial"/>
                <w:sz w:val="21"/>
              </w:rPr>
            </w:pPr>
          </w:p>
          <w:p>
            <w:pPr>
              <w:spacing w:before="69" w:line="185" w:lineRule="auto"/>
              <w:ind w:firstLine="120"/>
              <w:rPr>
                <w:rFonts w:ascii="仿宋" w:hAnsi="仿宋" w:eastAsia="仿宋" w:cs="仿宋"/>
                <w:sz w:val="21"/>
                <w:szCs w:val="21"/>
              </w:rPr>
            </w:pPr>
            <w:r>
              <w:rPr>
                <w:rFonts w:ascii="仿宋" w:hAnsi="仿宋" w:eastAsia="仿宋" w:cs="仿宋"/>
                <w:spacing w:val="-3"/>
                <w:sz w:val="21"/>
                <w:szCs w:val="21"/>
              </w:rPr>
              <w:t>商务条款偏离表</w:t>
            </w:r>
          </w:p>
        </w:tc>
        <w:tc>
          <w:tcPr>
            <w:tcW w:w="1904" w:type="dxa"/>
            <w:vAlign w:val="top"/>
          </w:tcPr>
          <w:p>
            <w:pPr>
              <w:spacing w:before="140" w:line="231" w:lineRule="auto"/>
              <w:ind w:left="136" w:right="205" w:firstLine="7"/>
              <w:rPr>
                <w:rFonts w:ascii="仿宋" w:hAnsi="仿宋" w:eastAsia="仿宋" w:cs="仿宋"/>
                <w:sz w:val="21"/>
                <w:szCs w:val="21"/>
              </w:rPr>
            </w:pPr>
            <w:r>
              <w:rPr>
                <w:rFonts w:ascii="仿宋" w:hAnsi="仿宋" w:eastAsia="仿宋" w:cs="仿宋"/>
                <w:spacing w:val="-5"/>
                <w:sz w:val="21"/>
                <w:szCs w:val="21"/>
              </w:rPr>
              <w:t>1、按给定格式及</w:t>
            </w:r>
            <w:r>
              <w:rPr>
                <w:rFonts w:ascii="仿宋" w:hAnsi="仿宋" w:eastAsia="仿宋" w:cs="仿宋"/>
                <w:spacing w:val="4"/>
                <w:sz w:val="21"/>
                <w:szCs w:val="21"/>
              </w:rPr>
              <w:t xml:space="preserve"> </w:t>
            </w:r>
            <w:r>
              <w:rPr>
                <w:rFonts w:ascii="仿宋" w:hAnsi="仿宋" w:eastAsia="仿宋" w:cs="仿宋"/>
                <w:spacing w:val="-2"/>
                <w:sz w:val="21"/>
                <w:szCs w:val="21"/>
              </w:rPr>
              <w:t>填表要求填写</w:t>
            </w:r>
          </w:p>
          <w:p>
            <w:pPr>
              <w:spacing w:before="120" w:line="231" w:lineRule="auto"/>
              <w:ind w:left="138" w:right="204" w:hanging="8"/>
              <w:rPr>
                <w:rFonts w:ascii="仿宋" w:hAnsi="仿宋" w:eastAsia="仿宋" w:cs="仿宋"/>
                <w:sz w:val="21"/>
                <w:szCs w:val="21"/>
              </w:rPr>
            </w:pPr>
            <w:r>
              <w:rPr>
                <w:rFonts w:ascii="仿宋" w:hAnsi="仿宋" w:eastAsia="仿宋" w:cs="仿宋"/>
                <w:spacing w:val="-3"/>
                <w:sz w:val="21"/>
                <w:szCs w:val="21"/>
              </w:rPr>
              <w:t>2、响应招标文件</w:t>
            </w:r>
            <w:r>
              <w:rPr>
                <w:rFonts w:ascii="仿宋" w:hAnsi="仿宋" w:eastAsia="仿宋" w:cs="仿宋"/>
                <w:spacing w:val="3"/>
                <w:sz w:val="21"/>
                <w:szCs w:val="21"/>
              </w:rPr>
              <w:t xml:space="preserve"> </w:t>
            </w:r>
            <w:r>
              <w:rPr>
                <w:rFonts w:ascii="仿宋" w:hAnsi="仿宋" w:eastAsia="仿宋" w:cs="仿宋"/>
                <w:spacing w:val="-3"/>
                <w:sz w:val="21"/>
                <w:szCs w:val="21"/>
              </w:rPr>
              <w:t>实质性要求</w:t>
            </w:r>
          </w:p>
          <w:p>
            <w:pPr>
              <w:spacing w:before="104" w:line="185" w:lineRule="auto"/>
              <w:ind w:firstLine="132"/>
              <w:rPr>
                <w:rFonts w:ascii="仿宋" w:hAnsi="仿宋" w:eastAsia="仿宋" w:cs="仿宋"/>
                <w:sz w:val="21"/>
                <w:szCs w:val="21"/>
              </w:rPr>
            </w:pPr>
            <w:r>
              <w:rPr>
                <w:rFonts w:ascii="仿宋" w:hAnsi="仿宋" w:eastAsia="仿宋" w:cs="仿宋"/>
                <w:spacing w:val="-4"/>
                <w:sz w:val="21"/>
                <w:szCs w:val="21"/>
              </w:rPr>
              <w:t>3、按规定签章</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4"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21</w:t>
            </w:r>
          </w:p>
        </w:tc>
        <w:tc>
          <w:tcPr>
            <w:tcW w:w="3433" w:type="dxa"/>
            <w:vAlign w:val="top"/>
          </w:tcPr>
          <w:p>
            <w:pPr>
              <w:spacing w:before="306" w:line="185" w:lineRule="auto"/>
              <w:ind w:firstLine="112"/>
              <w:rPr>
                <w:rFonts w:ascii="仿宋" w:hAnsi="仿宋" w:eastAsia="仿宋" w:cs="仿宋"/>
                <w:sz w:val="21"/>
                <w:szCs w:val="21"/>
              </w:rPr>
            </w:pPr>
            <w:r>
              <w:rPr>
                <w:rFonts w:ascii="仿宋" w:hAnsi="仿宋" w:eastAsia="仿宋" w:cs="仿宋"/>
                <w:spacing w:val="-1"/>
                <w:sz w:val="21"/>
                <w:szCs w:val="21"/>
              </w:rPr>
              <w:t>投标人关联单位说明</w:t>
            </w:r>
          </w:p>
        </w:tc>
        <w:tc>
          <w:tcPr>
            <w:tcW w:w="1904" w:type="dxa"/>
            <w:vAlign w:val="top"/>
          </w:tcPr>
          <w:p>
            <w:pPr>
              <w:spacing w:before="141" w:line="277" w:lineRule="auto"/>
              <w:ind w:left="134" w:right="101" w:firstLine="2"/>
              <w:rPr>
                <w:rFonts w:ascii="仿宋" w:hAnsi="仿宋" w:eastAsia="仿宋" w:cs="仿宋"/>
                <w:sz w:val="21"/>
                <w:szCs w:val="21"/>
              </w:rPr>
            </w:pPr>
            <w:r>
              <w:rPr>
                <w:rFonts w:ascii="仿宋" w:hAnsi="仿宋" w:eastAsia="仿宋" w:cs="仿宋"/>
                <w:spacing w:val="-6"/>
                <w:sz w:val="21"/>
                <w:szCs w:val="21"/>
              </w:rPr>
              <w:t>无投标须知</w:t>
            </w:r>
            <w:r>
              <w:rPr>
                <w:rFonts w:ascii="仿宋" w:hAnsi="仿宋" w:eastAsia="仿宋" w:cs="仿宋"/>
                <w:spacing w:val="-36"/>
                <w:sz w:val="21"/>
                <w:szCs w:val="21"/>
              </w:rPr>
              <w:t xml:space="preserve"> </w:t>
            </w:r>
            <w:r>
              <w:rPr>
                <w:rFonts w:ascii="仿宋" w:hAnsi="仿宋" w:eastAsia="仿宋" w:cs="仿宋"/>
                <w:spacing w:val="-6"/>
                <w:sz w:val="21"/>
                <w:szCs w:val="21"/>
              </w:rPr>
              <w:t>1.5</w:t>
            </w:r>
            <w:r>
              <w:rPr>
                <w:rFonts w:ascii="仿宋" w:hAnsi="仿宋" w:eastAsia="仿宋" w:cs="仿宋"/>
                <w:spacing w:val="-45"/>
                <w:sz w:val="21"/>
                <w:szCs w:val="21"/>
              </w:rPr>
              <w:t xml:space="preserve"> </w:t>
            </w:r>
            <w:r>
              <w:rPr>
                <w:rFonts w:ascii="仿宋" w:hAnsi="仿宋" w:eastAsia="仿宋" w:cs="仿宋"/>
                <w:spacing w:val="-6"/>
                <w:sz w:val="21"/>
                <w:szCs w:val="21"/>
              </w:rPr>
              <w:t>所</w:t>
            </w:r>
            <w:r>
              <w:rPr>
                <w:rFonts w:ascii="仿宋" w:hAnsi="仿宋" w:eastAsia="仿宋" w:cs="仿宋"/>
                <w:sz w:val="21"/>
                <w:szCs w:val="21"/>
              </w:rPr>
              <w:t xml:space="preserve"> </w:t>
            </w:r>
            <w:r>
              <w:rPr>
                <w:rFonts w:ascii="仿宋" w:hAnsi="仿宋" w:eastAsia="仿宋" w:cs="仿宋"/>
                <w:spacing w:val="-3"/>
                <w:sz w:val="21"/>
                <w:szCs w:val="21"/>
              </w:rPr>
              <w:t>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607" w:type="dxa"/>
            <w:vAlign w:val="top"/>
          </w:tcPr>
          <w:p>
            <w:pPr>
              <w:spacing w:line="277"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22</w:t>
            </w:r>
          </w:p>
        </w:tc>
        <w:tc>
          <w:tcPr>
            <w:tcW w:w="3433" w:type="dxa"/>
            <w:vAlign w:val="top"/>
          </w:tcPr>
          <w:p>
            <w:pPr>
              <w:spacing w:before="308" w:line="185" w:lineRule="auto"/>
              <w:ind w:firstLine="112"/>
              <w:rPr>
                <w:rFonts w:ascii="仿宋" w:hAnsi="仿宋" w:eastAsia="仿宋" w:cs="仿宋"/>
                <w:sz w:val="21"/>
                <w:szCs w:val="21"/>
              </w:rPr>
            </w:pPr>
            <w:r>
              <w:rPr>
                <w:rFonts w:ascii="仿宋" w:hAnsi="仿宋" w:eastAsia="仿宋" w:cs="仿宋"/>
                <w:spacing w:val="-1"/>
                <w:sz w:val="21"/>
                <w:szCs w:val="21"/>
              </w:rPr>
              <w:t>投标人关联单位说明</w:t>
            </w:r>
          </w:p>
        </w:tc>
        <w:tc>
          <w:tcPr>
            <w:tcW w:w="1904" w:type="dxa"/>
            <w:vAlign w:val="top"/>
          </w:tcPr>
          <w:p>
            <w:pPr>
              <w:spacing w:before="142" w:line="291" w:lineRule="auto"/>
              <w:ind w:left="134" w:right="101" w:firstLine="2"/>
              <w:rPr>
                <w:rFonts w:ascii="仿宋" w:hAnsi="仿宋" w:eastAsia="仿宋" w:cs="仿宋"/>
                <w:sz w:val="21"/>
                <w:szCs w:val="21"/>
              </w:rPr>
            </w:pPr>
            <w:r>
              <w:rPr>
                <w:rFonts w:ascii="仿宋" w:hAnsi="仿宋" w:eastAsia="仿宋" w:cs="仿宋"/>
                <w:spacing w:val="-6"/>
                <w:sz w:val="21"/>
                <w:szCs w:val="21"/>
              </w:rPr>
              <w:t>无投标须知</w:t>
            </w:r>
            <w:r>
              <w:rPr>
                <w:rFonts w:ascii="仿宋" w:hAnsi="仿宋" w:eastAsia="仿宋" w:cs="仿宋"/>
                <w:spacing w:val="-36"/>
                <w:sz w:val="21"/>
                <w:szCs w:val="21"/>
              </w:rPr>
              <w:t xml:space="preserve"> </w:t>
            </w:r>
            <w:r>
              <w:rPr>
                <w:rFonts w:ascii="仿宋" w:hAnsi="仿宋" w:eastAsia="仿宋" w:cs="仿宋"/>
                <w:spacing w:val="-6"/>
                <w:sz w:val="21"/>
                <w:szCs w:val="21"/>
              </w:rPr>
              <w:t>1.5</w:t>
            </w:r>
            <w:r>
              <w:rPr>
                <w:rFonts w:ascii="仿宋" w:hAnsi="仿宋" w:eastAsia="仿宋" w:cs="仿宋"/>
                <w:spacing w:val="-45"/>
                <w:sz w:val="21"/>
                <w:szCs w:val="21"/>
              </w:rPr>
              <w:t xml:space="preserve"> </w:t>
            </w:r>
            <w:r>
              <w:rPr>
                <w:rFonts w:ascii="仿宋" w:hAnsi="仿宋" w:eastAsia="仿宋" w:cs="仿宋"/>
                <w:spacing w:val="-6"/>
                <w:sz w:val="21"/>
                <w:szCs w:val="21"/>
              </w:rPr>
              <w:t>所</w:t>
            </w:r>
            <w:r>
              <w:rPr>
                <w:rFonts w:ascii="仿宋" w:hAnsi="仿宋" w:eastAsia="仿宋" w:cs="仿宋"/>
                <w:sz w:val="21"/>
                <w:szCs w:val="21"/>
              </w:rPr>
              <w:t xml:space="preserve"> </w:t>
            </w:r>
            <w:r>
              <w:rPr>
                <w:rFonts w:ascii="仿宋" w:hAnsi="仿宋" w:eastAsia="仿宋" w:cs="仿宋"/>
                <w:spacing w:val="-3"/>
                <w:sz w:val="21"/>
                <w:szCs w:val="21"/>
              </w:rPr>
              <w:t>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64"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23</w:t>
            </w:r>
          </w:p>
        </w:tc>
        <w:tc>
          <w:tcPr>
            <w:tcW w:w="3433" w:type="dxa"/>
            <w:vAlign w:val="top"/>
          </w:tcPr>
          <w:p>
            <w:pPr>
              <w:spacing w:before="295" w:line="185" w:lineRule="auto"/>
              <w:ind w:firstLine="112"/>
              <w:rPr>
                <w:rFonts w:ascii="仿宋" w:hAnsi="仿宋" w:eastAsia="仿宋" w:cs="仿宋"/>
                <w:sz w:val="21"/>
                <w:szCs w:val="21"/>
              </w:rPr>
            </w:pPr>
            <w:r>
              <w:rPr>
                <w:rFonts w:ascii="仿宋" w:hAnsi="仿宋" w:eastAsia="仿宋" w:cs="仿宋"/>
                <w:spacing w:val="-1"/>
                <w:sz w:val="21"/>
                <w:szCs w:val="21"/>
              </w:rPr>
              <w:t>投标人关联单位说明</w:t>
            </w:r>
          </w:p>
        </w:tc>
        <w:tc>
          <w:tcPr>
            <w:tcW w:w="1904" w:type="dxa"/>
            <w:vAlign w:val="top"/>
          </w:tcPr>
          <w:p>
            <w:pPr>
              <w:spacing w:before="145" w:line="277" w:lineRule="auto"/>
              <w:ind w:left="134" w:right="101" w:firstLine="2"/>
              <w:rPr>
                <w:rFonts w:ascii="仿宋" w:hAnsi="仿宋" w:eastAsia="仿宋" w:cs="仿宋"/>
                <w:sz w:val="21"/>
                <w:szCs w:val="21"/>
              </w:rPr>
            </w:pPr>
            <w:r>
              <w:rPr>
                <w:rFonts w:ascii="仿宋" w:hAnsi="仿宋" w:eastAsia="仿宋" w:cs="仿宋"/>
                <w:spacing w:val="-6"/>
                <w:sz w:val="21"/>
                <w:szCs w:val="21"/>
              </w:rPr>
              <w:t>无投标须知</w:t>
            </w:r>
            <w:r>
              <w:rPr>
                <w:rFonts w:ascii="仿宋" w:hAnsi="仿宋" w:eastAsia="仿宋" w:cs="仿宋"/>
                <w:spacing w:val="-36"/>
                <w:sz w:val="21"/>
                <w:szCs w:val="21"/>
              </w:rPr>
              <w:t xml:space="preserve"> </w:t>
            </w:r>
            <w:r>
              <w:rPr>
                <w:rFonts w:ascii="仿宋" w:hAnsi="仿宋" w:eastAsia="仿宋" w:cs="仿宋"/>
                <w:spacing w:val="-6"/>
                <w:sz w:val="21"/>
                <w:szCs w:val="21"/>
              </w:rPr>
              <w:t>1.5</w:t>
            </w:r>
            <w:r>
              <w:rPr>
                <w:rFonts w:ascii="仿宋" w:hAnsi="仿宋" w:eastAsia="仿宋" w:cs="仿宋"/>
                <w:spacing w:val="-45"/>
                <w:sz w:val="21"/>
                <w:szCs w:val="21"/>
              </w:rPr>
              <w:t xml:space="preserve"> </w:t>
            </w:r>
            <w:r>
              <w:rPr>
                <w:rFonts w:ascii="仿宋" w:hAnsi="仿宋" w:eastAsia="仿宋" w:cs="仿宋"/>
                <w:spacing w:val="-6"/>
                <w:sz w:val="21"/>
                <w:szCs w:val="21"/>
              </w:rPr>
              <w:t>所</w:t>
            </w:r>
            <w:r>
              <w:rPr>
                <w:rFonts w:ascii="仿宋" w:hAnsi="仿宋" w:eastAsia="仿宋" w:cs="仿宋"/>
                <w:sz w:val="21"/>
                <w:szCs w:val="21"/>
              </w:rPr>
              <w:t xml:space="preserve"> </w:t>
            </w:r>
            <w:r>
              <w:rPr>
                <w:rFonts w:ascii="仿宋" w:hAnsi="仿宋" w:eastAsia="仿宋" w:cs="仿宋"/>
                <w:spacing w:val="-3"/>
                <w:sz w:val="21"/>
                <w:szCs w:val="21"/>
              </w:rPr>
              <w:t>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65"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24</w:t>
            </w:r>
          </w:p>
        </w:tc>
        <w:tc>
          <w:tcPr>
            <w:tcW w:w="3433" w:type="dxa"/>
            <w:vAlign w:val="top"/>
          </w:tcPr>
          <w:p>
            <w:pPr>
              <w:spacing w:before="296" w:line="185" w:lineRule="auto"/>
              <w:ind w:firstLine="112"/>
              <w:rPr>
                <w:rFonts w:ascii="仿宋" w:hAnsi="仿宋" w:eastAsia="仿宋" w:cs="仿宋"/>
                <w:sz w:val="21"/>
                <w:szCs w:val="21"/>
              </w:rPr>
            </w:pPr>
            <w:r>
              <w:rPr>
                <w:rFonts w:ascii="仿宋" w:hAnsi="仿宋" w:eastAsia="仿宋" w:cs="仿宋"/>
                <w:spacing w:val="-1"/>
                <w:sz w:val="21"/>
                <w:szCs w:val="21"/>
              </w:rPr>
              <w:t>投标人关联单位说明</w:t>
            </w:r>
          </w:p>
        </w:tc>
        <w:tc>
          <w:tcPr>
            <w:tcW w:w="1904" w:type="dxa"/>
            <w:vAlign w:val="top"/>
          </w:tcPr>
          <w:p>
            <w:pPr>
              <w:spacing w:before="148" w:line="277" w:lineRule="auto"/>
              <w:ind w:left="134" w:right="101" w:firstLine="2"/>
              <w:rPr>
                <w:rFonts w:ascii="仿宋" w:hAnsi="仿宋" w:eastAsia="仿宋" w:cs="仿宋"/>
                <w:sz w:val="21"/>
                <w:szCs w:val="21"/>
              </w:rPr>
            </w:pPr>
            <w:r>
              <w:rPr>
                <w:rFonts w:ascii="仿宋" w:hAnsi="仿宋" w:eastAsia="仿宋" w:cs="仿宋"/>
                <w:spacing w:val="-6"/>
                <w:sz w:val="21"/>
                <w:szCs w:val="21"/>
              </w:rPr>
              <w:t>无投标须知</w:t>
            </w:r>
            <w:r>
              <w:rPr>
                <w:rFonts w:ascii="仿宋" w:hAnsi="仿宋" w:eastAsia="仿宋" w:cs="仿宋"/>
                <w:spacing w:val="-36"/>
                <w:sz w:val="21"/>
                <w:szCs w:val="21"/>
              </w:rPr>
              <w:t xml:space="preserve"> </w:t>
            </w:r>
            <w:r>
              <w:rPr>
                <w:rFonts w:ascii="仿宋" w:hAnsi="仿宋" w:eastAsia="仿宋" w:cs="仿宋"/>
                <w:spacing w:val="-6"/>
                <w:sz w:val="21"/>
                <w:szCs w:val="21"/>
              </w:rPr>
              <w:t>1.5</w:t>
            </w:r>
            <w:r>
              <w:rPr>
                <w:rFonts w:ascii="仿宋" w:hAnsi="仿宋" w:eastAsia="仿宋" w:cs="仿宋"/>
                <w:spacing w:val="-45"/>
                <w:sz w:val="21"/>
                <w:szCs w:val="21"/>
              </w:rPr>
              <w:t xml:space="preserve"> </w:t>
            </w:r>
            <w:r>
              <w:rPr>
                <w:rFonts w:ascii="仿宋" w:hAnsi="仿宋" w:eastAsia="仿宋" w:cs="仿宋"/>
                <w:spacing w:val="-6"/>
                <w:sz w:val="21"/>
                <w:szCs w:val="21"/>
              </w:rPr>
              <w:t>所</w:t>
            </w:r>
            <w:r>
              <w:rPr>
                <w:rFonts w:ascii="仿宋" w:hAnsi="仿宋" w:eastAsia="仿宋" w:cs="仿宋"/>
                <w:sz w:val="21"/>
                <w:szCs w:val="21"/>
              </w:rPr>
              <w:t xml:space="preserve"> </w:t>
            </w:r>
            <w:r>
              <w:rPr>
                <w:rFonts w:ascii="仿宋" w:hAnsi="仿宋" w:eastAsia="仿宋" w:cs="仿宋"/>
                <w:spacing w:val="-3"/>
                <w:sz w:val="21"/>
                <w:szCs w:val="21"/>
              </w:rPr>
              <w:t>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82"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25</w:t>
            </w:r>
          </w:p>
        </w:tc>
        <w:tc>
          <w:tcPr>
            <w:tcW w:w="3433" w:type="dxa"/>
            <w:vAlign w:val="top"/>
          </w:tcPr>
          <w:p>
            <w:pPr>
              <w:spacing w:line="243" w:lineRule="auto"/>
              <w:rPr>
                <w:rFonts w:ascii="Arial"/>
                <w:sz w:val="21"/>
              </w:rPr>
            </w:pPr>
          </w:p>
          <w:p>
            <w:pPr>
              <w:spacing w:before="69" w:line="185" w:lineRule="auto"/>
              <w:ind w:firstLine="114"/>
              <w:rPr>
                <w:rFonts w:ascii="仿宋" w:hAnsi="仿宋" w:eastAsia="仿宋" w:cs="仿宋"/>
                <w:sz w:val="21"/>
                <w:szCs w:val="21"/>
              </w:rPr>
            </w:pPr>
            <w:r>
              <w:rPr>
                <w:rFonts w:ascii="仿宋" w:hAnsi="仿宋" w:eastAsia="仿宋" w:cs="仿宋"/>
                <w:spacing w:val="-2"/>
                <w:sz w:val="21"/>
                <w:szCs w:val="21"/>
              </w:rPr>
              <w:t>其他符合性证明材料</w:t>
            </w:r>
          </w:p>
        </w:tc>
        <w:tc>
          <w:tcPr>
            <w:tcW w:w="1904" w:type="dxa"/>
            <w:vAlign w:val="top"/>
          </w:tcPr>
          <w:p>
            <w:pPr>
              <w:spacing w:before="148" w:line="277" w:lineRule="auto"/>
              <w:ind w:left="139" w:right="295" w:firstLine="1"/>
              <w:rPr>
                <w:rFonts w:ascii="仿宋" w:hAnsi="仿宋" w:eastAsia="仿宋" w:cs="仿宋"/>
                <w:sz w:val="21"/>
                <w:szCs w:val="21"/>
              </w:rPr>
            </w:pPr>
            <w:r>
              <w:rPr>
                <w:rFonts w:ascii="仿宋" w:hAnsi="仿宋" w:eastAsia="仿宋" w:cs="仿宋"/>
                <w:spacing w:val="-3"/>
                <w:sz w:val="21"/>
                <w:szCs w:val="21"/>
              </w:rPr>
              <w:t>响应招标文件实</w:t>
            </w:r>
            <w:r>
              <w:rPr>
                <w:rFonts w:ascii="仿宋" w:hAnsi="仿宋" w:eastAsia="仿宋" w:cs="仿宋"/>
                <w:spacing w:val="3"/>
                <w:sz w:val="21"/>
                <w:szCs w:val="21"/>
              </w:rPr>
              <w:t xml:space="preserve"> </w:t>
            </w:r>
            <w:r>
              <w:rPr>
                <w:rFonts w:ascii="仿宋" w:hAnsi="仿宋" w:eastAsia="仿宋" w:cs="仿宋"/>
                <w:spacing w:val="-4"/>
                <w:sz w:val="21"/>
                <w:szCs w:val="21"/>
              </w:rPr>
              <w:t>质性要求</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83" w:lineRule="auto"/>
              <w:rPr>
                <w:rFonts w:ascii="Arial"/>
                <w:sz w:val="21"/>
              </w:rPr>
            </w:pPr>
          </w:p>
          <w:p>
            <w:pPr>
              <w:spacing w:before="69" w:line="180" w:lineRule="auto"/>
              <w:ind w:firstLine="205"/>
              <w:rPr>
                <w:rFonts w:ascii="仿宋" w:hAnsi="仿宋" w:eastAsia="仿宋" w:cs="仿宋"/>
                <w:sz w:val="21"/>
                <w:szCs w:val="21"/>
              </w:rPr>
            </w:pPr>
            <w:r>
              <w:rPr>
                <w:rFonts w:ascii="仿宋" w:hAnsi="仿宋" w:eastAsia="仿宋" w:cs="仿宋"/>
                <w:spacing w:val="-3"/>
                <w:sz w:val="21"/>
                <w:szCs w:val="21"/>
              </w:rPr>
              <w:t>26</w:t>
            </w:r>
          </w:p>
        </w:tc>
        <w:tc>
          <w:tcPr>
            <w:tcW w:w="3433" w:type="dxa"/>
            <w:vAlign w:val="top"/>
          </w:tcPr>
          <w:p>
            <w:pPr>
              <w:spacing w:line="245" w:lineRule="auto"/>
              <w:rPr>
                <w:rFonts w:ascii="Arial"/>
                <w:sz w:val="21"/>
              </w:rPr>
            </w:pPr>
          </w:p>
          <w:p>
            <w:pPr>
              <w:spacing w:before="68" w:line="185" w:lineRule="auto"/>
              <w:ind w:firstLine="114"/>
              <w:rPr>
                <w:rFonts w:ascii="仿宋" w:hAnsi="仿宋" w:eastAsia="仿宋" w:cs="仿宋"/>
                <w:sz w:val="21"/>
                <w:szCs w:val="21"/>
              </w:rPr>
            </w:pPr>
            <w:r>
              <w:rPr>
                <w:rFonts w:ascii="仿宋" w:hAnsi="仿宋" w:eastAsia="仿宋" w:cs="仿宋"/>
                <w:spacing w:val="-2"/>
                <w:sz w:val="21"/>
                <w:szCs w:val="21"/>
              </w:rPr>
              <w:t>其他符合性证明材料</w:t>
            </w:r>
          </w:p>
        </w:tc>
        <w:tc>
          <w:tcPr>
            <w:tcW w:w="1904" w:type="dxa"/>
            <w:vAlign w:val="top"/>
          </w:tcPr>
          <w:p>
            <w:pPr>
              <w:spacing w:before="151" w:line="277" w:lineRule="auto"/>
              <w:ind w:left="139" w:right="295" w:firstLine="1"/>
              <w:rPr>
                <w:rFonts w:ascii="仿宋" w:hAnsi="仿宋" w:eastAsia="仿宋" w:cs="仿宋"/>
                <w:sz w:val="21"/>
                <w:szCs w:val="21"/>
              </w:rPr>
            </w:pPr>
            <w:r>
              <w:rPr>
                <w:rFonts w:ascii="仿宋" w:hAnsi="仿宋" w:eastAsia="仿宋" w:cs="仿宋"/>
                <w:spacing w:val="-3"/>
                <w:sz w:val="21"/>
                <w:szCs w:val="21"/>
              </w:rPr>
              <w:t>响应招标文件实</w:t>
            </w:r>
            <w:r>
              <w:rPr>
                <w:rFonts w:ascii="仿宋" w:hAnsi="仿宋" w:eastAsia="仿宋" w:cs="仿宋"/>
                <w:spacing w:val="3"/>
                <w:sz w:val="21"/>
                <w:szCs w:val="21"/>
              </w:rPr>
              <w:t xml:space="preserve"> </w:t>
            </w:r>
            <w:r>
              <w:rPr>
                <w:rFonts w:ascii="仿宋" w:hAnsi="仿宋" w:eastAsia="仿宋" w:cs="仿宋"/>
                <w:spacing w:val="-4"/>
                <w:sz w:val="21"/>
                <w:szCs w:val="21"/>
              </w:rPr>
              <w:t>质性要求</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607" w:type="dxa"/>
            <w:vAlign w:val="top"/>
          </w:tcPr>
          <w:p>
            <w:pPr>
              <w:spacing w:line="285" w:lineRule="auto"/>
              <w:rPr>
                <w:rFonts w:ascii="Arial"/>
                <w:sz w:val="21"/>
              </w:rPr>
            </w:pPr>
          </w:p>
          <w:p>
            <w:pPr>
              <w:spacing w:before="69" w:line="180" w:lineRule="auto"/>
              <w:ind w:firstLine="205"/>
              <w:rPr>
                <w:rFonts w:ascii="仿宋" w:hAnsi="仿宋" w:eastAsia="仿宋" w:cs="仿宋"/>
                <w:sz w:val="21"/>
                <w:szCs w:val="21"/>
              </w:rPr>
            </w:pPr>
            <w:r>
              <w:rPr>
                <w:rFonts w:ascii="仿宋" w:hAnsi="仿宋" w:eastAsia="仿宋" w:cs="仿宋"/>
                <w:spacing w:val="-3"/>
                <w:sz w:val="21"/>
                <w:szCs w:val="21"/>
              </w:rPr>
              <w:t>27</w:t>
            </w:r>
          </w:p>
        </w:tc>
        <w:tc>
          <w:tcPr>
            <w:tcW w:w="3433" w:type="dxa"/>
            <w:vAlign w:val="top"/>
          </w:tcPr>
          <w:p>
            <w:pPr>
              <w:spacing w:line="247" w:lineRule="auto"/>
              <w:rPr>
                <w:rFonts w:ascii="Arial"/>
                <w:sz w:val="21"/>
              </w:rPr>
            </w:pPr>
          </w:p>
          <w:p>
            <w:pPr>
              <w:spacing w:before="68" w:line="185" w:lineRule="auto"/>
              <w:ind w:firstLine="114"/>
              <w:rPr>
                <w:rFonts w:ascii="仿宋" w:hAnsi="仿宋" w:eastAsia="仿宋" w:cs="仿宋"/>
                <w:sz w:val="21"/>
                <w:szCs w:val="21"/>
              </w:rPr>
            </w:pPr>
            <w:r>
              <w:rPr>
                <w:rFonts w:ascii="仿宋" w:hAnsi="仿宋" w:eastAsia="仿宋" w:cs="仿宋"/>
                <w:spacing w:val="-2"/>
                <w:sz w:val="21"/>
                <w:szCs w:val="21"/>
              </w:rPr>
              <w:t>其他符合性证明材料</w:t>
            </w:r>
          </w:p>
        </w:tc>
        <w:tc>
          <w:tcPr>
            <w:tcW w:w="1904" w:type="dxa"/>
            <w:vAlign w:val="top"/>
          </w:tcPr>
          <w:p>
            <w:pPr>
              <w:spacing w:before="152" w:line="290" w:lineRule="auto"/>
              <w:ind w:left="139" w:right="295" w:firstLine="1"/>
              <w:rPr>
                <w:rFonts w:ascii="仿宋" w:hAnsi="仿宋" w:eastAsia="仿宋" w:cs="仿宋"/>
                <w:sz w:val="21"/>
                <w:szCs w:val="21"/>
              </w:rPr>
            </w:pPr>
            <w:r>
              <w:rPr>
                <w:rFonts w:ascii="仿宋" w:hAnsi="仿宋" w:eastAsia="仿宋" w:cs="仿宋"/>
                <w:spacing w:val="-3"/>
                <w:sz w:val="21"/>
                <w:szCs w:val="21"/>
              </w:rPr>
              <w:t>响应招标文件实</w:t>
            </w:r>
            <w:r>
              <w:rPr>
                <w:rFonts w:ascii="仿宋" w:hAnsi="仿宋" w:eastAsia="仿宋" w:cs="仿宋"/>
                <w:spacing w:val="3"/>
                <w:sz w:val="21"/>
                <w:szCs w:val="21"/>
              </w:rPr>
              <w:t xml:space="preserve"> </w:t>
            </w:r>
            <w:r>
              <w:rPr>
                <w:rFonts w:ascii="仿宋" w:hAnsi="仿宋" w:eastAsia="仿宋" w:cs="仿宋"/>
                <w:spacing w:val="-4"/>
                <w:sz w:val="21"/>
                <w:szCs w:val="21"/>
              </w:rPr>
              <w:t>质性要求</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607" w:type="dxa"/>
            <w:vAlign w:val="top"/>
          </w:tcPr>
          <w:p>
            <w:pPr>
              <w:spacing w:line="272"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28</w:t>
            </w:r>
          </w:p>
        </w:tc>
        <w:tc>
          <w:tcPr>
            <w:tcW w:w="3433" w:type="dxa"/>
            <w:vAlign w:val="top"/>
          </w:tcPr>
          <w:p>
            <w:pPr>
              <w:spacing w:before="303" w:line="185" w:lineRule="auto"/>
              <w:ind w:firstLine="114"/>
              <w:rPr>
                <w:rFonts w:ascii="仿宋" w:hAnsi="仿宋" w:eastAsia="仿宋" w:cs="仿宋"/>
                <w:sz w:val="21"/>
                <w:szCs w:val="21"/>
              </w:rPr>
            </w:pPr>
            <w:r>
              <w:rPr>
                <w:rFonts w:ascii="仿宋" w:hAnsi="仿宋" w:eastAsia="仿宋" w:cs="仿宋"/>
                <w:spacing w:val="-2"/>
                <w:sz w:val="21"/>
                <w:szCs w:val="21"/>
              </w:rPr>
              <w:t>其他符合性证明材料</w:t>
            </w:r>
          </w:p>
        </w:tc>
        <w:tc>
          <w:tcPr>
            <w:tcW w:w="1904" w:type="dxa"/>
            <w:vAlign w:val="top"/>
          </w:tcPr>
          <w:p>
            <w:pPr>
              <w:spacing w:before="154" w:line="277" w:lineRule="auto"/>
              <w:ind w:left="139" w:right="295" w:firstLine="1"/>
              <w:rPr>
                <w:rFonts w:ascii="仿宋" w:hAnsi="仿宋" w:eastAsia="仿宋" w:cs="仿宋"/>
                <w:sz w:val="21"/>
                <w:szCs w:val="21"/>
              </w:rPr>
            </w:pPr>
            <w:r>
              <w:rPr>
                <w:rFonts w:ascii="仿宋" w:hAnsi="仿宋" w:eastAsia="仿宋" w:cs="仿宋"/>
                <w:spacing w:val="-3"/>
                <w:sz w:val="21"/>
                <w:szCs w:val="21"/>
              </w:rPr>
              <w:t>响应招标文件实</w:t>
            </w:r>
            <w:r>
              <w:rPr>
                <w:rFonts w:ascii="仿宋" w:hAnsi="仿宋" w:eastAsia="仿宋" w:cs="仿宋"/>
                <w:spacing w:val="3"/>
                <w:sz w:val="21"/>
                <w:szCs w:val="21"/>
              </w:rPr>
              <w:t xml:space="preserve"> </w:t>
            </w:r>
            <w:r>
              <w:rPr>
                <w:rFonts w:ascii="仿宋" w:hAnsi="仿宋" w:eastAsia="仿宋" w:cs="仿宋"/>
                <w:spacing w:val="-4"/>
                <w:sz w:val="21"/>
                <w:szCs w:val="21"/>
              </w:rPr>
              <w:t>质性要求</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1" w:hRule="atLeast"/>
        </w:trPr>
        <w:tc>
          <w:tcPr>
            <w:tcW w:w="607" w:type="dxa"/>
            <w:vAlign w:val="top"/>
          </w:tcPr>
          <w:p>
            <w:pPr>
              <w:spacing w:line="301" w:lineRule="auto"/>
              <w:rPr>
                <w:rFonts w:ascii="Arial"/>
                <w:sz w:val="21"/>
              </w:rPr>
            </w:pPr>
          </w:p>
          <w:p>
            <w:pPr>
              <w:spacing w:line="301" w:lineRule="auto"/>
              <w:rPr>
                <w:rFonts w:ascii="Arial"/>
                <w:sz w:val="21"/>
              </w:rPr>
            </w:pPr>
          </w:p>
          <w:p>
            <w:pPr>
              <w:spacing w:before="68" w:line="180" w:lineRule="auto"/>
              <w:ind w:firstLine="205"/>
              <w:rPr>
                <w:rFonts w:ascii="仿宋" w:hAnsi="仿宋" w:eastAsia="仿宋" w:cs="仿宋"/>
                <w:sz w:val="21"/>
                <w:szCs w:val="21"/>
              </w:rPr>
            </w:pPr>
            <w:r>
              <w:rPr>
                <w:rFonts w:ascii="仿宋" w:hAnsi="仿宋" w:eastAsia="仿宋" w:cs="仿宋"/>
                <w:spacing w:val="-3"/>
                <w:sz w:val="21"/>
                <w:szCs w:val="21"/>
              </w:rPr>
              <w:t>29</w:t>
            </w:r>
          </w:p>
        </w:tc>
        <w:tc>
          <w:tcPr>
            <w:tcW w:w="3433" w:type="dxa"/>
            <w:vAlign w:val="top"/>
          </w:tcPr>
          <w:p>
            <w:pPr>
              <w:spacing w:line="281" w:lineRule="auto"/>
              <w:rPr>
                <w:rFonts w:ascii="Arial"/>
                <w:sz w:val="21"/>
              </w:rPr>
            </w:pPr>
          </w:p>
          <w:p>
            <w:pPr>
              <w:spacing w:line="282" w:lineRule="auto"/>
              <w:rPr>
                <w:rFonts w:ascii="Arial"/>
                <w:sz w:val="21"/>
              </w:rPr>
            </w:pPr>
          </w:p>
          <w:p>
            <w:pPr>
              <w:spacing w:before="69" w:line="185" w:lineRule="auto"/>
              <w:ind w:firstLine="112"/>
              <w:rPr>
                <w:rFonts w:ascii="仿宋" w:hAnsi="仿宋" w:eastAsia="仿宋" w:cs="仿宋"/>
                <w:sz w:val="21"/>
                <w:szCs w:val="21"/>
              </w:rPr>
            </w:pPr>
            <w:r>
              <w:rPr>
                <w:rFonts w:ascii="仿宋" w:hAnsi="仿宋" w:eastAsia="仿宋" w:cs="仿宋"/>
                <w:spacing w:val="-3"/>
                <w:sz w:val="21"/>
                <w:szCs w:val="21"/>
              </w:rPr>
              <w:t>投标报价</w:t>
            </w:r>
          </w:p>
        </w:tc>
        <w:tc>
          <w:tcPr>
            <w:tcW w:w="1904" w:type="dxa"/>
            <w:vAlign w:val="top"/>
          </w:tcPr>
          <w:p>
            <w:pPr>
              <w:spacing w:before="155" w:line="231" w:lineRule="auto"/>
              <w:ind w:left="138" w:right="204" w:firstLine="4"/>
              <w:rPr>
                <w:rFonts w:ascii="仿宋" w:hAnsi="仿宋" w:eastAsia="仿宋" w:cs="仿宋"/>
                <w:sz w:val="21"/>
                <w:szCs w:val="21"/>
              </w:rPr>
            </w:pPr>
            <w:r>
              <w:rPr>
                <w:rFonts w:ascii="仿宋" w:hAnsi="仿宋" w:eastAsia="仿宋" w:cs="仿宋"/>
                <w:spacing w:val="-5"/>
                <w:sz w:val="21"/>
                <w:szCs w:val="21"/>
              </w:rPr>
              <w:t>1、响应招标文件</w:t>
            </w:r>
            <w:r>
              <w:rPr>
                <w:rFonts w:ascii="仿宋" w:hAnsi="仿宋" w:eastAsia="仿宋" w:cs="仿宋"/>
                <w:spacing w:val="6"/>
                <w:sz w:val="21"/>
                <w:szCs w:val="21"/>
              </w:rPr>
              <w:t xml:space="preserve"> </w:t>
            </w:r>
            <w:r>
              <w:rPr>
                <w:rFonts w:ascii="仿宋" w:hAnsi="仿宋" w:eastAsia="仿宋" w:cs="仿宋"/>
                <w:spacing w:val="-3"/>
                <w:sz w:val="21"/>
                <w:szCs w:val="21"/>
              </w:rPr>
              <w:t>实质性要求</w:t>
            </w:r>
          </w:p>
          <w:p>
            <w:pPr>
              <w:spacing w:before="105" w:line="185" w:lineRule="auto"/>
              <w:ind w:firstLine="130"/>
              <w:rPr>
                <w:rFonts w:ascii="仿宋" w:hAnsi="仿宋" w:eastAsia="仿宋" w:cs="仿宋"/>
                <w:sz w:val="21"/>
                <w:szCs w:val="21"/>
              </w:rPr>
            </w:pPr>
            <w:r>
              <w:rPr>
                <w:rFonts w:ascii="仿宋" w:hAnsi="仿宋" w:eastAsia="仿宋" w:cs="仿宋"/>
                <w:spacing w:val="-4"/>
                <w:sz w:val="21"/>
                <w:szCs w:val="21"/>
              </w:rPr>
              <w:t>2、无投标须知</w:t>
            </w:r>
          </w:p>
          <w:p>
            <w:pPr>
              <w:spacing w:before="119" w:line="185" w:lineRule="auto"/>
              <w:ind w:firstLine="130"/>
              <w:rPr>
                <w:rFonts w:ascii="仿宋" w:hAnsi="仿宋" w:eastAsia="仿宋" w:cs="仿宋"/>
                <w:sz w:val="21"/>
                <w:szCs w:val="21"/>
              </w:rPr>
            </w:pPr>
            <w:r>
              <w:rPr>
                <w:rFonts w:ascii="仿宋" w:hAnsi="仿宋" w:eastAsia="仿宋" w:cs="仿宋"/>
                <w:spacing w:val="-3"/>
                <w:sz w:val="21"/>
                <w:szCs w:val="21"/>
              </w:rPr>
              <w:t>26.2</w:t>
            </w:r>
            <w:r>
              <w:rPr>
                <w:rFonts w:ascii="仿宋" w:hAnsi="仿宋" w:eastAsia="仿宋" w:cs="仿宋"/>
                <w:spacing w:val="-26"/>
                <w:sz w:val="21"/>
                <w:szCs w:val="21"/>
              </w:rPr>
              <w:t xml:space="preserve"> </w:t>
            </w:r>
            <w:r>
              <w:rPr>
                <w:rFonts w:ascii="仿宋" w:hAnsi="仿宋" w:eastAsia="仿宋" w:cs="仿宋"/>
                <w:spacing w:val="-3"/>
                <w:sz w:val="21"/>
                <w:szCs w:val="21"/>
              </w:rPr>
              <w:t>所述情形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607" w:type="dxa"/>
            <w:vAlign w:val="top"/>
          </w:tcPr>
          <w:p>
            <w:pPr>
              <w:spacing w:line="294" w:lineRule="auto"/>
              <w:rPr>
                <w:rFonts w:ascii="Arial"/>
                <w:sz w:val="21"/>
              </w:rPr>
            </w:pPr>
          </w:p>
          <w:p>
            <w:pPr>
              <w:spacing w:line="294"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30</w:t>
            </w:r>
          </w:p>
        </w:tc>
        <w:tc>
          <w:tcPr>
            <w:tcW w:w="3433" w:type="dxa"/>
            <w:vAlign w:val="top"/>
          </w:tcPr>
          <w:p>
            <w:pPr>
              <w:spacing w:line="274" w:lineRule="auto"/>
              <w:rPr>
                <w:rFonts w:ascii="Arial"/>
                <w:sz w:val="21"/>
              </w:rPr>
            </w:pPr>
          </w:p>
          <w:p>
            <w:pPr>
              <w:spacing w:line="275" w:lineRule="auto"/>
              <w:rPr>
                <w:rFonts w:ascii="Arial"/>
                <w:sz w:val="21"/>
              </w:rPr>
            </w:pPr>
          </w:p>
          <w:p>
            <w:pPr>
              <w:spacing w:before="68" w:line="185" w:lineRule="auto"/>
              <w:ind w:firstLine="112"/>
              <w:rPr>
                <w:rFonts w:ascii="仿宋" w:hAnsi="仿宋" w:eastAsia="仿宋" w:cs="仿宋"/>
                <w:sz w:val="21"/>
                <w:szCs w:val="21"/>
              </w:rPr>
            </w:pPr>
            <w:r>
              <w:rPr>
                <w:rFonts w:ascii="仿宋" w:hAnsi="仿宋" w:eastAsia="仿宋" w:cs="仿宋"/>
                <w:spacing w:val="-3"/>
                <w:sz w:val="21"/>
                <w:szCs w:val="21"/>
              </w:rPr>
              <w:t>投标报价</w:t>
            </w:r>
          </w:p>
        </w:tc>
        <w:tc>
          <w:tcPr>
            <w:tcW w:w="1904" w:type="dxa"/>
            <w:vAlign w:val="top"/>
          </w:tcPr>
          <w:p>
            <w:pPr>
              <w:spacing w:before="156" w:line="231" w:lineRule="auto"/>
              <w:ind w:left="138" w:right="204" w:firstLine="4"/>
              <w:rPr>
                <w:rFonts w:ascii="仿宋" w:hAnsi="仿宋" w:eastAsia="仿宋" w:cs="仿宋"/>
                <w:sz w:val="21"/>
                <w:szCs w:val="21"/>
              </w:rPr>
            </w:pPr>
            <w:r>
              <w:rPr>
                <w:rFonts w:ascii="仿宋" w:hAnsi="仿宋" w:eastAsia="仿宋" w:cs="仿宋"/>
                <w:spacing w:val="-5"/>
                <w:sz w:val="21"/>
                <w:szCs w:val="21"/>
              </w:rPr>
              <w:t>1、响应招标文件</w:t>
            </w:r>
            <w:r>
              <w:rPr>
                <w:rFonts w:ascii="仿宋" w:hAnsi="仿宋" w:eastAsia="仿宋" w:cs="仿宋"/>
                <w:spacing w:val="6"/>
                <w:sz w:val="21"/>
                <w:szCs w:val="21"/>
              </w:rPr>
              <w:t xml:space="preserve"> </w:t>
            </w:r>
            <w:r>
              <w:rPr>
                <w:rFonts w:ascii="仿宋" w:hAnsi="仿宋" w:eastAsia="仿宋" w:cs="仿宋"/>
                <w:spacing w:val="-3"/>
                <w:sz w:val="21"/>
                <w:szCs w:val="21"/>
              </w:rPr>
              <w:t>实质性要求</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2、无投标须知</w:t>
            </w:r>
          </w:p>
          <w:p>
            <w:pPr>
              <w:spacing w:before="104" w:line="185" w:lineRule="auto"/>
              <w:ind w:firstLine="130"/>
              <w:rPr>
                <w:rFonts w:ascii="仿宋" w:hAnsi="仿宋" w:eastAsia="仿宋" w:cs="仿宋"/>
                <w:sz w:val="21"/>
                <w:szCs w:val="21"/>
              </w:rPr>
            </w:pPr>
            <w:r>
              <w:rPr>
                <w:rFonts w:ascii="仿宋" w:hAnsi="仿宋" w:eastAsia="仿宋" w:cs="仿宋"/>
                <w:spacing w:val="-3"/>
                <w:sz w:val="21"/>
                <w:szCs w:val="21"/>
              </w:rPr>
              <w:t>26.2</w:t>
            </w:r>
            <w:r>
              <w:rPr>
                <w:rFonts w:ascii="仿宋" w:hAnsi="仿宋" w:eastAsia="仿宋" w:cs="仿宋"/>
                <w:spacing w:val="-26"/>
                <w:sz w:val="21"/>
                <w:szCs w:val="21"/>
              </w:rPr>
              <w:t xml:space="preserve"> </w:t>
            </w:r>
            <w:r>
              <w:rPr>
                <w:rFonts w:ascii="仿宋" w:hAnsi="仿宋" w:eastAsia="仿宋" w:cs="仿宋"/>
                <w:spacing w:val="-3"/>
                <w:sz w:val="21"/>
                <w:szCs w:val="21"/>
              </w:rPr>
              <w:t>所述情形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3" w:hRule="atLeast"/>
        </w:trPr>
        <w:tc>
          <w:tcPr>
            <w:tcW w:w="607" w:type="dxa"/>
            <w:vAlign w:val="top"/>
          </w:tcPr>
          <w:p>
            <w:pPr>
              <w:spacing w:line="301" w:lineRule="auto"/>
              <w:rPr>
                <w:rFonts w:ascii="Arial"/>
                <w:sz w:val="21"/>
              </w:rPr>
            </w:pPr>
          </w:p>
          <w:p>
            <w:pPr>
              <w:spacing w:line="302"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3"/>
                <w:sz w:val="21"/>
                <w:szCs w:val="21"/>
              </w:rPr>
              <w:t>31</w:t>
            </w:r>
          </w:p>
        </w:tc>
        <w:tc>
          <w:tcPr>
            <w:tcW w:w="3433" w:type="dxa"/>
            <w:vAlign w:val="top"/>
          </w:tcPr>
          <w:p>
            <w:pPr>
              <w:spacing w:line="282" w:lineRule="auto"/>
              <w:rPr>
                <w:rFonts w:ascii="Arial"/>
                <w:sz w:val="21"/>
              </w:rPr>
            </w:pPr>
          </w:p>
          <w:p>
            <w:pPr>
              <w:spacing w:line="283" w:lineRule="auto"/>
              <w:rPr>
                <w:rFonts w:ascii="Arial"/>
                <w:sz w:val="21"/>
              </w:rPr>
            </w:pPr>
          </w:p>
          <w:p>
            <w:pPr>
              <w:spacing w:before="69" w:line="185" w:lineRule="auto"/>
              <w:ind w:firstLine="112"/>
              <w:rPr>
                <w:rFonts w:ascii="仿宋" w:hAnsi="仿宋" w:eastAsia="仿宋" w:cs="仿宋"/>
                <w:sz w:val="21"/>
                <w:szCs w:val="21"/>
              </w:rPr>
            </w:pPr>
            <w:r>
              <w:rPr>
                <w:rFonts w:ascii="仿宋" w:hAnsi="仿宋" w:eastAsia="仿宋" w:cs="仿宋"/>
                <w:spacing w:val="-3"/>
                <w:sz w:val="21"/>
                <w:szCs w:val="21"/>
              </w:rPr>
              <w:t>投标报价</w:t>
            </w:r>
          </w:p>
        </w:tc>
        <w:tc>
          <w:tcPr>
            <w:tcW w:w="1904" w:type="dxa"/>
            <w:vAlign w:val="top"/>
          </w:tcPr>
          <w:p>
            <w:pPr>
              <w:spacing w:before="158" w:line="237" w:lineRule="auto"/>
              <w:ind w:left="138" w:right="204" w:firstLine="4"/>
              <w:rPr>
                <w:rFonts w:ascii="仿宋" w:hAnsi="仿宋" w:eastAsia="仿宋" w:cs="仿宋"/>
                <w:sz w:val="21"/>
                <w:szCs w:val="21"/>
              </w:rPr>
            </w:pPr>
            <w:r>
              <w:rPr>
                <w:rFonts w:ascii="仿宋" w:hAnsi="仿宋" w:eastAsia="仿宋" w:cs="仿宋"/>
                <w:spacing w:val="-5"/>
                <w:sz w:val="21"/>
                <w:szCs w:val="21"/>
              </w:rPr>
              <w:t>1、响应招标文件</w:t>
            </w:r>
            <w:r>
              <w:rPr>
                <w:rFonts w:ascii="仿宋" w:hAnsi="仿宋" w:eastAsia="仿宋" w:cs="仿宋"/>
                <w:spacing w:val="6"/>
                <w:sz w:val="21"/>
                <w:szCs w:val="21"/>
              </w:rPr>
              <w:t xml:space="preserve"> </w:t>
            </w:r>
            <w:r>
              <w:rPr>
                <w:rFonts w:ascii="仿宋" w:hAnsi="仿宋" w:eastAsia="仿宋" w:cs="仿宋"/>
                <w:spacing w:val="-3"/>
                <w:sz w:val="21"/>
                <w:szCs w:val="21"/>
              </w:rPr>
              <w:t>实质性要求</w:t>
            </w:r>
          </w:p>
          <w:p>
            <w:pPr>
              <w:spacing w:before="104" w:line="185" w:lineRule="auto"/>
              <w:ind w:firstLine="130"/>
              <w:rPr>
                <w:rFonts w:ascii="仿宋" w:hAnsi="仿宋" w:eastAsia="仿宋" w:cs="仿宋"/>
                <w:sz w:val="21"/>
                <w:szCs w:val="21"/>
              </w:rPr>
            </w:pPr>
            <w:r>
              <w:rPr>
                <w:rFonts w:ascii="仿宋" w:hAnsi="仿宋" w:eastAsia="仿宋" w:cs="仿宋"/>
                <w:spacing w:val="-4"/>
                <w:sz w:val="21"/>
                <w:szCs w:val="21"/>
              </w:rPr>
              <w:t>2、无投标须知</w:t>
            </w:r>
          </w:p>
          <w:p>
            <w:pPr>
              <w:spacing w:before="104" w:line="185" w:lineRule="auto"/>
              <w:ind w:firstLine="130"/>
              <w:rPr>
                <w:rFonts w:ascii="仿宋" w:hAnsi="仿宋" w:eastAsia="仿宋" w:cs="仿宋"/>
                <w:sz w:val="21"/>
                <w:szCs w:val="21"/>
              </w:rPr>
            </w:pPr>
            <w:r>
              <w:rPr>
                <w:rFonts w:ascii="仿宋" w:hAnsi="仿宋" w:eastAsia="仿宋" w:cs="仿宋"/>
                <w:spacing w:val="-3"/>
                <w:sz w:val="21"/>
                <w:szCs w:val="21"/>
              </w:rPr>
              <w:t>26.2</w:t>
            </w:r>
            <w:r>
              <w:rPr>
                <w:rFonts w:ascii="仿宋" w:hAnsi="仿宋" w:eastAsia="仿宋" w:cs="仿宋"/>
                <w:spacing w:val="-26"/>
                <w:sz w:val="21"/>
                <w:szCs w:val="21"/>
              </w:rPr>
              <w:t xml:space="preserve"> </w:t>
            </w:r>
            <w:r>
              <w:rPr>
                <w:rFonts w:ascii="仿宋" w:hAnsi="仿宋" w:eastAsia="仿宋" w:cs="仿宋"/>
                <w:spacing w:val="-3"/>
                <w:sz w:val="21"/>
                <w:szCs w:val="21"/>
              </w:rPr>
              <w:t>所述情形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358" w:lineRule="auto"/>
        <w:rPr>
          <w:rFonts w:ascii="Arial"/>
          <w:sz w:val="21"/>
        </w:rPr>
      </w:pPr>
    </w:p>
    <w:p>
      <w:pPr>
        <w:spacing w:line="210" w:lineRule="exact"/>
        <w:ind w:firstLine="5872"/>
        <w:textAlignment w:val="center"/>
      </w:pPr>
      <w:r>
        <w:pict>
          <v:shape id="_x0000_s1189" o:spid="_x0000_s1189" o:spt="202" type="#_x0000_t202" style="height:10.5pt;width:9pt;" fillcolor="#FFFFFF" filled="t" stroked="f" coordsize="21600,21600">
            <v:path/>
            <v:fill on="t" focussize="0,0"/>
            <v:stroke on="f"/>
            <v:imagedata o:title=""/>
            <o:lock v:ext="edit" aspectratio="f"/>
            <v:textbox inset="0mm,0mm,0mm,0mm">
              <w:txbxContent>
                <w:p>
                  <w:pPr>
                    <w:spacing w:before="50" w:line="180" w:lineRule="auto"/>
                    <w:ind w:firstLine="8"/>
                    <w:rPr>
                      <w:rFonts w:ascii="Calibri" w:hAnsi="Calibri" w:eastAsia="Calibri" w:cs="Calibri"/>
                      <w:sz w:val="18"/>
                      <w:szCs w:val="18"/>
                    </w:rPr>
                  </w:pPr>
                  <w:r>
                    <w:rPr>
                      <w:rFonts w:ascii="Calibri" w:hAnsi="Calibri" w:eastAsia="Calibri" w:cs="Calibri"/>
                      <w:spacing w:val="-6"/>
                      <w:sz w:val="18"/>
                      <w:szCs w:val="18"/>
                    </w:rPr>
                    <w:t>77</w:t>
                  </w:r>
                </w:p>
              </w:txbxContent>
            </v:textbox>
            <w10:wrap type="none"/>
            <w10:anchorlock/>
          </v:shape>
        </w:pict>
      </w:r>
    </w:p>
    <w:p>
      <w:pPr>
        <w:sectPr>
          <w:headerReference r:id="rId81" w:type="default"/>
          <w:pgSz w:w="11910" w:h="16845"/>
          <w:pgMar w:top="400" w:right="0" w:bottom="0" w:left="0" w:header="0" w:footer="0" w:gutter="0"/>
          <w:cols w:space="720" w:num="1"/>
        </w:sectPr>
      </w:pPr>
    </w:p>
    <w:p>
      <w:r>
        <w:pict>
          <v:rect id="_x0000_s1190" o:spid="_x0000_s1190" o:spt="1" style="position:absolute;left:0pt;margin-left:90.1pt;margin-top:172.65pt;height:13.55pt;width:5.25pt;mso-position-horizontal-relative:page;mso-position-vertical-relative:page;z-index:251758592;mso-width-relative:page;mso-height-relative:page;" fillcolor="#FFFFFF" filled="t" stroked="f" coordsize="21600,21600" o:allowincell="f">
            <v:path/>
            <v:fill on="t" focussize="0,0"/>
            <v:stroke on="f"/>
            <v:imagedata o:title=""/>
            <o:lock v:ext="edit"/>
          </v:rect>
        </w:pict>
      </w:r>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3433"/>
        <w:gridCol w:w="1904"/>
        <w:gridCol w:w="855"/>
        <w:gridCol w:w="854"/>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9" w:hRule="atLeast"/>
        </w:trPr>
        <w:tc>
          <w:tcPr>
            <w:tcW w:w="607" w:type="dxa"/>
            <w:vAlign w:val="top"/>
          </w:tcPr>
          <w:p>
            <w:pPr>
              <w:spacing w:line="298" w:lineRule="auto"/>
              <w:rPr>
                <w:rFonts w:ascii="Arial"/>
                <w:sz w:val="21"/>
              </w:rPr>
            </w:pPr>
          </w:p>
          <w:p>
            <w:pPr>
              <w:spacing w:line="298" w:lineRule="auto"/>
              <w:rPr>
                <w:rFonts w:ascii="Arial"/>
                <w:sz w:val="21"/>
              </w:rPr>
            </w:pPr>
          </w:p>
          <w:p>
            <w:pPr>
              <w:spacing w:before="68" w:line="180" w:lineRule="auto"/>
              <w:ind w:firstLine="207"/>
              <w:rPr>
                <w:rFonts w:ascii="仿宋" w:hAnsi="仿宋" w:eastAsia="仿宋" w:cs="仿宋"/>
                <w:sz w:val="21"/>
                <w:szCs w:val="21"/>
              </w:rPr>
            </w:pPr>
            <w:r>
              <w:rPr>
                <w:rFonts w:ascii="仿宋" w:hAnsi="仿宋" w:eastAsia="仿宋" w:cs="仿宋"/>
                <w:spacing w:val="-6"/>
                <w:sz w:val="21"/>
                <w:szCs w:val="21"/>
              </w:rPr>
              <w:t>32</w:t>
            </w:r>
          </w:p>
        </w:tc>
        <w:tc>
          <w:tcPr>
            <w:tcW w:w="3433" w:type="dxa"/>
            <w:vAlign w:val="top"/>
          </w:tcPr>
          <w:p>
            <w:pPr>
              <w:spacing w:line="278" w:lineRule="auto"/>
              <w:rPr>
                <w:rFonts w:ascii="Arial"/>
                <w:sz w:val="21"/>
              </w:rPr>
            </w:pPr>
          </w:p>
          <w:p>
            <w:pPr>
              <w:spacing w:line="279" w:lineRule="auto"/>
              <w:rPr>
                <w:rFonts w:ascii="Arial"/>
                <w:sz w:val="21"/>
              </w:rPr>
            </w:pPr>
          </w:p>
          <w:p>
            <w:pPr>
              <w:spacing w:before="69" w:line="185" w:lineRule="auto"/>
              <w:ind w:firstLine="112"/>
              <w:rPr>
                <w:rFonts w:ascii="仿宋" w:hAnsi="仿宋" w:eastAsia="仿宋" w:cs="仿宋"/>
                <w:sz w:val="21"/>
                <w:szCs w:val="21"/>
              </w:rPr>
            </w:pPr>
            <w:r>
              <w:rPr>
                <w:rFonts w:ascii="仿宋" w:hAnsi="仿宋" w:eastAsia="仿宋" w:cs="仿宋"/>
                <w:spacing w:val="-3"/>
                <w:sz w:val="21"/>
                <w:szCs w:val="21"/>
              </w:rPr>
              <w:t>投标报价</w:t>
            </w:r>
          </w:p>
        </w:tc>
        <w:tc>
          <w:tcPr>
            <w:tcW w:w="1904" w:type="dxa"/>
            <w:vAlign w:val="top"/>
          </w:tcPr>
          <w:p>
            <w:pPr>
              <w:spacing w:before="149" w:line="231" w:lineRule="auto"/>
              <w:ind w:left="138" w:right="204" w:firstLine="4"/>
              <w:rPr>
                <w:rFonts w:ascii="仿宋" w:hAnsi="仿宋" w:eastAsia="仿宋" w:cs="仿宋"/>
                <w:sz w:val="21"/>
                <w:szCs w:val="21"/>
              </w:rPr>
            </w:pPr>
            <w:r>
              <w:rPr>
                <w:rFonts w:ascii="仿宋" w:hAnsi="仿宋" w:eastAsia="仿宋" w:cs="仿宋"/>
                <w:spacing w:val="-5"/>
                <w:sz w:val="21"/>
                <w:szCs w:val="21"/>
              </w:rPr>
              <w:t>1、响应招标文件</w:t>
            </w:r>
            <w:r>
              <w:rPr>
                <w:rFonts w:ascii="仿宋" w:hAnsi="仿宋" w:eastAsia="仿宋" w:cs="仿宋"/>
                <w:spacing w:val="6"/>
                <w:sz w:val="21"/>
                <w:szCs w:val="21"/>
              </w:rPr>
              <w:t xml:space="preserve"> </w:t>
            </w:r>
            <w:r>
              <w:rPr>
                <w:rFonts w:ascii="仿宋" w:hAnsi="仿宋" w:eastAsia="仿宋" w:cs="仿宋"/>
                <w:spacing w:val="-3"/>
                <w:sz w:val="21"/>
                <w:szCs w:val="21"/>
              </w:rPr>
              <w:t>实质性要求</w:t>
            </w:r>
          </w:p>
          <w:p>
            <w:pPr>
              <w:spacing w:before="119" w:line="185" w:lineRule="auto"/>
              <w:ind w:firstLine="130"/>
              <w:rPr>
                <w:rFonts w:ascii="仿宋" w:hAnsi="仿宋" w:eastAsia="仿宋" w:cs="仿宋"/>
                <w:sz w:val="21"/>
                <w:szCs w:val="21"/>
              </w:rPr>
            </w:pPr>
            <w:r>
              <w:rPr>
                <w:rFonts w:ascii="仿宋" w:hAnsi="仿宋" w:eastAsia="仿宋" w:cs="仿宋"/>
                <w:spacing w:val="-4"/>
                <w:sz w:val="21"/>
                <w:szCs w:val="21"/>
              </w:rPr>
              <w:t>2、无投标须知</w:t>
            </w:r>
          </w:p>
          <w:p>
            <w:pPr>
              <w:spacing w:before="104" w:line="185" w:lineRule="auto"/>
              <w:ind w:firstLine="130"/>
              <w:rPr>
                <w:rFonts w:ascii="仿宋" w:hAnsi="仿宋" w:eastAsia="仿宋" w:cs="仿宋"/>
                <w:sz w:val="21"/>
                <w:szCs w:val="21"/>
              </w:rPr>
            </w:pPr>
            <w:r>
              <w:rPr>
                <w:rFonts w:ascii="仿宋" w:hAnsi="仿宋" w:eastAsia="仿宋" w:cs="仿宋"/>
                <w:spacing w:val="-3"/>
                <w:sz w:val="21"/>
                <w:szCs w:val="21"/>
              </w:rPr>
              <w:t>26.2</w:t>
            </w:r>
            <w:r>
              <w:rPr>
                <w:rFonts w:ascii="仿宋" w:hAnsi="仿宋" w:eastAsia="仿宋" w:cs="仿宋"/>
                <w:spacing w:val="-26"/>
                <w:sz w:val="21"/>
                <w:szCs w:val="21"/>
              </w:rPr>
              <w:t xml:space="preserve"> </w:t>
            </w:r>
            <w:r>
              <w:rPr>
                <w:rFonts w:ascii="仿宋" w:hAnsi="仿宋" w:eastAsia="仿宋" w:cs="仿宋"/>
                <w:spacing w:val="-3"/>
                <w:sz w:val="21"/>
                <w:szCs w:val="21"/>
              </w:rPr>
              <w:t>所述情形</w:t>
            </w: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607" w:type="dxa"/>
            <w:vAlign w:val="top"/>
          </w:tcPr>
          <w:p>
            <w:pPr>
              <w:rPr>
                <w:rFonts w:ascii="Arial"/>
                <w:sz w:val="21"/>
              </w:rPr>
            </w:pPr>
          </w:p>
        </w:tc>
        <w:tc>
          <w:tcPr>
            <w:tcW w:w="3433" w:type="dxa"/>
            <w:vAlign w:val="top"/>
          </w:tcPr>
          <w:p>
            <w:pPr>
              <w:spacing w:before="151" w:line="185" w:lineRule="auto"/>
              <w:ind w:firstLine="1514"/>
              <w:rPr>
                <w:rFonts w:ascii="仿宋" w:hAnsi="仿宋" w:eastAsia="仿宋" w:cs="仿宋"/>
                <w:sz w:val="21"/>
                <w:szCs w:val="21"/>
              </w:rPr>
            </w:pPr>
            <w:r>
              <w:rPr>
                <w:rFonts w:ascii="仿宋" w:hAnsi="仿宋" w:eastAsia="仿宋" w:cs="仿宋"/>
                <w:spacing w:val="-5"/>
                <w:sz w:val="21"/>
                <w:szCs w:val="21"/>
              </w:rPr>
              <w:t>结论</w:t>
            </w:r>
          </w:p>
        </w:tc>
        <w:tc>
          <w:tcPr>
            <w:tcW w:w="1904" w:type="dxa"/>
            <w:vAlign w:val="top"/>
          </w:tcPr>
          <w:p>
            <w:pPr>
              <w:rPr>
                <w:rFonts w:ascii="Arial"/>
                <w:sz w:val="21"/>
              </w:rPr>
            </w:pPr>
          </w:p>
        </w:tc>
        <w:tc>
          <w:tcPr>
            <w:tcW w:w="855" w:type="dxa"/>
            <w:vAlign w:val="top"/>
          </w:tcPr>
          <w:p>
            <w:pPr>
              <w:rPr>
                <w:rFonts w:ascii="Arial"/>
                <w:sz w:val="21"/>
              </w:rPr>
            </w:pPr>
          </w:p>
        </w:tc>
        <w:tc>
          <w:tcPr>
            <w:tcW w:w="854" w:type="dxa"/>
            <w:vAlign w:val="top"/>
          </w:tcPr>
          <w:p>
            <w:pPr>
              <w:rPr>
                <w:rFonts w:ascii="Arial"/>
                <w:sz w:val="21"/>
              </w:rPr>
            </w:pPr>
          </w:p>
        </w:tc>
        <w:tc>
          <w:tcPr>
            <w:tcW w:w="877" w:type="dxa"/>
            <w:vAlign w:val="top"/>
          </w:tcPr>
          <w:p>
            <w:pPr>
              <w:rPr>
                <w:rFonts w:ascii="Arial"/>
                <w:sz w:val="21"/>
              </w:rPr>
            </w:pPr>
          </w:p>
        </w:tc>
      </w:tr>
    </w:tbl>
    <w:p>
      <w:pPr>
        <w:spacing w:line="313" w:lineRule="auto"/>
        <w:rPr>
          <w:rFonts w:ascii="Arial"/>
          <w:sz w:val="21"/>
        </w:rPr>
      </w:pPr>
    </w:p>
    <w:p>
      <w:pPr>
        <w:spacing w:line="315" w:lineRule="exact"/>
        <w:ind w:firstLine="1802"/>
        <w:textAlignment w:val="center"/>
      </w:pPr>
      <w:r>
        <w:pict>
          <v:shape id="_x0000_s1191" o:spid="_x0000_s1191" o:spt="202" type="#_x0000_t202" style="height:15.75pt;width:22.55pt;" fillcolor="#FFFFFF" filled="t" stroked="f" coordsize="21600,21600">
            <v:path/>
            <v:fill on="t" focussize="0,0"/>
            <v:stroke on="f"/>
            <v:imagedata o:title=""/>
            <o:lock v:ext="edit" aspectratio="f"/>
            <v:textbox inset="0mm,0mm,0mm,0mm">
              <w:txbxContent>
                <w:p>
                  <w:pPr>
                    <w:spacing w:before="59" w:line="185" w:lineRule="auto"/>
                    <w:ind w:firstLine="19"/>
                    <w:rPr>
                      <w:rFonts w:ascii="仿宋" w:hAnsi="仿宋" w:eastAsia="仿宋" w:cs="仿宋"/>
                      <w:sz w:val="21"/>
                      <w:szCs w:val="21"/>
                    </w:rPr>
                  </w:pPr>
                  <w:r>
                    <w:rPr>
                      <w:rFonts w:ascii="仿宋" w:hAnsi="仿宋" w:eastAsia="仿宋" w:cs="仿宋"/>
                      <w:spacing w:val="-13"/>
                      <w:sz w:val="21"/>
                      <w:szCs w:val="21"/>
                      <w14:textOutline w14:w="3810" w14:cap="flat" w14:cmpd="sng">
                        <w14:solidFill>
                          <w14:srgbClr w14:val="000000"/>
                        </w14:solidFill>
                        <w14:prstDash w14:val="solid"/>
                        <w14:miter w14:val="0"/>
                      </w14:textOutline>
                    </w:rPr>
                    <w:t>注：</w:t>
                  </w:r>
                </w:p>
              </w:txbxContent>
            </v:textbox>
            <w10:wrap type="none"/>
            <w10:anchorlock/>
          </v:shape>
        </w:pict>
      </w:r>
    </w:p>
    <w:p>
      <w:pPr>
        <w:spacing w:before="15" w:line="300" w:lineRule="exact"/>
        <w:ind w:firstLine="1802"/>
        <w:textAlignment w:val="center"/>
      </w:pPr>
      <w:r>
        <w:pict>
          <v:shape id="_x0000_s1192" o:spid="_x0000_s1192" o:spt="202" type="#_x0000_t202" style="height:15.05pt;width:415.3pt;" fillcolor="#FFFFFF" filled="t" stroked="f" coordsize="21600,21600">
            <v:path/>
            <v:fill on="t" focussize="0,0"/>
            <v:stroke on="f"/>
            <v:imagedata o:title=""/>
            <o:lock v:ext="edit" aspectratio="f"/>
            <v:textbox inset="0mm,0mm,0mm,0mm">
              <w:txbxContent>
                <w:p>
                  <w:pPr>
                    <w:spacing w:before="59" w:line="185" w:lineRule="auto"/>
                    <w:ind w:firstLine="22"/>
                    <w:rPr>
                      <w:rFonts w:ascii="仿宋" w:hAnsi="仿宋" w:eastAsia="仿宋" w:cs="仿宋"/>
                      <w:sz w:val="21"/>
                      <w:szCs w:val="21"/>
                    </w:rPr>
                  </w:pPr>
                  <w:r>
                    <w:rPr>
                      <w:rFonts w:ascii="仿宋" w:hAnsi="仿宋" w:eastAsia="仿宋" w:cs="仿宋"/>
                      <w:spacing w:val="-6"/>
                      <w:sz w:val="21"/>
                      <w:szCs w:val="21"/>
                    </w:rPr>
                    <w:t>1、进口产品的制造厂家的授权书（可视具体情况调整至符合性证明材料及符合性审查表中）</w:t>
                  </w:r>
                </w:p>
              </w:txbxContent>
            </v:textbox>
            <w10:wrap type="none"/>
            <w10:anchorlock/>
          </v:shape>
        </w:pict>
      </w:r>
    </w:p>
    <w:p>
      <w:pPr>
        <w:spacing w:before="15" w:line="300" w:lineRule="exact"/>
        <w:ind w:firstLine="1802"/>
        <w:textAlignment w:val="center"/>
      </w:pPr>
      <w:r>
        <w:pict>
          <v:shape id="_x0000_s1193" o:spid="_x0000_s1193" o:spt="202" type="#_x0000_t202" style="height:15pt;width:415.3pt;" fillcolor="#FFFFFF" filled="t" stroked="f" coordsize="21600,21600">
            <v:path/>
            <v:fill on="t" focussize="0,0"/>
            <v:stroke on="f"/>
            <v:imagedata o:title=""/>
            <o:lock v:ext="edit" aspectratio="f"/>
            <v:textbox inset="0mm,0mm,0mm,0mm">
              <w:txbxContent>
                <w:p>
                  <w:pPr>
                    <w:spacing w:before="59" w:line="185" w:lineRule="auto"/>
                    <w:ind w:firstLine="9"/>
                    <w:rPr>
                      <w:rFonts w:ascii="仿宋" w:hAnsi="仿宋" w:eastAsia="仿宋" w:cs="仿宋"/>
                      <w:sz w:val="21"/>
                      <w:szCs w:val="21"/>
                    </w:rPr>
                  </w:pPr>
                  <w:r>
                    <w:rPr>
                      <w:rFonts w:ascii="仿宋" w:hAnsi="仿宋" w:eastAsia="仿宋" w:cs="仿宋"/>
                      <w:spacing w:val="-1"/>
                      <w:sz w:val="21"/>
                      <w:szCs w:val="21"/>
                    </w:rPr>
                    <w:t>2、《辽宁省创新产品和服务目录》内产品、服务证明材料（可视具体情况调整至符合性证</w:t>
                  </w:r>
                </w:p>
              </w:txbxContent>
            </v:textbox>
            <w10:wrap type="none"/>
            <w10:anchorlock/>
          </v:shape>
        </w:pict>
      </w:r>
    </w:p>
    <w:p>
      <w:pPr>
        <w:spacing w:before="74" w:line="185" w:lineRule="auto"/>
        <w:ind w:firstLine="1829"/>
        <w:rPr>
          <w:rFonts w:ascii="仿宋" w:hAnsi="仿宋" w:eastAsia="仿宋" w:cs="仿宋"/>
          <w:sz w:val="21"/>
          <w:szCs w:val="21"/>
        </w:rPr>
      </w:pPr>
      <w:r>
        <w:rPr>
          <w:rFonts w:ascii="仿宋" w:hAnsi="仿宋" w:eastAsia="仿宋" w:cs="仿宋"/>
          <w:spacing w:val="-3"/>
          <w:sz w:val="21"/>
          <w:szCs w:val="21"/>
          <w:shd w:val="clear" w:fill="FFFFFE"/>
        </w:rPr>
        <w:t>明材料及符合性审查表中）</w:t>
      </w:r>
    </w:p>
    <w:p>
      <w:pPr>
        <w:spacing w:before="74" w:line="185" w:lineRule="auto"/>
        <w:ind w:firstLine="1818"/>
        <w:rPr>
          <w:rFonts w:ascii="仿宋" w:hAnsi="仿宋" w:eastAsia="仿宋" w:cs="仿宋"/>
          <w:sz w:val="21"/>
          <w:szCs w:val="21"/>
        </w:rPr>
      </w:pP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填表说明：</w:t>
      </w:r>
      <w:r>
        <w:rPr>
          <w:rFonts w:ascii="仿宋" w:hAnsi="仿宋" w:eastAsia="仿宋" w:cs="仿宋"/>
          <w:spacing w:val="75"/>
          <w:sz w:val="21"/>
          <w:szCs w:val="21"/>
          <w:shd w:val="clear" w:fill="FFFFFE"/>
        </w:rPr>
        <w:t xml:space="preserve"> </w:t>
      </w:r>
      <w:r>
        <w:rPr>
          <w:rFonts w:ascii="仿宋" w:hAnsi="仿宋" w:eastAsia="仿宋" w:cs="仿宋"/>
          <w:spacing w:val="-1"/>
          <w:sz w:val="21"/>
          <w:szCs w:val="21"/>
          <w:shd w:val="clear" w:fill="FFFFFE"/>
          <w14:textOutline w14:w="3810" w14:cap="flat" w14:cmpd="sng">
            <w14:solidFill>
              <w14:srgbClr w14:val="000000"/>
            </w14:solidFill>
            <w14:prstDash w14:val="solid"/>
            <w14:miter w14:val="0"/>
          </w14:textOutline>
        </w:rPr>
        <w:t>1、每项审查内容中填写“有”或“无”</w:t>
      </w:r>
    </w:p>
    <w:p>
      <w:pPr>
        <w:spacing w:before="181" w:line="270" w:lineRule="exact"/>
        <w:ind w:firstLine="1802"/>
        <w:textAlignment w:val="center"/>
      </w:pPr>
      <w:r>
        <w:pict>
          <v:shape id="_x0000_s1194" o:spid="_x0000_s1194" o:spt="202" type="#_x0000_t202" style="height:13.5pt;width:239.55pt;" fillcolor="#FFFFFF" filled="t" stroked="f" coordsize="21600,21600">
            <v:path/>
            <v:fill on="t" focussize="0,0"/>
            <v:stroke on="f"/>
            <v:imagedata o:title=""/>
            <o:lock v:ext="edit" aspectratio="f"/>
            <v:textbox inset="0mm,0mm,0mm,0mm">
              <w:txbxContent>
                <w:p>
                  <w:pPr>
                    <w:spacing w:before="29" w:line="194" w:lineRule="auto"/>
                    <w:ind w:firstLine="1075"/>
                    <w:rPr>
                      <w:rFonts w:ascii="仿宋" w:hAnsi="仿宋" w:eastAsia="仿宋" w:cs="仿宋"/>
                      <w:sz w:val="20"/>
                      <w:szCs w:val="20"/>
                    </w:rPr>
                  </w:pPr>
                  <w:r>
                    <w:rPr>
                      <w:rFonts w:ascii="仿宋" w:hAnsi="仿宋" w:eastAsia="仿宋" w:cs="仿宋"/>
                      <w:spacing w:val="11"/>
                      <w:sz w:val="20"/>
                      <w:szCs w:val="20"/>
                      <w14:textOutline w14:w="3703" w14:cap="flat" w14:cmpd="sng">
                        <w14:solidFill>
                          <w14:srgbClr w14:val="000000"/>
                        </w14:solidFill>
                        <w14:prstDash w14:val="solid"/>
                        <w14:miter w14:val="0"/>
                      </w14:textOutline>
                    </w:rPr>
                    <w:t>2、审查结论填写“通过”或“不通过”</w:t>
                  </w:r>
                </w:p>
              </w:txbxContent>
            </v:textbox>
            <w10:wrap type="none"/>
            <w10:anchorlock/>
          </v:shape>
        </w:pict>
      </w:r>
    </w:p>
    <w:p>
      <w:pPr>
        <w:spacing w:line="364" w:lineRule="auto"/>
        <w:rPr>
          <w:rFonts w:ascii="Arial"/>
          <w:sz w:val="21"/>
        </w:rPr>
      </w:pPr>
    </w:p>
    <w:p>
      <w:pPr>
        <w:spacing w:before="69" w:line="238" w:lineRule="auto"/>
        <w:ind w:left="7777" w:right="1802" w:hanging="5945"/>
        <w:rPr>
          <w:rFonts w:ascii="仿宋" w:hAnsi="仿宋" w:eastAsia="仿宋" w:cs="仿宋"/>
          <w:sz w:val="21"/>
          <w:szCs w:val="21"/>
        </w:rPr>
      </w:pPr>
      <w:r>
        <w:rPr>
          <w:rFonts w:ascii="仿宋" w:hAnsi="仿宋" w:eastAsia="仿宋" w:cs="仿宋"/>
          <w:spacing w:val="-20"/>
          <w:sz w:val="21"/>
          <w:szCs w:val="21"/>
          <w:shd w:val="clear" w:fill="FFFFFE"/>
          <w14:textOutline w14:w="3810" w14:cap="flat" w14:cmpd="sng">
            <w14:solidFill>
              <w14:srgbClr w14:val="000000"/>
            </w14:solidFill>
            <w14:prstDash w14:val="solid"/>
            <w14:miter w14:val="0"/>
          </w14:textOutline>
        </w:rPr>
        <w:t>审查人签字：</w:t>
      </w:r>
      <w:r>
        <w:rPr>
          <w:rFonts w:ascii="仿宋" w:hAnsi="仿宋" w:eastAsia="仿宋" w:cs="仿宋"/>
          <w:spacing w:val="1"/>
          <w:sz w:val="21"/>
          <w:szCs w:val="21"/>
          <w:shd w:val="clear" w:fill="FFFFFE"/>
        </w:rPr>
        <w:t xml:space="preserve">                                                                   </w:t>
      </w:r>
      <w:r>
        <w:rPr>
          <w:rFonts w:ascii="仿宋" w:hAnsi="仿宋" w:eastAsia="仿宋" w:cs="仿宋"/>
          <w:spacing w:val="32"/>
          <w:sz w:val="21"/>
          <w:szCs w:val="21"/>
        </w:rPr>
        <w:t xml:space="preserve"> </w:t>
      </w:r>
      <w:r>
        <w:rPr>
          <w:rFonts w:ascii="仿宋" w:hAnsi="仿宋" w:eastAsia="仿宋" w:cs="仿宋"/>
          <w:spacing w:val="-20"/>
          <w:w w:val="95"/>
          <w:sz w:val="21"/>
          <w:szCs w:val="21"/>
          <w:shd w:val="clear" w:fill="FFFFFE"/>
          <w14:textOutline w14:w="3810" w14:cap="flat" w14:cmpd="sng">
            <w14:solidFill>
              <w14:srgbClr w14:val="000000"/>
            </w14:solidFill>
            <w14:prstDash w14:val="solid"/>
            <w14:miter w14:val="0"/>
          </w14:textOutline>
        </w:rPr>
        <w:t>日期：</w:t>
      </w:r>
      <w:r>
        <w:rPr>
          <w:rFonts w:ascii="仿宋" w:hAnsi="仿宋" w:eastAsia="仿宋" w:cs="仿宋"/>
          <w:spacing w:val="34"/>
          <w:sz w:val="21"/>
          <w:szCs w:val="21"/>
          <w:shd w:val="clear" w:fill="FFFFFE"/>
        </w:rPr>
        <w:t xml:space="preserve">   </w:t>
      </w:r>
      <w:r>
        <w:rPr>
          <w:rFonts w:ascii="仿宋" w:hAnsi="仿宋" w:eastAsia="仿宋" w:cs="仿宋"/>
          <w:spacing w:val="-20"/>
          <w:w w:val="95"/>
          <w:sz w:val="21"/>
          <w:szCs w:val="21"/>
          <w:shd w:val="clear" w:fill="FFFFFE"/>
          <w14:textOutline w14:w="3810" w14:cap="flat" w14:cmpd="sng">
            <w14:solidFill>
              <w14:srgbClr w14:val="000000"/>
            </w14:solidFill>
            <w14:prstDash w14:val="solid"/>
            <w14:miter w14:val="0"/>
          </w14:textOutline>
        </w:rPr>
        <w:t>年</w:t>
      </w:r>
      <w:r>
        <w:rPr>
          <w:rFonts w:ascii="仿宋" w:hAnsi="仿宋" w:eastAsia="仿宋" w:cs="仿宋"/>
          <w:spacing w:val="8"/>
          <w:sz w:val="21"/>
          <w:szCs w:val="21"/>
          <w:shd w:val="clear" w:fill="FFFFFE"/>
        </w:rPr>
        <w:t xml:space="preserve">   </w:t>
      </w:r>
      <w:r>
        <w:rPr>
          <w:rFonts w:ascii="仿宋" w:hAnsi="仿宋" w:eastAsia="仿宋" w:cs="仿宋"/>
          <w:spacing w:val="-20"/>
          <w:w w:val="95"/>
          <w:sz w:val="21"/>
          <w:szCs w:val="21"/>
          <w:shd w:val="clear" w:fill="FFFFFE"/>
          <w14:textOutline w14:w="3810" w14:cap="flat" w14:cmpd="sng">
            <w14:solidFill>
              <w14:srgbClr w14:val="000000"/>
            </w14:solidFill>
            <w14:prstDash w14:val="solid"/>
            <w14:miter w14:val="0"/>
          </w14:textOutline>
        </w:rPr>
        <w:t>月</w:t>
      </w:r>
      <w:r>
        <w:rPr>
          <w:rFonts w:ascii="仿宋" w:hAnsi="仿宋" w:eastAsia="仿宋" w:cs="仿宋"/>
          <w:spacing w:val="24"/>
          <w:sz w:val="21"/>
          <w:szCs w:val="21"/>
          <w:shd w:val="clear" w:fill="FFFFFE"/>
        </w:rPr>
        <w:t xml:space="preserve">   </w:t>
      </w:r>
      <w:r>
        <w:rPr>
          <w:rFonts w:ascii="仿宋" w:hAnsi="仿宋" w:eastAsia="仿宋" w:cs="仿宋"/>
          <w:spacing w:val="-20"/>
          <w:w w:val="95"/>
          <w:sz w:val="21"/>
          <w:szCs w:val="21"/>
          <w:shd w:val="clear" w:fill="FFFFFE"/>
          <w14:textOutline w14:w="3810" w14:cap="flat" w14:cmpd="sng">
            <w14:solidFill>
              <w14:srgbClr w14:val="000000"/>
            </w14:solidFill>
            <w14:prstDash w14:val="solid"/>
            <w14:miter w14:val="0"/>
          </w14:textOutline>
        </w:rPr>
        <w:t>日</w:t>
      </w:r>
    </w:p>
    <w:p>
      <w:pPr>
        <w:spacing w:before="344" w:line="182" w:lineRule="auto"/>
        <w:ind w:firstLine="1836"/>
        <w:outlineLvl w:val="1"/>
        <w:rPr>
          <w:rFonts w:ascii="仿宋" w:hAnsi="仿宋" w:eastAsia="仿宋" w:cs="仿宋"/>
          <w:sz w:val="32"/>
          <w:szCs w:val="32"/>
        </w:rPr>
      </w:pPr>
      <w:r>
        <w:rPr>
          <w:rFonts w:ascii="仿宋" w:hAnsi="仿宋" w:eastAsia="仿宋" w:cs="仿宋"/>
          <w:spacing w:val="-7"/>
          <w:sz w:val="32"/>
          <w:szCs w:val="32"/>
          <w:shd w:val="clear" w:fill="FFFFFE"/>
        </w:rPr>
        <w:t>附件</w:t>
      </w:r>
      <w:r>
        <w:rPr>
          <w:rFonts w:ascii="仿宋" w:hAnsi="仿宋" w:eastAsia="仿宋" w:cs="仿宋"/>
          <w:spacing w:val="-48"/>
          <w:sz w:val="32"/>
          <w:szCs w:val="32"/>
          <w:shd w:val="clear" w:fill="FFFFFE"/>
        </w:rPr>
        <w:t xml:space="preserve"> </w:t>
      </w:r>
      <w:r>
        <w:rPr>
          <w:rFonts w:ascii="仿宋" w:hAnsi="仿宋" w:eastAsia="仿宋" w:cs="仿宋"/>
          <w:spacing w:val="-7"/>
          <w:sz w:val="32"/>
          <w:szCs w:val="32"/>
          <w:shd w:val="clear" w:fill="FFFFFE"/>
        </w:rPr>
        <w:t>3</w:t>
      </w:r>
      <w:r>
        <w:rPr>
          <w:rFonts w:ascii="仿宋" w:hAnsi="仿宋" w:eastAsia="仿宋" w:cs="仿宋"/>
          <w:sz w:val="32"/>
          <w:szCs w:val="32"/>
          <w:shd w:val="clear" w:fill="FFFFFE"/>
        </w:rPr>
        <w:t xml:space="preserve">                    </w:t>
      </w:r>
      <w:r>
        <w:rPr>
          <w:rFonts w:ascii="仿宋" w:hAnsi="仿宋" w:eastAsia="仿宋" w:cs="仿宋"/>
          <w:spacing w:val="-7"/>
          <w:sz w:val="32"/>
          <w:szCs w:val="32"/>
          <w:shd w:val="clear" w:fill="FFFFFE"/>
        </w:rPr>
        <w:t>评分细则</w:t>
      </w:r>
    </w:p>
    <w:p>
      <w:pPr>
        <w:spacing w:before="222" w:line="181" w:lineRule="auto"/>
        <w:ind w:firstLine="4552"/>
        <w:rPr>
          <w:rFonts w:ascii="仿宋" w:hAnsi="仿宋" w:eastAsia="仿宋" w:cs="仿宋"/>
          <w:sz w:val="29"/>
          <w:szCs w:val="29"/>
        </w:rPr>
      </w:pPr>
      <w:r>
        <w:rPr>
          <w:rFonts w:ascii="仿宋" w:hAnsi="仿宋" w:eastAsia="仿宋" w:cs="仿宋"/>
          <w:spacing w:val="18"/>
          <w:sz w:val="29"/>
          <w:szCs w:val="29"/>
          <w:shd w:val="clear" w:fill="FFFFFE"/>
          <w14:textOutline w14:w="5170" w14:cap="flat" w14:cmpd="sng">
            <w14:solidFill>
              <w14:srgbClr w14:val="000000"/>
            </w14:solidFill>
            <w14:prstDash w14:val="solid"/>
            <w14:miter w14:val="0"/>
          </w14:textOutline>
        </w:rPr>
        <w:t>（综合评分法适用）</w:t>
      </w:r>
    </w:p>
    <w:p>
      <w:pPr>
        <w:spacing w:before="244" w:line="185" w:lineRule="auto"/>
        <w:ind w:firstLine="1816"/>
        <w:rPr>
          <w:rFonts w:ascii="仿宋" w:hAnsi="仿宋" w:eastAsia="仿宋" w:cs="仿宋"/>
          <w:sz w:val="21"/>
          <w:szCs w:val="21"/>
        </w:rPr>
      </w:pPr>
      <w:r>
        <w:rPr>
          <w:rFonts w:ascii="仿宋" w:hAnsi="仿宋" w:eastAsia="仿宋" w:cs="仿宋"/>
          <w:spacing w:val="-8"/>
          <w:sz w:val="21"/>
          <w:szCs w:val="21"/>
          <w14:textOutline w14:w="3810" w14:cap="flat" w14:cmpd="sng">
            <w14:solidFill>
              <w14:srgbClr w14:val="000000"/>
            </w14:solidFill>
            <w14:prstDash w14:val="solid"/>
            <w14:miter w14:val="0"/>
          </w14:textOutline>
        </w:rPr>
        <w:t>（一）</w:t>
      </w:r>
      <w:r>
        <w:rPr>
          <w:rFonts w:ascii="仿宋" w:hAnsi="仿宋" w:eastAsia="仿宋" w:cs="仿宋"/>
          <w:spacing w:val="90"/>
          <w:sz w:val="21"/>
          <w:szCs w:val="21"/>
        </w:rPr>
        <w:t xml:space="preserve"> </w:t>
      </w:r>
      <w:r>
        <w:rPr>
          <w:rFonts w:ascii="仿宋" w:hAnsi="仿宋" w:eastAsia="仿宋" w:cs="仿宋"/>
          <w:spacing w:val="-8"/>
          <w:sz w:val="21"/>
          <w:szCs w:val="21"/>
          <w:shd w:val="clear" w:fill="FFFFFE"/>
          <w14:textOutline w14:w="3810" w14:cap="flat" w14:cmpd="sng">
            <w14:solidFill>
              <w14:srgbClr w14:val="000000"/>
            </w14:solidFill>
            <w14:prstDash w14:val="solid"/>
            <w14:miter w14:val="0"/>
          </w14:textOutline>
        </w:rPr>
        <w:t>基本评分标准</w:t>
      </w:r>
    </w:p>
    <w:p/>
    <w:p>
      <w:pPr>
        <w:spacing w:line="119"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7"/>
        <w:gridCol w:w="1454"/>
        <w:gridCol w:w="4632"/>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8530" w:type="dxa"/>
            <w:gridSpan w:val="4"/>
            <w:vAlign w:val="top"/>
          </w:tcPr>
          <w:p>
            <w:pPr>
              <w:spacing w:before="149" w:line="185" w:lineRule="auto"/>
              <w:ind w:firstLine="127"/>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包号：</w:t>
            </w:r>
            <w:r>
              <w:rPr>
                <w:rFonts w:ascii="仿宋" w:hAnsi="仿宋" w:eastAsia="仿宋" w:cs="仿宋"/>
                <w:spacing w:val="61"/>
                <w:sz w:val="21"/>
                <w:szCs w:val="21"/>
              </w:rPr>
              <w:t xml:space="preserve"> </w:t>
            </w:r>
            <w:r>
              <w:rPr>
                <w:rFonts w:ascii="仿宋" w:hAnsi="仿宋" w:eastAsia="仿宋" w:cs="仿宋"/>
                <w:spacing w:val="-6"/>
                <w:sz w:val="21"/>
                <w:szCs w:val="21"/>
                <w14:textOutline w14:w="3810" w14:cap="flat" w14:cmpd="sng">
                  <w14:solidFill>
                    <w14:srgbClr w14:val="000000"/>
                  </w14:solidFill>
                  <w14:prstDash w14:val="solid"/>
                  <w14:miter w14:val="0"/>
                </w14:textOutline>
              </w:rPr>
              <w:t>LNGZ2021-GRZB017-1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1447" w:type="dxa"/>
            <w:vAlign w:val="top"/>
          </w:tcPr>
          <w:p>
            <w:pPr>
              <w:spacing w:before="142" w:line="185" w:lineRule="auto"/>
              <w:ind w:firstLine="510"/>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项目</w:t>
            </w:r>
          </w:p>
        </w:tc>
        <w:tc>
          <w:tcPr>
            <w:tcW w:w="1454" w:type="dxa"/>
            <w:vAlign w:val="top"/>
          </w:tcPr>
          <w:p>
            <w:pPr>
              <w:spacing w:before="142" w:line="185" w:lineRule="auto"/>
              <w:ind w:firstLine="296"/>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分项名称</w:t>
            </w:r>
          </w:p>
        </w:tc>
        <w:tc>
          <w:tcPr>
            <w:tcW w:w="4632" w:type="dxa"/>
            <w:vAlign w:val="top"/>
          </w:tcPr>
          <w:p>
            <w:pPr>
              <w:spacing w:before="142" w:line="185" w:lineRule="auto"/>
              <w:ind w:firstLine="1874"/>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评分标准</w:t>
            </w:r>
          </w:p>
        </w:tc>
        <w:tc>
          <w:tcPr>
            <w:tcW w:w="997" w:type="dxa"/>
            <w:vAlign w:val="top"/>
          </w:tcPr>
          <w:p>
            <w:pPr>
              <w:spacing w:before="142" w:line="185" w:lineRule="auto"/>
              <w:ind w:firstLine="276"/>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1447" w:type="dxa"/>
            <w:vAlign w:val="top"/>
          </w:tcPr>
          <w:p>
            <w:pPr>
              <w:rPr>
                <w:rFonts w:ascii="Arial"/>
                <w:sz w:val="21"/>
              </w:rPr>
            </w:pPr>
          </w:p>
          <w:p>
            <w:pPr>
              <w:spacing w:before="68" w:line="185" w:lineRule="auto"/>
              <w:ind w:firstLine="315"/>
              <w:rPr>
                <w:rFonts w:ascii="仿宋" w:hAnsi="仿宋" w:eastAsia="仿宋" w:cs="仿宋"/>
                <w:sz w:val="21"/>
                <w:szCs w:val="21"/>
              </w:rPr>
            </w:pPr>
            <w:r>
              <w:rPr>
                <w:rFonts w:ascii="仿宋" w:hAnsi="仿宋" w:eastAsia="仿宋" w:cs="仿宋"/>
                <w:spacing w:val="-3"/>
                <w:sz w:val="21"/>
                <w:szCs w:val="21"/>
              </w:rPr>
              <w:t>价格部分</w:t>
            </w:r>
          </w:p>
        </w:tc>
        <w:tc>
          <w:tcPr>
            <w:tcW w:w="1454" w:type="dxa"/>
            <w:vAlign w:val="top"/>
          </w:tcPr>
          <w:p>
            <w:pPr>
              <w:rPr>
                <w:rFonts w:ascii="Arial"/>
                <w:sz w:val="21"/>
              </w:rPr>
            </w:pPr>
          </w:p>
          <w:p>
            <w:pPr>
              <w:spacing w:before="68" w:line="185" w:lineRule="auto"/>
              <w:ind w:firstLine="324"/>
              <w:rPr>
                <w:rFonts w:ascii="仿宋" w:hAnsi="仿宋" w:eastAsia="仿宋" w:cs="仿宋"/>
                <w:sz w:val="21"/>
                <w:szCs w:val="21"/>
              </w:rPr>
            </w:pPr>
            <w:r>
              <w:rPr>
                <w:rFonts w:ascii="仿宋" w:hAnsi="仿宋" w:eastAsia="仿宋" w:cs="仿宋"/>
                <w:spacing w:val="-3"/>
                <w:sz w:val="21"/>
                <w:szCs w:val="21"/>
              </w:rPr>
              <w:t>报价得分</w:t>
            </w:r>
          </w:p>
        </w:tc>
        <w:tc>
          <w:tcPr>
            <w:tcW w:w="4632" w:type="dxa"/>
            <w:vAlign w:val="top"/>
          </w:tcPr>
          <w:p>
            <w:pPr>
              <w:spacing w:before="145" w:line="277" w:lineRule="auto"/>
              <w:ind w:left="851" w:right="143" w:hanging="675"/>
              <w:rPr>
                <w:rFonts w:ascii="仿宋" w:hAnsi="仿宋" w:eastAsia="仿宋" w:cs="仿宋"/>
                <w:sz w:val="21"/>
                <w:szCs w:val="21"/>
              </w:rPr>
            </w:pPr>
            <w:r>
              <w:rPr>
                <w:rFonts w:ascii="仿宋" w:hAnsi="仿宋" w:eastAsia="仿宋" w:cs="仿宋"/>
                <w:spacing w:val="-1"/>
                <w:sz w:val="21"/>
                <w:szCs w:val="21"/>
              </w:rPr>
              <w:t>报价得分</w:t>
            </w:r>
            <w:r>
              <w:rPr>
                <w:rFonts w:ascii="仿宋" w:hAnsi="仿宋" w:eastAsia="仿宋" w:cs="仿宋"/>
                <w:spacing w:val="5"/>
                <w:sz w:val="21"/>
                <w:szCs w:val="21"/>
              </w:rPr>
              <w:t>＝（</w:t>
            </w:r>
            <w:r>
              <w:rPr>
                <w:rFonts w:ascii="仿宋" w:hAnsi="仿宋" w:eastAsia="仿宋" w:cs="仿宋"/>
                <w:spacing w:val="-1"/>
                <w:sz w:val="21"/>
                <w:szCs w:val="21"/>
              </w:rPr>
              <w:t>所有有效投标供应商的最低报价/</w:t>
            </w:r>
            <w:r>
              <w:rPr>
                <w:rFonts w:ascii="仿宋" w:hAnsi="仿宋" w:eastAsia="仿宋" w:cs="仿宋"/>
                <w:sz w:val="21"/>
                <w:szCs w:val="21"/>
              </w:rPr>
              <w:t xml:space="preserve"> </w:t>
            </w:r>
            <w:r>
              <w:rPr>
                <w:rFonts w:ascii="仿宋" w:hAnsi="仿宋" w:eastAsia="仿宋" w:cs="仿宋"/>
                <w:spacing w:val="-12"/>
                <w:sz w:val="21"/>
                <w:szCs w:val="21"/>
              </w:rPr>
              <w:t>投标供应商的报价）</w:t>
            </w:r>
            <w:r>
              <w:rPr>
                <w:rFonts w:ascii="仿宋" w:hAnsi="仿宋" w:eastAsia="仿宋" w:cs="仿宋"/>
                <w:spacing w:val="53"/>
                <w:sz w:val="21"/>
                <w:szCs w:val="21"/>
              </w:rPr>
              <w:t xml:space="preserve"> </w:t>
            </w:r>
            <w:r>
              <w:rPr>
                <w:rFonts w:ascii="仿宋" w:hAnsi="仿宋" w:eastAsia="仿宋" w:cs="仿宋"/>
                <w:spacing w:val="-12"/>
                <w:sz w:val="21"/>
                <w:szCs w:val="21"/>
              </w:rPr>
              <w:t>×价格权重</w:t>
            </w:r>
          </w:p>
        </w:tc>
        <w:tc>
          <w:tcPr>
            <w:tcW w:w="997" w:type="dxa"/>
            <w:vAlign w:val="top"/>
          </w:tcPr>
          <w:p>
            <w:pPr>
              <w:spacing w:line="278" w:lineRule="auto"/>
              <w:rPr>
                <w:rFonts w:ascii="Arial"/>
                <w:sz w:val="21"/>
              </w:rPr>
            </w:pPr>
          </w:p>
          <w:p>
            <w:pPr>
              <w:spacing w:before="68" w:line="180" w:lineRule="auto"/>
              <w:ind w:firstLine="288"/>
              <w:rPr>
                <w:rFonts w:ascii="仿宋" w:hAnsi="仿宋" w:eastAsia="仿宋" w:cs="仿宋"/>
                <w:sz w:val="21"/>
                <w:szCs w:val="21"/>
              </w:rPr>
            </w:pPr>
            <w:r>
              <w:rPr>
                <w:rFonts w:ascii="仿宋" w:hAnsi="仿宋" w:eastAsia="仿宋" w:cs="仿宋"/>
                <w:spacing w:val="-3"/>
                <w:sz w:val="21"/>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7" w:hRule="atLeast"/>
        </w:trPr>
        <w:tc>
          <w:tcPr>
            <w:tcW w:w="1447"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68" w:line="185" w:lineRule="auto"/>
              <w:ind w:firstLine="315"/>
              <w:rPr>
                <w:rFonts w:ascii="仿宋" w:hAnsi="仿宋" w:eastAsia="仿宋" w:cs="仿宋"/>
                <w:sz w:val="21"/>
                <w:szCs w:val="21"/>
              </w:rPr>
            </w:pPr>
            <w:r>
              <w:rPr>
                <w:rFonts w:ascii="仿宋" w:hAnsi="仿宋" w:eastAsia="仿宋" w:cs="仿宋"/>
                <w:spacing w:val="-3"/>
                <w:sz w:val="21"/>
                <w:szCs w:val="21"/>
              </w:rPr>
              <w:t>技术部分</w:t>
            </w:r>
          </w:p>
        </w:tc>
        <w:tc>
          <w:tcPr>
            <w:tcW w:w="1454" w:type="dxa"/>
            <w:vAlign w:val="top"/>
          </w:tcPr>
          <w:p>
            <w:pPr>
              <w:spacing w:line="407" w:lineRule="auto"/>
              <w:rPr>
                <w:rFonts w:ascii="Arial"/>
                <w:sz w:val="21"/>
              </w:rPr>
            </w:pPr>
          </w:p>
          <w:p>
            <w:pPr>
              <w:spacing w:before="68" w:line="277" w:lineRule="auto"/>
              <w:ind w:left="639" w:right="181" w:hanging="419"/>
              <w:rPr>
                <w:rFonts w:ascii="仿宋" w:hAnsi="仿宋" w:eastAsia="仿宋" w:cs="仿宋"/>
                <w:sz w:val="21"/>
                <w:szCs w:val="21"/>
              </w:rPr>
            </w:pPr>
            <w:r>
              <w:rPr>
                <w:rFonts w:ascii="仿宋" w:hAnsi="仿宋" w:eastAsia="仿宋" w:cs="仿宋"/>
                <w:spacing w:val="-3"/>
                <w:sz w:val="21"/>
                <w:szCs w:val="21"/>
              </w:rPr>
              <w:t>企业管理水</w:t>
            </w:r>
            <w:r>
              <w:rPr>
                <w:rFonts w:ascii="仿宋" w:hAnsi="仿宋" w:eastAsia="仿宋" w:cs="仿宋"/>
                <w:spacing w:val="2"/>
                <w:sz w:val="21"/>
                <w:szCs w:val="21"/>
              </w:rPr>
              <w:t xml:space="preserve"> </w:t>
            </w:r>
            <w:r>
              <w:rPr>
                <w:rFonts w:ascii="仿宋" w:hAnsi="仿宋" w:eastAsia="仿宋" w:cs="仿宋"/>
                <w:sz w:val="21"/>
                <w:szCs w:val="21"/>
              </w:rPr>
              <w:t>平</w:t>
            </w:r>
          </w:p>
        </w:tc>
        <w:tc>
          <w:tcPr>
            <w:tcW w:w="4632" w:type="dxa"/>
            <w:vAlign w:val="top"/>
          </w:tcPr>
          <w:p>
            <w:pPr>
              <w:spacing w:before="147" w:line="185" w:lineRule="auto"/>
              <w:ind w:firstLine="117"/>
              <w:rPr>
                <w:rFonts w:ascii="仿宋" w:hAnsi="仿宋" w:eastAsia="仿宋" w:cs="仿宋"/>
                <w:sz w:val="21"/>
                <w:szCs w:val="21"/>
              </w:rPr>
            </w:pPr>
            <w:r>
              <w:rPr>
                <w:rFonts w:ascii="仿宋" w:hAnsi="仿宋" w:eastAsia="仿宋" w:cs="仿宋"/>
                <w:spacing w:val="-1"/>
                <w:sz w:val="21"/>
                <w:szCs w:val="21"/>
              </w:rPr>
              <w:t>根据投标人提供的企业管理制度及岗位职责进行</w:t>
            </w:r>
          </w:p>
          <w:p>
            <w:pPr>
              <w:spacing w:before="120" w:line="185" w:lineRule="auto"/>
              <w:ind w:firstLine="222"/>
              <w:rPr>
                <w:rFonts w:ascii="仿宋" w:hAnsi="仿宋" w:eastAsia="仿宋" w:cs="仿宋"/>
                <w:sz w:val="21"/>
                <w:szCs w:val="21"/>
              </w:rPr>
            </w:pPr>
            <w:r>
              <w:rPr>
                <w:rFonts w:ascii="仿宋" w:hAnsi="仿宋" w:eastAsia="仿宋" w:cs="仿宋"/>
                <w:spacing w:val="-1"/>
                <w:sz w:val="21"/>
                <w:szCs w:val="21"/>
              </w:rPr>
              <w:t>评审：管理制度健全、岗位职责明确的得</w:t>
            </w:r>
            <w:r>
              <w:rPr>
                <w:rFonts w:ascii="仿宋" w:hAnsi="仿宋" w:eastAsia="仿宋" w:cs="仿宋"/>
                <w:spacing w:val="10"/>
                <w:sz w:val="21"/>
                <w:szCs w:val="21"/>
              </w:rPr>
              <w:t xml:space="preserve"> </w:t>
            </w:r>
            <w:r>
              <w:rPr>
                <w:rFonts w:ascii="仿宋" w:hAnsi="仿宋" w:eastAsia="仿宋" w:cs="仿宋"/>
                <w:spacing w:val="-1"/>
                <w:sz w:val="21"/>
                <w:szCs w:val="21"/>
              </w:rPr>
              <w:t>5～</w:t>
            </w:r>
          </w:p>
          <w:p>
            <w:pPr>
              <w:spacing w:before="104" w:line="185" w:lineRule="auto"/>
              <w:ind w:firstLine="109"/>
              <w:rPr>
                <w:rFonts w:ascii="仿宋" w:hAnsi="仿宋" w:eastAsia="仿宋" w:cs="仿宋"/>
                <w:sz w:val="21"/>
                <w:szCs w:val="21"/>
              </w:rPr>
            </w:pPr>
            <w:r>
              <w:rPr>
                <w:rFonts w:ascii="仿宋" w:hAnsi="仿宋" w:eastAsia="仿宋" w:cs="仿宋"/>
                <w:spacing w:val="-3"/>
                <w:sz w:val="21"/>
                <w:szCs w:val="21"/>
              </w:rPr>
              <w:t>4.1</w:t>
            </w:r>
            <w:r>
              <w:rPr>
                <w:rFonts w:ascii="仿宋" w:hAnsi="仿宋" w:eastAsia="仿宋" w:cs="仿宋"/>
                <w:spacing w:val="30"/>
                <w:sz w:val="21"/>
                <w:szCs w:val="21"/>
              </w:rPr>
              <w:t xml:space="preserve"> </w:t>
            </w:r>
            <w:r>
              <w:rPr>
                <w:rFonts w:ascii="仿宋" w:hAnsi="仿宋" w:eastAsia="仿宋" w:cs="仿宋"/>
                <w:spacing w:val="-3"/>
                <w:sz w:val="21"/>
                <w:szCs w:val="21"/>
              </w:rPr>
              <w:t>分；较健全较明确的得</w:t>
            </w:r>
            <w:r>
              <w:rPr>
                <w:rFonts w:ascii="仿宋" w:hAnsi="仿宋" w:eastAsia="仿宋" w:cs="仿宋"/>
                <w:spacing w:val="5"/>
                <w:sz w:val="21"/>
                <w:szCs w:val="21"/>
              </w:rPr>
              <w:t xml:space="preserve"> </w:t>
            </w:r>
            <w:r>
              <w:rPr>
                <w:rFonts w:ascii="仿宋" w:hAnsi="仿宋" w:eastAsia="仿宋" w:cs="仿宋"/>
                <w:spacing w:val="-3"/>
                <w:sz w:val="21"/>
                <w:szCs w:val="21"/>
              </w:rPr>
              <w:t>4～2.1</w:t>
            </w:r>
            <w:r>
              <w:rPr>
                <w:rFonts w:ascii="仿宋" w:hAnsi="仿宋" w:eastAsia="仿宋" w:cs="仿宋"/>
                <w:spacing w:val="17"/>
                <w:sz w:val="21"/>
                <w:szCs w:val="21"/>
              </w:rPr>
              <w:t xml:space="preserve"> </w:t>
            </w:r>
            <w:r>
              <w:rPr>
                <w:rFonts w:ascii="仿宋" w:hAnsi="仿宋" w:eastAsia="仿宋" w:cs="仿宋"/>
                <w:spacing w:val="-3"/>
                <w:sz w:val="21"/>
                <w:szCs w:val="21"/>
              </w:rPr>
              <w:t>分；一般的</w:t>
            </w:r>
          </w:p>
          <w:p>
            <w:pPr>
              <w:spacing w:before="105" w:line="185" w:lineRule="auto"/>
              <w:ind w:firstLine="673"/>
              <w:rPr>
                <w:rFonts w:ascii="仿宋" w:hAnsi="仿宋" w:eastAsia="仿宋" w:cs="仿宋"/>
                <w:sz w:val="21"/>
                <w:szCs w:val="21"/>
              </w:rPr>
            </w:pPr>
            <w:r>
              <w:rPr>
                <w:rFonts w:ascii="仿宋" w:hAnsi="仿宋" w:eastAsia="仿宋" w:cs="仿宋"/>
                <w:spacing w:val="-4"/>
                <w:sz w:val="21"/>
                <w:szCs w:val="21"/>
              </w:rPr>
              <w:t>得</w:t>
            </w:r>
            <w:r>
              <w:rPr>
                <w:rFonts w:ascii="仿宋" w:hAnsi="仿宋" w:eastAsia="仿宋" w:cs="仿宋"/>
                <w:spacing w:val="-27"/>
                <w:sz w:val="21"/>
                <w:szCs w:val="21"/>
              </w:rPr>
              <w:t xml:space="preserve"> </w:t>
            </w:r>
            <w:r>
              <w:rPr>
                <w:rFonts w:ascii="仿宋" w:hAnsi="仿宋" w:eastAsia="仿宋" w:cs="仿宋"/>
                <w:spacing w:val="-4"/>
                <w:sz w:val="21"/>
                <w:szCs w:val="21"/>
              </w:rPr>
              <w:t>2～0.1</w:t>
            </w:r>
            <w:r>
              <w:rPr>
                <w:rFonts w:ascii="仿宋" w:hAnsi="仿宋" w:eastAsia="仿宋" w:cs="仿宋"/>
                <w:spacing w:val="17"/>
                <w:sz w:val="21"/>
                <w:szCs w:val="21"/>
              </w:rPr>
              <w:t xml:space="preserve"> </w:t>
            </w:r>
            <w:r>
              <w:rPr>
                <w:rFonts w:ascii="仿宋" w:hAnsi="仿宋" w:eastAsia="仿宋" w:cs="仿宋"/>
                <w:spacing w:val="-4"/>
                <w:sz w:val="21"/>
                <w:szCs w:val="21"/>
              </w:rPr>
              <w:t>分；没有或缺项不得分。</w:t>
            </w:r>
          </w:p>
        </w:tc>
        <w:tc>
          <w:tcPr>
            <w:tcW w:w="997" w:type="dxa"/>
            <w:vAlign w:val="top"/>
          </w:tcPr>
          <w:p>
            <w:pPr>
              <w:spacing w:line="297" w:lineRule="auto"/>
              <w:rPr>
                <w:rFonts w:ascii="Arial"/>
                <w:sz w:val="21"/>
              </w:rPr>
            </w:pPr>
          </w:p>
          <w:p>
            <w:pPr>
              <w:spacing w:line="297"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98"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68" w:line="185" w:lineRule="auto"/>
              <w:ind w:firstLine="325"/>
              <w:rPr>
                <w:rFonts w:ascii="仿宋" w:hAnsi="仿宋" w:eastAsia="仿宋" w:cs="仿宋"/>
                <w:sz w:val="21"/>
                <w:szCs w:val="21"/>
              </w:rPr>
            </w:pPr>
            <w:r>
              <w:rPr>
                <w:rFonts w:ascii="仿宋" w:hAnsi="仿宋" w:eastAsia="仿宋" w:cs="仿宋"/>
                <w:spacing w:val="-3"/>
                <w:sz w:val="21"/>
                <w:szCs w:val="21"/>
              </w:rPr>
              <w:t>供货计划</w:t>
            </w:r>
          </w:p>
        </w:tc>
        <w:tc>
          <w:tcPr>
            <w:tcW w:w="4632" w:type="dxa"/>
            <w:vAlign w:val="top"/>
          </w:tcPr>
          <w:p>
            <w:pPr>
              <w:spacing w:before="153" w:line="257" w:lineRule="auto"/>
              <w:ind w:left="119" w:right="94" w:hanging="3"/>
              <w:rPr>
                <w:rFonts w:ascii="仿宋" w:hAnsi="仿宋" w:eastAsia="仿宋" w:cs="仿宋"/>
                <w:sz w:val="21"/>
                <w:szCs w:val="21"/>
              </w:rPr>
            </w:pPr>
            <w:r>
              <w:rPr>
                <w:rFonts w:ascii="仿宋" w:hAnsi="仿宋" w:eastAsia="仿宋" w:cs="仿宋"/>
                <w:spacing w:val="-1"/>
                <w:sz w:val="21"/>
                <w:szCs w:val="21"/>
              </w:rPr>
              <w:t>投标人在接到招标人供货指令后，能够最短时间</w:t>
            </w:r>
            <w:r>
              <w:rPr>
                <w:rFonts w:ascii="仿宋" w:hAnsi="仿宋" w:eastAsia="仿宋" w:cs="仿宋"/>
                <w:spacing w:val="17"/>
                <w:sz w:val="21"/>
                <w:szCs w:val="21"/>
              </w:rPr>
              <w:t xml:space="preserve"> </w:t>
            </w:r>
            <w:r>
              <w:rPr>
                <w:rFonts w:ascii="仿宋" w:hAnsi="仿宋" w:eastAsia="仿宋" w:cs="仿宋"/>
                <w:spacing w:val="-3"/>
                <w:sz w:val="21"/>
                <w:szCs w:val="21"/>
              </w:rPr>
              <w:t>响应、及时供货，确保运输至招标人指定地点；</w:t>
            </w:r>
            <w:r>
              <w:rPr>
                <w:rFonts w:ascii="仿宋" w:hAnsi="仿宋" w:eastAsia="仿宋" w:cs="仿宋"/>
                <w:spacing w:val="10"/>
                <w:sz w:val="21"/>
                <w:szCs w:val="21"/>
              </w:rPr>
              <w:t xml:space="preserve"> </w:t>
            </w:r>
            <w:r>
              <w:rPr>
                <w:rFonts w:ascii="仿宋" w:hAnsi="仿宋" w:eastAsia="仿宋" w:cs="仿宋"/>
                <w:spacing w:val="-1"/>
                <w:sz w:val="21"/>
                <w:szCs w:val="21"/>
              </w:rPr>
              <w:t>包括投入供货的人力、物力，装卸计划、调配计</w:t>
            </w:r>
            <w:r>
              <w:rPr>
                <w:rFonts w:ascii="仿宋" w:hAnsi="仿宋" w:eastAsia="仿宋" w:cs="仿宋"/>
                <w:spacing w:val="14"/>
                <w:sz w:val="21"/>
                <w:szCs w:val="21"/>
              </w:rPr>
              <w:t xml:space="preserve"> </w:t>
            </w:r>
            <w:r>
              <w:rPr>
                <w:rFonts w:ascii="仿宋" w:hAnsi="仿宋" w:eastAsia="仿宋" w:cs="仿宋"/>
                <w:spacing w:val="-1"/>
                <w:sz w:val="21"/>
                <w:szCs w:val="21"/>
              </w:rPr>
              <w:t>划、技术服务和质保期服务计划。计划科学全面</w:t>
            </w:r>
          </w:p>
          <w:p>
            <w:pPr>
              <w:spacing w:before="106" w:line="277" w:lineRule="auto"/>
              <w:ind w:left="119" w:right="124" w:firstLine="168"/>
              <w:rPr>
                <w:rFonts w:ascii="仿宋" w:hAnsi="仿宋" w:eastAsia="仿宋" w:cs="仿宋"/>
                <w:sz w:val="21"/>
                <w:szCs w:val="21"/>
              </w:rPr>
            </w:pPr>
            <w:r>
              <w:rPr>
                <w:rFonts w:ascii="仿宋" w:hAnsi="仿宋" w:eastAsia="仿宋" w:cs="仿宋"/>
                <w:spacing w:val="-3"/>
                <w:sz w:val="21"/>
                <w:szCs w:val="21"/>
              </w:rPr>
              <w:t>合理得</w:t>
            </w:r>
            <w:r>
              <w:rPr>
                <w:rFonts w:ascii="仿宋" w:hAnsi="仿宋" w:eastAsia="仿宋" w:cs="仿宋"/>
                <w:spacing w:val="29"/>
                <w:sz w:val="21"/>
                <w:szCs w:val="21"/>
              </w:rPr>
              <w:t xml:space="preserve"> </w:t>
            </w:r>
            <w:r>
              <w:rPr>
                <w:rFonts w:ascii="仿宋" w:hAnsi="仿宋" w:eastAsia="仿宋" w:cs="仿宋"/>
                <w:spacing w:val="-3"/>
                <w:sz w:val="21"/>
                <w:szCs w:val="21"/>
              </w:rPr>
              <w:t>5～4.1</w:t>
            </w:r>
            <w:r>
              <w:rPr>
                <w:rFonts w:ascii="仿宋" w:hAnsi="仿宋" w:eastAsia="仿宋" w:cs="仿宋"/>
                <w:spacing w:val="17"/>
                <w:sz w:val="21"/>
                <w:szCs w:val="21"/>
              </w:rPr>
              <w:t xml:space="preserve"> </w:t>
            </w:r>
            <w:r>
              <w:rPr>
                <w:rFonts w:ascii="仿宋" w:hAnsi="仿宋" w:eastAsia="仿宋" w:cs="仿宋"/>
                <w:spacing w:val="-3"/>
                <w:sz w:val="21"/>
                <w:szCs w:val="21"/>
              </w:rPr>
              <w:t>分；较全面合理的得</w:t>
            </w:r>
            <w:r>
              <w:rPr>
                <w:rFonts w:ascii="仿宋" w:hAnsi="仿宋" w:eastAsia="仿宋" w:cs="仿宋"/>
                <w:spacing w:val="5"/>
                <w:sz w:val="21"/>
                <w:szCs w:val="21"/>
              </w:rPr>
              <w:t xml:space="preserve"> </w:t>
            </w:r>
            <w:r>
              <w:rPr>
                <w:rFonts w:ascii="仿宋" w:hAnsi="仿宋" w:eastAsia="仿宋" w:cs="仿宋"/>
                <w:spacing w:val="-3"/>
                <w:sz w:val="21"/>
                <w:szCs w:val="21"/>
              </w:rPr>
              <w:t>4～2.1</w:t>
            </w:r>
            <w:r>
              <w:rPr>
                <w:rFonts w:ascii="仿宋" w:hAnsi="仿宋" w:eastAsia="仿宋" w:cs="仿宋"/>
                <w:sz w:val="21"/>
                <w:szCs w:val="21"/>
              </w:rPr>
              <w:t xml:space="preserve">  </w:t>
            </w:r>
            <w:r>
              <w:rPr>
                <w:rFonts w:ascii="仿宋" w:hAnsi="仿宋" w:eastAsia="仿宋" w:cs="仿宋"/>
                <w:spacing w:val="-3"/>
                <w:sz w:val="21"/>
                <w:szCs w:val="21"/>
              </w:rPr>
              <w:t>分；一般的得</w:t>
            </w:r>
            <w:r>
              <w:rPr>
                <w:rFonts w:ascii="仿宋" w:hAnsi="仿宋" w:eastAsia="仿宋" w:cs="仿宋"/>
                <w:spacing w:val="12"/>
                <w:sz w:val="21"/>
                <w:szCs w:val="21"/>
              </w:rPr>
              <w:t xml:space="preserve"> </w:t>
            </w:r>
            <w:r>
              <w:rPr>
                <w:rFonts w:ascii="仿宋" w:hAnsi="仿宋" w:eastAsia="仿宋" w:cs="仿宋"/>
                <w:spacing w:val="-3"/>
                <w:sz w:val="21"/>
                <w:szCs w:val="21"/>
              </w:rPr>
              <w:t>2～0.1</w:t>
            </w:r>
            <w:r>
              <w:rPr>
                <w:rFonts w:ascii="仿宋" w:hAnsi="仿宋" w:eastAsia="仿宋" w:cs="仿宋"/>
                <w:spacing w:val="17"/>
                <w:sz w:val="21"/>
                <w:szCs w:val="21"/>
              </w:rPr>
              <w:t xml:space="preserve"> </w:t>
            </w:r>
            <w:r>
              <w:rPr>
                <w:rFonts w:ascii="仿宋" w:hAnsi="仿宋" w:eastAsia="仿宋" w:cs="仿宋"/>
                <w:spacing w:val="-3"/>
                <w:sz w:val="21"/>
                <w:szCs w:val="21"/>
              </w:rPr>
              <w:t>分；没有或缺项不得分。</w:t>
            </w:r>
          </w:p>
        </w:tc>
        <w:tc>
          <w:tcPr>
            <w:tcW w:w="997" w:type="dxa"/>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7" w:hRule="atLeast"/>
        </w:trPr>
        <w:tc>
          <w:tcPr>
            <w:tcW w:w="1447" w:type="dxa"/>
            <w:vMerge w:val="continue"/>
            <w:tcBorders>
              <w:top w:val="nil"/>
            </w:tcBorders>
            <w:vAlign w:val="top"/>
          </w:tcPr>
          <w:p>
            <w:pPr>
              <w:rPr>
                <w:rFonts w:ascii="Arial"/>
                <w:sz w:val="21"/>
              </w:rPr>
            </w:pPr>
          </w:p>
        </w:tc>
        <w:tc>
          <w:tcPr>
            <w:tcW w:w="1454" w:type="dxa"/>
            <w:vAlign w:val="top"/>
          </w:tcPr>
          <w:p>
            <w:pPr>
              <w:spacing w:line="251" w:lineRule="auto"/>
              <w:rPr>
                <w:rFonts w:ascii="Arial"/>
                <w:sz w:val="21"/>
              </w:rPr>
            </w:pPr>
          </w:p>
          <w:p>
            <w:pPr>
              <w:spacing w:before="68" w:line="277" w:lineRule="auto"/>
              <w:ind w:left="638" w:right="181" w:hanging="414"/>
              <w:rPr>
                <w:rFonts w:ascii="仿宋" w:hAnsi="仿宋" w:eastAsia="仿宋" w:cs="仿宋"/>
                <w:sz w:val="21"/>
                <w:szCs w:val="21"/>
              </w:rPr>
            </w:pPr>
            <w:r>
              <w:rPr>
                <w:rFonts w:ascii="仿宋" w:hAnsi="仿宋" w:eastAsia="仿宋" w:cs="仿宋"/>
                <w:spacing w:val="-4"/>
                <w:sz w:val="21"/>
                <w:szCs w:val="21"/>
              </w:rPr>
              <w:t>质量保障措</w:t>
            </w:r>
            <w:r>
              <w:rPr>
                <w:rFonts w:ascii="仿宋" w:hAnsi="仿宋" w:eastAsia="仿宋" w:cs="仿宋"/>
                <w:spacing w:val="3"/>
                <w:sz w:val="21"/>
                <w:szCs w:val="21"/>
              </w:rPr>
              <w:t xml:space="preserve"> </w:t>
            </w:r>
            <w:r>
              <w:rPr>
                <w:rFonts w:ascii="仿宋" w:hAnsi="仿宋" w:eastAsia="仿宋" w:cs="仿宋"/>
                <w:sz w:val="21"/>
                <w:szCs w:val="21"/>
              </w:rPr>
              <w:t>施</w:t>
            </w:r>
          </w:p>
        </w:tc>
        <w:tc>
          <w:tcPr>
            <w:tcW w:w="4632" w:type="dxa"/>
            <w:vAlign w:val="top"/>
          </w:tcPr>
          <w:p>
            <w:pPr>
              <w:spacing w:before="155" w:line="185" w:lineRule="auto"/>
              <w:ind w:firstLine="121"/>
              <w:rPr>
                <w:rFonts w:ascii="仿宋" w:hAnsi="仿宋" w:eastAsia="仿宋" w:cs="仿宋"/>
                <w:sz w:val="21"/>
                <w:szCs w:val="21"/>
              </w:rPr>
            </w:pPr>
            <w:r>
              <w:rPr>
                <w:rFonts w:ascii="仿宋" w:hAnsi="仿宋" w:eastAsia="仿宋" w:cs="仿宋"/>
                <w:spacing w:val="-1"/>
                <w:sz w:val="21"/>
                <w:szCs w:val="21"/>
              </w:rPr>
              <w:t>氧化镁供应时投标人能够对需要供货的氧化镁数</w:t>
            </w:r>
          </w:p>
          <w:p>
            <w:pPr>
              <w:spacing w:before="119" w:line="185" w:lineRule="auto"/>
              <w:ind w:firstLine="225"/>
              <w:rPr>
                <w:rFonts w:ascii="仿宋" w:hAnsi="仿宋" w:eastAsia="仿宋" w:cs="仿宋"/>
                <w:sz w:val="21"/>
                <w:szCs w:val="21"/>
              </w:rPr>
            </w:pPr>
            <w:r>
              <w:rPr>
                <w:rFonts w:ascii="仿宋" w:hAnsi="仿宋" w:eastAsia="仿宋" w:cs="仿宋"/>
                <w:spacing w:val="-1"/>
                <w:sz w:val="21"/>
                <w:szCs w:val="21"/>
              </w:rPr>
              <w:t>量、各项指标等方面进行保证编制质量保障方</w:t>
            </w:r>
          </w:p>
          <w:p>
            <w:pPr>
              <w:spacing w:before="105" w:line="185" w:lineRule="auto"/>
              <w:ind w:firstLine="162"/>
              <w:rPr>
                <w:rFonts w:ascii="仿宋" w:hAnsi="仿宋" w:eastAsia="仿宋" w:cs="仿宋"/>
                <w:sz w:val="21"/>
                <w:szCs w:val="21"/>
              </w:rPr>
            </w:pPr>
            <w:r>
              <w:rPr>
                <w:rFonts w:ascii="仿宋" w:hAnsi="仿宋" w:eastAsia="仿宋" w:cs="仿宋"/>
                <w:spacing w:val="-2"/>
                <w:sz w:val="21"/>
                <w:szCs w:val="21"/>
              </w:rPr>
              <w:t>案。措施科学全面合理得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分；较全面合</w:t>
            </w:r>
          </w:p>
        </w:tc>
        <w:tc>
          <w:tcPr>
            <w:tcW w:w="997" w:type="dxa"/>
            <w:vAlign w:val="top"/>
          </w:tcPr>
          <w:p>
            <w:pPr>
              <w:spacing w:line="453"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bl>
    <w:p>
      <w:pPr>
        <w:spacing w:line="278"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78</w:t>
      </w:r>
    </w:p>
    <w:p>
      <w:pPr>
        <w:sectPr>
          <w:headerReference r:id="rId82"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7"/>
        <w:gridCol w:w="1454"/>
        <w:gridCol w:w="4632"/>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3" w:hRule="atLeast"/>
        </w:trPr>
        <w:tc>
          <w:tcPr>
            <w:tcW w:w="1447" w:type="dxa"/>
            <w:vMerge w:val="restart"/>
            <w:tcBorders>
              <w:bottom w:val="nil"/>
            </w:tcBorders>
            <w:vAlign w:val="top"/>
          </w:tcPr>
          <w:p>
            <w:pPr>
              <w:rPr>
                <w:rFonts w:ascii="Arial"/>
                <w:sz w:val="21"/>
              </w:rPr>
            </w:pPr>
          </w:p>
        </w:tc>
        <w:tc>
          <w:tcPr>
            <w:tcW w:w="1454" w:type="dxa"/>
            <w:vAlign w:val="top"/>
          </w:tcPr>
          <w:p>
            <w:pPr>
              <w:rPr>
                <w:rFonts w:ascii="Arial"/>
                <w:sz w:val="21"/>
              </w:rPr>
            </w:pPr>
          </w:p>
        </w:tc>
        <w:tc>
          <w:tcPr>
            <w:tcW w:w="4632" w:type="dxa"/>
            <w:vAlign w:val="top"/>
          </w:tcPr>
          <w:p>
            <w:pPr>
              <w:spacing w:before="150" w:line="277" w:lineRule="auto"/>
              <w:ind w:left="1691" w:right="67" w:hanging="1573"/>
              <w:rPr>
                <w:rFonts w:ascii="仿宋" w:hAnsi="仿宋" w:eastAsia="仿宋" w:cs="仿宋"/>
                <w:sz w:val="21"/>
                <w:szCs w:val="21"/>
              </w:rPr>
            </w:pPr>
            <w:r>
              <w:rPr>
                <w:rFonts w:ascii="仿宋" w:hAnsi="仿宋" w:eastAsia="仿宋" w:cs="仿宋"/>
                <w:spacing w:val="-3"/>
                <w:sz w:val="21"/>
                <w:szCs w:val="21"/>
              </w:rPr>
              <w:t>理的得</w:t>
            </w:r>
            <w:r>
              <w:rPr>
                <w:rFonts w:ascii="仿宋" w:hAnsi="仿宋" w:eastAsia="仿宋" w:cs="仿宋"/>
                <w:spacing w:val="-26"/>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r>
              <w:rPr>
                <w:rFonts w:ascii="仿宋" w:hAnsi="仿宋" w:eastAsia="仿宋" w:cs="仿宋"/>
                <w:spacing w:val="-35"/>
                <w:sz w:val="21"/>
                <w:szCs w:val="21"/>
              </w:rPr>
              <w:t xml:space="preserve"> </w:t>
            </w:r>
            <w:r>
              <w:rPr>
                <w:rFonts w:ascii="仿宋" w:hAnsi="仿宋" w:eastAsia="仿宋" w:cs="仿宋"/>
                <w:spacing w:val="-3"/>
                <w:sz w:val="21"/>
                <w:szCs w:val="21"/>
              </w:rPr>
              <w:t>2～0.1</w:t>
            </w:r>
            <w:r>
              <w:rPr>
                <w:rFonts w:ascii="仿宋" w:hAnsi="仿宋" w:eastAsia="仿宋" w:cs="仿宋"/>
                <w:spacing w:val="-29"/>
                <w:sz w:val="21"/>
                <w:szCs w:val="21"/>
              </w:rPr>
              <w:t xml:space="preserve"> </w:t>
            </w:r>
            <w:r>
              <w:rPr>
                <w:rFonts w:ascii="仿宋" w:hAnsi="仿宋" w:eastAsia="仿宋" w:cs="仿宋"/>
                <w:spacing w:val="-3"/>
                <w:sz w:val="21"/>
                <w:szCs w:val="21"/>
              </w:rPr>
              <w:t>分；没有或</w:t>
            </w:r>
            <w:r>
              <w:rPr>
                <w:rFonts w:ascii="仿宋" w:hAnsi="仿宋" w:eastAsia="仿宋" w:cs="仿宋"/>
                <w:sz w:val="21"/>
                <w:szCs w:val="21"/>
              </w:rPr>
              <w:t xml:space="preserve"> </w:t>
            </w:r>
            <w:r>
              <w:rPr>
                <w:rFonts w:ascii="仿宋" w:hAnsi="仿宋" w:eastAsia="仿宋" w:cs="仿宋"/>
                <w:spacing w:val="-6"/>
                <w:sz w:val="21"/>
                <w:szCs w:val="21"/>
              </w:rPr>
              <w:t>缺项不得分。</w:t>
            </w:r>
          </w:p>
        </w:tc>
        <w:tc>
          <w:tcPr>
            <w:tcW w:w="9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9"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385" w:lineRule="auto"/>
              <w:rPr>
                <w:rFonts w:ascii="Arial"/>
                <w:sz w:val="21"/>
              </w:rPr>
            </w:pPr>
          </w:p>
          <w:p>
            <w:pPr>
              <w:spacing w:before="69" w:line="291" w:lineRule="auto"/>
              <w:ind w:left="638" w:right="181" w:hanging="417"/>
              <w:rPr>
                <w:rFonts w:ascii="仿宋" w:hAnsi="仿宋" w:eastAsia="仿宋" w:cs="仿宋"/>
                <w:sz w:val="21"/>
                <w:szCs w:val="21"/>
              </w:rPr>
            </w:pPr>
            <w:r>
              <w:rPr>
                <w:rFonts w:ascii="仿宋" w:hAnsi="仿宋" w:eastAsia="仿宋" w:cs="仿宋"/>
                <w:spacing w:val="-3"/>
                <w:sz w:val="21"/>
                <w:szCs w:val="21"/>
              </w:rPr>
              <w:t>安全保障措</w:t>
            </w:r>
            <w:r>
              <w:rPr>
                <w:rFonts w:ascii="仿宋" w:hAnsi="仿宋" w:eastAsia="仿宋" w:cs="仿宋"/>
                <w:sz w:val="21"/>
                <w:szCs w:val="21"/>
              </w:rPr>
              <w:t xml:space="preserve"> 施</w:t>
            </w:r>
          </w:p>
        </w:tc>
        <w:tc>
          <w:tcPr>
            <w:tcW w:w="4632" w:type="dxa"/>
            <w:vAlign w:val="top"/>
          </w:tcPr>
          <w:p>
            <w:pPr>
              <w:spacing w:before="141" w:line="185" w:lineRule="auto"/>
              <w:ind w:firstLine="116"/>
              <w:rPr>
                <w:rFonts w:ascii="仿宋" w:hAnsi="仿宋" w:eastAsia="仿宋" w:cs="仿宋"/>
                <w:sz w:val="21"/>
                <w:szCs w:val="21"/>
              </w:rPr>
            </w:pPr>
            <w:r>
              <w:rPr>
                <w:rFonts w:ascii="仿宋" w:hAnsi="仿宋" w:eastAsia="仿宋" w:cs="仿宋"/>
                <w:spacing w:val="-1"/>
                <w:sz w:val="21"/>
                <w:szCs w:val="21"/>
              </w:rPr>
              <w:t>投标人针对货物的生产、运输、使用等方面编制</w:t>
            </w:r>
          </w:p>
          <w:p>
            <w:pPr>
              <w:spacing w:before="104" w:line="185" w:lineRule="auto"/>
              <w:ind w:firstLine="164"/>
              <w:rPr>
                <w:rFonts w:ascii="仿宋" w:hAnsi="仿宋" w:eastAsia="仿宋" w:cs="仿宋"/>
                <w:sz w:val="21"/>
                <w:szCs w:val="21"/>
              </w:rPr>
            </w:pPr>
            <w:r>
              <w:rPr>
                <w:rFonts w:ascii="仿宋" w:hAnsi="仿宋" w:eastAsia="仿宋" w:cs="仿宋"/>
                <w:spacing w:val="-2"/>
                <w:sz w:val="21"/>
                <w:szCs w:val="21"/>
              </w:rPr>
              <w:t>安全保障措施。措施全面合理得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w:t>
            </w:r>
          </w:p>
          <w:p>
            <w:pPr>
              <w:spacing w:before="120" w:line="185" w:lineRule="auto"/>
              <w:ind w:firstLine="121"/>
              <w:rPr>
                <w:rFonts w:ascii="仿宋" w:hAnsi="仿宋" w:eastAsia="仿宋" w:cs="仿宋"/>
                <w:sz w:val="21"/>
                <w:szCs w:val="21"/>
              </w:rPr>
            </w:pPr>
            <w:r>
              <w:rPr>
                <w:rFonts w:ascii="仿宋" w:hAnsi="仿宋" w:eastAsia="仿宋" w:cs="仿宋"/>
                <w:spacing w:val="-4"/>
                <w:sz w:val="21"/>
                <w:szCs w:val="21"/>
              </w:rPr>
              <w:t>全面合理的得</w:t>
            </w:r>
            <w:r>
              <w:rPr>
                <w:rFonts w:ascii="仿宋" w:hAnsi="仿宋" w:eastAsia="仿宋" w:cs="仿宋"/>
                <w:spacing w:val="-28"/>
                <w:sz w:val="21"/>
                <w:szCs w:val="21"/>
              </w:rPr>
              <w:t xml:space="preserve"> </w:t>
            </w:r>
            <w:r>
              <w:rPr>
                <w:rFonts w:ascii="仿宋" w:hAnsi="仿宋" w:eastAsia="仿宋" w:cs="仿宋"/>
                <w:spacing w:val="-4"/>
                <w:sz w:val="21"/>
                <w:szCs w:val="21"/>
              </w:rPr>
              <w:t>4～2.1</w:t>
            </w:r>
            <w:r>
              <w:rPr>
                <w:rFonts w:ascii="仿宋" w:hAnsi="仿宋" w:eastAsia="仿宋" w:cs="仿宋"/>
                <w:spacing w:val="-29"/>
                <w:sz w:val="21"/>
                <w:szCs w:val="21"/>
              </w:rPr>
              <w:t xml:space="preserve"> </w:t>
            </w:r>
            <w:r>
              <w:rPr>
                <w:rFonts w:ascii="仿宋" w:hAnsi="仿宋" w:eastAsia="仿宋" w:cs="仿宋"/>
                <w:spacing w:val="-4"/>
                <w:sz w:val="21"/>
                <w:szCs w:val="21"/>
              </w:rPr>
              <w:t>分；一般的得</w:t>
            </w:r>
            <w:r>
              <w:rPr>
                <w:rFonts w:ascii="仿宋" w:hAnsi="仿宋" w:eastAsia="仿宋" w:cs="仿宋"/>
                <w:spacing w:val="-36"/>
                <w:sz w:val="21"/>
                <w:szCs w:val="21"/>
              </w:rPr>
              <w:t xml:space="preserve"> </w:t>
            </w:r>
            <w:r>
              <w:rPr>
                <w:rFonts w:ascii="仿宋" w:hAnsi="仿宋" w:eastAsia="仿宋" w:cs="仿宋"/>
                <w:spacing w:val="-4"/>
                <w:sz w:val="21"/>
                <w:szCs w:val="21"/>
              </w:rPr>
              <w:t>2～0.1</w:t>
            </w:r>
            <w:r>
              <w:rPr>
                <w:rFonts w:ascii="仿宋" w:hAnsi="仿宋" w:eastAsia="仿宋" w:cs="仿宋"/>
                <w:spacing w:val="-28"/>
                <w:sz w:val="21"/>
                <w:szCs w:val="21"/>
              </w:rPr>
              <w:t xml:space="preserve"> </w:t>
            </w:r>
            <w:r>
              <w:rPr>
                <w:rFonts w:ascii="仿宋" w:hAnsi="仿宋" w:eastAsia="仿宋" w:cs="仿宋"/>
                <w:spacing w:val="-4"/>
                <w:sz w:val="21"/>
                <w:szCs w:val="21"/>
              </w:rPr>
              <w:t>分；</w:t>
            </w:r>
          </w:p>
          <w:p>
            <w:pPr>
              <w:spacing w:before="104" w:line="185" w:lineRule="auto"/>
              <w:ind w:firstLine="1380"/>
              <w:rPr>
                <w:rFonts w:ascii="仿宋" w:hAnsi="仿宋" w:eastAsia="仿宋" w:cs="仿宋"/>
                <w:sz w:val="21"/>
                <w:szCs w:val="21"/>
              </w:rPr>
            </w:pPr>
            <w:r>
              <w:rPr>
                <w:rFonts w:ascii="仿宋" w:hAnsi="仿宋" w:eastAsia="仿宋" w:cs="仿宋"/>
                <w:spacing w:val="-4"/>
                <w:sz w:val="21"/>
                <w:szCs w:val="21"/>
              </w:rPr>
              <w:t>没有或缺项不得分。</w:t>
            </w:r>
          </w:p>
        </w:tc>
        <w:tc>
          <w:tcPr>
            <w:tcW w:w="997" w:type="dxa"/>
            <w:vAlign w:val="top"/>
          </w:tcPr>
          <w:p>
            <w:pPr>
              <w:spacing w:line="294" w:lineRule="auto"/>
              <w:rPr>
                <w:rFonts w:ascii="Arial"/>
                <w:sz w:val="21"/>
              </w:rPr>
            </w:pPr>
          </w:p>
          <w:p>
            <w:pPr>
              <w:spacing w:line="294" w:lineRule="auto"/>
              <w:rPr>
                <w:rFonts w:ascii="Arial"/>
                <w:sz w:val="21"/>
              </w:rPr>
            </w:pPr>
          </w:p>
          <w:p>
            <w:pPr>
              <w:spacing w:before="69"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350" w:lineRule="auto"/>
              <w:rPr>
                <w:rFonts w:ascii="Arial"/>
                <w:sz w:val="21"/>
              </w:rPr>
            </w:pPr>
          </w:p>
          <w:p>
            <w:pPr>
              <w:spacing w:line="351" w:lineRule="auto"/>
              <w:rPr>
                <w:rFonts w:ascii="Arial"/>
                <w:sz w:val="21"/>
              </w:rPr>
            </w:pPr>
          </w:p>
          <w:p>
            <w:pPr>
              <w:spacing w:before="69" w:line="185" w:lineRule="auto"/>
              <w:ind w:firstLine="327"/>
              <w:rPr>
                <w:rFonts w:ascii="仿宋" w:hAnsi="仿宋" w:eastAsia="仿宋" w:cs="仿宋"/>
                <w:sz w:val="21"/>
                <w:szCs w:val="21"/>
              </w:rPr>
            </w:pPr>
            <w:r>
              <w:rPr>
                <w:rFonts w:ascii="仿宋" w:hAnsi="仿宋" w:eastAsia="仿宋" w:cs="仿宋"/>
                <w:spacing w:val="-3"/>
                <w:sz w:val="21"/>
                <w:szCs w:val="21"/>
              </w:rPr>
              <w:t>配送方案</w:t>
            </w:r>
          </w:p>
        </w:tc>
        <w:tc>
          <w:tcPr>
            <w:tcW w:w="4632" w:type="dxa"/>
            <w:vAlign w:val="top"/>
          </w:tcPr>
          <w:p>
            <w:pPr>
              <w:spacing w:before="143" w:line="185" w:lineRule="auto"/>
              <w:ind w:firstLine="116"/>
              <w:rPr>
                <w:rFonts w:ascii="仿宋" w:hAnsi="仿宋" w:eastAsia="仿宋" w:cs="仿宋"/>
                <w:sz w:val="21"/>
                <w:szCs w:val="21"/>
              </w:rPr>
            </w:pPr>
            <w:r>
              <w:rPr>
                <w:rFonts w:ascii="仿宋" w:hAnsi="仿宋" w:eastAsia="仿宋" w:cs="仿宋"/>
                <w:spacing w:val="-1"/>
                <w:sz w:val="21"/>
                <w:szCs w:val="21"/>
              </w:rPr>
              <w:t>投标人针对货物配送途中，产品外观良好、配送</w:t>
            </w:r>
          </w:p>
          <w:p>
            <w:pPr>
              <w:spacing w:before="105" w:line="185" w:lineRule="auto"/>
              <w:ind w:firstLine="223"/>
              <w:rPr>
                <w:rFonts w:ascii="仿宋" w:hAnsi="仿宋" w:eastAsia="仿宋" w:cs="仿宋"/>
                <w:sz w:val="21"/>
                <w:szCs w:val="21"/>
              </w:rPr>
            </w:pPr>
            <w:r>
              <w:rPr>
                <w:rFonts w:ascii="仿宋" w:hAnsi="仿宋" w:eastAsia="仿宋" w:cs="仿宋"/>
                <w:spacing w:val="-1"/>
                <w:sz w:val="21"/>
                <w:szCs w:val="21"/>
              </w:rPr>
              <w:t>途中未受损、配送人员安排等方面编制配送方</w:t>
            </w:r>
          </w:p>
          <w:p>
            <w:pPr>
              <w:spacing w:before="104" w:line="185" w:lineRule="auto"/>
              <w:ind w:firstLine="162"/>
              <w:rPr>
                <w:rFonts w:ascii="仿宋" w:hAnsi="仿宋" w:eastAsia="仿宋" w:cs="仿宋"/>
                <w:sz w:val="21"/>
                <w:szCs w:val="21"/>
              </w:rPr>
            </w:pPr>
            <w:r>
              <w:rPr>
                <w:rFonts w:ascii="仿宋" w:hAnsi="仿宋" w:eastAsia="仿宋" w:cs="仿宋"/>
                <w:spacing w:val="-2"/>
                <w:sz w:val="21"/>
                <w:szCs w:val="21"/>
              </w:rPr>
              <w:t>案。方案科学全面合理得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分；较全面合</w:t>
            </w:r>
          </w:p>
          <w:p>
            <w:pPr>
              <w:spacing w:before="119" w:line="185" w:lineRule="auto"/>
              <w:ind w:firstLine="118"/>
              <w:rPr>
                <w:rFonts w:ascii="仿宋" w:hAnsi="仿宋" w:eastAsia="仿宋" w:cs="仿宋"/>
                <w:sz w:val="21"/>
                <w:szCs w:val="21"/>
              </w:rPr>
            </w:pPr>
            <w:r>
              <w:rPr>
                <w:rFonts w:ascii="仿宋" w:hAnsi="仿宋" w:eastAsia="仿宋" w:cs="仿宋"/>
                <w:spacing w:val="-3"/>
                <w:sz w:val="21"/>
                <w:szCs w:val="21"/>
              </w:rPr>
              <w:t>理的得</w:t>
            </w:r>
            <w:r>
              <w:rPr>
                <w:rFonts w:ascii="仿宋" w:hAnsi="仿宋" w:eastAsia="仿宋" w:cs="仿宋"/>
                <w:spacing w:val="-23"/>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r>
              <w:rPr>
                <w:rFonts w:ascii="仿宋" w:hAnsi="仿宋" w:eastAsia="仿宋" w:cs="仿宋"/>
                <w:spacing w:val="-36"/>
                <w:sz w:val="21"/>
                <w:szCs w:val="21"/>
              </w:rPr>
              <w:t xml:space="preserve"> </w:t>
            </w:r>
            <w:r>
              <w:rPr>
                <w:rFonts w:ascii="仿宋" w:hAnsi="仿宋" w:eastAsia="仿宋" w:cs="仿宋"/>
                <w:spacing w:val="-3"/>
                <w:sz w:val="21"/>
                <w:szCs w:val="21"/>
              </w:rPr>
              <w:t>2～0.1</w:t>
            </w:r>
            <w:r>
              <w:rPr>
                <w:rFonts w:ascii="仿宋" w:hAnsi="仿宋" w:eastAsia="仿宋" w:cs="仿宋"/>
                <w:spacing w:val="-28"/>
                <w:sz w:val="21"/>
                <w:szCs w:val="21"/>
              </w:rPr>
              <w:t xml:space="preserve"> </w:t>
            </w:r>
            <w:r>
              <w:rPr>
                <w:rFonts w:ascii="仿宋" w:hAnsi="仿宋" w:eastAsia="仿宋" w:cs="仿宋"/>
                <w:spacing w:val="-3"/>
                <w:sz w:val="21"/>
                <w:szCs w:val="21"/>
              </w:rPr>
              <w:t>分；没有或</w:t>
            </w:r>
          </w:p>
          <w:p>
            <w:pPr>
              <w:spacing w:before="105" w:line="185" w:lineRule="auto"/>
              <w:ind w:firstLine="1692"/>
              <w:rPr>
                <w:rFonts w:ascii="仿宋" w:hAnsi="仿宋" w:eastAsia="仿宋" w:cs="仿宋"/>
                <w:sz w:val="21"/>
                <w:szCs w:val="21"/>
              </w:rPr>
            </w:pPr>
            <w:r>
              <w:rPr>
                <w:rFonts w:ascii="仿宋" w:hAnsi="仿宋" w:eastAsia="仿宋" w:cs="仿宋"/>
                <w:spacing w:val="-6"/>
                <w:sz w:val="21"/>
                <w:szCs w:val="21"/>
              </w:rPr>
              <w:t>缺项不得分。</w:t>
            </w:r>
          </w:p>
        </w:tc>
        <w:tc>
          <w:tcPr>
            <w:tcW w:w="997"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78" w:lineRule="auto"/>
              <w:rPr>
                <w:rFonts w:ascii="Arial"/>
                <w:sz w:val="21"/>
              </w:rPr>
            </w:pPr>
          </w:p>
          <w:p>
            <w:pPr>
              <w:spacing w:line="278" w:lineRule="auto"/>
              <w:rPr>
                <w:rFonts w:ascii="Arial"/>
                <w:sz w:val="21"/>
              </w:rPr>
            </w:pPr>
          </w:p>
          <w:p>
            <w:pPr>
              <w:spacing w:before="68" w:line="277" w:lineRule="auto"/>
              <w:ind w:left="650" w:right="181" w:hanging="428"/>
              <w:rPr>
                <w:rFonts w:ascii="仿宋" w:hAnsi="仿宋" w:eastAsia="仿宋" w:cs="仿宋"/>
                <w:sz w:val="21"/>
                <w:szCs w:val="21"/>
              </w:rPr>
            </w:pPr>
            <w:r>
              <w:rPr>
                <w:rFonts w:ascii="仿宋" w:hAnsi="仿宋" w:eastAsia="仿宋" w:cs="仿宋"/>
                <w:spacing w:val="-4"/>
                <w:sz w:val="21"/>
                <w:szCs w:val="21"/>
              </w:rPr>
              <w:t>配送能力保</w:t>
            </w:r>
            <w:r>
              <w:rPr>
                <w:rFonts w:ascii="仿宋" w:hAnsi="仿宋" w:eastAsia="仿宋" w:cs="仿宋"/>
                <w:spacing w:val="4"/>
                <w:sz w:val="21"/>
                <w:szCs w:val="21"/>
              </w:rPr>
              <w:t xml:space="preserve"> </w:t>
            </w:r>
            <w:r>
              <w:rPr>
                <w:rFonts w:ascii="仿宋" w:hAnsi="仿宋" w:eastAsia="仿宋" w:cs="仿宋"/>
                <w:sz w:val="21"/>
                <w:szCs w:val="21"/>
              </w:rPr>
              <w:t>障</w:t>
            </w:r>
          </w:p>
        </w:tc>
        <w:tc>
          <w:tcPr>
            <w:tcW w:w="4632" w:type="dxa"/>
            <w:vAlign w:val="top"/>
          </w:tcPr>
          <w:p>
            <w:pPr>
              <w:spacing w:before="146" w:line="185" w:lineRule="auto"/>
              <w:ind w:firstLine="116"/>
              <w:rPr>
                <w:rFonts w:ascii="仿宋" w:hAnsi="仿宋" w:eastAsia="仿宋" w:cs="仿宋"/>
                <w:sz w:val="21"/>
                <w:szCs w:val="21"/>
              </w:rPr>
            </w:pPr>
            <w:r>
              <w:rPr>
                <w:rFonts w:ascii="仿宋" w:hAnsi="仿宋" w:eastAsia="仿宋" w:cs="仿宋"/>
                <w:spacing w:val="-1"/>
                <w:sz w:val="21"/>
                <w:szCs w:val="21"/>
              </w:rPr>
              <w:t>投标人针对货物突发需求的配送能力、在恶劣天</w:t>
            </w:r>
          </w:p>
          <w:p>
            <w:pPr>
              <w:spacing w:before="105" w:line="185" w:lineRule="auto"/>
              <w:ind w:firstLine="125"/>
              <w:rPr>
                <w:rFonts w:ascii="仿宋" w:hAnsi="仿宋" w:eastAsia="仿宋" w:cs="仿宋"/>
                <w:sz w:val="21"/>
                <w:szCs w:val="21"/>
              </w:rPr>
            </w:pPr>
            <w:r>
              <w:rPr>
                <w:rFonts w:ascii="仿宋" w:hAnsi="仿宋" w:eastAsia="仿宋" w:cs="仿宋"/>
                <w:spacing w:val="-1"/>
                <w:sz w:val="21"/>
                <w:szCs w:val="21"/>
              </w:rPr>
              <w:t>气环境下的配送能力、随时补货的能力等方面进</w:t>
            </w:r>
          </w:p>
          <w:p>
            <w:pPr>
              <w:spacing w:before="104" w:line="185" w:lineRule="auto"/>
              <w:ind w:firstLine="148"/>
              <w:rPr>
                <w:rFonts w:ascii="仿宋" w:hAnsi="仿宋" w:eastAsia="仿宋" w:cs="仿宋"/>
                <w:sz w:val="21"/>
                <w:szCs w:val="21"/>
              </w:rPr>
            </w:pPr>
            <w:r>
              <w:rPr>
                <w:rFonts w:ascii="仿宋" w:hAnsi="仿宋" w:eastAsia="仿宋" w:cs="仿宋"/>
                <w:spacing w:val="-1"/>
                <w:sz w:val="21"/>
                <w:szCs w:val="21"/>
              </w:rPr>
              <w:t>行编制能力保障方案。方案科学全面合理得</w:t>
            </w:r>
            <w:r>
              <w:rPr>
                <w:rFonts w:ascii="仿宋" w:hAnsi="仿宋" w:eastAsia="仿宋" w:cs="仿宋"/>
                <w:spacing w:val="-35"/>
                <w:sz w:val="21"/>
                <w:szCs w:val="21"/>
              </w:rPr>
              <w:t xml:space="preserve"> </w:t>
            </w:r>
            <w:r>
              <w:rPr>
                <w:rFonts w:ascii="仿宋" w:hAnsi="仿宋" w:eastAsia="仿宋" w:cs="仿宋"/>
                <w:spacing w:val="-1"/>
                <w:sz w:val="21"/>
                <w:szCs w:val="21"/>
              </w:rPr>
              <w:t>5～</w:t>
            </w:r>
          </w:p>
          <w:p>
            <w:pPr>
              <w:spacing w:before="119" w:line="185" w:lineRule="auto"/>
              <w:ind w:firstLine="184"/>
              <w:rPr>
                <w:rFonts w:ascii="仿宋" w:hAnsi="仿宋" w:eastAsia="仿宋" w:cs="仿宋"/>
                <w:sz w:val="21"/>
                <w:szCs w:val="21"/>
              </w:rPr>
            </w:pPr>
            <w:r>
              <w:rPr>
                <w:rFonts w:ascii="仿宋" w:hAnsi="仿宋" w:eastAsia="仿宋" w:cs="仿宋"/>
                <w:spacing w:val="-2"/>
                <w:sz w:val="21"/>
                <w:szCs w:val="21"/>
              </w:rPr>
              <w:t>4.1</w:t>
            </w:r>
            <w:r>
              <w:rPr>
                <w:rFonts w:ascii="仿宋" w:hAnsi="仿宋" w:eastAsia="仿宋" w:cs="仿宋"/>
                <w:spacing w:val="-19"/>
                <w:sz w:val="21"/>
                <w:szCs w:val="21"/>
              </w:rPr>
              <w:t xml:space="preserve"> </w:t>
            </w:r>
            <w:r>
              <w:rPr>
                <w:rFonts w:ascii="仿宋" w:hAnsi="仿宋" w:eastAsia="仿宋" w:cs="仿宋"/>
                <w:spacing w:val="-2"/>
                <w:sz w:val="21"/>
                <w:szCs w:val="21"/>
              </w:rPr>
              <w:t>分；较全面合理的得</w:t>
            </w:r>
            <w:r>
              <w:rPr>
                <w:rFonts w:ascii="仿宋" w:hAnsi="仿宋" w:eastAsia="仿宋" w:cs="仿宋"/>
                <w:spacing w:val="-40"/>
                <w:sz w:val="21"/>
                <w:szCs w:val="21"/>
              </w:rPr>
              <w:t xml:space="preserve"> </w:t>
            </w:r>
            <w:r>
              <w:rPr>
                <w:rFonts w:ascii="仿宋" w:hAnsi="仿宋" w:eastAsia="仿宋" w:cs="仿宋"/>
                <w:spacing w:val="-2"/>
                <w:sz w:val="21"/>
                <w:szCs w:val="21"/>
              </w:rPr>
              <w:t>4～2.1</w:t>
            </w:r>
            <w:r>
              <w:rPr>
                <w:rFonts w:ascii="仿宋" w:hAnsi="仿宋" w:eastAsia="仿宋" w:cs="仿宋"/>
                <w:spacing w:val="-28"/>
                <w:sz w:val="21"/>
                <w:szCs w:val="21"/>
              </w:rPr>
              <w:t xml:space="preserve"> </w:t>
            </w:r>
            <w:r>
              <w:rPr>
                <w:rFonts w:ascii="仿宋" w:hAnsi="仿宋" w:eastAsia="仿宋" w:cs="仿宋"/>
                <w:spacing w:val="-2"/>
                <w:sz w:val="21"/>
                <w:szCs w:val="21"/>
              </w:rPr>
              <w:t>分；一般的得</w:t>
            </w:r>
          </w:p>
          <w:p>
            <w:pPr>
              <w:spacing w:before="105" w:line="185" w:lineRule="auto"/>
              <w:ind w:firstLine="818"/>
              <w:rPr>
                <w:rFonts w:ascii="仿宋" w:hAnsi="仿宋" w:eastAsia="仿宋" w:cs="仿宋"/>
                <w:sz w:val="21"/>
                <w:szCs w:val="21"/>
              </w:rPr>
            </w:pPr>
            <w:r>
              <w:rPr>
                <w:rFonts w:ascii="仿宋" w:hAnsi="仿宋" w:eastAsia="仿宋" w:cs="仿宋"/>
                <w:spacing w:val="-3"/>
                <w:sz w:val="21"/>
                <w:szCs w:val="21"/>
              </w:rPr>
              <w:t>2～0.1</w:t>
            </w:r>
            <w:r>
              <w:rPr>
                <w:rFonts w:ascii="仿宋" w:hAnsi="仿宋" w:eastAsia="仿宋" w:cs="仿宋"/>
                <w:spacing w:val="-26"/>
                <w:sz w:val="21"/>
                <w:szCs w:val="21"/>
              </w:rPr>
              <w:t xml:space="preserve"> </w:t>
            </w:r>
            <w:r>
              <w:rPr>
                <w:rFonts w:ascii="仿宋" w:hAnsi="仿宋" w:eastAsia="仿宋" w:cs="仿宋"/>
                <w:spacing w:val="-3"/>
                <w:sz w:val="21"/>
                <w:szCs w:val="21"/>
              </w:rPr>
              <w:t>分；没有或缺项不得分。</w:t>
            </w:r>
          </w:p>
        </w:tc>
        <w:tc>
          <w:tcPr>
            <w:tcW w:w="997"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8"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78" w:lineRule="auto"/>
              <w:rPr>
                <w:rFonts w:ascii="Arial"/>
                <w:sz w:val="21"/>
              </w:rPr>
            </w:pPr>
          </w:p>
          <w:p>
            <w:pPr>
              <w:spacing w:line="279" w:lineRule="auto"/>
              <w:rPr>
                <w:rFonts w:ascii="Arial"/>
                <w:sz w:val="21"/>
              </w:rPr>
            </w:pPr>
          </w:p>
          <w:p>
            <w:pPr>
              <w:spacing w:before="69" w:line="185" w:lineRule="auto"/>
              <w:ind w:firstLine="324"/>
              <w:rPr>
                <w:rFonts w:ascii="仿宋" w:hAnsi="仿宋" w:eastAsia="仿宋" w:cs="仿宋"/>
                <w:sz w:val="21"/>
                <w:szCs w:val="21"/>
              </w:rPr>
            </w:pPr>
            <w:r>
              <w:rPr>
                <w:rFonts w:ascii="仿宋" w:hAnsi="仿宋" w:eastAsia="仿宋" w:cs="仿宋"/>
                <w:spacing w:val="-3"/>
                <w:sz w:val="21"/>
                <w:szCs w:val="21"/>
              </w:rPr>
              <w:t>应急预案</w:t>
            </w:r>
          </w:p>
        </w:tc>
        <w:tc>
          <w:tcPr>
            <w:tcW w:w="4632" w:type="dxa"/>
            <w:vAlign w:val="top"/>
          </w:tcPr>
          <w:p>
            <w:pPr>
              <w:spacing w:before="149" w:line="185" w:lineRule="auto"/>
              <w:ind w:firstLine="116"/>
              <w:rPr>
                <w:rFonts w:ascii="仿宋" w:hAnsi="仿宋" w:eastAsia="仿宋" w:cs="仿宋"/>
                <w:sz w:val="21"/>
                <w:szCs w:val="21"/>
              </w:rPr>
            </w:pPr>
            <w:r>
              <w:rPr>
                <w:rFonts w:ascii="仿宋" w:hAnsi="仿宋" w:eastAsia="仿宋" w:cs="仿宋"/>
                <w:spacing w:val="-1"/>
                <w:sz w:val="21"/>
                <w:szCs w:val="21"/>
              </w:rPr>
              <w:t>投标人针对本项目有详细的应急预案，应急预案</w:t>
            </w:r>
          </w:p>
          <w:p>
            <w:pPr>
              <w:spacing w:before="104" w:line="185" w:lineRule="auto"/>
              <w:ind w:firstLine="222"/>
              <w:rPr>
                <w:rFonts w:ascii="仿宋" w:hAnsi="仿宋" w:eastAsia="仿宋" w:cs="仿宋"/>
                <w:sz w:val="21"/>
                <w:szCs w:val="21"/>
              </w:rPr>
            </w:pPr>
            <w:r>
              <w:rPr>
                <w:rFonts w:ascii="仿宋" w:hAnsi="仿宋" w:eastAsia="仿宋" w:cs="仿宋"/>
                <w:spacing w:val="-2"/>
                <w:sz w:val="21"/>
                <w:szCs w:val="21"/>
              </w:rPr>
              <w:t>科学全面合理得</w:t>
            </w:r>
            <w:r>
              <w:rPr>
                <w:rFonts w:ascii="仿宋" w:hAnsi="仿宋" w:eastAsia="仿宋" w:cs="仿宋"/>
                <w:spacing w:val="18"/>
                <w:sz w:val="21"/>
                <w:szCs w:val="21"/>
              </w:rPr>
              <w:t xml:space="preserve"> </w:t>
            </w:r>
            <w:r>
              <w:rPr>
                <w:rFonts w:ascii="仿宋" w:hAnsi="仿宋" w:eastAsia="仿宋" w:cs="仿宋"/>
                <w:spacing w:val="-2"/>
                <w:sz w:val="21"/>
                <w:szCs w:val="21"/>
              </w:rPr>
              <w:t>5～4.1</w:t>
            </w:r>
            <w:r>
              <w:rPr>
                <w:rFonts w:ascii="仿宋" w:hAnsi="仿宋" w:eastAsia="仿宋" w:cs="仿宋"/>
                <w:spacing w:val="17"/>
                <w:sz w:val="21"/>
                <w:szCs w:val="21"/>
              </w:rPr>
              <w:t xml:space="preserve"> </w:t>
            </w:r>
            <w:r>
              <w:rPr>
                <w:rFonts w:ascii="仿宋" w:hAnsi="仿宋" w:eastAsia="仿宋" w:cs="仿宋"/>
                <w:spacing w:val="-2"/>
                <w:sz w:val="21"/>
                <w:szCs w:val="21"/>
              </w:rPr>
              <w:t>分；较全面合理的得</w:t>
            </w:r>
          </w:p>
          <w:p>
            <w:pPr>
              <w:spacing w:before="104" w:line="185" w:lineRule="auto"/>
              <w:ind w:firstLine="169"/>
              <w:rPr>
                <w:rFonts w:ascii="仿宋" w:hAnsi="仿宋" w:eastAsia="仿宋" w:cs="仿宋"/>
                <w:sz w:val="21"/>
                <w:szCs w:val="21"/>
              </w:rPr>
            </w:pPr>
            <w:r>
              <w:rPr>
                <w:rFonts w:ascii="仿宋" w:hAnsi="仿宋" w:eastAsia="仿宋" w:cs="仿宋"/>
                <w:spacing w:val="-2"/>
                <w:sz w:val="21"/>
                <w:szCs w:val="21"/>
              </w:rPr>
              <w:t>4～2.1</w:t>
            </w:r>
            <w:r>
              <w:rPr>
                <w:rFonts w:ascii="仿宋" w:hAnsi="仿宋" w:eastAsia="仿宋" w:cs="仿宋"/>
                <w:spacing w:val="22"/>
                <w:sz w:val="21"/>
                <w:szCs w:val="21"/>
              </w:rPr>
              <w:t xml:space="preserve"> </w:t>
            </w:r>
            <w:r>
              <w:rPr>
                <w:rFonts w:ascii="仿宋" w:hAnsi="仿宋" w:eastAsia="仿宋" w:cs="仿宋"/>
                <w:spacing w:val="-2"/>
                <w:sz w:val="21"/>
                <w:szCs w:val="21"/>
              </w:rPr>
              <w:t>分；一般的得</w:t>
            </w:r>
            <w:r>
              <w:rPr>
                <w:rFonts w:ascii="仿宋" w:hAnsi="仿宋" w:eastAsia="仿宋" w:cs="仿宋"/>
                <w:spacing w:val="9"/>
                <w:sz w:val="21"/>
                <w:szCs w:val="21"/>
              </w:rPr>
              <w:t xml:space="preserve"> </w:t>
            </w:r>
            <w:r>
              <w:rPr>
                <w:rFonts w:ascii="仿宋" w:hAnsi="仿宋" w:eastAsia="仿宋" w:cs="仿宋"/>
                <w:spacing w:val="-2"/>
                <w:sz w:val="21"/>
                <w:szCs w:val="21"/>
              </w:rPr>
              <w:t>2～0.1</w:t>
            </w:r>
            <w:r>
              <w:rPr>
                <w:rFonts w:ascii="仿宋" w:hAnsi="仿宋" w:eastAsia="仿宋" w:cs="仿宋"/>
                <w:spacing w:val="17"/>
                <w:sz w:val="21"/>
                <w:szCs w:val="21"/>
              </w:rPr>
              <w:t xml:space="preserve"> </w:t>
            </w:r>
            <w:r>
              <w:rPr>
                <w:rFonts w:ascii="仿宋" w:hAnsi="仿宋" w:eastAsia="仿宋" w:cs="仿宋"/>
                <w:spacing w:val="-2"/>
                <w:sz w:val="21"/>
                <w:szCs w:val="21"/>
              </w:rPr>
              <w:t>分；没有或缺项</w:t>
            </w:r>
          </w:p>
          <w:p>
            <w:pPr>
              <w:spacing w:before="119" w:line="185" w:lineRule="auto"/>
              <w:ind w:firstLine="1908"/>
              <w:rPr>
                <w:rFonts w:ascii="仿宋" w:hAnsi="仿宋" w:eastAsia="仿宋" w:cs="仿宋"/>
                <w:sz w:val="21"/>
                <w:szCs w:val="21"/>
              </w:rPr>
            </w:pPr>
            <w:r>
              <w:rPr>
                <w:rFonts w:ascii="仿宋" w:hAnsi="仿宋" w:eastAsia="仿宋" w:cs="仿宋"/>
                <w:spacing w:val="-9"/>
                <w:sz w:val="21"/>
                <w:szCs w:val="21"/>
              </w:rPr>
              <w:t>不得分。</w:t>
            </w:r>
          </w:p>
        </w:tc>
        <w:tc>
          <w:tcPr>
            <w:tcW w:w="997" w:type="dxa"/>
            <w:vAlign w:val="top"/>
          </w:tcPr>
          <w:p>
            <w:pPr>
              <w:spacing w:line="298" w:lineRule="auto"/>
              <w:rPr>
                <w:rFonts w:ascii="Arial"/>
                <w:sz w:val="21"/>
              </w:rPr>
            </w:pPr>
          </w:p>
          <w:p>
            <w:pPr>
              <w:spacing w:line="298"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6" w:hRule="atLeast"/>
        </w:trPr>
        <w:tc>
          <w:tcPr>
            <w:tcW w:w="1447" w:type="dxa"/>
            <w:vMerge w:val="continue"/>
            <w:tcBorders>
              <w:top w:val="nil"/>
            </w:tcBorders>
            <w:vAlign w:val="top"/>
          </w:tcPr>
          <w:p>
            <w:pPr>
              <w:rPr>
                <w:rFonts w:ascii="Arial"/>
                <w:sz w:val="21"/>
              </w:rPr>
            </w:pPr>
          </w:p>
        </w:tc>
        <w:tc>
          <w:tcPr>
            <w:tcW w:w="1454" w:type="dxa"/>
            <w:vAlign w:val="top"/>
          </w:tcPr>
          <w:p>
            <w:pPr>
              <w:spacing w:line="397" w:lineRule="auto"/>
              <w:rPr>
                <w:rFonts w:ascii="Arial"/>
                <w:sz w:val="21"/>
              </w:rPr>
            </w:pPr>
          </w:p>
          <w:p>
            <w:pPr>
              <w:spacing w:before="68" w:line="277" w:lineRule="auto"/>
              <w:ind w:left="640" w:right="181" w:hanging="409"/>
              <w:rPr>
                <w:rFonts w:ascii="仿宋" w:hAnsi="仿宋" w:eastAsia="仿宋" w:cs="仿宋"/>
                <w:sz w:val="21"/>
                <w:szCs w:val="21"/>
              </w:rPr>
            </w:pPr>
            <w:r>
              <w:rPr>
                <w:rFonts w:ascii="仿宋" w:hAnsi="仿宋" w:eastAsia="仿宋" w:cs="仿宋"/>
                <w:spacing w:val="-5"/>
                <w:sz w:val="21"/>
                <w:szCs w:val="21"/>
              </w:rPr>
              <w:t>售后服务方</w:t>
            </w:r>
            <w:r>
              <w:rPr>
                <w:rFonts w:ascii="仿宋" w:hAnsi="仿宋" w:eastAsia="仿宋" w:cs="仿宋"/>
                <w:spacing w:val="1"/>
                <w:sz w:val="21"/>
                <w:szCs w:val="21"/>
              </w:rPr>
              <w:t xml:space="preserve"> </w:t>
            </w:r>
            <w:r>
              <w:rPr>
                <w:rFonts w:ascii="仿宋" w:hAnsi="仿宋" w:eastAsia="仿宋" w:cs="仿宋"/>
                <w:sz w:val="21"/>
                <w:szCs w:val="21"/>
              </w:rPr>
              <w:t>案</w:t>
            </w:r>
          </w:p>
        </w:tc>
        <w:tc>
          <w:tcPr>
            <w:tcW w:w="4632" w:type="dxa"/>
            <w:vAlign w:val="top"/>
          </w:tcPr>
          <w:p>
            <w:pPr>
              <w:spacing w:before="152" w:line="185" w:lineRule="auto"/>
              <w:ind w:firstLine="116"/>
              <w:rPr>
                <w:rFonts w:ascii="仿宋" w:hAnsi="仿宋" w:eastAsia="仿宋" w:cs="仿宋"/>
                <w:sz w:val="21"/>
                <w:szCs w:val="21"/>
              </w:rPr>
            </w:pPr>
            <w:r>
              <w:rPr>
                <w:rFonts w:ascii="仿宋" w:hAnsi="仿宋" w:eastAsia="仿宋" w:cs="仿宋"/>
                <w:spacing w:val="-1"/>
                <w:sz w:val="21"/>
                <w:szCs w:val="21"/>
              </w:rPr>
              <w:t>投标人针对本项目有详细的售后服务方案，本地</w:t>
            </w:r>
          </w:p>
          <w:p>
            <w:pPr>
              <w:spacing w:before="104" w:line="185" w:lineRule="auto"/>
              <w:ind w:firstLine="117"/>
              <w:rPr>
                <w:rFonts w:ascii="仿宋" w:hAnsi="仿宋" w:eastAsia="仿宋" w:cs="仿宋"/>
                <w:sz w:val="21"/>
                <w:szCs w:val="21"/>
              </w:rPr>
            </w:pPr>
            <w:r>
              <w:rPr>
                <w:rFonts w:ascii="仿宋" w:hAnsi="仿宋" w:eastAsia="仿宋" w:cs="仿宋"/>
                <w:spacing w:val="-1"/>
                <w:sz w:val="21"/>
                <w:szCs w:val="21"/>
              </w:rPr>
              <w:t>化服务程度高、响应迅速，具有完善的技术支持</w:t>
            </w:r>
          </w:p>
          <w:p>
            <w:pPr>
              <w:spacing w:before="106" w:line="277" w:lineRule="auto"/>
              <w:ind w:left="329" w:right="144" w:hanging="212"/>
              <w:rPr>
                <w:rFonts w:ascii="仿宋" w:hAnsi="仿宋" w:eastAsia="仿宋" w:cs="仿宋"/>
                <w:sz w:val="21"/>
                <w:szCs w:val="21"/>
              </w:rPr>
            </w:pPr>
            <w:r>
              <w:rPr>
                <w:rFonts w:ascii="仿宋" w:hAnsi="仿宋" w:eastAsia="仿宋" w:cs="仿宋"/>
                <w:spacing w:val="-5"/>
                <w:sz w:val="21"/>
                <w:szCs w:val="21"/>
              </w:rPr>
              <w:t>体系。优秀得</w:t>
            </w:r>
            <w:r>
              <w:rPr>
                <w:rFonts w:ascii="仿宋" w:hAnsi="仿宋" w:eastAsia="仿宋" w:cs="仿宋"/>
                <w:spacing w:val="19"/>
                <w:sz w:val="21"/>
                <w:szCs w:val="21"/>
              </w:rPr>
              <w:t xml:space="preserve"> </w:t>
            </w:r>
            <w:r>
              <w:rPr>
                <w:rFonts w:ascii="仿宋" w:hAnsi="仿宋" w:eastAsia="仿宋" w:cs="仿宋"/>
                <w:spacing w:val="-5"/>
                <w:sz w:val="21"/>
                <w:szCs w:val="21"/>
              </w:rPr>
              <w:t>5～4.1</w:t>
            </w:r>
            <w:r>
              <w:rPr>
                <w:rFonts w:ascii="仿宋" w:hAnsi="仿宋" w:eastAsia="仿宋" w:cs="仿宋"/>
                <w:spacing w:val="17"/>
                <w:sz w:val="21"/>
                <w:szCs w:val="21"/>
              </w:rPr>
              <w:t xml:space="preserve"> </w:t>
            </w:r>
            <w:r>
              <w:rPr>
                <w:rFonts w:ascii="仿宋" w:hAnsi="仿宋" w:eastAsia="仿宋" w:cs="仿宋"/>
                <w:spacing w:val="-5"/>
                <w:sz w:val="21"/>
                <w:szCs w:val="21"/>
              </w:rPr>
              <w:t>分；良好得</w:t>
            </w:r>
            <w:r>
              <w:rPr>
                <w:rFonts w:ascii="仿宋" w:hAnsi="仿宋" w:eastAsia="仿宋" w:cs="仿宋"/>
                <w:spacing w:val="6"/>
                <w:sz w:val="21"/>
                <w:szCs w:val="21"/>
              </w:rPr>
              <w:t xml:space="preserve"> </w:t>
            </w:r>
            <w:r>
              <w:rPr>
                <w:rFonts w:ascii="仿宋" w:hAnsi="仿宋" w:eastAsia="仿宋" w:cs="仿宋"/>
                <w:spacing w:val="-5"/>
                <w:sz w:val="21"/>
                <w:szCs w:val="21"/>
              </w:rPr>
              <w:t>4～2.1</w:t>
            </w:r>
            <w:r>
              <w:rPr>
                <w:rFonts w:ascii="仿宋" w:hAnsi="仿宋" w:eastAsia="仿宋" w:cs="仿宋"/>
                <w:spacing w:val="17"/>
                <w:sz w:val="21"/>
                <w:szCs w:val="21"/>
              </w:rPr>
              <w:t xml:space="preserve"> </w:t>
            </w:r>
            <w:r>
              <w:rPr>
                <w:rFonts w:ascii="仿宋" w:hAnsi="仿宋" w:eastAsia="仿宋" w:cs="仿宋"/>
                <w:spacing w:val="-5"/>
                <w:sz w:val="21"/>
                <w:szCs w:val="21"/>
              </w:rPr>
              <w:t>分；</w:t>
            </w:r>
            <w:r>
              <w:rPr>
                <w:rFonts w:ascii="仿宋" w:hAnsi="仿宋" w:eastAsia="仿宋" w:cs="仿宋"/>
                <w:sz w:val="21"/>
                <w:szCs w:val="21"/>
              </w:rPr>
              <w:t xml:space="preserve"> </w:t>
            </w:r>
            <w:r>
              <w:rPr>
                <w:rFonts w:ascii="仿宋" w:hAnsi="仿宋" w:eastAsia="仿宋" w:cs="仿宋"/>
                <w:spacing w:val="-4"/>
                <w:sz w:val="21"/>
                <w:szCs w:val="21"/>
              </w:rPr>
              <w:t>一般的得</w:t>
            </w:r>
            <w:r>
              <w:rPr>
                <w:rFonts w:ascii="仿宋" w:hAnsi="仿宋" w:eastAsia="仿宋" w:cs="仿宋"/>
                <w:spacing w:val="29"/>
                <w:sz w:val="21"/>
                <w:szCs w:val="21"/>
              </w:rPr>
              <w:t xml:space="preserve"> </w:t>
            </w:r>
            <w:r>
              <w:rPr>
                <w:rFonts w:ascii="仿宋" w:hAnsi="仿宋" w:eastAsia="仿宋" w:cs="仿宋"/>
                <w:spacing w:val="-4"/>
                <w:sz w:val="21"/>
                <w:szCs w:val="21"/>
              </w:rPr>
              <w:t>2～0.1</w:t>
            </w:r>
            <w:r>
              <w:rPr>
                <w:rFonts w:ascii="仿宋" w:hAnsi="仿宋" w:eastAsia="仿宋" w:cs="仿宋"/>
                <w:spacing w:val="16"/>
                <w:sz w:val="21"/>
                <w:szCs w:val="21"/>
              </w:rPr>
              <w:t xml:space="preserve"> </w:t>
            </w:r>
            <w:r>
              <w:rPr>
                <w:rFonts w:ascii="仿宋" w:hAnsi="仿宋" w:eastAsia="仿宋" w:cs="仿宋"/>
                <w:spacing w:val="-4"/>
                <w:sz w:val="21"/>
                <w:szCs w:val="21"/>
              </w:rPr>
              <w:t>分；没有或缺项不得分。</w:t>
            </w:r>
          </w:p>
        </w:tc>
        <w:tc>
          <w:tcPr>
            <w:tcW w:w="997" w:type="dxa"/>
            <w:vAlign w:val="top"/>
          </w:tcPr>
          <w:p>
            <w:pPr>
              <w:spacing w:line="299" w:lineRule="auto"/>
              <w:rPr>
                <w:rFonts w:ascii="Arial"/>
                <w:sz w:val="21"/>
              </w:rPr>
            </w:pPr>
          </w:p>
          <w:p>
            <w:pPr>
              <w:spacing w:line="300"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9" w:hRule="atLeast"/>
        </w:trPr>
        <w:tc>
          <w:tcPr>
            <w:tcW w:w="1447"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185" w:lineRule="auto"/>
              <w:ind w:firstLine="321"/>
              <w:rPr>
                <w:rFonts w:ascii="仿宋" w:hAnsi="仿宋" w:eastAsia="仿宋" w:cs="仿宋"/>
                <w:sz w:val="21"/>
                <w:szCs w:val="21"/>
              </w:rPr>
            </w:pPr>
            <w:r>
              <w:rPr>
                <w:rFonts w:ascii="仿宋" w:hAnsi="仿宋" w:eastAsia="仿宋" w:cs="仿宋"/>
                <w:spacing w:val="-4"/>
                <w:sz w:val="21"/>
                <w:szCs w:val="21"/>
              </w:rPr>
              <w:t>商务部分</w:t>
            </w:r>
          </w:p>
        </w:tc>
        <w:tc>
          <w:tcPr>
            <w:tcW w:w="1454"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8" w:line="277" w:lineRule="auto"/>
              <w:ind w:left="432" w:right="181" w:hanging="213"/>
              <w:rPr>
                <w:rFonts w:ascii="仿宋" w:hAnsi="仿宋" w:eastAsia="仿宋" w:cs="仿宋"/>
                <w:sz w:val="21"/>
                <w:szCs w:val="21"/>
              </w:rPr>
            </w:pPr>
            <w:r>
              <w:rPr>
                <w:rFonts w:ascii="仿宋" w:hAnsi="仿宋" w:eastAsia="仿宋" w:cs="仿宋"/>
                <w:spacing w:val="-3"/>
                <w:sz w:val="21"/>
                <w:szCs w:val="21"/>
              </w:rPr>
              <w:t>近年类似业</w:t>
            </w:r>
            <w:r>
              <w:rPr>
                <w:rFonts w:ascii="仿宋" w:hAnsi="仿宋" w:eastAsia="仿宋" w:cs="仿宋"/>
                <w:spacing w:val="3"/>
                <w:sz w:val="21"/>
                <w:szCs w:val="21"/>
              </w:rPr>
              <w:t xml:space="preserve"> </w:t>
            </w:r>
            <w:r>
              <w:rPr>
                <w:rFonts w:ascii="仿宋" w:hAnsi="仿宋" w:eastAsia="仿宋" w:cs="仿宋"/>
                <w:spacing w:val="-4"/>
                <w:sz w:val="21"/>
                <w:szCs w:val="21"/>
              </w:rPr>
              <w:t>绩数量</w:t>
            </w:r>
          </w:p>
        </w:tc>
        <w:tc>
          <w:tcPr>
            <w:tcW w:w="4632" w:type="dxa"/>
            <w:vAlign w:val="top"/>
          </w:tcPr>
          <w:p>
            <w:pPr>
              <w:spacing w:before="154" w:line="237" w:lineRule="auto"/>
              <w:ind w:left="221" w:right="112" w:hanging="75"/>
              <w:rPr>
                <w:rFonts w:ascii="仿宋" w:hAnsi="仿宋" w:eastAsia="仿宋" w:cs="仿宋"/>
                <w:sz w:val="21"/>
                <w:szCs w:val="21"/>
              </w:rPr>
            </w:pPr>
            <w:r>
              <w:rPr>
                <w:rFonts w:ascii="仿宋" w:hAnsi="仿宋" w:eastAsia="仿宋" w:cs="仿宋"/>
                <w:spacing w:val="-9"/>
                <w:sz w:val="21"/>
                <w:szCs w:val="21"/>
              </w:rPr>
              <w:t>近</w:t>
            </w:r>
            <w:r>
              <w:rPr>
                <w:rFonts w:ascii="仿宋" w:hAnsi="仿宋" w:eastAsia="仿宋" w:cs="仿宋"/>
                <w:spacing w:val="16"/>
                <w:sz w:val="21"/>
                <w:szCs w:val="21"/>
              </w:rPr>
              <w:t xml:space="preserve"> </w:t>
            </w:r>
            <w:r>
              <w:rPr>
                <w:rFonts w:ascii="仿宋" w:hAnsi="仿宋" w:eastAsia="仿宋" w:cs="仿宋"/>
                <w:spacing w:val="-9"/>
                <w:sz w:val="21"/>
                <w:szCs w:val="21"/>
              </w:rPr>
              <w:t>3</w:t>
            </w:r>
            <w:r>
              <w:rPr>
                <w:rFonts w:ascii="仿宋" w:hAnsi="仿宋" w:eastAsia="仿宋" w:cs="仿宋"/>
                <w:spacing w:val="18"/>
                <w:sz w:val="21"/>
                <w:szCs w:val="21"/>
              </w:rPr>
              <w:t xml:space="preserve"> </w:t>
            </w:r>
            <w:r>
              <w:rPr>
                <w:rFonts w:ascii="仿宋" w:hAnsi="仿宋" w:eastAsia="仿宋" w:cs="仿宋"/>
                <w:spacing w:val="-9"/>
                <w:sz w:val="21"/>
                <w:szCs w:val="21"/>
              </w:rPr>
              <w:t>年（2018</w:t>
            </w:r>
            <w:r>
              <w:rPr>
                <w:rFonts w:ascii="仿宋" w:hAnsi="仿宋" w:eastAsia="仿宋" w:cs="仿宋"/>
                <w:spacing w:val="-26"/>
                <w:sz w:val="21"/>
                <w:szCs w:val="21"/>
              </w:rPr>
              <w:t xml:space="preserve"> </w:t>
            </w:r>
            <w:r>
              <w:rPr>
                <w:rFonts w:ascii="仿宋" w:hAnsi="仿宋" w:eastAsia="仿宋" w:cs="仿宋"/>
                <w:spacing w:val="-9"/>
                <w:sz w:val="21"/>
                <w:szCs w:val="21"/>
              </w:rPr>
              <w:t>年</w:t>
            </w:r>
            <w:r>
              <w:rPr>
                <w:rFonts w:ascii="仿宋" w:hAnsi="仿宋" w:eastAsia="仿宋" w:cs="仿宋"/>
                <w:spacing w:val="23"/>
                <w:sz w:val="21"/>
                <w:szCs w:val="21"/>
              </w:rPr>
              <w:t xml:space="preserve"> </w:t>
            </w:r>
            <w:r>
              <w:rPr>
                <w:rFonts w:ascii="仿宋" w:hAnsi="仿宋" w:eastAsia="仿宋" w:cs="仿宋"/>
                <w:spacing w:val="-9"/>
                <w:sz w:val="21"/>
                <w:szCs w:val="21"/>
              </w:rPr>
              <w:t>1</w:t>
            </w:r>
            <w:r>
              <w:rPr>
                <w:rFonts w:ascii="仿宋" w:hAnsi="仿宋" w:eastAsia="仿宋" w:cs="仿宋"/>
                <w:spacing w:val="24"/>
                <w:sz w:val="21"/>
                <w:szCs w:val="21"/>
              </w:rPr>
              <w:t xml:space="preserve"> </w:t>
            </w:r>
            <w:r>
              <w:rPr>
                <w:rFonts w:ascii="仿宋" w:hAnsi="仿宋" w:eastAsia="仿宋" w:cs="仿宋"/>
                <w:spacing w:val="-9"/>
                <w:sz w:val="21"/>
                <w:szCs w:val="21"/>
              </w:rPr>
              <w:t>月</w:t>
            </w:r>
            <w:r>
              <w:rPr>
                <w:rFonts w:ascii="仿宋" w:hAnsi="仿宋" w:eastAsia="仿宋" w:cs="仿宋"/>
                <w:spacing w:val="23"/>
                <w:sz w:val="21"/>
                <w:szCs w:val="21"/>
              </w:rPr>
              <w:t xml:space="preserve"> </w:t>
            </w:r>
            <w:r>
              <w:rPr>
                <w:rFonts w:ascii="仿宋" w:hAnsi="仿宋" w:eastAsia="仿宋" w:cs="仿宋"/>
                <w:spacing w:val="-9"/>
                <w:sz w:val="21"/>
                <w:szCs w:val="21"/>
              </w:rPr>
              <w:t>1</w:t>
            </w:r>
            <w:r>
              <w:rPr>
                <w:rFonts w:ascii="仿宋" w:hAnsi="仿宋" w:eastAsia="仿宋" w:cs="仿宋"/>
                <w:spacing w:val="59"/>
                <w:sz w:val="21"/>
                <w:szCs w:val="21"/>
              </w:rPr>
              <w:t xml:space="preserve"> </w:t>
            </w:r>
            <w:r>
              <w:rPr>
                <w:rFonts w:ascii="仿宋" w:hAnsi="仿宋" w:eastAsia="仿宋" w:cs="仿宋"/>
                <w:spacing w:val="-9"/>
                <w:sz w:val="21"/>
                <w:szCs w:val="21"/>
              </w:rPr>
              <w:t>日至今）已完成的氧</w:t>
            </w:r>
            <w:r>
              <w:rPr>
                <w:rFonts w:ascii="仿宋" w:hAnsi="仿宋" w:eastAsia="仿宋" w:cs="仿宋"/>
                <w:sz w:val="21"/>
                <w:szCs w:val="21"/>
              </w:rPr>
              <w:t xml:space="preserve"> </w:t>
            </w:r>
            <w:r>
              <w:rPr>
                <w:rFonts w:ascii="仿宋" w:hAnsi="仿宋" w:eastAsia="仿宋" w:cs="仿宋"/>
                <w:spacing w:val="-1"/>
                <w:sz w:val="21"/>
                <w:szCs w:val="21"/>
              </w:rPr>
              <w:t>化镁供货业绩；每有一项氧化镁供货业绩得</w:t>
            </w:r>
            <w:r>
              <w:rPr>
                <w:rFonts w:ascii="仿宋" w:hAnsi="仿宋" w:eastAsia="仿宋" w:cs="仿宋"/>
                <w:spacing w:val="33"/>
                <w:sz w:val="21"/>
                <w:szCs w:val="21"/>
              </w:rPr>
              <w:t xml:space="preserve"> </w:t>
            </w:r>
            <w:r>
              <w:rPr>
                <w:rFonts w:ascii="仿宋" w:hAnsi="仿宋" w:eastAsia="仿宋" w:cs="仿宋"/>
                <w:spacing w:val="-1"/>
                <w:sz w:val="21"/>
                <w:szCs w:val="21"/>
              </w:rPr>
              <w:t>1</w:t>
            </w:r>
          </w:p>
          <w:p>
            <w:pPr>
              <w:spacing w:before="105" w:line="315" w:lineRule="exact"/>
              <w:ind w:firstLine="1440"/>
              <w:rPr>
                <w:rFonts w:ascii="仿宋" w:hAnsi="仿宋" w:eastAsia="仿宋" w:cs="仿宋"/>
                <w:sz w:val="21"/>
                <w:szCs w:val="21"/>
              </w:rPr>
            </w:pPr>
            <w:r>
              <w:rPr>
                <w:rFonts w:ascii="仿宋" w:hAnsi="仿宋" w:eastAsia="仿宋" w:cs="仿宋"/>
                <w:spacing w:val="-8"/>
                <w:position w:val="7"/>
                <w:sz w:val="21"/>
                <w:szCs w:val="21"/>
              </w:rPr>
              <w:t>分，最多得</w:t>
            </w:r>
            <w:r>
              <w:rPr>
                <w:rFonts w:ascii="仿宋" w:hAnsi="仿宋" w:eastAsia="仿宋" w:cs="仿宋"/>
                <w:spacing w:val="18"/>
                <w:position w:val="7"/>
                <w:sz w:val="21"/>
                <w:szCs w:val="21"/>
              </w:rPr>
              <w:t xml:space="preserve"> </w:t>
            </w:r>
            <w:r>
              <w:rPr>
                <w:rFonts w:ascii="仿宋" w:hAnsi="仿宋" w:eastAsia="仿宋" w:cs="仿宋"/>
                <w:spacing w:val="-8"/>
                <w:position w:val="7"/>
                <w:sz w:val="21"/>
                <w:szCs w:val="21"/>
              </w:rPr>
              <w:t>5</w:t>
            </w:r>
            <w:r>
              <w:rPr>
                <w:rFonts w:ascii="仿宋" w:hAnsi="仿宋" w:eastAsia="仿宋" w:cs="仿宋"/>
                <w:spacing w:val="17"/>
                <w:position w:val="7"/>
                <w:sz w:val="21"/>
                <w:szCs w:val="21"/>
              </w:rPr>
              <w:t xml:space="preserve"> </w:t>
            </w:r>
            <w:r>
              <w:rPr>
                <w:rFonts w:ascii="仿宋" w:hAnsi="仿宋" w:eastAsia="仿宋" w:cs="仿宋"/>
                <w:spacing w:val="-8"/>
                <w:position w:val="7"/>
                <w:sz w:val="21"/>
                <w:szCs w:val="21"/>
              </w:rPr>
              <w:t>分；</w:t>
            </w:r>
          </w:p>
          <w:p>
            <w:pPr>
              <w:spacing w:line="204" w:lineRule="auto"/>
              <w:ind w:firstLine="1904"/>
              <w:rPr>
                <w:rFonts w:ascii="仿宋" w:hAnsi="仿宋" w:eastAsia="仿宋" w:cs="仿宋"/>
                <w:sz w:val="21"/>
                <w:szCs w:val="21"/>
              </w:rPr>
            </w:pPr>
            <w:r>
              <w:rPr>
                <w:rFonts w:ascii="仿宋" w:hAnsi="仿宋" w:eastAsia="仿宋" w:cs="仿宋"/>
                <w:spacing w:val="-3"/>
                <w:sz w:val="21"/>
                <w:szCs w:val="21"/>
              </w:rPr>
              <w:t>评分说明</w:t>
            </w:r>
          </w:p>
          <w:p>
            <w:pPr>
              <w:spacing w:before="82" w:line="185" w:lineRule="auto"/>
              <w:ind w:firstLine="741"/>
              <w:rPr>
                <w:rFonts w:ascii="仿宋" w:hAnsi="仿宋" w:eastAsia="仿宋" w:cs="仿宋"/>
                <w:sz w:val="21"/>
                <w:szCs w:val="21"/>
              </w:rPr>
            </w:pPr>
            <w:r>
              <w:rPr>
                <w:rFonts w:ascii="仿宋" w:hAnsi="仿宋" w:eastAsia="仿宋" w:cs="仿宋"/>
                <w:spacing w:val="-3"/>
                <w:sz w:val="21"/>
                <w:szCs w:val="21"/>
              </w:rPr>
              <w:t>①业绩时间以合同签署时间为准；</w:t>
            </w:r>
          </w:p>
          <w:p>
            <w:pPr>
              <w:spacing w:before="119" w:line="231" w:lineRule="auto"/>
              <w:ind w:left="2140" w:right="94" w:hanging="2031"/>
              <w:rPr>
                <w:rFonts w:ascii="仿宋" w:hAnsi="仿宋" w:eastAsia="仿宋" w:cs="仿宋"/>
                <w:sz w:val="21"/>
                <w:szCs w:val="21"/>
              </w:rPr>
            </w:pPr>
            <w:r>
              <w:rPr>
                <w:rFonts w:ascii="仿宋" w:hAnsi="仿宋" w:eastAsia="仿宋" w:cs="仿宋"/>
                <w:sz w:val="21"/>
                <w:szCs w:val="21"/>
              </w:rPr>
              <w:t>②需将供货合同加盖公章的复印件附于投标文件</w:t>
            </w:r>
            <w:r>
              <w:rPr>
                <w:rFonts w:ascii="仿宋" w:hAnsi="仿宋" w:eastAsia="仿宋" w:cs="仿宋"/>
                <w:spacing w:val="2"/>
                <w:sz w:val="21"/>
                <w:szCs w:val="21"/>
              </w:rPr>
              <w:t xml:space="preserve"> </w:t>
            </w:r>
            <w:r>
              <w:rPr>
                <w:rFonts w:ascii="仿宋" w:hAnsi="仿宋" w:eastAsia="仿宋" w:cs="仿宋"/>
                <w:spacing w:val="-18"/>
                <w:sz w:val="21"/>
                <w:szCs w:val="21"/>
              </w:rPr>
              <w:t>中。</w:t>
            </w:r>
          </w:p>
        </w:tc>
        <w:tc>
          <w:tcPr>
            <w:tcW w:w="997"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3" w:hRule="atLeast"/>
        </w:trPr>
        <w:tc>
          <w:tcPr>
            <w:tcW w:w="1447" w:type="dxa"/>
            <w:vMerge w:val="continue"/>
            <w:tcBorders>
              <w:top w:val="nil"/>
            </w:tcBorders>
            <w:vAlign w:val="top"/>
          </w:tcPr>
          <w:p>
            <w:pPr>
              <w:rPr>
                <w:rFonts w:ascii="Arial"/>
                <w:sz w:val="21"/>
              </w:rPr>
            </w:pPr>
          </w:p>
        </w:tc>
        <w:tc>
          <w:tcPr>
            <w:tcW w:w="1454"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8" w:line="185" w:lineRule="auto"/>
              <w:ind w:firstLine="326"/>
              <w:rPr>
                <w:rFonts w:ascii="仿宋" w:hAnsi="仿宋" w:eastAsia="仿宋" w:cs="仿宋"/>
                <w:sz w:val="21"/>
                <w:szCs w:val="21"/>
              </w:rPr>
            </w:pPr>
            <w:r>
              <w:rPr>
                <w:rFonts w:ascii="仿宋" w:hAnsi="仿宋" w:eastAsia="仿宋" w:cs="仿宋"/>
                <w:spacing w:val="-3"/>
                <w:sz w:val="21"/>
                <w:szCs w:val="21"/>
              </w:rPr>
              <w:t>财务状况</w:t>
            </w:r>
          </w:p>
        </w:tc>
        <w:tc>
          <w:tcPr>
            <w:tcW w:w="4632" w:type="dxa"/>
            <w:vAlign w:val="top"/>
          </w:tcPr>
          <w:p>
            <w:pPr>
              <w:spacing w:before="156" w:line="231" w:lineRule="auto"/>
              <w:ind w:left="2008" w:right="113" w:hanging="1881"/>
              <w:rPr>
                <w:rFonts w:ascii="仿宋" w:hAnsi="仿宋" w:eastAsia="仿宋" w:cs="仿宋"/>
                <w:sz w:val="21"/>
                <w:szCs w:val="21"/>
              </w:rPr>
            </w:pPr>
            <w:r>
              <w:rPr>
                <w:rFonts w:ascii="仿宋" w:hAnsi="仿宋" w:eastAsia="仿宋" w:cs="仿宋"/>
                <w:spacing w:val="-10"/>
                <w:w w:val="97"/>
                <w:sz w:val="21"/>
                <w:szCs w:val="21"/>
              </w:rPr>
              <w:t>2019</w:t>
            </w:r>
            <w:r>
              <w:rPr>
                <w:rFonts w:ascii="仿宋" w:hAnsi="仿宋" w:eastAsia="仿宋" w:cs="仿宋"/>
                <w:spacing w:val="6"/>
                <w:sz w:val="21"/>
                <w:szCs w:val="21"/>
              </w:rPr>
              <w:t xml:space="preserve"> </w:t>
            </w:r>
            <w:r>
              <w:rPr>
                <w:rFonts w:ascii="仿宋" w:hAnsi="仿宋" w:eastAsia="仿宋" w:cs="仿宋"/>
                <w:spacing w:val="-10"/>
                <w:w w:val="97"/>
                <w:sz w:val="21"/>
                <w:szCs w:val="21"/>
              </w:rPr>
              <w:t>年</w:t>
            </w:r>
            <w:r>
              <w:rPr>
                <w:rFonts w:ascii="仿宋" w:hAnsi="仿宋" w:eastAsia="仿宋" w:cs="仿宋"/>
                <w:spacing w:val="23"/>
                <w:sz w:val="21"/>
                <w:szCs w:val="21"/>
              </w:rPr>
              <w:t xml:space="preserve"> </w:t>
            </w:r>
            <w:r>
              <w:rPr>
                <w:rFonts w:ascii="仿宋" w:hAnsi="仿宋" w:eastAsia="仿宋" w:cs="仿宋"/>
                <w:spacing w:val="-10"/>
                <w:w w:val="97"/>
                <w:sz w:val="21"/>
                <w:szCs w:val="21"/>
              </w:rPr>
              <w:t>1</w:t>
            </w:r>
            <w:r>
              <w:rPr>
                <w:rFonts w:ascii="仿宋" w:hAnsi="仿宋" w:eastAsia="仿宋" w:cs="仿宋"/>
                <w:spacing w:val="24"/>
                <w:sz w:val="21"/>
                <w:szCs w:val="21"/>
              </w:rPr>
              <w:t xml:space="preserve"> </w:t>
            </w:r>
            <w:r>
              <w:rPr>
                <w:rFonts w:ascii="仿宋" w:hAnsi="仿宋" w:eastAsia="仿宋" w:cs="仿宋"/>
                <w:spacing w:val="-10"/>
                <w:w w:val="97"/>
                <w:sz w:val="21"/>
                <w:szCs w:val="21"/>
              </w:rPr>
              <w:t>月</w:t>
            </w:r>
            <w:r>
              <w:rPr>
                <w:rFonts w:ascii="仿宋" w:hAnsi="仿宋" w:eastAsia="仿宋" w:cs="仿宋"/>
                <w:spacing w:val="23"/>
                <w:sz w:val="21"/>
                <w:szCs w:val="21"/>
              </w:rPr>
              <w:t xml:space="preserve"> </w:t>
            </w:r>
            <w:r>
              <w:rPr>
                <w:rFonts w:ascii="仿宋" w:hAnsi="仿宋" w:eastAsia="仿宋" w:cs="仿宋"/>
                <w:spacing w:val="-10"/>
                <w:w w:val="97"/>
                <w:sz w:val="21"/>
                <w:szCs w:val="21"/>
              </w:rPr>
              <w:t>1</w:t>
            </w:r>
            <w:r>
              <w:rPr>
                <w:rFonts w:ascii="仿宋" w:hAnsi="仿宋" w:eastAsia="仿宋" w:cs="仿宋"/>
                <w:spacing w:val="59"/>
                <w:sz w:val="21"/>
                <w:szCs w:val="21"/>
              </w:rPr>
              <w:t xml:space="preserve"> </w:t>
            </w:r>
            <w:r>
              <w:rPr>
                <w:rFonts w:ascii="仿宋" w:hAnsi="仿宋" w:eastAsia="仿宋" w:cs="仿宋"/>
                <w:spacing w:val="-10"/>
                <w:w w:val="97"/>
                <w:sz w:val="21"/>
                <w:szCs w:val="21"/>
              </w:rPr>
              <w:t>日至</w:t>
            </w:r>
            <w:r>
              <w:rPr>
                <w:rFonts w:ascii="仿宋" w:hAnsi="仿宋" w:eastAsia="仿宋" w:cs="仿宋"/>
                <w:spacing w:val="9"/>
                <w:sz w:val="21"/>
                <w:szCs w:val="21"/>
              </w:rPr>
              <w:t xml:space="preserve"> </w:t>
            </w:r>
            <w:r>
              <w:rPr>
                <w:rFonts w:ascii="仿宋" w:hAnsi="仿宋" w:eastAsia="仿宋" w:cs="仿宋"/>
                <w:spacing w:val="-10"/>
                <w:w w:val="97"/>
                <w:sz w:val="21"/>
                <w:szCs w:val="21"/>
              </w:rPr>
              <w:t>2020</w:t>
            </w:r>
            <w:r>
              <w:rPr>
                <w:rFonts w:ascii="仿宋" w:hAnsi="仿宋" w:eastAsia="仿宋" w:cs="仿宋"/>
                <w:spacing w:val="-26"/>
                <w:sz w:val="21"/>
                <w:szCs w:val="21"/>
              </w:rPr>
              <w:t xml:space="preserve"> </w:t>
            </w:r>
            <w:r>
              <w:rPr>
                <w:rFonts w:ascii="仿宋" w:hAnsi="仿宋" w:eastAsia="仿宋" w:cs="仿宋"/>
                <w:spacing w:val="-10"/>
                <w:w w:val="97"/>
                <w:sz w:val="21"/>
                <w:szCs w:val="21"/>
              </w:rPr>
              <w:t>年</w:t>
            </w:r>
            <w:r>
              <w:rPr>
                <w:rFonts w:ascii="仿宋" w:hAnsi="仿宋" w:eastAsia="仿宋" w:cs="仿宋"/>
                <w:spacing w:val="-21"/>
                <w:sz w:val="21"/>
                <w:szCs w:val="21"/>
              </w:rPr>
              <w:t xml:space="preserve"> </w:t>
            </w:r>
            <w:r>
              <w:rPr>
                <w:rFonts w:ascii="仿宋" w:hAnsi="仿宋" w:eastAsia="仿宋" w:cs="仿宋"/>
                <w:spacing w:val="-10"/>
                <w:w w:val="97"/>
                <w:sz w:val="21"/>
                <w:szCs w:val="21"/>
              </w:rPr>
              <w:t>12</w:t>
            </w:r>
            <w:r>
              <w:rPr>
                <w:rFonts w:ascii="仿宋" w:hAnsi="仿宋" w:eastAsia="仿宋" w:cs="仿宋"/>
                <w:spacing w:val="24"/>
                <w:sz w:val="21"/>
                <w:szCs w:val="21"/>
              </w:rPr>
              <w:t xml:space="preserve"> </w:t>
            </w:r>
            <w:r>
              <w:rPr>
                <w:rFonts w:ascii="仿宋" w:hAnsi="仿宋" w:eastAsia="仿宋" w:cs="仿宋"/>
                <w:spacing w:val="-10"/>
                <w:w w:val="97"/>
                <w:sz w:val="21"/>
                <w:szCs w:val="21"/>
              </w:rPr>
              <w:t>月</w:t>
            </w:r>
            <w:r>
              <w:rPr>
                <w:rFonts w:ascii="仿宋" w:hAnsi="仿宋" w:eastAsia="仿宋" w:cs="仿宋"/>
                <w:spacing w:val="12"/>
                <w:sz w:val="21"/>
                <w:szCs w:val="21"/>
              </w:rPr>
              <w:t xml:space="preserve"> </w:t>
            </w:r>
            <w:r>
              <w:rPr>
                <w:rFonts w:ascii="仿宋" w:hAnsi="仿宋" w:eastAsia="仿宋" w:cs="仿宋"/>
                <w:spacing w:val="-10"/>
                <w:w w:val="97"/>
                <w:sz w:val="21"/>
                <w:szCs w:val="21"/>
              </w:rPr>
              <w:t>31</w:t>
            </w:r>
            <w:r>
              <w:rPr>
                <w:rFonts w:ascii="仿宋" w:hAnsi="仿宋" w:eastAsia="仿宋" w:cs="仿宋"/>
                <w:spacing w:val="58"/>
                <w:sz w:val="21"/>
                <w:szCs w:val="21"/>
              </w:rPr>
              <w:t xml:space="preserve"> </w:t>
            </w:r>
            <w:r>
              <w:rPr>
                <w:rFonts w:ascii="仿宋" w:hAnsi="仿宋" w:eastAsia="仿宋" w:cs="仿宋"/>
                <w:spacing w:val="-10"/>
                <w:w w:val="97"/>
                <w:sz w:val="21"/>
                <w:szCs w:val="21"/>
              </w:rPr>
              <w:t>日财务</w:t>
            </w:r>
            <w:r>
              <w:rPr>
                <w:rFonts w:ascii="仿宋" w:hAnsi="仿宋" w:eastAsia="仿宋" w:cs="仿宋"/>
                <w:sz w:val="21"/>
                <w:szCs w:val="21"/>
              </w:rPr>
              <w:t xml:space="preserve"> </w:t>
            </w:r>
            <w:r>
              <w:rPr>
                <w:rFonts w:ascii="仿宋" w:hAnsi="仿宋" w:eastAsia="仿宋" w:cs="仿宋"/>
                <w:spacing w:val="-14"/>
                <w:sz w:val="21"/>
                <w:szCs w:val="21"/>
              </w:rPr>
              <w:t>状况：</w:t>
            </w:r>
          </w:p>
          <w:p>
            <w:pPr>
              <w:spacing w:before="104" w:line="251" w:lineRule="auto"/>
              <w:ind w:left="116" w:right="83" w:firstLine="165"/>
              <w:rPr>
                <w:rFonts w:ascii="仿宋" w:hAnsi="仿宋" w:eastAsia="仿宋" w:cs="仿宋"/>
                <w:sz w:val="21"/>
                <w:szCs w:val="21"/>
              </w:rPr>
            </w:pPr>
            <w:r>
              <w:rPr>
                <w:rFonts w:ascii="仿宋" w:hAnsi="仿宋" w:eastAsia="仿宋" w:cs="仿宋"/>
                <w:spacing w:val="-4"/>
                <w:sz w:val="21"/>
                <w:szCs w:val="21"/>
              </w:rPr>
              <w:t>按近</w:t>
            </w:r>
            <w:r>
              <w:rPr>
                <w:rFonts w:ascii="仿宋" w:hAnsi="仿宋" w:eastAsia="仿宋" w:cs="仿宋"/>
                <w:spacing w:val="29"/>
                <w:sz w:val="21"/>
                <w:szCs w:val="21"/>
              </w:rPr>
              <w:t xml:space="preserve"> </w:t>
            </w:r>
            <w:r>
              <w:rPr>
                <w:rFonts w:ascii="仿宋" w:hAnsi="仿宋" w:eastAsia="仿宋" w:cs="仿宋"/>
                <w:spacing w:val="-4"/>
                <w:sz w:val="21"/>
                <w:szCs w:val="21"/>
              </w:rPr>
              <w:t>2</w:t>
            </w:r>
            <w:r>
              <w:rPr>
                <w:rFonts w:ascii="仿宋" w:hAnsi="仿宋" w:eastAsia="仿宋" w:cs="仿宋"/>
                <w:spacing w:val="18"/>
                <w:sz w:val="21"/>
                <w:szCs w:val="21"/>
              </w:rPr>
              <w:t xml:space="preserve"> </w:t>
            </w:r>
            <w:r>
              <w:rPr>
                <w:rFonts w:ascii="仿宋" w:hAnsi="仿宋" w:eastAsia="仿宋" w:cs="仿宋"/>
                <w:spacing w:val="-4"/>
                <w:sz w:val="21"/>
                <w:szCs w:val="21"/>
              </w:rPr>
              <w:t>年财务报表评审，只有一年盈利得</w:t>
            </w:r>
            <w:r>
              <w:rPr>
                <w:rFonts w:ascii="仿宋" w:hAnsi="仿宋" w:eastAsia="仿宋" w:cs="仿宋"/>
                <w:spacing w:val="20"/>
                <w:sz w:val="21"/>
                <w:szCs w:val="21"/>
              </w:rPr>
              <w:t xml:space="preserve"> </w:t>
            </w:r>
            <w:r>
              <w:rPr>
                <w:rFonts w:ascii="仿宋" w:hAnsi="仿宋" w:eastAsia="仿宋" w:cs="仿宋"/>
                <w:spacing w:val="-4"/>
                <w:sz w:val="21"/>
                <w:szCs w:val="21"/>
              </w:rPr>
              <w:t>1</w:t>
            </w:r>
            <w:r>
              <w:rPr>
                <w:rFonts w:ascii="仿宋" w:hAnsi="仿宋" w:eastAsia="仿宋" w:cs="仿宋"/>
                <w:sz w:val="21"/>
                <w:szCs w:val="21"/>
              </w:rPr>
              <w:t xml:space="preserve">  </w:t>
            </w:r>
            <w:r>
              <w:rPr>
                <w:rFonts w:ascii="仿宋" w:hAnsi="仿宋" w:eastAsia="仿宋" w:cs="仿宋"/>
                <w:spacing w:val="-10"/>
                <w:w w:val="99"/>
                <w:sz w:val="21"/>
                <w:szCs w:val="21"/>
              </w:rPr>
              <w:t>分，</w:t>
            </w:r>
            <w:r>
              <w:rPr>
                <w:rFonts w:ascii="仿宋" w:hAnsi="仿宋" w:eastAsia="仿宋" w:cs="仿宋"/>
                <w:spacing w:val="25"/>
                <w:sz w:val="21"/>
                <w:szCs w:val="21"/>
              </w:rPr>
              <w:t xml:space="preserve">  </w:t>
            </w:r>
            <w:r>
              <w:rPr>
                <w:rFonts w:ascii="仿宋" w:hAnsi="仿宋" w:eastAsia="仿宋" w:cs="仿宋"/>
                <w:spacing w:val="-10"/>
                <w:w w:val="99"/>
                <w:sz w:val="21"/>
                <w:szCs w:val="21"/>
              </w:rPr>
              <w:t>连续两年盈利得</w:t>
            </w:r>
            <w:r>
              <w:rPr>
                <w:rFonts w:ascii="仿宋" w:hAnsi="仿宋" w:eastAsia="仿宋" w:cs="仿宋"/>
                <w:spacing w:val="8"/>
                <w:sz w:val="21"/>
                <w:szCs w:val="21"/>
              </w:rPr>
              <w:t xml:space="preserve"> </w:t>
            </w:r>
            <w:r>
              <w:rPr>
                <w:rFonts w:ascii="仿宋" w:hAnsi="仿宋" w:eastAsia="仿宋" w:cs="仿宋"/>
                <w:spacing w:val="-10"/>
                <w:w w:val="99"/>
                <w:sz w:val="21"/>
                <w:szCs w:val="21"/>
              </w:rPr>
              <w:t>2</w:t>
            </w:r>
            <w:r>
              <w:rPr>
                <w:rFonts w:ascii="仿宋" w:hAnsi="仿宋" w:eastAsia="仿宋" w:cs="仿宋"/>
                <w:spacing w:val="17"/>
                <w:sz w:val="21"/>
                <w:szCs w:val="21"/>
              </w:rPr>
              <w:t xml:space="preserve"> </w:t>
            </w:r>
            <w:r>
              <w:rPr>
                <w:rFonts w:ascii="仿宋" w:hAnsi="仿宋" w:eastAsia="仿宋" w:cs="仿宋"/>
                <w:spacing w:val="-10"/>
                <w:w w:val="99"/>
                <w:sz w:val="21"/>
                <w:szCs w:val="21"/>
              </w:rPr>
              <w:t>分（按</w:t>
            </w:r>
            <w:r>
              <w:rPr>
                <w:rFonts w:ascii="仿宋" w:hAnsi="仿宋" w:eastAsia="仿宋" w:cs="仿宋"/>
                <w:spacing w:val="27"/>
                <w:sz w:val="21"/>
                <w:szCs w:val="21"/>
              </w:rPr>
              <w:t xml:space="preserve"> </w:t>
            </w:r>
            <w:r>
              <w:rPr>
                <w:rFonts w:ascii="仿宋" w:hAnsi="仿宋" w:eastAsia="仿宋" w:cs="仿宋"/>
                <w:spacing w:val="-10"/>
                <w:w w:val="99"/>
                <w:sz w:val="21"/>
                <w:szCs w:val="21"/>
              </w:rPr>
              <w:t>2019-2020</w:t>
            </w:r>
            <w:r>
              <w:rPr>
                <w:rFonts w:ascii="仿宋" w:hAnsi="仿宋" w:eastAsia="仿宋" w:cs="仿宋"/>
                <w:spacing w:val="-26"/>
                <w:sz w:val="21"/>
                <w:szCs w:val="21"/>
              </w:rPr>
              <w:t xml:space="preserve"> </w:t>
            </w:r>
            <w:r>
              <w:rPr>
                <w:rFonts w:ascii="仿宋" w:hAnsi="仿宋" w:eastAsia="仿宋" w:cs="仿宋"/>
                <w:spacing w:val="-10"/>
                <w:w w:val="99"/>
                <w:sz w:val="21"/>
                <w:szCs w:val="21"/>
              </w:rPr>
              <w:t>年度</w:t>
            </w:r>
            <w:r>
              <w:rPr>
                <w:rFonts w:ascii="仿宋" w:hAnsi="仿宋" w:eastAsia="仿宋" w:cs="仿宋"/>
                <w:sz w:val="21"/>
                <w:szCs w:val="21"/>
              </w:rPr>
              <w:t xml:space="preserve"> </w:t>
            </w:r>
            <w:r>
              <w:rPr>
                <w:rFonts w:ascii="仿宋" w:hAnsi="仿宋" w:eastAsia="仿宋" w:cs="仿宋"/>
                <w:spacing w:val="-1"/>
                <w:sz w:val="21"/>
                <w:szCs w:val="21"/>
              </w:rPr>
              <w:t>经会计师事务所或者审计机构审计的财务审计报</w:t>
            </w:r>
          </w:p>
          <w:p>
            <w:pPr>
              <w:spacing w:before="105" w:line="290" w:lineRule="auto"/>
              <w:ind w:left="353" w:right="199" w:hanging="132"/>
              <w:rPr>
                <w:rFonts w:ascii="仿宋" w:hAnsi="仿宋" w:eastAsia="仿宋" w:cs="仿宋"/>
                <w:sz w:val="21"/>
                <w:szCs w:val="21"/>
              </w:rPr>
            </w:pPr>
            <w:r>
              <w:rPr>
                <w:rFonts w:ascii="仿宋" w:hAnsi="仿宋" w:eastAsia="仿宋" w:cs="仿宋"/>
                <w:spacing w:val="-1"/>
                <w:sz w:val="21"/>
                <w:szCs w:val="21"/>
              </w:rPr>
              <w:t>告等证明材料加盖公章的复印件附于投标文件</w:t>
            </w:r>
            <w:r>
              <w:rPr>
                <w:rFonts w:ascii="仿宋" w:hAnsi="仿宋" w:eastAsia="仿宋" w:cs="仿宋"/>
                <w:spacing w:val="15"/>
                <w:sz w:val="21"/>
                <w:szCs w:val="21"/>
              </w:rPr>
              <w:t xml:space="preserve"> </w:t>
            </w:r>
            <w:r>
              <w:rPr>
                <w:rFonts w:ascii="仿宋" w:hAnsi="仿宋" w:eastAsia="仿宋" w:cs="仿宋"/>
                <w:spacing w:val="-3"/>
                <w:sz w:val="21"/>
                <w:szCs w:val="21"/>
              </w:rPr>
              <w:t>中，未提供或者模糊无法辨别的不得分）。</w:t>
            </w:r>
          </w:p>
        </w:tc>
        <w:tc>
          <w:tcPr>
            <w:tcW w:w="997"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8" w:line="180" w:lineRule="auto"/>
              <w:ind w:firstLine="346"/>
              <w:rPr>
                <w:rFonts w:ascii="仿宋" w:hAnsi="仿宋" w:eastAsia="仿宋" w:cs="仿宋"/>
                <w:sz w:val="21"/>
                <w:szCs w:val="21"/>
              </w:rPr>
            </w:pPr>
            <w:r>
              <w:rPr>
                <w:rFonts w:ascii="仿宋" w:hAnsi="仿宋" w:eastAsia="仿宋" w:cs="仿宋"/>
                <w:spacing w:val="-3"/>
                <w:sz w:val="21"/>
                <w:szCs w:val="21"/>
              </w:rPr>
              <w:t>2.0</w:t>
            </w:r>
          </w:p>
        </w:tc>
      </w:tr>
    </w:tbl>
    <w:p>
      <w:pPr>
        <w:spacing w:line="412" w:lineRule="auto"/>
        <w:rPr>
          <w:rFonts w:ascii="Arial"/>
          <w:sz w:val="21"/>
        </w:rPr>
      </w:pPr>
    </w:p>
    <w:p>
      <w:pPr>
        <w:spacing w:before="55" w:line="180" w:lineRule="auto"/>
        <w:ind w:firstLine="5881"/>
        <w:rPr>
          <w:rFonts w:ascii="Calibri" w:hAnsi="Calibri" w:eastAsia="Calibri" w:cs="Calibri"/>
          <w:sz w:val="18"/>
          <w:szCs w:val="18"/>
        </w:rPr>
      </w:pPr>
      <w:r>
        <w:rPr>
          <w:rFonts w:ascii="Calibri" w:hAnsi="Calibri" w:eastAsia="Calibri" w:cs="Calibri"/>
          <w:spacing w:val="-3"/>
          <w:sz w:val="18"/>
          <w:szCs w:val="18"/>
          <w:shd w:val="clear" w:fill="FFFFFE"/>
        </w:rPr>
        <w:t>79</w:t>
      </w:r>
    </w:p>
    <w:p>
      <w:pPr>
        <w:sectPr>
          <w:headerReference r:id="rId83"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7"/>
        <w:gridCol w:w="1454"/>
        <w:gridCol w:w="4632"/>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9" w:hRule="atLeast"/>
        </w:trPr>
        <w:tc>
          <w:tcPr>
            <w:tcW w:w="1447" w:type="dxa"/>
            <w:vMerge w:val="restart"/>
            <w:tcBorders>
              <w:bottom w:val="nil"/>
            </w:tcBorders>
            <w:vAlign w:val="top"/>
          </w:tcPr>
          <w:p>
            <w:pPr>
              <w:rPr>
                <w:rFonts w:ascii="Arial"/>
                <w:sz w:val="21"/>
              </w:rPr>
            </w:pPr>
          </w:p>
        </w:tc>
        <w:tc>
          <w:tcPr>
            <w:tcW w:w="1454" w:type="dxa"/>
            <w:vAlign w:val="top"/>
          </w:tcPr>
          <w:p>
            <w:pPr>
              <w:spacing w:line="278" w:lineRule="auto"/>
              <w:rPr>
                <w:rFonts w:ascii="Arial"/>
                <w:sz w:val="21"/>
              </w:rPr>
            </w:pPr>
          </w:p>
          <w:p>
            <w:pPr>
              <w:spacing w:line="279" w:lineRule="auto"/>
              <w:rPr>
                <w:rFonts w:ascii="Arial"/>
                <w:sz w:val="21"/>
              </w:rPr>
            </w:pPr>
          </w:p>
          <w:p>
            <w:pPr>
              <w:spacing w:before="69" w:line="185" w:lineRule="auto"/>
              <w:ind w:firstLine="324"/>
              <w:rPr>
                <w:rFonts w:ascii="仿宋" w:hAnsi="仿宋" w:eastAsia="仿宋" w:cs="仿宋"/>
                <w:sz w:val="21"/>
                <w:szCs w:val="21"/>
              </w:rPr>
            </w:pPr>
            <w:r>
              <w:rPr>
                <w:rFonts w:ascii="仿宋" w:hAnsi="仿宋" w:eastAsia="仿宋" w:cs="仿宋"/>
                <w:spacing w:val="-3"/>
                <w:sz w:val="21"/>
                <w:szCs w:val="21"/>
              </w:rPr>
              <w:t>信用评价</w:t>
            </w:r>
          </w:p>
        </w:tc>
        <w:tc>
          <w:tcPr>
            <w:tcW w:w="4632" w:type="dxa"/>
            <w:vAlign w:val="top"/>
          </w:tcPr>
          <w:p>
            <w:pPr>
              <w:spacing w:before="150" w:line="277" w:lineRule="auto"/>
              <w:ind w:left="128" w:right="94" w:hanging="9"/>
              <w:rPr>
                <w:rFonts w:ascii="仿宋" w:hAnsi="仿宋" w:eastAsia="仿宋" w:cs="仿宋"/>
                <w:sz w:val="21"/>
                <w:szCs w:val="21"/>
              </w:rPr>
            </w:pPr>
            <w:r>
              <w:rPr>
                <w:rFonts w:ascii="仿宋" w:hAnsi="仿宋" w:eastAsia="仿宋" w:cs="仿宋"/>
                <w:spacing w:val="-1"/>
                <w:sz w:val="21"/>
                <w:szCs w:val="21"/>
              </w:rPr>
              <w:t>具有由省（市）信用办或相关监督部门备案认可</w:t>
            </w:r>
            <w:r>
              <w:rPr>
                <w:rFonts w:ascii="仿宋" w:hAnsi="仿宋" w:eastAsia="仿宋" w:cs="仿宋"/>
                <w:spacing w:val="14"/>
                <w:sz w:val="21"/>
                <w:szCs w:val="21"/>
              </w:rPr>
              <w:t xml:space="preserve"> </w:t>
            </w:r>
            <w:r>
              <w:rPr>
                <w:rFonts w:ascii="仿宋" w:hAnsi="仿宋" w:eastAsia="仿宋" w:cs="仿宋"/>
                <w:spacing w:val="-1"/>
                <w:sz w:val="21"/>
                <w:szCs w:val="21"/>
              </w:rPr>
              <w:t>的信用服务中介机构出具的在有效期内的信用报</w:t>
            </w:r>
          </w:p>
          <w:p>
            <w:pPr>
              <w:spacing w:before="14" w:line="189" w:lineRule="auto"/>
              <w:ind w:firstLine="116"/>
              <w:rPr>
                <w:rFonts w:ascii="仿宋" w:hAnsi="仿宋" w:eastAsia="仿宋" w:cs="仿宋"/>
                <w:sz w:val="21"/>
                <w:szCs w:val="21"/>
              </w:rPr>
            </w:pPr>
            <w:r>
              <w:rPr>
                <w:rFonts w:ascii="仿宋" w:hAnsi="仿宋" w:eastAsia="仿宋" w:cs="仿宋"/>
                <w:spacing w:val="-9"/>
                <w:w w:val="89"/>
                <w:sz w:val="21"/>
                <w:szCs w:val="21"/>
              </w:rPr>
              <w:t>告。</w:t>
            </w:r>
            <w:r>
              <w:rPr>
                <w:rFonts w:ascii="仿宋" w:hAnsi="仿宋" w:eastAsia="仿宋" w:cs="仿宋"/>
                <w:spacing w:val="47"/>
                <w:sz w:val="21"/>
                <w:szCs w:val="21"/>
              </w:rPr>
              <w:t xml:space="preserve"> </w:t>
            </w:r>
            <w:r>
              <w:rPr>
                <w:rFonts w:ascii="仿宋" w:hAnsi="仿宋" w:eastAsia="仿宋" w:cs="仿宋"/>
                <w:spacing w:val="-9"/>
                <w:w w:val="89"/>
                <w:sz w:val="21"/>
                <w:szCs w:val="21"/>
              </w:rPr>
              <w:t>AAA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10"/>
                <w:sz w:val="21"/>
                <w:szCs w:val="21"/>
              </w:rPr>
              <w:t xml:space="preserve"> </w:t>
            </w:r>
            <w:r>
              <w:rPr>
                <w:rFonts w:ascii="仿宋" w:hAnsi="仿宋" w:eastAsia="仿宋" w:cs="仿宋"/>
                <w:spacing w:val="-9"/>
                <w:w w:val="89"/>
                <w:sz w:val="21"/>
                <w:szCs w:val="21"/>
              </w:rPr>
              <w:t>2</w:t>
            </w:r>
            <w:r>
              <w:rPr>
                <w:rFonts w:ascii="仿宋" w:hAnsi="仿宋" w:eastAsia="仿宋" w:cs="仿宋"/>
                <w:spacing w:val="17"/>
                <w:sz w:val="21"/>
                <w:szCs w:val="21"/>
              </w:rPr>
              <w:t xml:space="preserve"> </w:t>
            </w:r>
            <w:r>
              <w:rPr>
                <w:rFonts w:ascii="仿宋" w:hAnsi="仿宋" w:eastAsia="仿宋" w:cs="仿宋"/>
                <w:spacing w:val="-9"/>
                <w:w w:val="89"/>
                <w:sz w:val="21"/>
                <w:szCs w:val="21"/>
              </w:rPr>
              <w:t>分、</w:t>
            </w:r>
            <w:r>
              <w:rPr>
                <w:rFonts w:ascii="仿宋" w:hAnsi="仿宋" w:eastAsia="仿宋" w:cs="仿宋"/>
                <w:spacing w:val="21"/>
                <w:sz w:val="21"/>
                <w:szCs w:val="21"/>
              </w:rPr>
              <w:t xml:space="preserve"> </w:t>
            </w:r>
            <w:r>
              <w:rPr>
                <w:rFonts w:ascii="仿宋" w:hAnsi="仿宋" w:eastAsia="仿宋" w:cs="仿宋"/>
                <w:spacing w:val="-9"/>
                <w:w w:val="89"/>
                <w:sz w:val="21"/>
                <w:szCs w:val="21"/>
              </w:rPr>
              <w:t>AA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23"/>
                <w:sz w:val="21"/>
                <w:szCs w:val="21"/>
              </w:rPr>
              <w:t xml:space="preserve"> </w:t>
            </w:r>
            <w:r>
              <w:rPr>
                <w:rFonts w:ascii="仿宋" w:hAnsi="仿宋" w:eastAsia="仿宋" w:cs="仿宋"/>
                <w:spacing w:val="-9"/>
                <w:w w:val="89"/>
                <w:sz w:val="21"/>
                <w:szCs w:val="21"/>
              </w:rPr>
              <w:t>1.5</w:t>
            </w:r>
            <w:r>
              <w:rPr>
                <w:rFonts w:ascii="仿宋" w:hAnsi="仿宋" w:eastAsia="仿宋" w:cs="仿宋"/>
                <w:spacing w:val="17"/>
                <w:sz w:val="21"/>
                <w:szCs w:val="21"/>
              </w:rPr>
              <w:t xml:space="preserve"> </w:t>
            </w:r>
            <w:r>
              <w:rPr>
                <w:rFonts w:ascii="仿宋" w:hAnsi="仿宋" w:eastAsia="仿宋" w:cs="仿宋"/>
                <w:spacing w:val="-9"/>
                <w:w w:val="89"/>
                <w:sz w:val="21"/>
                <w:szCs w:val="21"/>
              </w:rPr>
              <w:t>分、</w:t>
            </w:r>
            <w:r>
              <w:rPr>
                <w:rFonts w:ascii="仿宋" w:hAnsi="仿宋" w:eastAsia="仿宋" w:cs="仿宋"/>
                <w:spacing w:val="22"/>
                <w:sz w:val="21"/>
                <w:szCs w:val="21"/>
              </w:rPr>
              <w:t xml:space="preserve"> </w:t>
            </w:r>
            <w:r>
              <w:rPr>
                <w:rFonts w:ascii="仿宋" w:hAnsi="仿宋" w:eastAsia="仿宋" w:cs="仿宋"/>
                <w:spacing w:val="-9"/>
                <w:w w:val="89"/>
                <w:sz w:val="21"/>
                <w:szCs w:val="21"/>
              </w:rPr>
              <w:t>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23"/>
                <w:sz w:val="21"/>
                <w:szCs w:val="21"/>
              </w:rPr>
              <w:t xml:space="preserve"> </w:t>
            </w:r>
            <w:r>
              <w:rPr>
                <w:rFonts w:ascii="仿宋" w:hAnsi="仿宋" w:eastAsia="仿宋" w:cs="仿宋"/>
                <w:spacing w:val="-9"/>
                <w:w w:val="89"/>
                <w:sz w:val="21"/>
                <w:szCs w:val="21"/>
              </w:rPr>
              <w:t>1</w:t>
            </w:r>
            <w:r>
              <w:rPr>
                <w:rFonts w:ascii="仿宋" w:hAnsi="仿宋" w:eastAsia="仿宋" w:cs="仿宋"/>
                <w:spacing w:val="16"/>
                <w:sz w:val="21"/>
                <w:szCs w:val="21"/>
              </w:rPr>
              <w:t xml:space="preserve"> </w:t>
            </w:r>
            <w:r>
              <w:rPr>
                <w:rFonts w:ascii="仿宋" w:hAnsi="仿宋" w:eastAsia="仿宋" w:cs="仿宋"/>
                <w:spacing w:val="-9"/>
                <w:w w:val="89"/>
                <w:sz w:val="21"/>
                <w:szCs w:val="21"/>
              </w:rPr>
              <w:t>分，</w:t>
            </w:r>
          </w:p>
          <w:p>
            <w:pPr>
              <w:spacing w:before="99" w:line="185" w:lineRule="auto"/>
              <w:ind w:firstLine="1650"/>
              <w:rPr>
                <w:rFonts w:ascii="仿宋" w:hAnsi="仿宋" w:eastAsia="仿宋" w:cs="仿宋"/>
                <w:sz w:val="21"/>
                <w:szCs w:val="21"/>
              </w:rPr>
            </w:pPr>
            <w:r>
              <w:rPr>
                <w:rFonts w:ascii="仿宋" w:hAnsi="仿宋" w:eastAsia="仿宋" w:cs="仿宋"/>
                <w:spacing w:val="-8"/>
                <w:sz w:val="21"/>
                <w:szCs w:val="21"/>
              </w:rPr>
              <w:t>其他得</w:t>
            </w:r>
            <w:r>
              <w:rPr>
                <w:rFonts w:ascii="仿宋" w:hAnsi="仿宋" w:eastAsia="仿宋" w:cs="仿宋"/>
                <w:spacing w:val="11"/>
                <w:sz w:val="21"/>
                <w:szCs w:val="21"/>
              </w:rPr>
              <w:t xml:space="preserve"> </w:t>
            </w:r>
            <w:r>
              <w:rPr>
                <w:rFonts w:ascii="仿宋" w:hAnsi="仿宋" w:eastAsia="仿宋" w:cs="仿宋"/>
                <w:spacing w:val="-8"/>
                <w:sz w:val="21"/>
                <w:szCs w:val="21"/>
              </w:rPr>
              <w:t>0</w:t>
            </w:r>
            <w:r>
              <w:rPr>
                <w:rFonts w:ascii="仿宋" w:hAnsi="仿宋" w:eastAsia="仿宋" w:cs="仿宋"/>
                <w:spacing w:val="16"/>
                <w:sz w:val="21"/>
                <w:szCs w:val="21"/>
              </w:rPr>
              <w:t xml:space="preserve"> </w:t>
            </w:r>
            <w:r>
              <w:rPr>
                <w:rFonts w:ascii="仿宋" w:hAnsi="仿宋" w:eastAsia="仿宋" w:cs="仿宋"/>
                <w:spacing w:val="-8"/>
                <w:sz w:val="21"/>
                <w:szCs w:val="21"/>
              </w:rPr>
              <w:t>分。</w:t>
            </w:r>
          </w:p>
        </w:tc>
        <w:tc>
          <w:tcPr>
            <w:tcW w:w="997" w:type="dxa"/>
            <w:vAlign w:val="top"/>
          </w:tcPr>
          <w:p>
            <w:pPr>
              <w:spacing w:line="298" w:lineRule="auto"/>
              <w:rPr>
                <w:rFonts w:ascii="Arial"/>
                <w:sz w:val="21"/>
              </w:rPr>
            </w:pPr>
          </w:p>
          <w:p>
            <w:pPr>
              <w:spacing w:line="298" w:lineRule="auto"/>
              <w:rPr>
                <w:rFonts w:ascii="Arial"/>
                <w:sz w:val="21"/>
              </w:rPr>
            </w:pPr>
          </w:p>
          <w:p>
            <w:pPr>
              <w:spacing w:before="68" w:line="180" w:lineRule="auto"/>
              <w:ind w:firstLine="346"/>
              <w:rPr>
                <w:rFonts w:ascii="仿宋" w:hAnsi="仿宋" w:eastAsia="仿宋" w:cs="仿宋"/>
                <w:sz w:val="21"/>
                <w:szCs w:val="21"/>
              </w:rPr>
            </w:pPr>
            <w:r>
              <w:rPr>
                <w:rFonts w:ascii="仿宋" w:hAnsi="仿宋" w:eastAsia="仿宋" w:cs="仿宋"/>
                <w:spacing w:val="-3"/>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6" w:hRule="atLeast"/>
        </w:trPr>
        <w:tc>
          <w:tcPr>
            <w:tcW w:w="1447" w:type="dxa"/>
            <w:vMerge w:val="continue"/>
            <w:tcBorders>
              <w:top w:val="nil"/>
            </w:tcBorders>
            <w:vAlign w:val="top"/>
          </w:tcPr>
          <w:p>
            <w:pPr>
              <w:rPr>
                <w:rFonts w:ascii="Arial"/>
                <w:sz w:val="21"/>
              </w:rPr>
            </w:pPr>
          </w:p>
        </w:tc>
        <w:tc>
          <w:tcPr>
            <w:tcW w:w="1454"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9" w:line="277" w:lineRule="auto"/>
              <w:ind w:left="638" w:right="181" w:hanging="414"/>
              <w:rPr>
                <w:rFonts w:ascii="仿宋" w:hAnsi="仿宋" w:eastAsia="仿宋" w:cs="仿宋"/>
                <w:sz w:val="21"/>
                <w:szCs w:val="21"/>
              </w:rPr>
            </w:pPr>
            <w:r>
              <w:rPr>
                <w:rFonts w:ascii="仿宋" w:hAnsi="仿宋" w:eastAsia="仿宋" w:cs="仿宋"/>
                <w:spacing w:val="-4"/>
                <w:sz w:val="21"/>
                <w:szCs w:val="21"/>
              </w:rPr>
              <w:t>质量管理认</w:t>
            </w:r>
            <w:r>
              <w:rPr>
                <w:rFonts w:ascii="仿宋" w:hAnsi="仿宋" w:eastAsia="仿宋" w:cs="仿宋"/>
                <w:spacing w:val="3"/>
                <w:sz w:val="21"/>
                <w:szCs w:val="21"/>
              </w:rPr>
              <w:t xml:space="preserve"> </w:t>
            </w:r>
            <w:r>
              <w:rPr>
                <w:rFonts w:ascii="仿宋" w:hAnsi="仿宋" w:eastAsia="仿宋" w:cs="仿宋"/>
                <w:sz w:val="21"/>
                <w:szCs w:val="21"/>
              </w:rPr>
              <w:t>证</w:t>
            </w:r>
          </w:p>
        </w:tc>
        <w:tc>
          <w:tcPr>
            <w:tcW w:w="4632" w:type="dxa"/>
            <w:vAlign w:val="top"/>
          </w:tcPr>
          <w:p>
            <w:pPr>
              <w:spacing w:before="141" w:line="277" w:lineRule="auto"/>
              <w:ind w:left="2221" w:right="143" w:hanging="2045"/>
              <w:rPr>
                <w:rFonts w:ascii="仿宋" w:hAnsi="仿宋" w:eastAsia="仿宋" w:cs="仿宋"/>
                <w:sz w:val="21"/>
                <w:szCs w:val="21"/>
              </w:rPr>
            </w:pPr>
            <w:r>
              <w:rPr>
                <w:rFonts w:ascii="仿宋" w:hAnsi="仿宋" w:eastAsia="仿宋" w:cs="仿宋"/>
                <w:spacing w:val="-2"/>
                <w:sz w:val="21"/>
                <w:szCs w:val="21"/>
              </w:rPr>
              <w:t>投标人通过质量管理体系认证的得</w:t>
            </w:r>
            <w:r>
              <w:rPr>
                <w:rFonts w:ascii="仿宋" w:hAnsi="仿宋" w:eastAsia="仿宋" w:cs="仿宋"/>
                <w:spacing w:val="17"/>
                <w:sz w:val="21"/>
                <w:szCs w:val="21"/>
              </w:rPr>
              <w:t xml:space="preserve"> </w:t>
            </w:r>
            <w:r>
              <w:rPr>
                <w:rFonts w:ascii="仿宋" w:hAnsi="仿宋" w:eastAsia="仿宋" w:cs="仿宋"/>
                <w:spacing w:val="-2"/>
                <w:sz w:val="21"/>
                <w:szCs w:val="21"/>
              </w:rPr>
              <w:t>0.5</w:t>
            </w:r>
            <w:r>
              <w:rPr>
                <w:rFonts w:ascii="仿宋" w:hAnsi="仿宋" w:eastAsia="仿宋" w:cs="仿宋"/>
                <w:spacing w:val="17"/>
                <w:sz w:val="21"/>
                <w:szCs w:val="21"/>
              </w:rPr>
              <w:t xml:space="preserve"> </w:t>
            </w:r>
            <w:r>
              <w:rPr>
                <w:rFonts w:ascii="仿宋" w:hAnsi="仿宋" w:eastAsia="仿宋" w:cs="仿宋"/>
                <w:spacing w:val="-2"/>
                <w:sz w:val="21"/>
                <w:szCs w:val="21"/>
              </w:rPr>
              <w:t>分；通</w:t>
            </w:r>
            <w:r>
              <w:rPr>
                <w:rFonts w:ascii="仿宋" w:hAnsi="仿宋" w:eastAsia="仿宋" w:cs="仿宋"/>
                <w:sz w:val="21"/>
                <w:szCs w:val="21"/>
              </w:rPr>
              <w:t xml:space="preserve"> 过</w:t>
            </w:r>
          </w:p>
          <w:p>
            <w:pPr>
              <w:spacing w:before="1" w:line="237" w:lineRule="auto"/>
              <w:ind w:left="747" w:right="98" w:hanging="631"/>
              <w:rPr>
                <w:rFonts w:ascii="仿宋" w:hAnsi="仿宋" w:eastAsia="仿宋" w:cs="仿宋"/>
                <w:sz w:val="21"/>
                <w:szCs w:val="21"/>
              </w:rPr>
            </w:pPr>
            <w:r>
              <w:rPr>
                <w:rFonts w:ascii="仿宋" w:hAnsi="仿宋" w:eastAsia="仿宋" w:cs="仿宋"/>
                <w:spacing w:val="-2"/>
                <w:sz w:val="21"/>
                <w:szCs w:val="21"/>
              </w:rPr>
              <w:t>职业健康安全管理体系认证的得</w:t>
            </w:r>
            <w:r>
              <w:rPr>
                <w:rFonts w:ascii="仿宋" w:hAnsi="仿宋" w:eastAsia="仿宋" w:cs="仿宋"/>
                <w:spacing w:val="19"/>
                <w:sz w:val="21"/>
                <w:szCs w:val="21"/>
              </w:rPr>
              <w:t xml:space="preserve"> </w:t>
            </w:r>
            <w:r>
              <w:rPr>
                <w:rFonts w:ascii="仿宋" w:hAnsi="仿宋" w:eastAsia="仿宋" w:cs="仿宋"/>
                <w:spacing w:val="-2"/>
                <w:sz w:val="21"/>
                <w:szCs w:val="21"/>
              </w:rPr>
              <w:t>0.25</w:t>
            </w:r>
            <w:r>
              <w:rPr>
                <w:rFonts w:ascii="仿宋" w:hAnsi="仿宋" w:eastAsia="仿宋" w:cs="仿宋"/>
                <w:spacing w:val="17"/>
                <w:sz w:val="21"/>
                <w:szCs w:val="21"/>
              </w:rPr>
              <w:t xml:space="preserve"> </w:t>
            </w:r>
            <w:r>
              <w:rPr>
                <w:rFonts w:ascii="仿宋" w:hAnsi="仿宋" w:eastAsia="仿宋" w:cs="仿宋"/>
                <w:spacing w:val="-2"/>
                <w:sz w:val="21"/>
                <w:szCs w:val="21"/>
              </w:rPr>
              <w:t>分；通过</w:t>
            </w:r>
            <w:r>
              <w:rPr>
                <w:rFonts w:ascii="仿宋" w:hAnsi="仿宋" w:eastAsia="仿宋" w:cs="仿宋"/>
                <w:sz w:val="21"/>
                <w:szCs w:val="21"/>
              </w:rPr>
              <w:t xml:space="preserve"> </w:t>
            </w:r>
            <w:r>
              <w:rPr>
                <w:rFonts w:ascii="仿宋" w:hAnsi="仿宋" w:eastAsia="仿宋" w:cs="仿宋"/>
                <w:spacing w:val="-3"/>
                <w:sz w:val="21"/>
                <w:szCs w:val="21"/>
              </w:rPr>
              <w:t>环境管理体系认证的得</w:t>
            </w:r>
            <w:r>
              <w:rPr>
                <w:rFonts w:ascii="仿宋" w:hAnsi="仿宋" w:eastAsia="仿宋" w:cs="仿宋"/>
                <w:spacing w:val="14"/>
                <w:sz w:val="21"/>
                <w:szCs w:val="21"/>
              </w:rPr>
              <w:t xml:space="preserve"> </w:t>
            </w:r>
            <w:r>
              <w:rPr>
                <w:rFonts w:ascii="仿宋" w:hAnsi="仿宋" w:eastAsia="仿宋" w:cs="仿宋"/>
                <w:spacing w:val="-3"/>
                <w:sz w:val="21"/>
                <w:szCs w:val="21"/>
              </w:rPr>
              <w:t>0.25</w:t>
            </w:r>
            <w:r>
              <w:rPr>
                <w:rFonts w:ascii="仿宋" w:hAnsi="仿宋" w:eastAsia="仿宋" w:cs="仿宋"/>
                <w:spacing w:val="17"/>
                <w:sz w:val="21"/>
                <w:szCs w:val="21"/>
              </w:rPr>
              <w:t xml:space="preserve"> </w:t>
            </w:r>
            <w:r>
              <w:rPr>
                <w:rFonts w:ascii="仿宋" w:hAnsi="仿宋" w:eastAsia="仿宋" w:cs="仿宋"/>
                <w:spacing w:val="-3"/>
                <w:sz w:val="21"/>
                <w:szCs w:val="21"/>
              </w:rPr>
              <w:t>分。</w:t>
            </w:r>
          </w:p>
          <w:p>
            <w:pPr>
              <w:spacing w:before="105" w:line="185" w:lineRule="auto"/>
              <w:ind w:firstLine="227"/>
              <w:rPr>
                <w:rFonts w:ascii="仿宋" w:hAnsi="仿宋" w:eastAsia="仿宋" w:cs="仿宋"/>
                <w:sz w:val="21"/>
                <w:szCs w:val="21"/>
              </w:rPr>
            </w:pPr>
            <w:r>
              <w:rPr>
                <w:rFonts w:ascii="仿宋" w:hAnsi="仿宋" w:eastAsia="仿宋" w:cs="仿宋"/>
                <w:spacing w:val="-1"/>
                <w:sz w:val="21"/>
                <w:szCs w:val="21"/>
              </w:rPr>
              <w:t>注：以上各项证书以提供有效期内的的证书为</w:t>
            </w:r>
          </w:p>
          <w:p>
            <w:pPr>
              <w:spacing w:before="104" w:line="185" w:lineRule="auto"/>
              <w:ind w:firstLine="119"/>
              <w:rPr>
                <w:rFonts w:ascii="仿宋" w:hAnsi="仿宋" w:eastAsia="仿宋" w:cs="仿宋"/>
                <w:sz w:val="21"/>
                <w:szCs w:val="21"/>
              </w:rPr>
            </w:pPr>
            <w:r>
              <w:rPr>
                <w:rFonts w:ascii="仿宋" w:hAnsi="仿宋" w:eastAsia="仿宋" w:cs="仿宋"/>
                <w:spacing w:val="-2"/>
                <w:sz w:val="21"/>
                <w:szCs w:val="21"/>
              </w:rPr>
              <w:t>准，评审时在全国认证信息公共服务平台可查，</w:t>
            </w:r>
          </w:p>
          <w:p>
            <w:pPr>
              <w:spacing w:before="104" w:line="185" w:lineRule="auto"/>
              <w:ind w:firstLine="1698"/>
              <w:rPr>
                <w:rFonts w:ascii="仿宋" w:hAnsi="仿宋" w:eastAsia="仿宋" w:cs="仿宋"/>
                <w:sz w:val="21"/>
                <w:szCs w:val="21"/>
              </w:rPr>
            </w:pPr>
            <w:r>
              <w:rPr>
                <w:rFonts w:ascii="仿宋" w:hAnsi="仿宋" w:eastAsia="仿宋" w:cs="仿宋"/>
                <w:spacing w:val="-7"/>
                <w:sz w:val="21"/>
                <w:szCs w:val="21"/>
              </w:rPr>
              <w:t>否则不得分。</w:t>
            </w:r>
          </w:p>
        </w:tc>
        <w:tc>
          <w:tcPr>
            <w:tcW w:w="997"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8" w:line="180" w:lineRule="auto"/>
              <w:ind w:firstLine="359"/>
              <w:rPr>
                <w:rFonts w:ascii="仿宋" w:hAnsi="仿宋" w:eastAsia="仿宋" w:cs="仿宋"/>
                <w:sz w:val="21"/>
                <w:szCs w:val="21"/>
              </w:rPr>
            </w:pPr>
            <w:r>
              <w:rPr>
                <w:rFonts w:ascii="仿宋" w:hAnsi="仿宋" w:eastAsia="仿宋" w:cs="仿宋"/>
                <w:spacing w:val="-6"/>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1447" w:type="dxa"/>
            <w:vAlign w:val="top"/>
          </w:tcPr>
          <w:p>
            <w:pPr>
              <w:spacing w:before="142" w:line="185" w:lineRule="auto"/>
              <w:ind w:firstLine="530"/>
              <w:rPr>
                <w:rFonts w:ascii="仿宋" w:hAnsi="仿宋" w:eastAsia="仿宋" w:cs="仿宋"/>
                <w:sz w:val="21"/>
                <w:szCs w:val="21"/>
              </w:rPr>
            </w:pPr>
            <w:r>
              <w:rPr>
                <w:rFonts w:ascii="仿宋" w:hAnsi="仿宋" w:eastAsia="仿宋" w:cs="仿宋"/>
                <w:spacing w:val="-5"/>
                <w:sz w:val="21"/>
                <w:szCs w:val="21"/>
              </w:rPr>
              <w:t>合计</w:t>
            </w:r>
          </w:p>
        </w:tc>
        <w:tc>
          <w:tcPr>
            <w:tcW w:w="1454" w:type="dxa"/>
            <w:vAlign w:val="top"/>
          </w:tcPr>
          <w:p>
            <w:pPr>
              <w:spacing w:before="246" w:line="180" w:lineRule="auto"/>
              <w:ind w:firstLine="676"/>
              <w:rPr>
                <w:rFonts w:ascii="仿宋" w:hAnsi="仿宋" w:eastAsia="仿宋" w:cs="仿宋"/>
                <w:sz w:val="8"/>
                <w:szCs w:val="8"/>
              </w:rPr>
            </w:pPr>
            <w:r>
              <w:rPr>
                <w:rFonts w:ascii="仿宋" w:hAnsi="仿宋" w:eastAsia="仿宋" w:cs="仿宋"/>
                <w:spacing w:val="19"/>
                <w:w w:val="200"/>
                <w:sz w:val="8"/>
                <w:szCs w:val="8"/>
              </w:rPr>
              <w:t>-</w:t>
            </w:r>
          </w:p>
        </w:tc>
        <w:tc>
          <w:tcPr>
            <w:tcW w:w="4632" w:type="dxa"/>
            <w:vAlign w:val="top"/>
          </w:tcPr>
          <w:p>
            <w:pPr>
              <w:spacing w:before="246" w:line="180" w:lineRule="auto"/>
              <w:ind w:firstLine="2271"/>
              <w:rPr>
                <w:rFonts w:ascii="仿宋" w:hAnsi="仿宋" w:eastAsia="仿宋" w:cs="仿宋"/>
                <w:sz w:val="8"/>
                <w:szCs w:val="8"/>
              </w:rPr>
            </w:pPr>
            <w:r>
              <w:rPr>
                <w:rFonts w:ascii="仿宋" w:hAnsi="仿宋" w:eastAsia="仿宋" w:cs="仿宋"/>
                <w:spacing w:val="19"/>
                <w:w w:val="200"/>
                <w:sz w:val="8"/>
                <w:szCs w:val="8"/>
              </w:rPr>
              <w:t>-</w:t>
            </w:r>
          </w:p>
        </w:tc>
        <w:tc>
          <w:tcPr>
            <w:tcW w:w="997" w:type="dxa"/>
            <w:vAlign w:val="top"/>
          </w:tcPr>
          <w:p>
            <w:pPr>
              <w:spacing w:before="180" w:line="180" w:lineRule="auto"/>
              <w:ind w:firstLine="254"/>
              <w:rPr>
                <w:rFonts w:ascii="仿宋" w:hAnsi="仿宋" w:eastAsia="仿宋" w:cs="仿宋"/>
                <w:sz w:val="21"/>
                <w:szCs w:val="21"/>
              </w:rPr>
            </w:pPr>
            <w:r>
              <w:rPr>
                <w:rFonts w:ascii="仿宋" w:hAnsi="仿宋" w:eastAsia="仿宋" w:cs="仿宋"/>
                <w:spacing w:val="-4"/>
                <w:sz w:val="21"/>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530" w:type="dxa"/>
            <w:gridSpan w:val="4"/>
            <w:vAlign w:val="top"/>
          </w:tcPr>
          <w:p>
            <w:pPr>
              <w:spacing w:before="145" w:line="185" w:lineRule="auto"/>
              <w:ind w:firstLine="127"/>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包号：</w:t>
            </w:r>
            <w:r>
              <w:rPr>
                <w:rFonts w:ascii="仿宋" w:hAnsi="仿宋" w:eastAsia="仿宋" w:cs="仿宋"/>
                <w:spacing w:val="61"/>
                <w:sz w:val="21"/>
                <w:szCs w:val="21"/>
              </w:rPr>
              <w:t xml:space="preserve"> </w:t>
            </w:r>
            <w:r>
              <w:rPr>
                <w:rFonts w:ascii="仿宋" w:hAnsi="仿宋" w:eastAsia="仿宋" w:cs="仿宋"/>
                <w:spacing w:val="-6"/>
                <w:sz w:val="21"/>
                <w:szCs w:val="21"/>
                <w14:textOutline w14:w="3810" w14:cap="flat" w14:cmpd="sng">
                  <w14:solidFill>
                    <w14:srgbClr w14:val="000000"/>
                  </w14:solidFill>
                  <w14:prstDash w14:val="solid"/>
                  <w14:miter w14:val="0"/>
                </w14:textOutline>
              </w:rPr>
              <w:t>LNGZ2021-GRZB017-2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1447" w:type="dxa"/>
            <w:vAlign w:val="top"/>
          </w:tcPr>
          <w:p>
            <w:pPr>
              <w:spacing w:before="147" w:line="185" w:lineRule="auto"/>
              <w:ind w:firstLine="510"/>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项目</w:t>
            </w:r>
          </w:p>
        </w:tc>
        <w:tc>
          <w:tcPr>
            <w:tcW w:w="1454" w:type="dxa"/>
            <w:vAlign w:val="top"/>
          </w:tcPr>
          <w:p>
            <w:pPr>
              <w:spacing w:before="147" w:line="185" w:lineRule="auto"/>
              <w:ind w:firstLine="296"/>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分项名称</w:t>
            </w:r>
          </w:p>
        </w:tc>
        <w:tc>
          <w:tcPr>
            <w:tcW w:w="4632" w:type="dxa"/>
            <w:vAlign w:val="top"/>
          </w:tcPr>
          <w:p>
            <w:pPr>
              <w:spacing w:before="147" w:line="185" w:lineRule="auto"/>
              <w:ind w:firstLine="1874"/>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评分标准</w:t>
            </w:r>
          </w:p>
        </w:tc>
        <w:tc>
          <w:tcPr>
            <w:tcW w:w="997" w:type="dxa"/>
            <w:vAlign w:val="top"/>
          </w:tcPr>
          <w:p>
            <w:pPr>
              <w:spacing w:before="147" w:line="185" w:lineRule="auto"/>
              <w:ind w:firstLine="276"/>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1447" w:type="dxa"/>
            <w:vAlign w:val="top"/>
          </w:tcPr>
          <w:p>
            <w:pPr>
              <w:spacing w:line="245" w:lineRule="auto"/>
              <w:rPr>
                <w:rFonts w:ascii="Arial"/>
                <w:sz w:val="21"/>
              </w:rPr>
            </w:pPr>
          </w:p>
          <w:p>
            <w:pPr>
              <w:spacing w:before="68" w:line="185" w:lineRule="auto"/>
              <w:ind w:firstLine="315"/>
              <w:rPr>
                <w:rFonts w:ascii="仿宋" w:hAnsi="仿宋" w:eastAsia="仿宋" w:cs="仿宋"/>
                <w:sz w:val="21"/>
                <w:szCs w:val="21"/>
              </w:rPr>
            </w:pPr>
            <w:r>
              <w:rPr>
                <w:rFonts w:ascii="仿宋" w:hAnsi="仿宋" w:eastAsia="仿宋" w:cs="仿宋"/>
                <w:spacing w:val="-3"/>
                <w:sz w:val="21"/>
                <w:szCs w:val="21"/>
              </w:rPr>
              <w:t>价格部分</w:t>
            </w:r>
          </w:p>
        </w:tc>
        <w:tc>
          <w:tcPr>
            <w:tcW w:w="1454" w:type="dxa"/>
            <w:vAlign w:val="top"/>
          </w:tcPr>
          <w:p>
            <w:pPr>
              <w:spacing w:line="245" w:lineRule="auto"/>
              <w:rPr>
                <w:rFonts w:ascii="Arial"/>
                <w:sz w:val="21"/>
              </w:rPr>
            </w:pPr>
          </w:p>
          <w:p>
            <w:pPr>
              <w:spacing w:before="68" w:line="185" w:lineRule="auto"/>
              <w:ind w:firstLine="324"/>
              <w:rPr>
                <w:rFonts w:ascii="仿宋" w:hAnsi="仿宋" w:eastAsia="仿宋" w:cs="仿宋"/>
                <w:sz w:val="21"/>
                <w:szCs w:val="21"/>
              </w:rPr>
            </w:pPr>
            <w:r>
              <w:rPr>
                <w:rFonts w:ascii="仿宋" w:hAnsi="仿宋" w:eastAsia="仿宋" w:cs="仿宋"/>
                <w:spacing w:val="-3"/>
                <w:sz w:val="21"/>
                <w:szCs w:val="21"/>
              </w:rPr>
              <w:t>报价得分</w:t>
            </w:r>
          </w:p>
        </w:tc>
        <w:tc>
          <w:tcPr>
            <w:tcW w:w="4632" w:type="dxa"/>
            <w:vAlign w:val="top"/>
          </w:tcPr>
          <w:p>
            <w:pPr>
              <w:spacing w:before="150" w:line="277" w:lineRule="auto"/>
              <w:ind w:left="851" w:right="143" w:hanging="675"/>
              <w:rPr>
                <w:rFonts w:ascii="仿宋" w:hAnsi="仿宋" w:eastAsia="仿宋" w:cs="仿宋"/>
                <w:sz w:val="21"/>
                <w:szCs w:val="21"/>
              </w:rPr>
            </w:pPr>
            <w:r>
              <w:rPr>
                <w:rFonts w:ascii="仿宋" w:hAnsi="仿宋" w:eastAsia="仿宋" w:cs="仿宋"/>
                <w:spacing w:val="-1"/>
                <w:sz w:val="21"/>
                <w:szCs w:val="21"/>
              </w:rPr>
              <w:t>报价得分</w:t>
            </w:r>
            <w:r>
              <w:rPr>
                <w:rFonts w:ascii="仿宋" w:hAnsi="仿宋" w:eastAsia="仿宋" w:cs="仿宋"/>
                <w:spacing w:val="5"/>
                <w:sz w:val="21"/>
                <w:szCs w:val="21"/>
              </w:rPr>
              <w:t>＝（</w:t>
            </w:r>
            <w:r>
              <w:rPr>
                <w:rFonts w:ascii="仿宋" w:hAnsi="仿宋" w:eastAsia="仿宋" w:cs="仿宋"/>
                <w:spacing w:val="-1"/>
                <w:sz w:val="21"/>
                <w:szCs w:val="21"/>
              </w:rPr>
              <w:t>所有有效投标供应商的最低报价/</w:t>
            </w:r>
            <w:r>
              <w:rPr>
                <w:rFonts w:ascii="仿宋" w:hAnsi="仿宋" w:eastAsia="仿宋" w:cs="仿宋"/>
                <w:sz w:val="21"/>
                <w:szCs w:val="21"/>
              </w:rPr>
              <w:t xml:space="preserve"> </w:t>
            </w:r>
            <w:r>
              <w:rPr>
                <w:rFonts w:ascii="仿宋" w:hAnsi="仿宋" w:eastAsia="仿宋" w:cs="仿宋"/>
                <w:spacing w:val="-12"/>
                <w:sz w:val="21"/>
                <w:szCs w:val="21"/>
              </w:rPr>
              <w:t>投标供应商的报价）</w:t>
            </w:r>
            <w:r>
              <w:rPr>
                <w:rFonts w:ascii="仿宋" w:hAnsi="仿宋" w:eastAsia="仿宋" w:cs="仿宋"/>
                <w:spacing w:val="53"/>
                <w:sz w:val="21"/>
                <w:szCs w:val="21"/>
              </w:rPr>
              <w:t xml:space="preserve"> </w:t>
            </w:r>
            <w:r>
              <w:rPr>
                <w:rFonts w:ascii="仿宋" w:hAnsi="仿宋" w:eastAsia="仿宋" w:cs="仿宋"/>
                <w:spacing w:val="-12"/>
                <w:sz w:val="21"/>
                <w:szCs w:val="21"/>
              </w:rPr>
              <w:t>×价格权重</w:t>
            </w:r>
          </w:p>
        </w:tc>
        <w:tc>
          <w:tcPr>
            <w:tcW w:w="997" w:type="dxa"/>
            <w:vAlign w:val="top"/>
          </w:tcPr>
          <w:p>
            <w:pPr>
              <w:spacing w:line="283" w:lineRule="auto"/>
              <w:rPr>
                <w:rFonts w:ascii="Arial"/>
                <w:sz w:val="21"/>
              </w:rPr>
            </w:pPr>
          </w:p>
          <w:p>
            <w:pPr>
              <w:spacing w:before="69" w:line="180" w:lineRule="auto"/>
              <w:ind w:firstLine="288"/>
              <w:rPr>
                <w:rFonts w:ascii="仿宋" w:hAnsi="仿宋" w:eastAsia="仿宋" w:cs="仿宋"/>
                <w:sz w:val="21"/>
                <w:szCs w:val="21"/>
              </w:rPr>
            </w:pPr>
            <w:r>
              <w:rPr>
                <w:rFonts w:ascii="仿宋" w:hAnsi="仿宋" w:eastAsia="仿宋" w:cs="仿宋"/>
                <w:spacing w:val="-3"/>
                <w:sz w:val="21"/>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9" w:hRule="atLeast"/>
        </w:trPr>
        <w:tc>
          <w:tcPr>
            <w:tcW w:w="1447"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5" w:lineRule="auto"/>
              <w:ind w:firstLine="315"/>
              <w:rPr>
                <w:rFonts w:ascii="仿宋" w:hAnsi="仿宋" w:eastAsia="仿宋" w:cs="仿宋"/>
                <w:sz w:val="21"/>
                <w:szCs w:val="21"/>
              </w:rPr>
            </w:pPr>
            <w:r>
              <w:rPr>
                <w:rFonts w:ascii="仿宋" w:hAnsi="仿宋" w:eastAsia="仿宋" w:cs="仿宋"/>
                <w:spacing w:val="-3"/>
                <w:sz w:val="21"/>
                <w:szCs w:val="21"/>
              </w:rPr>
              <w:t>技术部分</w:t>
            </w:r>
          </w:p>
        </w:tc>
        <w:tc>
          <w:tcPr>
            <w:tcW w:w="1454" w:type="dxa"/>
            <w:vAlign w:val="top"/>
          </w:tcPr>
          <w:p>
            <w:pPr>
              <w:spacing w:line="411" w:lineRule="auto"/>
              <w:rPr>
                <w:rFonts w:ascii="Arial"/>
                <w:sz w:val="21"/>
              </w:rPr>
            </w:pPr>
          </w:p>
          <w:p>
            <w:pPr>
              <w:spacing w:before="68" w:line="277" w:lineRule="auto"/>
              <w:ind w:left="639" w:right="181" w:hanging="419"/>
              <w:rPr>
                <w:rFonts w:ascii="仿宋" w:hAnsi="仿宋" w:eastAsia="仿宋" w:cs="仿宋"/>
                <w:sz w:val="21"/>
                <w:szCs w:val="21"/>
              </w:rPr>
            </w:pPr>
            <w:r>
              <w:rPr>
                <w:rFonts w:ascii="仿宋" w:hAnsi="仿宋" w:eastAsia="仿宋" w:cs="仿宋"/>
                <w:spacing w:val="-3"/>
                <w:sz w:val="21"/>
                <w:szCs w:val="21"/>
              </w:rPr>
              <w:t>企业管理水</w:t>
            </w:r>
            <w:r>
              <w:rPr>
                <w:rFonts w:ascii="仿宋" w:hAnsi="仿宋" w:eastAsia="仿宋" w:cs="仿宋"/>
                <w:spacing w:val="2"/>
                <w:sz w:val="21"/>
                <w:szCs w:val="21"/>
              </w:rPr>
              <w:t xml:space="preserve"> </w:t>
            </w:r>
            <w:r>
              <w:rPr>
                <w:rFonts w:ascii="仿宋" w:hAnsi="仿宋" w:eastAsia="仿宋" w:cs="仿宋"/>
                <w:sz w:val="21"/>
                <w:szCs w:val="21"/>
              </w:rPr>
              <w:t>平</w:t>
            </w:r>
          </w:p>
        </w:tc>
        <w:tc>
          <w:tcPr>
            <w:tcW w:w="4632" w:type="dxa"/>
            <w:vAlign w:val="top"/>
          </w:tcPr>
          <w:p>
            <w:pPr>
              <w:spacing w:before="151" w:line="185" w:lineRule="auto"/>
              <w:ind w:firstLine="117"/>
              <w:rPr>
                <w:rFonts w:ascii="仿宋" w:hAnsi="仿宋" w:eastAsia="仿宋" w:cs="仿宋"/>
                <w:sz w:val="21"/>
                <w:szCs w:val="21"/>
              </w:rPr>
            </w:pPr>
            <w:r>
              <w:rPr>
                <w:rFonts w:ascii="仿宋" w:hAnsi="仿宋" w:eastAsia="仿宋" w:cs="仿宋"/>
                <w:spacing w:val="-1"/>
                <w:sz w:val="21"/>
                <w:szCs w:val="21"/>
              </w:rPr>
              <w:t>根据投标人提供的企业管理制度及岗位职责进行</w:t>
            </w:r>
          </w:p>
          <w:p>
            <w:pPr>
              <w:spacing w:before="119" w:line="185" w:lineRule="auto"/>
              <w:ind w:firstLine="222"/>
              <w:rPr>
                <w:rFonts w:ascii="仿宋" w:hAnsi="仿宋" w:eastAsia="仿宋" w:cs="仿宋"/>
                <w:sz w:val="21"/>
                <w:szCs w:val="21"/>
              </w:rPr>
            </w:pPr>
            <w:r>
              <w:rPr>
                <w:rFonts w:ascii="仿宋" w:hAnsi="仿宋" w:eastAsia="仿宋" w:cs="仿宋"/>
                <w:spacing w:val="-1"/>
                <w:sz w:val="21"/>
                <w:szCs w:val="21"/>
              </w:rPr>
              <w:t>评审：管理制度健全、岗位职责明确的得</w:t>
            </w:r>
            <w:r>
              <w:rPr>
                <w:rFonts w:ascii="仿宋" w:hAnsi="仿宋" w:eastAsia="仿宋" w:cs="仿宋"/>
                <w:spacing w:val="10"/>
                <w:sz w:val="21"/>
                <w:szCs w:val="21"/>
              </w:rPr>
              <w:t xml:space="preserve"> </w:t>
            </w:r>
            <w:r>
              <w:rPr>
                <w:rFonts w:ascii="仿宋" w:hAnsi="仿宋" w:eastAsia="仿宋" w:cs="仿宋"/>
                <w:spacing w:val="-1"/>
                <w:sz w:val="21"/>
                <w:szCs w:val="21"/>
              </w:rPr>
              <w:t>5～</w:t>
            </w:r>
          </w:p>
          <w:p>
            <w:pPr>
              <w:spacing w:before="104" w:line="185" w:lineRule="auto"/>
              <w:ind w:firstLine="109"/>
              <w:rPr>
                <w:rFonts w:ascii="仿宋" w:hAnsi="仿宋" w:eastAsia="仿宋" w:cs="仿宋"/>
                <w:sz w:val="21"/>
                <w:szCs w:val="21"/>
              </w:rPr>
            </w:pPr>
            <w:r>
              <w:rPr>
                <w:rFonts w:ascii="仿宋" w:hAnsi="仿宋" w:eastAsia="仿宋" w:cs="仿宋"/>
                <w:spacing w:val="-2"/>
                <w:sz w:val="21"/>
                <w:szCs w:val="21"/>
              </w:rPr>
              <w:t>4.1</w:t>
            </w:r>
            <w:r>
              <w:rPr>
                <w:rFonts w:ascii="仿宋" w:hAnsi="仿宋" w:eastAsia="仿宋" w:cs="仿宋"/>
                <w:spacing w:val="26"/>
                <w:sz w:val="21"/>
                <w:szCs w:val="21"/>
              </w:rPr>
              <w:t xml:space="preserve"> </w:t>
            </w:r>
            <w:r>
              <w:rPr>
                <w:rFonts w:ascii="仿宋" w:hAnsi="仿宋" w:eastAsia="仿宋" w:cs="仿宋"/>
                <w:spacing w:val="-2"/>
                <w:sz w:val="21"/>
                <w:szCs w:val="21"/>
              </w:rPr>
              <w:t>分；较健全较明确的得</w:t>
            </w:r>
            <w:r>
              <w:rPr>
                <w:rFonts w:ascii="仿宋" w:hAnsi="仿宋" w:eastAsia="仿宋" w:cs="仿宋"/>
                <w:spacing w:val="5"/>
                <w:sz w:val="21"/>
                <w:szCs w:val="21"/>
              </w:rPr>
              <w:t xml:space="preserve"> </w:t>
            </w:r>
            <w:r>
              <w:rPr>
                <w:rFonts w:ascii="仿宋" w:hAnsi="仿宋" w:eastAsia="仿宋" w:cs="仿宋"/>
                <w:spacing w:val="-2"/>
                <w:sz w:val="21"/>
                <w:szCs w:val="21"/>
              </w:rPr>
              <w:t>4～2.1</w:t>
            </w:r>
            <w:r>
              <w:rPr>
                <w:rFonts w:ascii="仿宋" w:hAnsi="仿宋" w:eastAsia="仿宋" w:cs="仿宋"/>
                <w:spacing w:val="17"/>
                <w:sz w:val="21"/>
                <w:szCs w:val="21"/>
              </w:rPr>
              <w:t xml:space="preserve"> </w:t>
            </w:r>
            <w:r>
              <w:rPr>
                <w:rFonts w:ascii="仿宋" w:hAnsi="仿宋" w:eastAsia="仿宋" w:cs="仿宋"/>
                <w:spacing w:val="-2"/>
                <w:sz w:val="21"/>
                <w:szCs w:val="21"/>
              </w:rPr>
              <w:t>分；一般的</w:t>
            </w:r>
          </w:p>
          <w:p>
            <w:pPr>
              <w:spacing w:before="105" w:line="185" w:lineRule="auto"/>
              <w:ind w:firstLine="673"/>
              <w:rPr>
                <w:rFonts w:ascii="仿宋" w:hAnsi="仿宋" w:eastAsia="仿宋" w:cs="仿宋"/>
                <w:sz w:val="21"/>
                <w:szCs w:val="21"/>
              </w:rPr>
            </w:pPr>
            <w:r>
              <w:rPr>
                <w:rFonts w:ascii="仿宋" w:hAnsi="仿宋" w:eastAsia="仿宋" w:cs="仿宋"/>
                <w:spacing w:val="-4"/>
                <w:sz w:val="21"/>
                <w:szCs w:val="21"/>
              </w:rPr>
              <w:t>得</w:t>
            </w:r>
            <w:r>
              <w:rPr>
                <w:rFonts w:ascii="仿宋" w:hAnsi="仿宋" w:eastAsia="仿宋" w:cs="仿宋"/>
                <w:spacing w:val="-27"/>
                <w:sz w:val="21"/>
                <w:szCs w:val="21"/>
              </w:rPr>
              <w:t xml:space="preserve"> </w:t>
            </w:r>
            <w:r>
              <w:rPr>
                <w:rFonts w:ascii="仿宋" w:hAnsi="仿宋" w:eastAsia="仿宋" w:cs="仿宋"/>
                <w:spacing w:val="-4"/>
                <w:sz w:val="21"/>
                <w:szCs w:val="21"/>
              </w:rPr>
              <w:t>2～0.1</w:t>
            </w:r>
            <w:r>
              <w:rPr>
                <w:rFonts w:ascii="仿宋" w:hAnsi="仿宋" w:eastAsia="仿宋" w:cs="仿宋"/>
                <w:spacing w:val="17"/>
                <w:sz w:val="21"/>
                <w:szCs w:val="21"/>
              </w:rPr>
              <w:t xml:space="preserve"> </w:t>
            </w:r>
            <w:r>
              <w:rPr>
                <w:rFonts w:ascii="仿宋" w:hAnsi="仿宋" w:eastAsia="仿宋" w:cs="仿宋"/>
                <w:spacing w:val="-4"/>
                <w:sz w:val="21"/>
                <w:szCs w:val="21"/>
              </w:rPr>
              <w:t>分；没有或缺项不得分。</w:t>
            </w:r>
          </w:p>
        </w:tc>
        <w:tc>
          <w:tcPr>
            <w:tcW w:w="997" w:type="dxa"/>
            <w:vAlign w:val="top"/>
          </w:tcPr>
          <w:p>
            <w:pPr>
              <w:spacing w:line="299" w:lineRule="auto"/>
              <w:rPr>
                <w:rFonts w:ascii="Arial"/>
                <w:sz w:val="21"/>
              </w:rPr>
            </w:pPr>
          </w:p>
          <w:p>
            <w:pPr>
              <w:spacing w:line="299"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1"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69" w:line="185" w:lineRule="auto"/>
              <w:ind w:firstLine="325"/>
              <w:rPr>
                <w:rFonts w:ascii="仿宋" w:hAnsi="仿宋" w:eastAsia="仿宋" w:cs="仿宋"/>
                <w:sz w:val="21"/>
                <w:szCs w:val="21"/>
              </w:rPr>
            </w:pPr>
            <w:r>
              <w:rPr>
                <w:rFonts w:ascii="仿宋" w:hAnsi="仿宋" w:eastAsia="仿宋" w:cs="仿宋"/>
                <w:spacing w:val="-3"/>
                <w:sz w:val="21"/>
                <w:szCs w:val="21"/>
              </w:rPr>
              <w:t>供货计划</w:t>
            </w:r>
          </w:p>
        </w:tc>
        <w:tc>
          <w:tcPr>
            <w:tcW w:w="4632" w:type="dxa"/>
            <w:vAlign w:val="top"/>
          </w:tcPr>
          <w:p>
            <w:pPr>
              <w:spacing w:before="156" w:line="257" w:lineRule="auto"/>
              <w:ind w:left="119" w:right="94" w:hanging="3"/>
              <w:rPr>
                <w:rFonts w:ascii="仿宋" w:hAnsi="仿宋" w:eastAsia="仿宋" w:cs="仿宋"/>
                <w:sz w:val="21"/>
                <w:szCs w:val="21"/>
              </w:rPr>
            </w:pPr>
            <w:r>
              <w:rPr>
                <w:rFonts w:ascii="仿宋" w:hAnsi="仿宋" w:eastAsia="仿宋" w:cs="仿宋"/>
                <w:spacing w:val="-1"/>
                <w:sz w:val="21"/>
                <w:szCs w:val="21"/>
              </w:rPr>
              <w:t>投标人在接到招标人供货指令后，能够最短时间</w:t>
            </w:r>
            <w:r>
              <w:rPr>
                <w:rFonts w:ascii="仿宋" w:hAnsi="仿宋" w:eastAsia="仿宋" w:cs="仿宋"/>
                <w:spacing w:val="17"/>
                <w:sz w:val="21"/>
                <w:szCs w:val="21"/>
              </w:rPr>
              <w:t xml:space="preserve"> </w:t>
            </w:r>
            <w:r>
              <w:rPr>
                <w:rFonts w:ascii="仿宋" w:hAnsi="仿宋" w:eastAsia="仿宋" w:cs="仿宋"/>
                <w:spacing w:val="-3"/>
                <w:sz w:val="21"/>
                <w:szCs w:val="21"/>
              </w:rPr>
              <w:t>响应、及时供货，确保运输至招标人指定地点；</w:t>
            </w:r>
            <w:r>
              <w:rPr>
                <w:rFonts w:ascii="仿宋" w:hAnsi="仿宋" w:eastAsia="仿宋" w:cs="仿宋"/>
                <w:spacing w:val="10"/>
                <w:sz w:val="21"/>
                <w:szCs w:val="21"/>
              </w:rPr>
              <w:t xml:space="preserve"> </w:t>
            </w:r>
            <w:r>
              <w:rPr>
                <w:rFonts w:ascii="仿宋" w:hAnsi="仿宋" w:eastAsia="仿宋" w:cs="仿宋"/>
                <w:spacing w:val="-1"/>
                <w:sz w:val="21"/>
                <w:szCs w:val="21"/>
              </w:rPr>
              <w:t>包括投入供货的人力、物力，装卸计划、调配计</w:t>
            </w:r>
            <w:r>
              <w:rPr>
                <w:rFonts w:ascii="仿宋" w:hAnsi="仿宋" w:eastAsia="仿宋" w:cs="仿宋"/>
                <w:spacing w:val="14"/>
                <w:sz w:val="21"/>
                <w:szCs w:val="21"/>
              </w:rPr>
              <w:t xml:space="preserve"> </w:t>
            </w:r>
            <w:r>
              <w:rPr>
                <w:rFonts w:ascii="仿宋" w:hAnsi="仿宋" w:eastAsia="仿宋" w:cs="仿宋"/>
                <w:spacing w:val="-1"/>
                <w:sz w:val="21"/>
                <w:szCs w:val="21"/>
              </w:rPr>
              <w:t>划、技术服务和质保期服务计划。计划科学全面</w:t>
            </w:r>
          </w:p>
          <w:p>
            <w:pPr>
              <w:spacing w:before="106" w:line="277" w:lineRule="auto"/>
              <w:ind w:left="119" w:right="124" w:firstLine="168"/>
              <w:rPr>
                <w:rFonts w:ascii="仿宋" w:hAnsi="仿宋" w:eastAsia="仿宋" w:cs="仿宋"/>
                <w:sz w:val="21"/>
                <w:szCs w:val="21"/>
              </w:rPr>
            </w:pPr>
            <w:r>
              <w:rPr>
                <w:rFonts w:ascii="仿宋" w:hAnsi="仿宋" w:eastAsia="仿宋" w:cs="仿宋"/>
                <w:spacing w:val="-3"/>
                <w:sz w:val="21"/>
                <w:szCs w:val="21"/>
              </w:rPr>
              <w:t>合理得</w:t>
            </w:r>
            <w:r>
              <w:rPr>
                <w:rFonts w:ascii="仿宋" w:hAnsi="仿宋" w:eastAsia="仿宋" w:cs="仿宋"/>
                <w:spacing w:val="29"/>
                <w:sz w:val="21"/>
                <w:szCs w:val="21"/>
              </w:rPr>
              <w:t xml:space="preserve"> </w:t>
            </w:r>
            <w:r>
              <w:rPr>
                <w:rFonts w:ascii="仿宋" w:hAnsi="仿宋" w:eastAsia="仿宋" w:cs="仿宋"/>
                <w:spacing w:val="-3"/>
                <w:sz w:val="21"/>
                <w:szCs w:val="21"/>
              </w:rPr>
              <w:t>5～4.1</w:t>
            </w:r>
            <w:r>
              <w:rPr>
                <w:rFonts w:ascii="仿宋" w:hAnsi="仿宋" w:eastAsia="仿宋" w:cs="仿宋"/>
                <w:spacing w:val="17"/>
                <w:sz w:val="21"/>
                <w:szCs w:val="21"/>
              </w:rPr>
              <w:t xml:space="preserve"> </w:t>
            </w:r>
            <w:r>
              <w:rPr>
                <w:rFonts w:ascii="仿宋" w:hAnsi="仿宋" w:eastAsia="仿宋" w:cs="仿宋"/>
                <w:spacing w:val="-3"/>
                <w:sz w:val="21"/>
                <w:szCs w:val="21"/>
              </w:rPr>
              <w:t>分；较全面合理的得</w:t>
            </w:r>
            <w:r>
              <w:rPr>
                <w:rFonts w:ascii="仿宋" w:hAnsi="仿宋" w:eastAsia="仿宋" w:cs="仿宋"/>
                <w:spacing w:val="5"/>
                <w:sz w:val="21"/>
                <w:szCs w:val="21"/>
              </w:rPr>
              <w:t xml:space="preserve"> </w:t>
            </w:r>
            <w:r>
              <w:rPr>
                <w:rFonts w:ascii="仿宋" w:hAnsi="仿宋" w:eastAsia="仿宋" w:cs="仿宋"/>
                <w:spacing w:val="-3"/>
                <w:sz w:val="21"/>
                <w:szCs w:val="21"/>
              </w:rPr>
              <w:t>4～2.1</w:t>
            </w:r>
            <w:r>
              <w:rPr>
                <w:rFonts w:ascii="仿宋" w:hAnsi="仿宋" w:eastAsia="仿宋" w:cs="仿宋"/>
                <w:sz w:val="21"/>
                <w:szCs w:val="21"/>
              </w:rPr>
              <w:t xml:space="preserve">  </w:t>
            </w:r>
            <w:r>
              <w:rPr>
                <w:rFonts w:ascii="仿宋" w:hAnsi="仿宋" w:eastAsia="仿宋" w:cs="仿宋"/>
                <w:spacing w:val="-3"/>
                <w:sz w:val="21"/>
                <w:szCs w:val="21"/>
              </w:rPr>
              <w:t>分；一般的得</w:t>
            </w:r>
            <w:r>
              <w:rPr>
                <w:rFonts w:ascii="仿宋" w:hAnsi="仿宋" w:eastAsia="仿宋" w:cs="仿宋"/>
                <w:spacing w:val="12"/>
                <w:sz w:val="21"/>
                <w:szCs w:val="21"/>
              </w:rPr>
              <w:t xml:space="preserve"> </w:t>
            </w:r>
            <w:r>
              <w:rPr>
                <w:rFonts w:ascii="仿宋" w:hAnsi="仿宋" w:eastAsia="仿宋" w:cs="仿宋"/>
                <w:spacing w:val="-3"/>
                <w:sz w:val="21"/>
                <w:szCs w:val="21"/>
              </w:rPr>
              <w:t>2～0.1</w:t>
            </w:r>
            <w:r>
              <w:rPr>
                <w:rFonts w:ascii="仿宋" w:hAnsi="仿宋" w:eastAsia="仿宋" w:cs="仿宋"/>
                <w:spacing w:val="17"/>
                <w:sz w:val="21"/>
                <w:szCs w:val="21"/>
              </w:rPr>
              <w:t xml:space="preserve"> </w:t>
            </w:r>
            <w:r>
              <w:rPr>
                <w:rFonts w:ascii="仿宋" w:hAnsi="仿宋" w:eastAsia="仿宋" w:cs="仿宋"/>
                <w:spacing w:val="-3"/>
                <w:sz w:val="21"/>
                <w:szCs w:val="21"/>
              </w:rPr>
              <w:t>分；没有或缺项不得分。</w:t>
            </w:r>
          </w:p>
        </w:tc>
        <w:tc>
          <w:tcPr>
            <w:tcW w:w="997" w:type="dxa"/>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82" w:lineRule="auto"/>
              <w:rPr>
                <w:rFonts w:ascii="Arial"/>
                <w:sz w:val="21"/>
              </w:rPr>
            </w:pPr>
          </w:p>
          <w:p>
            <w:pPr>
              <w:spacing w:line="282" w:lineRule="auto"/>
              <w:rPr>
                <w:rFonts w:ascii="Arial"/>
                <w:sz w:val="21"/>
              </w:rPr>
            </w:pPr>
          </w:p>
          <w:p>
            <w:pPr>
              <w:spacing w:before="68" w:line="277" w:lineRule="auto"/>
              <w:ind w:left="638" w:right="181" w:hanging="414"/>
              <w:rPr>
                <w:rFonts w:ascii="仿宋" w:hAnsi="仿宋" w:eastAsia="仿宋" w:cs="仿宋"/>
                <w:sz w:val="21"/>
                <w:szCs w:val="21"/>
              </w:rPr>
            </w:pPr>
            <w:r>
              <w:rPr>
                <w:rFonts w:ascii="仿宋" w:hAnsi="仿宋" w:eastAsia="仿宋" w:cs="仿宋"/>
                <w:spacing w:val="-4"/>
                <w:sz w:val="21"/>
                <w:szCs w:val="21"/>
              </w:rPr>
              <w:t>质量保障措</w:t>
            </w:r>
            <w:r>
              <w:rPr>
                <w:rFonts w:ascii="仿宋" w:hAnsi="仿宋" w:eastAsia="仿宋" w:cs="仿宋"/>
                <w:spacing w:val="3"/>
                <w:sz w:val="21"/>
                <w:szCs w:val="21"/>
              </w:rPr>
              <w:t xml:space="preserve"> </w:t>
            </w:r>
            <w:r>
              <w:rPr>
                <w:rFonts w:ascii="仿宋" w:hAnsi="仿宋" w:eastAsia="仿宋" w:cs="仿宋"/>
                <w:sz w:val="21"/>
                <w:szCs w:val="21"/>
              </w:rPr>
              <w:t>施</w:t>
            </w:r>
          </w:p>
        </w:tc>
        <w:tc>
          <w:tcPr>
            <w:tcW w:w="4632" w:type="dxa"/>
            <w:vAlign w:val="top"/>
          </w:tcPr>
          <w:p>
            <w:pPr>
              <w:spacing w:before="155" w:line="185" w:lineRule="auto"/>
              <w:ind w:firstLine="121"/>
              <w:rPr>
                <w:rFonts w:ascii="仿宋" w:hAnsi="仿宋" w:eastAsia="仿宋" w:cs="仿宋"/>
                <w:sz w:val="21"/>
                <w:szCs w:val="21"/>
              </w:rPr>
            </w:pPr>
            <w:r>
              <w:rPr>
                <w:rFonts w:ascii="仿宋" w:hAnsi="仿宋" w:eastAsia="仿宋" w:cs="仿宋"/>
                <w:spacing w:val="-1"/>
                <w:sz w:val="21"/>
                <w:szCs w:val="21"/>
              </w:rPr>
              <w:t>氧化镁供应时投标人能够对需要供货的氧化镁数</w:t>
            </w:r>
          </w:p>
          <w:p>
            <w:pPr>
              <w:spacing w:before="119" w:line="185" w:lineRule="auto"/>
              <w:ind w:firstLine="225"/>
              <w:rPr>
                <w:rFonts w:ascii="仿宋" w:hAnsi="仿宋" w:eastAsia="仿宋" w:cs="仿宋"/>
                <w:sz w:val="21"/>
                <w:szCs w:val="21"/>
              </w:rPr>
            </w:pPr>
            <w:r>
              <w:rPr>
                <w:rFonts w:ascii="仿宋" w:hAnsi="仿宋" w:eastAsia="仿宋" w:cs="仿宋"/>
                <w:spacing w:val="-1"/>
                <w:sz w:val="21"/>
                <w:szCs w:val="21"/>
              </w:rPr>
              <w:t>量、各项指标等方面进行保证编制质量保障方</w:t>
            </w:r>
          </w:p>
          <w:p>
            <w:pPr>
              <w:spacing w:before="104" w:line="185" w:lineRule="auto"/>
              <w:ind w:firstLine="162"/>
              <w:rPr>
                <w:rFonts w:ascii="仿宋" w:hAnsi="仿宋" w:eastAsia="仿宋" w:cs="仿宋"/>
                <w:sz w:val="21"/>
                <w:szCs w:val="21"/>
              </w:rPr>
            </w:pPr>
            <w:r>
              <w:rPr>
                <w:rFonts w:ascii="仿宋" w:hAnsi="仿宋" w:eastAsia="仿宋" w:cs="仿宋"/>
                <w:spacing w:val="-2"/>
                <w:sz w:val="21"/>
                <w:szCs w:val="21"/>
              </w:rPr>
              <w:t>案。措施科学全面合理得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分；较全面合</w:t>
            </w:r>
          </w:p>
          <w:p>
            <w:pPr>
              <w:spacing w:before="104" w:line="185" w:lineRule="auto"/>
              <w:ind w:firstLine="118"/>
              <w:rPr>
                <w:rFonts w:ascii="仿宋" w:hAnsi="仿宋" w:eastAsia="仿宋" w:cs="仿宋"/>
                <w:sz w:val="21"/>
                <w:szCs w:val="21"/>
              </w:rPr>
            </w:pPr>
            <w:r>
              <w:rPr>
                <w:rFonts w:ascii="仿宋" w:hAnsi="仿宋" w:eastAsia="仿宋" w:cs="仿宋"/>
                <w:spacing w:val="-3"/>
                <w:sz w:val="21"/>
                <w:szCs w:val="21"/>
              </w:rPr>
              <w:t>理的得</w:t>
            </w:r>
            <w:r>
              <w:rPr>
                <w:rFonts w:ascii="仿宋" w:hAnsi="仿宋" w:eastAsia="仿宋" w:cs="仿宋"/>
                <w:spacing w:val="-23"/>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r>
              <w:rPr>
                <w:rFonts w:ascii="仿宋" w:hAnsi="仿宋" w:eastAsia="仿宋" w:cs="仿宋"/>
                <w:spacing w:val="-36"/>
                <w:sz w:val="21"/>
                <w:szCs w:val="21"/>
              </w:rPr>
              <w:t xml:space="preserve"> </w:t>
            </w:r>
            <w:r>
              <w:rPr>
                <w:rFonts w:ascii="仿宋" w:hAnsi="仿宋" w:eastAsia="仿宋" w:cs="仿宋"/>
                <w:spacing w:val="-3"/>
                <w:sz w:val="21"/>
                <w:szCs w:val="21"/>
              </w:rPr>
              <w:t>2～0.1</w:t>
            </w:r>
            <w:r>
              <w:rPr>
                <w:rFonts w:ascii="仿宋" w:hAnsi="仿宋" w:eastAsia="仿宋" w:cs="仿宋"/>
                <w:spacing w:val="-28"/>
                <w:sz w:val="21"/>
                <w:szCs w:val="21"/>
              </w:rPr>
              <w:t xml:space="preserve"> </w:t>
            </w:r>
            <w:r>
              <w:rPr>
                <w:rFonts w:ascii="仿宋" w:hAnsi="仿宋" w:eastAsia="仿宋" w:cs="仿宋"/>
                <w:spacing w:val="-3"/>
                <w:sz w:val="21"/>
                <w:szCs w:val="21"/>
              </w:rPr>
              <w:t>分；没有或</w:t>
            </w:r>
          </w:p>
          <w:p>
            <w:pPr>
              <w:spacing w:before="105" w:line="185" w:lineRule="auto"/>
              <w:ind w:firstLine="1692"/>
              <w:rPr>
                <w:rFonts w:ascii="仿宋" w:hAnsi="仿宋" w:eastAsia="仿宋" w:cs="仿宋"/>
                <w:sz w:val="21"/>
                <w:szCs w:val="21"/>
              </w:rPr>
            </w:pPr>
            <w:r>
              <w:rPr>
                <w:rFonts w:ascii="仿宋" w:hAnsi="仿宋" w:eastAsia="仿宋" w:cs="仿宋"/>
                <w:spacing w:val="-6"/>
                <w:sz w:val="21"/>
                <w:szCs w:val="21"/>
              </w:rPr>
              <w:t>缺项不得分。</w:t>
            </w:r>
          </w:p>
        </w:tc>
        <w:tc>
          <w:tcPr>
            <w:tcW w:w="997"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416" w:lineRule="auto"/>
              <w:rPr>
                <w:rFonts w:ascii="Arial"/>
                <w:sz w:val="21"/>
              </w:rPr>
            </w:pPr>
          </w:p>
          <w:p>
            <w:pPr>
              <w:spacing w:before="69" w:line="277" w:lineRule="auto"/>
              <w:ind w:left="638" w:right="181" w:hanging="417"/>
              <w:rPr>
                <w:rFonts w:ascii="仿宋" w:hAnsi="仿宋" w:eastAsia="仿宋" w:cs="仿宋"/>
                <w:sz w:val="21"/>
                <w:szCs w:val="21"/>
              </w:rPr>
            </w:pPr>
            <w:r>
              <w:rPr>
                <w:rFonts w:ascii="仿宋" w:hAnsi="仿宋" w:eastAsia="仿宋" w:cs="仿宋"/>
                <w:spacing w:val="-3"/>
                <w:sz w:val="21"/>
                <w:szCs w:val="21"/>
              </w:rPr>
              <w:t>安全保障措</w:t>
            </w:r>
            <w:r>
              <w:rPr>
                <w:rFonts w:ascii="仿宋" w:hAnsi="仿宋" w:eastAsia="仿宋" w:cs="仿宋"/>
                <w:sz w:val="21"/>
                <w:szCs w:val="21"/>
              </w:rPr>
              <w:t xml:space="preserve"> 施</w:t>
            </w:r>
          </w:p>
        </w:tc>
        <w:tc>
          <w:tcPr>
            <w:tcW w:w="4632" w:type="dxa"/>
            <w:vAlign w:val="top"/>
          </w:tcPr>
          <w:p>
            <w:pPr>
              <w:spacing w:before="156" w:line="185" w:lineRule="auto"/>
              <w:ind w:firstLine="116"/>
              <w:rPr>
                <w:rFonts w:ascii="仿宋" w:hAnsi="仿宋" w:eastAsia="仿宋" w:cs="仿宋"/>
                <w:sz w:val="21"/>
                <w:szCs w:val="21"/>
              </w:rPr>
            </w:pPr>
            <w:r>
              <w:rPr>
                <w:rFonts w:ascii="仿宋" w:hAnsi="仿宋" w:eastAsia="仿宋" w:cs="仿宋"/>
                <w:spacing w:val="-1"/>
                <w:sz w:val="21"/>
                <w:szCs w:val="21"/>
              </w:rPr>
              <w:t>投标人针对货物的生产、运输、使用等方面编制</w:t>
            </w:r>
          </w:p>
          <w:p>
            <w:pPr>
              <w:spacing w:before="119" w:line="185" w:lineRule="auto"/>
              <w:ind w:firstLine="164"/>
              <w:rPr>
                <w:rFonts w:ascii="仿宋" w:hAnsi="仿宋" w:eastAsia="仿宋" w:cs="仿宋"/>
                <w:sz w:val="21"/>
                <w:szCs w:val="21"/>
              </w:rPr>
            </w:pPr>
            <w:r>
              <w:rPr>
                <w:rFonts w:ascii="仿宋" w:hAnsi="仿宋" w:eastAsia="仿宋" w:cs="仿宋"/>
                <w:spacing w:val="-2"/>
                <w:sz w:val="21"/>
                <w:szCs w:val="21"/>
              </w:rPr>
              <w:t>安全保障措施。措施全面合理得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w:t>
            </w:r>
          </w:p>
          <w:p>
            <w:pPr>
              <w:spacing w:before="104" w:line="185" w:lineRule="auto"/>
              <w:ind w:firstLine="121"/>
              <w:rPr>
                <w:rFonts w:ascii="仿宋" w:hAnsi="仿宋" w:eastAsia="仿宋" w:cs="仿宋"/>
                <w:sz w:val="21"/>
                <w:szCs w:val="21"/>
              </w:rPr>
            </w:pPr>
            <w:r>
              <w:rPr>
                <w:rFonts w:ascii="仿宋" w:hAnsi="仿宋" w:eastAsia="仿宋" w:cs="仿宋"/>
                <w:spacing w:val="-4"/>
                <w:sz w:val="21"/>
                <w:szCs w:val="21"/>
              </w:rPr>
              <w:t>全面合理的得</w:t>
            </w:r>
            <w:r>
              <w:rPr>
                <w:rFonts w:ascii="仿宋" w:hAnsi="仿宋" w:eastAsia="仿宋" w:cs="仿宋"/>
                <w:spacing w:val="-28"/>
                <w:sz w:val="21"/>
                <w:szCs w:val="21"/>
              </w:rPr>
              <w:t xml:space="preserve"> </w:t>
            </w:r>
            <w:r>
              <w:rPr>
                <w:rFonts w:ascii="仿宋" w:hAnsi="仿宋" w:eastAsia="仿宋" w:cs="仿宋"/>
                <w:spacing w:val="-4"/>
                <w:sz w:val="21"/>
                <w:szCs w:val="21"/>
              </w:rPr>
              <w:t>4～2.1</w:t>
            </w:r>
            <w:r>
              <w:rPr>
                <w:rFonts w:ascii="仿宋" w:hAnsi="仿宋" w:eastAsia="仿宋" w:cs="仿宋"/>
                <w:spacing w:val="-29"/>
                <w:sz w:val="21"/>
                <w:szCs w:val="21"/>
              </w:rPr>
              <w:t xml:space="preserve"> </w:t>
            </w:r>
            <w:r>
              <w:rPr>
                <w:rFonts w:ascii="仿宋" w:hAnsi="仿宋" w:eastAsia="仿宋" w:cs="仿宋"/>
                <w:spacing w:val="-4"/>
                <w:sz w:val="21"/>
                <w:szCs w:val="21"/>
              </w:rPr>
              <w:t>分；一般的得</w:t>
            </w:r>
            <w:r>
              <w:rPr>
                <w:rFonts w:ascii="仿宋" w:hAnsi="仿宋" w:eastAsia="仿宋" w:cs="仿宋"/>
                <w:spacing w:val="-36"/>
                <w:sz w:val="21"/>
                <w:szCs w:val="21"/>
              </w:rPr>
              <w:t xml:space="preserve"> </w:t>
            </w:r>
            <w:r>
              <w:rPr>
                <w:rFonts w:ascii="仿宋" w:hAnsi="仿宋" w:eastAsia="仿宋" w:cs="仿宋"/>
                <w:spacing w:val="-4"/>
                <w:sz w:val="21"/>
                <w:szCs w:val="21"/>
              </w:rPr>
              <w:t>2～0.1</w:t>
            </w:r>
            <w:r>
              <w:rPr>
                <w:rFonts w:ascii="仿宋" w:hAnsi="仿宋" w:eastAsia="仿宋" w:cs="仿宋"/>
                <w:spacing w:val="-28"/>
                <w:sz w:val="21"/>
                <w:szCs w:val="21"/>
              </w:rPr>
              <w:t xml:space="preserve"> </w:t>
            </w:r>
            <w:r>
              <w:rPr>
                <w:rFonts w:ascii="仿宋" w:hAnsi="仿宋" w:eastAsia="仿宋" w:cs="仿宋"/>
                <w:spacing w:val="-4"/>
                <w:sz w:val="21"/>
                <w:szCs w:val="21"/>
              </w:rPr>
              <w:t>分；</w:t>
            </w:r>
          </w:p>
          <w:p>
            <w:pPr>
              <w:spacing w:before="104" w:line="185" w:lineRule="auto"/>
              <w:ind w:firstLine="1380"/>
              <w:rPr>
                <w:rFonts w:ascii="仿宋" w:hAnsi="仿宋" w:eastAsia="仿宋" w:cs="仿宋"/>
                <w:sz w:val="21"/>
                <w:szCs w:val="21"/>
              </w:rPr>
            </w:pPr>
            <w:r>
              <w:rPr>
                <w:rFonts w:ascii="仿宋" w:hAnsi="仿宋" w:eastAsia="仿宋" w:cs="仿宋"/>
                <w:spacing w:val="-4"/>
                <w:sz w:val="21"/>
                <w:szCs w:val="21"/>
              </w:rPr>
              <w:t>没有或缺项不得分。</w:t>
            </w:r>
          </w:p>
        </w:tc>
        <w:tc>
          <w:tcPr>
            <w:tcW w:w="997" w:type="dxa"/>
            <w:vAlign w:val="top"/>
          </w:tcPr>
          <w:p>
            <w:pPr>
              <w:spacing w:line="301" w:lineRule="auto"/>
              <w:rPr>
                <w:rFonts w:ascii="Arial"/>
                <w:sz w:val="21"/>
              </w:rPr>
            </w:pPr>
          </w:p>
          <w:p>
            <w:pPr>
              <w:spacing w:line="302"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trPr>
        <w:tc>
          <w:tcPr>
            <w:tcW w:w="1447" w:type="dxa"/>
            <w:vMerge w:val="continue"/>
            <w:tcBorders>
              <w:top w:val="nil"/>
            </w:tcBorders>
            <w:vAlign w:val="top"/>
          </w:tcPr>
          <w:p>
            <w:pPr>
              <w:rPr>
                <w:rFonts w:ascii="Arial"/>
                <w:sz w:val="21"/>
              </w:rPr>
            </w:pPr>
          </w:p>
        </w:tc>
        <w:tc>
          <w:tcPr>
            <w:tcW w:w="1454" w:type="dxa"/>
            <w:vAlign w:val="top"/>
          </w:tcPr>
          <w:p>
            <w:pPr>
              <w:spacing w:before="157" w:line="185" w:lineRule="auto"/>
              <w:ind w:firstLine="327"/>
              <w:rPr>
                <w:rFonts w:ascii="仿宋" w:hAnsi="仿宋" w:eastAsia="仿宋" w:cs="仿宋"/>
                <w:sz w:val="21"/>
                <w:szCs w:val="21"/>
              </w:rPr>
            </w:pPr>
            <w:r>
              <w:rPr>
                <w:rFonts w:ascii="仿宋" w:hAnsi="仿宋" w:eastAsia="仿宋" w:cs="仿宋"/>
                <w:spacing w:val="-3"/>
                <w:sz w:val="21"/>
                <w:szCs w:val="21"/>
              </w:rPr>
              <w:t>配送方案</w:t>
            </w:r>
          </w:p>
        </w:tc>
        <w:tc>
          <w:tcPr>
            <w:tcW w:w="4632" w:type="dxa"/>
            <w:vAlign w:val="top"/>
          </w:tcPr>
          <w:p>
            <w:pPr>
              <w:spacing w:before="157" w:line="185" w:lineRule="auto"/>
              <w:ind w:firstLine="116"/>
              <w:rPr>
                <w:rFonts w:ascii="仿宋" w:hAnsi="仿宋" w:eastAsia="仿宋" w:cs="仿宋"/>
                <w:sz w:val="21"/>
                <w:szCs w:val="21"/>
              </w:rPr>
            </w:pPr>
            <w:r>
              <w:rPr>
                <w:rFonts w:ascii="仿宋" w:hAnsi="仿宋" w:eastAsia="仿宋" w:cs="仿宋"/>
                <w:spacing w:val="-1"/>
                <w:sz w:val="21"/>
                <w:szCs w:val="21"/>
              </w:rPr>
              <w:t>投标人针对货物配送途中，产品外观良好、配送</w:t>
            </w:r>
          </w:p>
        </w:tc>
        <w:tc>
          <w:tcPr>
            <w:tcW w:w="997" w:type="dxa"/>
            <w:vAlign w:val="top"/>
          </w:tcPr>
          <w:p>
            <w:pPr>
              <w:spacing w:before="196" w:line="180" w:lineRule="auto"/>
              <w:ind w:firstLine="348"/>
              <w:rPr>
                <w:rFonts w:ascii="仿宋" w:hAnsi="仿宋" w:eastAsia="仿宋" w:cs="仿宋"/>
                <w:sz w:val="21"/>
                <w:szCs w:val="21"/>
              </w:rPr>
            </w:pPr>
            <w:r>
              <w:rPr>
                <w:rFonts w:ascii="仿宋" w:hAnsi="仿宋" w:eastAsia="仿宋" w:cs="仿宋"/>
                <w:spacing w:val="-3"/>
                <w:sz w:val="21"/>
                <w:szCs w:val="21"/>
              </w:rPr>
              <w:t>5.0</w:t>
            </w:r>
          </w:p>
        </w:tc>
      </w:tr>
    </w:tbl>
    <w:p>
      <w:pPr>
        <w:spacing w:line="442"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80</w:t>
      </w:r>
    </w:p>
    <w:p>
      <w:pPr>
        <w:sectPr>
          <w:headerReference r:id="rId84"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7"/>
        <w:gridCol w:w="1454"/>
        <w:gridCol w:w="4632"/>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1447" w:type="dxa"/>
            <w:vMerge w:val="restart"/>
            <w:tcBorders>
              <w:bottom w:val="nil"/>
            </w:tcBorders>
            <w:vAlign w:val="top"/>
          </w:tcPr>
          <w:p>
            <w:pPr>
              <w:rPr>
                <w:rFonts w:ascii="Arial"/>
                <w:sz w:val="21"/>
              </w:rPr>
            </w:pPr>
          </w:p>
        </w:tc>
        <w:tc>
          <w:tcPr>
            <w:tcW w:w="1454" w:type="dxa"/>
            <w:vAlign w:val="top"/>
          </w:tcPr>
          <w:p>
            <w:pPr>
              <w:rPr>
                <w:rFonts w:ascii="Arial"/>
                <w:sz w:val="21"/>
              </w:rPr>
            </w:pPr>
          </w:p>
        </w:tc>
        <w:tc>
          <w:tcPr>
            <w:tcW w:w="4632" w:type="dxa"/>
            <w:vAlign w:val="top"/>
          </w:tcPr>
          <w:p>
            <w:pPr>
              <w:spacing w:before="149" w:line="185" w:lineRule="auto"/>
              <w:ind w:firstLine="223"/>
              <w:rPr>
                <w:rFonts w:ascii="仿宋" w:hAnsi="仿宋" w:eastAsia="仿宋" w:cs="仿宋"/>
                <w:sz w:val="21"/>
                <w:szCs w:val="21"/>
              </w:rPr>
            </w:pPr>
            <w:r>
              <w:rPr>
                <w:rFonts w:ascii="仿宋" w:hAnsi="仿宋" w:eastAsia="仿宋" w:cs="仿宋"/>
                <w:spacing w:val="-1"/>
                <w:sz w:val="21"/>
                <w:szCs w:val="21"/>
              </w:rPr>
              <w:t>途中未受损、配送人员安排等方面编制配送方</w:t>
            </w:r>
          </w:p>
          <w:p>
            <w:pPr>
              <w:spacing w:before="104" w:line="185" w:lineRule="auto"/>
              <w:ind w:firstLine="162"/>
              <w:rPr>
                <w:rFonts w:ascii="仿宋" w:hAnsi="仿宋" w:eastAsia="仿宋" w:cs="仿宋"/>
                <w:sz w:val="21"/>
                <w:szCs w:val="21"/>
              </w:rPr>
            </w:pPr>
            <w:r>
              <w:rPr>
                <w:rFonts w:ascii="仿宋" w:hAnsi="仿宋" w:eastAsia="仿宋" w:cs="仿宋"/>
                <w:spacing w:val="-2"/>
                <w:sz w:val="21"/>
                <w:szCs w:val="21"/>
              </w:rPr>
              <w:t>案。方案科学全面合理得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分；较全面合</w:t>
            </w:r>
          </w:p>
          <w:p>
            <w:pPr>
              <w:spacing w:before="119" w:line="185" w:lineRule="auto"/>
              <w:ind w:firstLine="118"/>
              <w:rPr>
                <w:rFonts w:ascii="仿宋" w:hAnsi="仿宋" w:eastAsia="仿宋" w:cs="仿宋"/>
                <w:sz w:val="21"/>
                <w:szCs w:val="21"/>
              </w:rPr>
            </w:pPr>
            <w:r>
              <w:rPr>
                <w:rFonts w:ascii="仿宋" w:hAnsi="仿宋" w:eastAsia="仿宋" w:cs="仿宋"/>
                <w:spacing w:val="-3"/>
                <w:sz w:val="21"/>
                <w:szCs w:val="21"/>
              </w:rPr>
              <w:t>理的得</w:t>
            </w:r>
            <w:r>
              <w:rPr>
                <w:rFonts w:ascii="仿宋" w:hAnsi="仿宋" w:eastAsia="仿宋" w:cs="仿宋"/>
                <w:spacing w:val="-23"/>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r>
              <w:rPr>
                <w:rFonts w:ascii="仿宋" w:hAnsi="仿宋" w:eastAsia="仿宋" w:cs="仿宋"/>
                <w:spacing w:val="-36"/>
                <w:sz w:val="21"/>
                <w:szCs w:val="21"/>
              </w:rPr>
              <w:t xml:space="preserve"> </w:t>
            </w:r>
            <w:r>
              <w:rPr>
                <w:rFonts w:ascii="仿宋" w:hAnsi="仿宋" w:eastAsia="仿宋" w:cs="仿宋"/>
                <w:spacing w:val="-3"/>
                <w:sz w:val="21"/>
                <w:szCs w:val="21"/>
              </w:rPr>
              <w:t>2～0.1</w:t>
            </w:r>
            <w:r>
              <w:rPr>
                <w:rFonts w:ascii="仿宋" w:hAnsi="仿宋" w:eastAsia="仿宋" w:cs="仿宋"/>
                <w:spacing w:val="-28"/>
                <w:sz w:val="21"/>
                <w:szCs w:val="21"/>
              </w:rPr>
              <w:t xml:space="preserve"> </w:t>
            </w:r>
            <w:r>
              <w:rPr>
                <w:rFonts w:ascii="仿宋" w:hAnsi="仿宋" w:eastAsia="仿宋" w:cs="仿宋"/>
                <w:spacing w:val="-3"/>
                <w:sz w:val="21"/>
                <w:szCs w:val="21"/>
              </w:rPr>
              <w:t>分；没有或</w:t>
            </w:r>
          </w:p>
          <w:p>
            <w:pPr>
              <w:spacing w:before="104" w:line="185" w:lineRule="auto"/>
              <w:ind w:firstLine="1692"/>
              <w:rPr>
                <w:rFonts w:ascii="仿宋" w:hAnsi="仿宋" w:eastAsia="仿宋" w:cs="仿宋"/>
                <w:sz w:val="21"/>
                <w:szCs w:val="21"/>
              </w:rPr>
            </w:pPr>
            <w:r>
              <w:rPr>
                <w:rFonts w:ascii="仿宋" w:hAnsi="仿宋" w:eastAsia="仿宋" w:cs="仿宋"/>
                <w:spacing w:val="-6"/>
                <w:sz w:val="21"/>
                <w:szCs w:val="21"/>
              </w:rPr>
              <w:t>缺项不得分。</w:t>
            </w:r>
          </w:p>
        </w:tc>
        <w:tc>
          <w:tcPr>
            <w:tcW w:w="9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75" w:lineRule="auto"/>
              <w:rPr>
                <w:rFonts w:ascii="Arial"/>
                <w:sz w:val="21"/>
              </w:rPr>
            </w:pPr>
          </w:p>
          <w:p>
            <w:pPr>
              <w:spacing w:line="276" w:lineRule="auto"/>
              <w:rPr>
                <w:rFonts w:ascii="Arial"/>
                <w:sz w:val="21"/>
              </w:rPr>
            </w:pPr>
          </w:p>
          <w:p>
            <w:pPr>
              <w:spacing w:before="68" w:line="277" w:lineRule="auto"/>
              <w:ind w:left="650" w:right="181" w:hanging="428"/>
              <w:rPr>
                <w:rFonts w:ascii="仿宋" w:hAnsi="仿宋" w:eastAsia="仿宋" w:cs="仿宋"/>
                <w:sz w:val="21"/>
                <w:szCs w:val="21"/>
              </w:rPr>
            </w:pPr>
            <w:r>
              <w:rPr>
                <w:rFonts w:ascii="仿宋" w:hAnsi="仿宋" w:eastAsia="仿宋" w:cs="仿宋"/>
                <w:spacing w:val="-4"/>
                <w:sz w:val="21"/>
                <w:szCs w:val="21"/>
              </w:rPr>
              <w:t>配送能力保</w:t>
            </w:r>
            <w:r>
              <w:rPr>
                <w:rFonts w:ascii="仿宋" w:hAnsi="仿宋" w:eastAsia="仿宋" w:cs="仿宋"/>
                <w:spacing w:val="4"/>
                <w:sz w:val="21"/>
                <w:szCs w:val="21"/>
              </w:rPr>
              <w:t xml:space="preserve"> </w:t>
            </w:r>
            <w:r>
              <w:rPr>
                <w:rFonts w:ascii="仿宋" w:hAnsi="仿宋" w:eastAsia="仿宋" w:cs="仿宋"/>
                <w:sz w:val="21"/>
                <w:szCs w:val="21"/>
              </w:rPr>
              <w:t>障</w:t>
            </w:r>
          </w:p>
        </w:tc>
        <w:tc>
          <w:tcPr>
            <w:tcW w:w="4632" w:type="dxa"/>
            <w:vAlign w:val="top"/>
          </w:tcPr>
          <w:p>
            <w:pPr>
              <w:spacing w:before="142" w:line="185" w:lineRule="auto"/>
              <w:ind w:firstLine="116"/>
              <w:rPr>
                <w:rFonts w:ascii="仿宋" w:hAnsi="仿宋" w:eastAsia="仿宋" w:cs="仿宋"/>
                <w:sz w:val="21"/>
                <w:szCs w:val="21"/>
              </w:rPr>
            </w:pPr>
            <w:r>
              <w:rPr>
                <w:rFonts w:ascii="仿宋" w:hAnsi="仿宋" w:eastAsia="仿宋" w:cs="仿宋"/>
                <w:spacing w:val="-1"/>
                <w:sz w:val="21"/>
                <w:szCs w:val="21"/>
              </w:rPr>
              <w:t>投标人针对货物突发需求的配送能力、在恶劣天</w:t>
            </w:r>
          </w:p>
          <w:p>
            <w:pPr>
              <w:spacing w:before="104" w:line="185" w:lineRule="auto"/>
              <w:ind w:firstLine="125"/>
              <w:rPr>
                <w:rFonts w:ascii="仿宋" w:hAnsi="仿宋" w:eastAsia="仿宋" w:cs="仿宋"/>
                <w:sz w:val="21"/>
                <w:szCs w:val="21"/>
              </w:rPr>
            </w:pPr>
            <w:r>
              <w:rPr>
                <w:rFonts w:ascii="仿宋" w:hAnsi="仿宋" w:eastAsia="仿宋" w:cs="仿宋"/>
                <w:spacing w:val="-1"/>
                <w:sz w:val="21"/>
                <w:szCs w:val="21"/>
              </w:rPr>
              <w:t>气环境下的配送能力、随时补货的能力等方面进</w:t>
            </w:r>
          </w:p>
          <w:p>
            <w:pPr>
              <w:spacing w:before="104" w:line="185" w:lineRule="auto"/>
              <w:ind w:firstLine="148"/>
              <w:rPr>
                <w:rFonts w:ascii="仿宋" w:hAnsi="仿宋" w:eastAsia="仿宋" w:cs="仿宋"/>
                <w:sz w:val="21"/>
                <w:szCs w:val="21"/>
              </w:rPr>
            </w:pPr>
            <w:r>
              <w:rPr>
                <w:rFonts w:ascii="仿宋" w:hAnsi="仿宋" w:eastAsia="仿宋" w:cs="仿宋"/>
                <w:spacing w:val="-1"/>
                <w:sz w:val="21"/>
                <w:szCs w:val="21"/>
              </w:rPr>
              <w:t>行编制能力保障方案。方案科学全面合理得</w:t>
            </w:r>
            <w:r>
              <w:rPr>
                <w:rFonts w:ascii="仿宋" w:hAnsi="仿宋" w:eastAsia="仿宋" w:cs="仿宋"/>
                <w:spacing w:val="-35"/>
                <w:sz w:val="21"/>
                <w:szCs w:val="21"/>
              </w:rPr>
              <w:t xml:space="preserve"> </w:t>
            </w:r>
            <w:r>
              <w:rPr>
                <w:rFonts w:ascii="仿宋" w:hAnsi="仿宋" w:eastAsia="仿宋" w:cs="仿宋"/>
                <w:spacing w:val="-1"/>
                <w:sz w:val="21"/>
                <w:szCs w:val="21"/>
              </w:rPr>
              <w:t>5～</w:t>
            </w:r>
          </w:p>
          <w:p>
            <w:pPr>
              <w:spacing w:before="119" w:line="185" w:lineRule="auto"/>
              <w:ind w:firstLine="184"/>
              <w:rPr>
                <w:rFonts w:ascii="仿宋" w:hAnsi="仿宋" w:eastAsia="仿宋" w:cs="仿宋"/>
                <w:sz w:val="21"/>
                <w:szCs w:val="21"/>
              </w:rPr>
            </w:pPr>
            <w:r>
              <w:rPr>
                <w:rFonts w:ascii="仿宋" w:hAnsi="仿宋" w:eastAsia="仿宋" w:cs="仿宋"/>
                <w:spacing w:val="-3"/>
                <w:sz w:val="21"/>
                <w:szCs w:val="21"/>
              </w:rPr>
              <w:t>4.1</w:t>
            </w:r>
            <w:r>
              <w:rPr>
                <w:rFonts w:ascii="仿宋" w:hAnsi="仿宋" w:eastAsia="仿宋" w:cs="仿宋"/>
                <w:spacing w:val="-10"/>
                <w:sz w:val="21"/>
                <w:szCs w:val="21"/>
              </w:rPr>
              <w:t xml:space="preserve"> </w:t>
            </w:r>
            <w:r>
              <w:rPr>
                <w:rFonts w:ascii="仿宋" w:hAnsi="仿宋" w:eastAsia="仿宋" w:cs="仿宋"/>
                <w:spacing w:val="-3"/>
                <w:sz w:val="21"/>
                <w:szCs w:val="21"/>
              </w:rPr>
              <w:t>分；较全面合理的得</w:t>
            </w:r>
            <w:r>
              <w:rPr>
                <w:rFonts w:ascii="仿宋" w:hAnsi="仿宋" w:eastAsia="仿宋" w:cs="仿宋"/>
                <w:spacing w:val="-40"/>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p>
          <w:p>
            <w:pPr>
              <w:spacing w:before="105" w:line="185" w:lineRule="auto"/>
              <w:ind w:firstLine="818"/>
              <w:rPr>
                <w:rFonts w:ascii="仿宋" w:hAnsi="仿宋" w:eastAsia="仿宋" w:cs="仿宋"/>
                <w:sz w:val="21"/>
                <w:szCs w:val="21"/>
              </w:rPr>
            </w:pPr>
            <w:r>
              <w:rPr>
                <w:rFonts w:ascii="仿宋" w:hAnsi="仿宋" w:eastAsia="仿宋" w:cs="仿宋"/>
                <w:spacing w:val="-3"/>
                <w:sz w:val="21"/>
                <w:szCs w:val="21"/>
              </w:rPr>
              <w:t>2～0.1</w:t>
            </w:r>
            <w:r>
              <w:rPr>
                <w:rFonts w:ascii="仿宋" w:hAnsi="仿宋" w:eastAsia="仿宋" w:cs="仿宋"/>
                <w:spacing w:val="-26"/>
                <w:sz w:val="21"/>
                <w:szCs w:val="21"/>
              </w:rPr>
              <w:t xml:space="preserve"> </w:t>
            </w:r>
            <w:r>
              <w:rPr>
                <w:rFonts w:ascii="仿宋" w:hAnsi="仿宋" w:eastAsia="仿宋" w:cs="仿宋"/>
                <w:spacing w:val="-3"/>
                <w:sz w:val="21"/>
                <w:szCs w:val="21"/>
              </w:rPr>
              <w:t>分；没有或缺项不得分。</w:t>
            </w:r>
          </w:p>
        </w:tc>
        <w:tc>
          <w:tcPr>
            <w:tcW w:w="99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9"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4"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76" w:lineRule="auto"/>
              <w:rPr>
                <w:rFonts w:ascii="Arial"/>
                <w:sz w:val="21"/>
              </w:rPr>
            </w:pPr>
          </w:p>
          <w:p>
            <w:pPr>
              <w:spacing w:line="277" w:lineRule="auto"/>
              <w:rPr>
                <w:rFonts w:ascii="Arial"/>
                <w:sz w:val="21"/>
              </w:rPr>
            </w:pPr>
          </w:p>
          <w:p>
            <w:pPr>
              <w:spacing w:before="69" w:line="185" w:lineRule="auto"/>
              <w:ind w:firstLine="324"/>
              <w:rPr>
                <w:rFonts w:ascii="仿宋" w:hAnsi="仿宋" w:eastAsia="仿宋" w:cs="仿宋"/>
                <w:sz w:val="21"/>
                <w:szCs w:val="21"/>
              </w:rPr>
            </w:pPr>
            <w:r>
              <w:rPr>
                <w:rFonts w:ascii="仿宋" w:hAnsi="仿宋" w:eastAsia="仿宋" w:cs="仿宋"/>
                <w:spacing w:val="-3"/>
                <w:sz w:val="21"/>
                <w:szCs w:val="21"/>
              </w:rPr>
              <w:t>应急预案</w:t>
            </w:r>
          </w:p>
        </w:tc>
        <w:tc>
          <w:tcPr>
            <w:tcW w:w="4632" w:type="dxa"/>
            <w:vAlign w:val="top"/>
          </w:tcPr>
          <w:p>
            <w:pPr>
              <w:spacing w:before="144" w:line="185" w:lineRule="auto"/>
              <w:ind w:firstLine="116"/>
              <w:rPr>
                <w:rFonts w:ascii="仿宋" w:hAnsi="仿宋" w:eastAsia="仿宋" w:cs="仿宋"/>
                <w:sz w:val="21"/>
                <w:szCs w:val="21"/>
              </w:rPr>
            </w:pPr>
            <w:r>
              <w:rPr>
                <w:rFonts w:ascii="仿宋" w:hAnsi="仿宋" w:eastAsia="仿宋" w:cs="仿宋"/>
                <w:spacing w:val="-1"/>
                <w:sz w:val="21"/>
                <w:szCs w:val="21"/>
              </w:rPr>
              <w:t>投标人针对本项目有详细的应急预案，应急预案</w:t>
            </w:r>
          </w:p>
          <w:p>
            <w:pPr>
              <w:spacing w:before="104" w:line="185" w:lineRule="auto"/>
              <w:ind w:firstLine="222"/>
              <w:rPr>
                <w:rFonts w:ascii="仿宋" w:hAnsi="仿宋" w:eastAsia="仿宋" w:cs="仿宋"/>
                <w:sz w:val="21"/>
                <w:szCs w:val="21"/>
              </w:rPr>
            </w:pPr>
            <w:r>
              <w:rPr>
                <w:rFonts w:ascii="仿宋" w:hAnsi="仿宋" w:eastAsia="仿宋" w:cs="仿宋"/>
                <w:spacing w:val="-2"/>
                <w:sz w:val="21"/>
                <w:szCs w:val="21"/>
              </w:rPr>
              <w:t>科学全面合理得</w:t>
            </w:r>
            <w:r>
              <w:rPr>
                <w:rFonts w:ascii="仿宋" w:hAnsi="仿宋" w:eastAsia="仿宋" w:cs="仿宋"/>
                <w:spacing w:val="18"/>
                <w:sz w:val="21"/>
                <w:szCs w:val="21"/>
              </w:rPr>
              <w:t xml:space="preserve"> </w:t>
            </w:r>
            <w:r>
              <w:rPr>
                <w:rFonts w:ascii="仿宋" w:hAnsi="仿宋" w:eastAsia="仿宋" w:cs="仿宋"/>
                <w:spacing w:val="-2"/>
                <w:sz w:val="21"/>
                <w:szCs w:val="21"/>
              </w:rPr>
              <w:t>5～4.1</w:t>
            </w:r>
            <w:r>
              <w:rPr>
                <w:rFonts w:ascii="仿宋" w:hAnsi="仿宋" w:eastAsia="仿宋" w:cs="仿宋"/>
                <w:spacing w:val="17"/>
                <w:sz w:val="21"/>
                <w:szCs w:val="21"/>
              </w:rPr>
              <w:t xml:space="preserve"> </w:t>
            </w:r>
            <w:r>
              <w:rPr>
                <w:rFonts w:ascii="仿宋" w:hAnsi="仿宋" w:eastAsia="仿宋" w:cs="仿宋"/>
                <w:spacing w:val="-2"/>
                <w:sz w:val="21"/>
                <w:szCs w:val="21"/>
              </w:rPr>
              <w:t>分；较全面合理的得</w:t>
            </w:r>
          </w:p>
          <w:p>
            <w:pPr>
              <w:spacing w:before="105" w:line="185" w:lineRule="auto"/>
              <w:ind w:firstLine="169"/>
              <w:rPr>
                <w:rFonts w:ascii="仿宋" w:hAnsi="仿宋" w:eastAsia="仿宋" w:cs="仿宋"/>
                <w:sz w:val="21"/>
                <w:szCs w:val="21"/>
              </w:rPr>
            </w:pPr>
            <w:r>
              <w:rPr>
                <w:rFonts w:ascii="仿宋" w:hAnsi="仿宋" w:eastAsia="仿宋" w:cs="仿宋"/>
                <w:spacing w:val="-2"/>
                <w:sz w:val="21"/>
                <w:szCs w:val="21"/>
              </w:rPr>
              <w:t>4～2.1</w:t>
            </w:r>
            <w:r>
              <w:rPr>
                <w:rFonts w:ascii="仿宋" w:hAnsi="仿宋" w:eastAsia="仿宋" w:cs="仿宋"/>
                <w:spacing w:val="22"/>
                <w:sz w:val="21"/>
                <w:szCs w:val="21"/>
              </w:rPr>
              <w:t xml:space="preserve"> </w:t>
            </w:r>
            <w:r>
              <w:rPr>
                <w:rFonts w:ascii="仿宋" w:hAnsi="仿宋" w:eastAsia="仿宋" w:cs="仿宋"/>
                <w:spacing w:val="-2"/>
                <w:sz w:val="21"/>
                <w:szCs w:val="21"/>
              </w:rPr>
              <w:t>分；一般的得</w:t>
            </w:r>
            <w:r>
              <w:rPr>
                <w:rFonts w:ascii="仿宋" w:hAnsi="仿宋" w:eastAsia="仿宋" w:cs="仿宋"/>
                <w:spacing w:val="9"/>
                <w:sz w:val="21"/>
                <w:szCs w:val="21"/>
              </w:rPr>
              <w:t xml:space="preserve"> </w:t>
            </w:r>
            <w:r>
              <w:rPr>
                <w:rFonts w:ascii="仿宋" w:hAnsi="仿宋" w:eastAsia="仿宋" w:cs="仿宋"/>
                <w:spacing w:val="-2"/>
                <w:sz w:val="21"/>
                <w:szCs w:val="21"/>
              </w:rPr>
              <w:t>2～0.1</w:t>
            </w:r>
            <w:r>
              <w:rPr>
                <w:rFonts w:ascii="仿宋" w:hAnsi="仿宋" w:eastAsia="仿宋" w:cs="仿宋"/>
                <w:spacing w:val="17"/>
                <w:sz w:val="21"/>
                <w:szCs w:val="21"/>
              </w:rPr>
              <w:t xml:space="preserve"> </w:t>
            </w:r>
            <w:r>
              <w:rPr>
                <w:rFonts w:ascii="仿宋" w:hAnsi="仿宋" w:eastAsia="仿宋" w:cs="仿宋"/>
                <w:spacing w:val="-2"/>
                <w:sz w:val="21"/>
                <w:szCs w:val="21"/>
              </w:rPr>
              <w:t>分；没有或缺项</w:t>
            </w:r>
          </w:p>
          <w:p>
            <w:pPr>
              <w:spacing w:before="120" w:line="185" w:lineRule="auto"/>
              <w:ind w:firstLine="1908"/>
              <w:rPr>
                <w:rFonts w:ascii="仿宋" w:hAnsi="仿宋" w:eastAsia="仿宋" w:cs="仿宋"/>
                <w:sz w:val="21"/>
                <w:szCs w:val="21"/>
              </w:rPr>
            </w:pPr>
            <w:r>
              <w:rPr>
                <w:rFonts w:ascii="仿宋" w:hAnsi="仿宋" w:eastAsia="仿宋" w:cs="仿宋"/>
                <w:spacing w:val="-9"/>
                <w:sz w:val="21"/>
                <w:szCs w:val="21"/>
              </w:rPr>
              <w:t>不得分。</w:t>
            </w:r>
          </w:p>
        </w:tc>
        <w:tc>
          <w:tcPr>
            <w:tcW w:w="997" w:type="dxa"/>
            <w:vAlign w:val="top"/>
          </w:tcPr>
          <w:p>
            <w:pPr>
              <w:spacing w:line="296" w:lineRule="auto"/>
              <w:rPr>
                <w:rFonts w:ascii="Arial"/>
                <w:sz w:val="21"/>
              </w:rPr>
            </w:pPr>
          </w:p>
          <w:p>
            <w:pPr>
              <w:spacing w:line="296"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1447" w:type="dxa"/>
            <w:vMerge w:val="continue"/>
            <w:tcBorders>
              <w:top w:val="nil"/>
            </w:tcBorders>
            <w:vAlign w:val="top"/>
          </w:tcPr>
          <w:p>
            <w:pPr>
              <w:rPr>
                <w:rFonts w:ascii="Arial"/>
                <w:sz w:val="21"/>
              </w:rPr>
            </w:pPr>
          </w:p>
        </w:tc>
        <w:tc>
          <w:tcPr>
            <w:tcW w:w="1454" w:type="dxa"/>
            <w:vAlign w:val="top"/>
          </w:tcPr>
          <w:p>
            <w:pPr>
              <w:spacing w:line="408" w:lineRule="auto"/>
              <w:rPr>
                <w:rFonts w:ascii="Arial"/>
                <w:sz w:val="21"/>
              </w:rPr>
            </w:pPr>
          </w:p>
          <w:p>
            <w:pPr>
              <w:spacing w:before="68" w:line="277" w:lineRule="auto"/>
              <w:ind w:left="640" w:right="181" w:hanging="409"/>
              <w:rPr>
                <w:rFonts w:ascii="仿宋" w:hAnsi="仿宋" w:eastAsia="仿宋" w:cs="仿宋"/>
                <w:sz w:val="21"/>
                <w:szCs w:val="21"/>
              </w:rPr>
            </w:pPr>
            <w:r>
              <w:rPr>
                <w:rFonts w:ascii="仿宋" w:hAnsi="仿宋" w:eastAsia="仿宋" w:cs="仿宋"/>
                <w:spacing w:val="-5"/>
                <w:sz w:val="21"/>
                <w:szCs w:val="21"/>
              </w:rPr>
              <w:t>售后服务方</w:t>
            </w:r>
            <w:r>
              <w:rPr>
                <w:rFonts w:ascii="仿宋" w:hAnsi="仿宋" w:eastAsia="仿宋" w:cs="仿宋"/>
                <w:spacing w:val="1"/>
                <w:sz w:val="21"/>
                <w:szCs w:val="21"/>
              </w:rPr>
              <w:t xml:space="preserve"> </w:t>
            </w:r>
            <w:r>
              <w:rPr>
                <w:rFonts w:ascii="仿宋" w:hAnsi="仿宋" w:eastAsia="仿宋" w:cs="仿宋"/>
                <w:sz w:val="21"/>
                <w:szCs w:val="21"/>
              </w:rPr>
              <w:t>案</w:t>
            </w:r>
          </w:p>
        </w:tc>
        <w:tc>
          <w:tcPr>
            <w:tcW w:w="4632" w:type="dxa"/>
            <w:vAlign w:val="top"/>
          </w:tcPr>
          <w:p>
            <w:pPr>
              <w:spacing w:before="147" w:line="185" w:lineRule="auto"/>
              <w:ind w:firstLine="116"/>
              <w:rPr>
                <w:rFonts w:ascii="仿宋" w:hAnsi="仿宋" w:eastAsia="仿宋" w:cs="仿宋"/>
                <w:sz w:val="21"/>
                <w:szCs w:val="21"/>
              </w:rPr>
            </w:pPr>
            <w:r>
              <w:rPr>
                <w:rFonts w:ascii="仿宋" w:hAnsi="仿宋" w:eastAsia="仿宋" w:cs="仿宋"/>
                <w:spacing w:val="-1"/>
                <w:sz w:val="21"/>
                <w:szCs w:val="21"/>
              </w:rPr>
              <w:t>投标人针对本项目有详细的售后服务方案，本地</w:t>
            </w:r>
          </w:p>
          <w:p>
            <w:pPr>
              <w:spacing w:before="119" w:line="185" w:lineRule="auto"/>
              <w:ind w:firstLine="117"/>
              <w:rPr>
                <w:rFonts w:ascii="仿宋" w:hAnsi="仿宋" w:eastAsia="仿宋" w:cs="仿宋"/>
                <w:sz w:val="21"/>
                <w:szCs w:val="21"/>
              </w:rPr>
            </w:pPr>
            <w:r>
              <w:rPr>
                <w:rFonts w:ascii="仿宋" w:hAnsi="仿宋" w:eastAsia="仿宋" w:cs="仿宋"/>
                <w:spacing w:val="-1"/>
                <w:sz w:val="21"/>
                <w:szCs w:val="21"/>
              </w:rPr>
              <w:t>化服务程度高、响应迅速，具有完善的技术支持</w:t>
            </w:r>
          </w:p>
          <w:p>
            <w:pPr>
              <w:spacing w:before="105" w:line="277" w:lineRule="auto"/>
              <w:ind w:left="329" w:right="144" w:hanging="212"/>
              <w:rPr>
                <w:rFonts w:ascii="仿宋" w:hAnsi="仿宋" w:eastAsia="仿宋" w:cs="仿宋"/>
                <w:sz w:val="21"/>
                <w:szCs w:val="21"/>
              </w:rPr>
            </w:pPr>
            <w:r>
              <w:rPr>
                <w:rFonts w:ascii="仿宋" w:hAnsi="仿宋" w:eastAsia="仿宋" w:cs="仿宋"/>
                <w:spacing w:val="-5"/>
                <w:sz w:val="21"/>
                <w:szCs w:val="21"/>
              </w:rPr>
              <w:t>体系。优秀得</w:t>
            </w:r>
            <w:r>
              <w:rPr>
                <w:rFonts w:ascii="仿宋" w:hAnsi="仿宋" w:eastAsia="仿宋" w:cs="仿宋"/>
                <w:spacing w:val="19"/>
                <w:sz w:val="21"/>
                <w:szCs w:val="21"/>
              </w:rPr>
              <w:t xml:space="preserve"> </w:t>
            </w:r>
            <w:r>
              <w:rPr>
                <w:rFonts w:ascii="仿宋" w:hAnsi="仿宋" w:eastAsia="仿宋" w:cs="仿宋"/>
                <w:spacing w:val="-5"/>
                <w:sz w:val="21"/>
                <w:szCs w:val="21"/>
              </w:rPr>
              <w:t>5～4.1</w:t>
            </w:r>
            <w:r>
              <w:rPr>
                <w:rFonts w:ascii="仿宋" w:hAnsi="仿宋" w:eastAsia="仿宋" w:cs="仿宋"/>
                <w:spacing w:val="17"/>
                <w:sz w:val="21"/>
                <w:szCs w:val="21"/>
              </w:rPr>
              <w:t xml:space="preserve"> </w:t>
            </w:r>
            <w:r>
              <w:rPr>
                <w:rFonts w:ascii="仿宋" w:hAnsi="仿宋" w:eastAsia="仿宋" w:cs="仿宋"/>
                <w:spacing w:val="-5"/>
                <w:sz w:val="21"/>
                <w:szCs w:val="21"/>
              </w:rPr>
              <w:t>分；良好得</w:t>
            </w:r>
            <w:r>
              <w:rPr>
                <w:rFonts w:ascii="仿宋" w:hAnsi="仿宋" w:eastAsia="仿宋" w:cs="仿宋"/>
                <w:spacing w:val="6"/>
                <w:sz w:val="21"/>
                <w:szCs w:val="21"/>
              </w:rPr>
              <w:t xml:space="preserve"> </w:t>
            </w:r>
            <w:r>
              <w:rPr>
                <w:rFonts w:ascii="仿宋" w:hAnsi="仿宋" w:eastAsia="仿宋" w:cs="仿宋"/>
                <w:spacing w:val="-5"/>
                <w:sz w:val="21"/>
                <w:szCs w:val="21"/>
              </w:rPr>
              <w:t>4～2.1</w:t>
            </w:r>
            <w:r>
              <w:rPr>
                <w:rFonts w:ascii="仿宋" w:hAnsi="仿宋" w:eastAsia="仿宋" w:cs="仿宋"/>
                <w:spacing w:val="17"/>
                <w:sz w:val="21"/>
                <w:szCs w:val="21"/>
              </w:rPr>
              <w:t xml:space="preserve"> </w:t>
            </w:r>
            <w:r>
              <w:rPr>
                <w:rFonts w:ascii="仿宋" w:hAnsi="仿宋" w:eastAsia="仿宋" w:cs="仿宋"/>
                <w:spacing w:val="-5"/>
                <w:sz w:val="21"/>
                <w:szCs w:val="21"/>
              </w:rPr>
              <w:t>分；</w:t>
            </w:r>
            <w:r>
              <w:rPr>
                <w:rFonts w:ascii="仿宋" w:hAnsi="仿宋" w:eastAsia="仿宋" w:cs="仿宋"/>
                <w:sz w:val="21"/>
                <w:szCs w:val="21"/>
              </w:rPr>
              <w:t xml:space="preserve"> </w:t>
            </w:r>
            <w:r>
              <w:rPr>
                <w:rFonts w:ascii="仿宋" w:hAnsi="仿宋" w:eastAsia="仿宋" w:cs="仿宋"/>
                <w:spacing w:val="-4"/>
                <w:sz w:val="21"/>
                <w:szCs w:val="21"/>
              </w:rPr>
              <w:t>一般的得</w:t>
            </w:r>
            <w:r>
              <w:rPr>
                <w:rFonts w:ascii="仿宋" w:hAnsi="仿宋" w:eastAsia="仿宋" w:cs="仿宋"/>
                <w:spacing w:val="29"/>
                <w:sz w:val="21"/>
                <w:szCs w:val="21"/>
              </w:rPr>
              <w:t xml:space="preserve"> </w:t>
            </w:r>
            <w:r>
              <w:rPr>
                <w:rFonts w:ascii="仿宋" w:hAnsi="仿宋" w:eastAsia="仿宋" w:cs="仿宋"/>
                <w:spacing w:val="-4"/>
                <w:sz w:val="21"/>
                <w:szCs w:val="21"/>
              </w:rPr>
              <w:t>2～0.1</w:t>
            </w:r>
            <w:r>
              <w:rPr>
                <w:rFonts w:ascii="仿宋" w:hAnsi="仿宋" w:eastAsia="仿宋" w:cs="仿宋"/>
                <w:spacing w:val="16"/>
                <w:sz w:val="21"/>
                <w:szCs w:val="21"/>
              </w:rPr>
              <w:t xml:space="preserve"> </w:t>
            </w:r>
            <w:r>
              <w:rPr>
                <w:rFonts w:ascii="仿宋" w:hAnsi="仿宋" w:eastAsia="仿宋" w:cs="仿宋"/>
                <w:spacing w:val="-4"/>
                <w:sz w:val="21"/>
                <w:szCs w:val="21"/>
              </w:rPr>
              <w:t>分；没有或缺项不得分。</w:t>
            </w:r>
          </w:p>
        </w:tc>
        <w:tc>
          <w:tcPr>
            <w:tcW w:w="997" w:type="dxa"/>
            <w:vAlign w:val="top"/>
          </w:tcPr>
          <w:p>
            <w:pPr>
              <w:spacing w:line="297" w:lineRule="auto"/>
              <w:rPr>
                <w:rFonts w:ascii="Arial"/>
                <w:sz w:val="21"/>
              </w:rPr>
            </w:pPr>
          </w:p>
          <w:p>
            <w:pPr>
              <w:spacing w:line="297"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9" w:hRule="atLeast"/>
        </w:trPr>
        <w:tc>
          <w:tcPr>
            <w:tcW w:w="1447"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185" w:lineRule="auto"/>
              <w:ind w:firstLine="321"/>
              <w:rPr>
                <w:rFonts w:ascii="仿宋" w:hAnsi="仿宋" w:eastAsia="仿宋" w:cs="仿宋"/>
                <w:sz w:val="21"/>
                <w:szCs w:val="21"/>
              </w:rPr>
            </w:pPr>
            <w:r>
              <w:rPr>
                <w:rFonts w:ascii="仿宋" w:hAnsi="仿宋" w:eastAsia="仿宋" w:cs="仿宋"/>
                <w:spacing w:val="-4"/>
                <w:sz w:val="21"/>
                <w:szCs w:val="21"/>
              </w:rPr>
              <w:t>商务部分</w:t>
            </w:r>
          </w:p>
        </w:tc>
        <w:tc>
          <w:tcPr>
            <w:tcW w:w="1454"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69" w:line="291" w:lineRule="auto"/>
              <w:ind w:left="432" w:right="181" w:hanging="213"/>
              <w:rPr>
                <w:rFonts w:ascii="仿宋" w:hAnsi="仿宋" w:eastAsia="仿宋" w:cs="仿宋"/>
                <w:sz w:val="21"/>
                <w:szCs w:val="21"/>
              </w:rPr>
            </w:pPr>
            <w:r>
              <w:rPr>
                <w:rFonts w:ascii="仿宋" w:hAnsi="仿宋" w:eastAsia="仿宋" w:cs="仿宋"/>
                <w:spacing w:val="-3"/>
                <w:sz w:val="21"/>
                <w:szCs w:val="21"/>
              </w:rPr>
              <w:t>近年类似业</w:t>
            </w:r>
            <w:r>
              <w:rPr>
                <w:rFonts w:ascii="仿宋" w:hAnsi="仿宋" w:eastAsia="仿宋" w:cs="仿宋"/>
                <w:spacing w:val="3"/>
                <w:sz w:val="21"/>
                <w:szCs w:val="21"/>
              </w:rPr>
              <w:t xml:space="preserve"> </w:t>
            </w:r>
            <w:r>
              <w:rPr>
                <w:rFonts w:ascii="仿宋" w:hAnsi="仿宋" w:eastAsia="仿宋" w:cs="仿宋"/>
                <w:spacing w:val="-4"/>
                <w:sz w:val="21"/>
                <w:szCs w:val="21"/>
              </w:rPr>
              <w:t>绩数量</w:t>
            </w:r>
          </w:p>
        </w:tc>
        <w:tc>
          <w:tcPr>
            <w:tcW w:w="4632" w:type="dxa"/>
            <w:vAlign w:val="top"/>
          </w:tcPr>
          <w:p>
            <w:pPr>
              <w:spacing w:before="149" w:line="277" w:lineRule="auto"/>
              <w:ind w:left="221" w:right="113" w:hanging="75"/>
              <w:rPr>
                <w:rFonts w:ascii="仿宋" w:hAnsi="仿宋" w:eastAsia="仿宋" w:cs="仿宋"/>
                <w:sz w:val="21"/>
                <w:szCs w:val="21"/>
              </w:rPr>
            </w:pPr>
            <w:r>
              <w:rPr>
                <w:rFonts w:ascii="仿宋" w:hAnsi="仿宋" w:eastAsia="仿宋" w:cs="仿宋"/>
                <w:spacing w:val="-9"/>
                <w:sz w:val="21"/>
                <w:szCs w:val="21"/>
              </w:rPr>
              <w:t>近</w:t>
            </w:r>
            <w:r>
              <w:rPr>
                <w:rFonts w:ascii="仿宋" w:hAnsi="仿宋" w:eastAsia="仿宋" w:cs="仿宋"/>
                <w:spacing w:val="15"/>
                <w:sz w:val="21"/>
                <w:szCs w:val="21"/>
              </w:rPr>
              <w:t xml:space="preserve"> </w:t>
            </w:r>
            <w:r>
              <w:rPr>
                <w:rFonts w:ascii="仿宋" w:hAnsi="仿宋" w:eastAsia="仿宋" w:cs="仿宋"/>
                <w:spacing w:val="-9"/>
                <w:sz w:val="21"/>
                <w:szCs w:val="21"/>
              </w:rPr>
              <w:t>3</w:t>
            </w:r>
            <w:r>
              <w:rPr>
                <w:rFonts w:ascii="仿宋" w:hAnsi="仿宋" w:eastAsia="仿宋" w:cs="仿宋"/>
                <w:spacing w:val="18"/>
                <w:sz w:val="21"/>
                <w:szCs w:val="21"/>
              </w:rPr>
              <w:t xml:space="preserve"> </w:t>
            </w:r>
            <w:r>
              <w:rPr>
                <w:rFonts w:ascii="仿宋" w:hAnsi="仿宋" w:eastAsia="仿宋" w:cs="仿宋"/>
                <w:spacing w:val="-9"/>
                <w:sz w:val="21"/>
                <w:szCs w:val="21"/>
              </w:rPr>
              <w:t>年（2018</w:t>
            </w:r>
            <w:r>
              <w:rPr>
                <w:rFonts w:ascii="仿宋" w:hAnsi="仿宋" w:eastAsia="仿宋" w:cs="仿宋"/>
                <w:spacing w:val="-26"/>
                <w:sz w:val="21"/>
                <w:szCs w:val="21"/>
              </w:rPr>
              <w:t xml:space="preserve"> </w:t>
            </w:r>
            <w:r>
              <w:rPr>
                <w:rFonts w:ascii="仿宋" w:hAnsi="仿宋" w:eastAsia="仿宋" w:cs="仿宋"/>
                <w:spacing w:val="-9"/>
                <w:sz w:val="21"/>
                <w:szCs w:val="21"/>
              </w:rPr>
              <w:t>年</w:t>
            </w:r>
            <w:r>
              <w:rPr>
                <w:rFonts w:ascii="仿宋" w:hAnsi="仿宋" w:eastAsia="仿宋" w:cs="仿宋"/>
                <w:spacing w:val="23"/>
                <w:sz w:val="21"/>
                <w:szCs w:val="21"/>
              </w:rPr>
              <w:t xml:space="preserve"> </w:t>
            </w:r>
            <w:r>
              <w:rPr>
                <w:rFonts w:ascii="仿宋" w:hAnsi="仿宋" w:eastAsia="仿宋" w:cs="仿宋"/>
                <w:spacing w:val="-9"/>
                <w:sz w:val="21"/>
                <w:szCs w:val="21"/>
              </w:rPr>
              <w:t>1</w:t>
            </w:r>
            <w:r>
              <w:rPr>
                <w:rFonts w:ascii="仿宋" w:hAnsi="仿宋" w:eastAsia="仿宋" w:cs="仿宋"/>
                <w:spacing w:val="24"/>
                <w:sz w:val="21"/>
                <w:szCs w:val="21"/>
              </w:rPr>
              <w:t xml:space="preserve"> </w:t>
            </w:r>
            <w:r>
              <w:rPr>
                <w:rFonts w:ascii="仿宋" w:hAnsi="仿宋" w:eastAsia="仿宋" w:cs="仿宋"/>
                <w:spacing w:val="-9"/>
                <w:sz w:val="21"/>
                <w:szCs w:val="21"/>
              </w:rPr>
              <w:t>月</w:t>
            </w:r>
            <w:r>
              <w:rPr>
                <w:rFonts w:ascii="仿宋" w:hAnsi="仿宋" w:eastAsia="仿宋" w:cs="仿宋"/>
                <w:spacing w:val="23"/>
                <w:sz w:val="21"/>
                <w:szCs w:val="21"/>
              </w:rPr>
              <w:t xml:space="preserve"> </w:t>
            </w:r>
            <w:r>
              <w:rPr>
                <w:rFonts w:ascii="仿宋" w:hAnsi="仿宋" w:eastAsia="仿宋" w:cs="仿宋"/>
                <w:spacing w:val="-9"/>
                <w:sz w:val="21"/>
                <w:szCs w:val="21"/>
              </w:rPr>
              <w:t>1</w:t>
            </w:r>
            <w:r>
              <w:rPr>
                <w:rFonts w:ascii="仿宋" w:hAnsi="仿宋" w:eastAsia="仿宋" w:cs="仿宋"/>
                <w:spacing w:val="59"/>
                <w:sz w:val="21"/>
                <w:szCs w:val="21"/>
              </w:rPr>
              <w:t xml:space="preserve"> </w:t>
            </w:r>
            <w:r>
              <w:rPr>
                <w:rFonts w:ascii="仿宋" w:hAnsi="仿宋" w:eastAsia="仿宋" w:cs="仿宋"/>
                <w:spacing w:val="-9"/>
                <w:sz w:val="21"/>
                <w:szCs w:val="21"/>
              </w:rPr>
              <w:t>日至今）已完成的氧</w:t>
            </w:r>
            <w:r>
              <w:rPr>
                <w:rFonts w:ascii="仿宋" w:hAnsi="仿宋" w:eastAsia="仿宋" w:cs="仿宋"/>
                <w:sz w:val="21"/>
                <w:szCs w:val="21"/>
              </w:rPr>
              <w:t xml:space="preserve"> </w:t>
            </w:r>
            <w:r>
              <w:rPr>
                <w:rFonts w:ascii="仿宋" w:hAnsi="仿宋" w:eastAsia="仿宋" w:cs="仿宋"/>
                <w:spacing w:val="-1"/>
                <w:sz w:val="21"/>
                <w:szCs w:val="21"/>
              </w:rPr>
              <w:t>化钙供货业绩；每有一项氧化钙供货业绩得</w:t>
            </w:r>
            <w:r>
              <w:rPr>
                <w:rFonts w:ascii="仿宋" w:hAnsi="仿宋" w:eastAsia="仿宋" w:cs="仿宋"/>
                <w:spacing w:val="33"/>
                <w:sz w:val="21"/>
                <w:szCs w:val="21"/>
              </w:rPr>
              <w:t xml:space="preserve"> </w:t>
            </w:r>
            <w:r>
              <w:rPr>
                <w:rFonts w:ascii="仿宋" w:hAnsi="仿宋" w:eastAsia="仿宋" w:cs="仿宋"/>
                <w:spacing w:val="-1"/>
                <w:sz w:val="21"/>
                <w:szCs w:val="21"/>
              </w:rPr>
              <w:t>1</w:t>
            </w:r>
          </w:p>
          <w:p>
            <w:pPr>
              <w:spacing w:before="14" w:line="316" w:lineRule="exact"/>
              <w:ind w:firstLine="1440"/>
              <w:rPr>
                <w:rFonts w:ascii="仿宋" w:hAnsi="仿宋" w:eastAsia="仿宋" w:cs="仿宋"/>
                <w:sz w:val="21"/>
                <w:szCs w:val="21"/>
              </w:rPr>
            </w:pPr>
            <w:r>
              <w:rPr>
                <w:rFonts w:ascii="仿宋" w:hAnsi="仿宋" w:eastAsia="仿宋" w:cs="仿宋"/>
                <w:spacing w:val="-8"/>
                <w:position w:val="7"/>
                <w:sz w:val="21"/>
                <w:szCs w:val="21"/>
              </w:rPr>
              <w:t>分，最多得</w:t>
            </w:r>
            <w:r>
              <w:rPr>
                <w:rFonts w:ascii="仿宋" w:hAnsi="仿宋" w:eastAsia="仿宋" w:cs="仿宋"/>
                <w:spacing w:val="18"/>
                <w:position w:val="7"/>
                <w:sz w:val="21"/>
                <w:szCs w:val="21"/>
              </w:rPr>
              <w:t xml:space="preserve"> </w:t>
            </w:r>
            <w:r>
              <w:rPr>
                <w:rFonts w:ascii="仿宋" w:hAnsi="仿宋" w:eastAsia="仿宋" w:cs="仿宋"/>
                <w:spacing w:val="-8"/>
                <w:position w:val="7"/>
                <w:sz w:val="21"/>
                <w:szCs w:val="21"/>
              </w:rPr>
              <w:t>5</w:t>
            </w:r>
            <w:r>
              <w:rPr>
                <w:rFonts w:ascii="仿宋" w:hAnsi="仿宋" w:eastAsia="仿宋" w:cs="仿宋"/>
                <w:spacing w:val="17"/>
                <w:position w:val="7"/>
                <w:sz w:val="21"/>
                <w:szCs w:val="21"/>
              </w:rPr>
              <w:t xml:space="preserve"> </w:t>
            </w:r>
            <w:r>
              <w:rPr>
                <w:rFonts w:ascii="仿宋" w:hAnsi="仿宋" w:eastAsia="仿宋" w:cs="仿宋"/>
                <w:spacing w:val="-8"/>
                <w:position w:val="7"/>
                <w:sz w:val="21"/>
                <w:szCs w:val="21"/>
              </w:rPr>
              <w:t>分；</w:t>
            </w:r>
          </w:p>
          <w:p>
            <w:pPr>
              <w:spacing w:line="204" w:lineRule="auto"/>
              <w:ind w:firstLine="1904"/>
              <w:rPr>
                <w:rFonts w:ascii="仿宋" w:hAnsi="仿宋" w:eastAsia="仿宋" w:cs="仿宋"/>
                <w:sz w:val="21"/>
                <w:szCs w:val="21"/>
              </w:rPr>
            </w:pPr>
            <w:r>
              <w:rPr>
                <w:rFonts w:ascii="仿宋" w:hAnsi="仿宋" w:eastAsia="仿宋" w:cs="仿宋"/>
                <w:spacing w:val="-3"/>
                <w:sz w:val="21"/>
                <w:szCs w:val="21"/>
              </w:rPr>
              <w:t>评分说明</w:t>
            </w:r>
          </w:p>
          <w:p>
            <w:pPr>
              <w:spacing w:before="81" w:line="185" w:lineRule="auto"/>
              <w:ind w:firstLine="741"/>
              <w:rPr>
                <w:rFonts w:ascii="仿宋" w:hAnsi="仿宋" w:eastAsia="仿宋" w:cs="仿宋"/>
                <w:sz w:val="21"/>
                <w:szCs w:val="21"/>
              </w:rPr>
            </w:pPr>
            <w:r>
              <w:rPr>
                <w:rFonts w:ascii="仿宋" w:hAnsi="仿宋" w:eastAsia="仿宋" w:cs="仿宋"/>
                <w:spacing w:val="-3"/>
                <w:sz w:val="21"/>
                <w:szCs w:val="21"/>
              </w:rPr>
              <w:t>①业绩时间以合同签署时间为准；</w:t>
            </w:r>
          </w:p>
          <w:p>
            <w:pPr>
              <w:spacing w:before="120" w:line="231" w:lineRule="auto"/>
              <w:ind w:left="2140" w:right="94" w:hanging="2031"/>
              <w:rPr>
                <w:rFonts w:ascii="仿宋" w:hAnsi="仿宋" w:eastAsia="仿宋" w:cs="仿宋"/>
                <w:sz w:val="21"/>
                <w:szCs w:val="21"/>
              </w:rPr>
            </w:pPr>
            <w:r>
              <w:rPr>
                <w:rFonts w:ascii="仿宋" w:hAnsi="仿宋" w:eastAsia="仿宋" w:cs="仿宋"/>
                <w:sz w:val="21"/>
                <w:szCs w:val="21"/>
              </w:rPr>
              <w:t>②需将供货合同加盖公章的复印件附于投标文件</w:t>
            </w:r>
            <w:r>
              <w:rPr>
                <w:rFonts w:ascii="仿宋" w:hAnsi="仿宋" w:eastAsia="仿宋" w:cs="仿宋"/>
                <w:spacing w:val="2"/>
                <w:sz w:val="21"/>
                <w:szCs w:val="21"/>
              </w:rPr>
              <w:t xml:space="preserve"> </w:t>
            </w:r>
            <w:r>
              <w:rPr>
                <w:rFonts w:ascii="仿宋" w:hAnsi="仿宋" w:eastAsia="仿宋" w:cs="仿宋"/>
                <w:spacing w:val="-18"/>
                <w:sz w:val="21"/>
                <w:szCs w:val="21"/>
              </w:rPr>
              <w:t>中。</w:t>
            </w:r>
          </w:p>
        </w:tc>
        <w:tc>
          <w:tcPr>
            <w:tcW w:w="997"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9" w:line="185" w:lineRule="auto"/>
              <w:ind w:firstLine="326"/>
              <w:rPr>
                <w:rFonts w:ascii="仿宋" w:hAnsi="仿宋" w:eastAsia="仿宋" w:cs="仿宋"/>
                <w:sz w:val="21"/>
                <w:szCs w:val="21"/>
              </w:rPr>
            </w:pPr>
            <w:r>
              <w:rPr>
                <w:rFonts w:ascii="仿宋" w:hAnsi="仿宋" w:eastAsia="仿宋" w:cs="仿宋"/>
                <w:spacing w:val="-3"/>
                <w:sz w:val="21"/>
                <w:szCs w:val="21"/>
              </w:rPr>
              <w:t>财务状况</w:t>
            </w:r>
          </w:p>
        </w:tc>
        <w:tc>
          <w:tcPr>
            <w:tcW w:w="4632" w:type="dxa"/>
            <w:vAlign w:val="top"/>
          </w:tcPr>
          <w:p>
            <w:pPr>
              <w:spacing w:before="151" w:line="231" w:lineRule="auto"/>
              <w:ind w:left="2008" w:right="113" w:hanging="1881"/>
              <w:rPr>
                <w:rFonts w:ascii="仿宋" w:hAnsi="仿宋" w:eastAsia="仿宋" w:cs="仿宋"/>
                <w:sz w:val="21"/>
                <w:szCs w:val="21"/>
              </w:rPr>
            </w:pPr>
            <w:r>
              <w:rPr>
                <w:rFonts w:ascii="仿宋" w:hAnsi="仿宋" w:eastAsia="仿宋" w:cs="仿宋"/>
                <w:spacing w:val="-10"/>
                <w:w w:val="97"/>
                <w:sz w:val="21"/>
                <w:szCs w:val="21"/>
              </w:rPr>
              <w:t>2019</w:t>
            </w:r>
            <w:r>
              <w:rPr>
                <w:rFonts w:ascii="仿宋" w:hAnsi="仿宋" w:eastAsia="仿宋" w:cs="仿宋"/>
                <w:spacing w:val="6"/>
                <w:sz w:val="21"/>
                <w:szCs w:val="21"/>
              </w:rPr>
              <w:t xml:space="preserve"> </w:t>
            </w:r>
            <w:r>
              <w:rPr>
                <w:rFonts w:ascii="仿宋" w:hAnsi="仿宋" w:eastAsia="仿宋" w:cs="仿宋"/>
                <w:spacing w:val="-10"/>
                <w:w w:val="97"/>
                <w:sz w:val="21"/>
                <w:szCs w:val="21"/>
              </w:rPr>
              <w:t>年</w:t>
            </w:r>
            <w:r>
              <w:rPr>
                <w:rFonts w:ascii="仿宋" w:hAnsi="仿宋" w:eastAsia="仿宋" w:cs="仿宋"/>
                <w:spacing w:val="23"/>
                <w:sz w:val="21"/>
                <w:szCs w:val="21"/>
              </w:rPr>
              <w:t xml:space="preserve"> </w:t>
            </w:r>
            <w:r>
              <w:rPr>
                <w:rFonts w:ascii="仿宋" w:hAnsi="仿宋" w:eastAsia="仿宋" w:cs="仿宋"/>
                <w:spacing w:val="-10"/>
                <w:w w:val="97"/>
                <w:sz w:val="21"/>
                <w:szCs w:val="21"/>
              </w:rPr>
              <w:t>1</w:t>
            </w:r>
            <w:r>
              <w:rPr>
                <w:rFonts w:ascii="仿宋" w:hAnsi="仿宋" w:eastAsia="仿宋" w:cs="仿宋"/>
                <w:spacing w:val="24"/>
                <w:sz w:val="21"/>
                <w:szCs w:val="21"/>
              </w:rPr>
              <w:t xml:space="preserve"> </w:t>
            </w:r>
            <w:r>
              <w:rPr>
                <w:rFonts w:ascii="仿宋" w:hAnsi="仿宋" w:eastAsia="仿宋" w:cs="仿宋"/>
                <w:spacing w:val="-10"/>
                <w:w w:val="97"/>
                <w:sz w:val="21"/>
                <w:szCs w:val="21"/>
              </w:rPr>
              <w:t>月</w:t>
            </w:r>
            <w:r>
              <w:rPr>
                <w:rFonts w:ascii="仿宋" w:hAnsi="仿宋" w:eastAsia="仿宋" w:cs="仿宋"/>
                <w:spacing w:val="23"/>
                <w:sz w:val="21"/>
                <w:szCs w:val="21"/>
              </w:rPr>
              <w:t xml:space="preserve"> </w:t>
            </w:r>
            <w:r>
              <w:rPr>
                <w:rFonts w:ascii="仿宋" w:hAnsi="仿宋" w:eastAsia="仿宋" w:cs="仿宋"/>
                <w:spacing w:val="-10"/>
                <w:w w:val="97"/>
                <w:sz w:val="21"/>
                <w:szCs w:val="21"/>
              </w:rPr>
              <w:t>1</w:t>
            </w:r>
            <w:r>
              <w:rPr>
                <w:rFonts w:ascii="仿宋" w:hAnsi="仿宋" w:eastAsia="仿宋" w:cs="仿宋"/>
                <w:spacing w:val="59"/>
                <w:sz w:val="21"/>
                <w:szCs w:val="21"/>
              </w:rPr>
              <w:t xml:space="preserve"> </w:t>
            </w:r>
            <w:r>
              <w:rPr>
                <w:rFonts w:ascii="仿宋" w:hAnsi="仿宋" w:eastAsia="仿宋" w:cs="仿宋"/>
                <w:spacing w:val="-10"/>
                <w:w w:val="97"/>
                <w:sz w:val="21"/>
                <w:szCs w:val="21"/>
              </w:rPr>
              <w:t>日至</w:t>
            </w:r>
            <w:r>
              <w:rPr>
                <w:rFonts w:ascii="仿宋" w:hAnsi="仿宋" w:eastAsia="仿宋" w:cs="仿宋"/>
                <w:spacing w:val="9"/>
                <w:sz w:val="21"/>
                <w:szCs w:val="21"/>
              </w:rPr>
              <w:t xml:space="preserve"> </w:t>
            </w:r>
            <w:r>
              <w:rPr>
                <w:rFonts w:ascii="仿宋" w:hAnsi="仿宋" w:eastAsia="仿宋" w:cs="仿宋"/>
                <w:spacing w:val="-10"/>
                <w:w w:val="97"/>
                <w:sz w:val="21"/>
                <w:szCs w:val="21"/>
              </w:rPr>
              <w:t>2020</w:t>
            </w:r>
            <w:r>
              <w:rPr>
                <w:rFonts w:ascii="仿宋" w:hAnsi="仿宋" w:eastAsia="仿宋" w:cs="仿宋"/>
                <w:spacing w:val="-26"/>
                <w:sz w:val="21"/>
                <w:szCs w:val="21"/>
              </w:rPr>
              <w:t xml:space="preserve"> </w:t>
            </w:r>
            <w:r>
              <w:rPr>
                <w:rFonts w:ascii="仿宋" w:hAnsi="仿宋" w:eastAsia="仿宋" w:cs="仿宋"/>
                <w:spacing w:val="-10"/>
                <w:w w:val="97"/>
                <w:sz w:val="21"/>
                <w:szCs w:val="21"/>
              </w:rPr>
              <w:t>年</w:t>
            </w:r>
            <w:r>
              <w:rPr>
                <w:rFonts w:ascii="仿宋" w:hAnsi="仿宋" w:eastAsia="仿宋" w:cs="仿宋"/>
                <w:spacing w:val="-21"/>
                <w:sz w:val="21"/>
                <w:szCs w:val="21"/>
              </w:rPr>
              <w:t xml:space="preserve"> </w:t>
            </w:r>
            <w:r>
              <w:rPr>
                <w:rFonts w:ascii="仿宋" w:hAnsi="仿宋" w:eastAsia="仿宋" w:cs="仿宋"/>
                <w:spacing w:val="-10"/>
                <w:w w:val="97"/>
                <w:sz w:val="21"/>
                <w:szCs w:val="21"/>
              </w:rPr>
              <w:t>12</w:t>
            </w:r>
            <w:r>
              <w:rPr>
                <w:rFonts w:ascii="仿宋" w:hAnsi="仿宋" w:eastAsia="仿宋" w:cs="仿宋"/>
                <w:spacing w:val="24"/>
                <w:sz w:val="21"/>
                <w:szCs w:val="21"/>
              </w:rPr>
              <w:t xml:space="preserve"> </w:t>
            </w:r>
            <w:r>
              <w:rPr>
                <w:rFonts w:ascii="仿宋" w:hAnsi="仿宋" w:eastAsia="仿宋" w:cs="仿宋"/>
                <w:spacing w:val="-10"/>
                <w:w w:val="97"/>
                <w:sz w:val="21"/>
                <w:szCs w:val="21"/>
              </w:rPr>
              <w:t>月</w:t>
            </w:r>
            <w:r>
              <w:rPr>
                <w:rFonts w:ascii="仿宋" w:hAnsi="仿宋" w:eastAsia="仿宋" w:cs="仿宋"/>
                <w:spacing w:val="12"/>
                <w:sz w:val="21"/>
                <w:szCs w:val="21"/>
              </w:rPr>
              <w:t xml:space="preserve"> </w:t>
            </w:r>
            <w:r>
              <w:rPr>
                <w:rFonts w:ascii="仿宋" w:hAnsi="仿宋" w:eastAsia="仿宋" w:cs="仿宋"/>
                <w:spacing w:val="-10"/>
                <w:w w:val="97"/>
                <w:sz w:val="21"/>
                <w:szCs w:val="21"/>
              </w:rPr>
              <w:t>31</w:t>
            </w:r>
            <w:r>
              <w:rPr>
                <w:rFonts w:ascii="仿宋" w:hAnsi="仿宋" w:eastAsia="仿宋" w:cs="仿宋"/>
                <w:spacing w:val="58"/>
                <w:sz w:val="21"/>
                <w:szCs w:val="21"/>
              </w:rPr>
              <w:t xml:space="preserve"> </w:t>
            </w:r>
            <w:r>
              <w:rPr>
                <w:rFonts w:ascii="仿宋" w:hAnsi="仿宋" w:eastAsia="仿宋" w:cs="仿宋"/>
                <w:spacing w:val="-10"/>
                <w:w w:val="97"/>
                <w:sz w:val="21"/>
                <w:szCs w:val="21"/>
              </w:rPr>
              <w:t>日财务</w:t>
            </w:r>
            <w:r>
              <w:rPr>
                <w:rFonts w:ascii="仿宋" w:hAnsi="仿宋" w:eastAsia="仿宋" w:cs="仿宋"/>
                <w:sz w:val="21"/>
                <w:szCs w:val="21"/>
              </w:rPr>
              <w:t xml:space="preserve"> </w:t>
            </w:r>
            <w:r>
              <w:rPr>
                <w:rFonts w:ascii="仿宋" w:hAnsi="仿宋" w:eastAsia="仿宋" w:cs="仿宋"/>
                <w:spacing w:val="-14"/>
                <w:sz w:val="21"/>
                <w:szCs w:val="21"/>
              </w:rPr>
              <w:t>状况：</w:t>
            </w:r>
          </w:p>
          <w:p>
            <w:pPr>
              <w:spacing w:before="104" w:line="251" w:lineRule="auto"/>
              <w:ind w:left="116" w:right="83" w:firstLine="165"/>
              <w:rPr>
                <w:rFonts w:ascii="仿宋" w:hAnsi="仿宋" w:eastAsia="仿宋" w:cs="仿宋"/>
                <w:sz w:val="21"/>
                <w:szCs w:val="21"/>
              </w:rPr>
            </w:pPr>
            <w:r>
              <w:rPr>
                <w:rFonts w:ascii="仿宋" w:hAnsi="仿宋" w:eastAsia="仿宋" w:cs="仿宋"/>
                <w:spacing w:val="-4"/>
                <w:sz w:val="21"/>
                <w:szCs w:val="21"/>
              </w:rPr>
              <w:t>按近</w:t>
            </w:r>
            <w:r>
              <w:rPr>
                <w:rFonts w:ascii="仿宋" w:hAnsi="仿宋" w:eastAsia="仿宋" w:cs="仿宋"/>
                <w:spacing w:val="29"/>
                <w:sz w:val="21"/>
                <w:szCs w:val="21"/>
              </w:rPr>
              <w:t xml:space="preserve"> </w:t>
            </w:r>
            <w:r>
              <w:rPr>
                <w:rFonts w:ascii="仿宋" w:hAnsi="仿宋" w:eastAsia="仿宋" w:cs="仿宋"/>
                <w:spacing w:val="-4"/>
                <w:sz w:val="21"/>
                <w:szCs w:val="21"/>
              </w:rPr>
              <w:t>2</w:t>
            </w:r>
            <w:r>
              <w:rPr>
                <w:rFonts w:ascii="仿宋" w:hAnsi="仿宋" w:eastAsia="仿宋" w:cs="仿宋"/>
                <w:spacing w:val="18"/>
                <w:sz w:val="21"/>
                <w:szCs w:val="21"/>
              </w:rPr>
              <w:t xml:space="preserve"> </w:t>
            </w:r>
            <w:r>
              <w:rPr>
                <w:rFonts w:ascii="仿宋" w:hAnsi="仿宋" w:eastAsia="仿宋" w:cs="仿宋"/>
                <w:spacing w:val="-4"/>
                <w:sz w:val="21"/>
                <w:szCs w:val="21"/>
              </w:rPr>
              <w:t>年财务报表评审，只有一年盈利得</w:t>
            </w:r>
            <w:r>
              <w:rPr>
                <w:rFonts w:ascii="仿宋" w:hAnsi="仿宋" w:eastAsia="仿宋" w:cs="仿宋"/>
                <w:spacing w:val="20"/>
                <w:sz w:val="21"/>
                <w:szCs w:val="21"/>
              </w:rPr>
              <w:t xml:space="preserve"> </w:t>
            </w:r>
            <w:r>
              <w:rPr>
                <w:rFonts w:ascii="仿宋" w:hAnsi="仿宋" w:eastAsia="仿宋" w:cs="仿宋"/>
                <w:spacing w:val="-4"/>
                <w:sz w:val="21"/>
                <w:szCs w:val="21"/>
              </w:rPr>
              <w:t>1</w:t>
            </w:r>
            <w:r>
              <w:rPr>
                <w:rFonts w:ascii="仿宋" w:hAnsi="仿宋" w:eastAsia="仿宋" w:cs="仿宋"/>
                <w:sz w:val="21"/>
                <w:szCs w:val="21"/>
              </w:rPr>
              <w:t xml:space="preserve">  </w:t>
            </w:r>
            <w:r>
              <w:rPr>
                <w:rFonts w:ascii="仿宋" w:hAnsi="仿宋" w:eastAsia="仿宋" w:cs="仿宋"/>
                <w:spacing w:val="-10"/>
                <w:w w:val="99"/>
                <w:sz w:val="21"/>
                <w:szCs w:val="21"/>
              </w:rPr>
              <w:t>分，</w:t>
            </w:r>
            <w:r>
              <w:rPr>
                <w:rFonts w:ascii="仿宋" w:hAnsi="仿宋" w:eastAsia="仿宋" w:cs="仿宋"/>
                <w:spacing w:val="25"/>
                <w:sz w:val="21"/>
                <w:szCs w:val="21"/>
              </w:rPr>
              <w:t xml:space="preserve">  </w:t>
            </w:r>
            <w:r>
              <w:rPr>
                <w:rFonts w:ascii="仿宋" w:hAnsi="仿宋" w:eastAsia="仿宋" w:cs="仿宋"/>
                <w:spacing w:val="-10"/>
                <w:w w:val="99"/>
                <w:sz w:val="21"/>
                <w:szCs w:val="21"/>
              </w:rPr>
              <w:t>连续两年盈利得</w:t>
            </w:r>
            <w:r>
              <w:rPr>
                <w:rFonts w:ascii="仿宋" w:hAnsi="仿宋" w:eastAsia="仿宋" w:cs="仿宋"/>
                <w:spacing w:val="8"/>
                <w:sz w:val="21"/>
                <w:szCs w:val="21"/>
              </w:rPr>
              <w:t xml:space="preserve"> </w:t>
            </w:r>
            <w:r>
              <w:rPr>
                <w:rFonts w:ascii="仿宋" w:hAnsi="仿宋" w:eastAsia="仿宋" w:cs="仿宋"/>
                <w:spacing w:val="-10"/>
                <w:w w:val="99"/>
                <w:sz w:val="21"/>
                <w:szCs w:val="21"/>
              </w:rPr>
              <w:t>2</w:t>
            </w:r>
            <w:r>
              <w:rPr>
                <w:rFonts w:ascii="仿宋" w:hAnsi="仿宋" w:eastAsia="仿宋" w:cs="仿宋"/>
                <w:spacing w:val="17"/>
                <w:sz w:val="21"/>
                <w:szCs w:val="21"/>
              </w:rPr>
              <w:t xml:space="preserve"> </w:t>
            </w:r>
            <w:r>
              <w:rPr>
                <w:rFonts w:ascii="仿宋" w:hAnsi="仿宋" w:eastAsia="仿宋" w:cs="仿宋"/>
                <w:spacing w:val="-10"/>
                <w:w w:val="99"/>
                <w:sz w:val="21"/>
                <w:szCs w:val="21"/>
              </w:rPr>
              <w:t>分（按</w:t>
            </w:r>
            <w:r>
              <w:rPr>
                <w:rFonts w:ascii="仿宋" w:hAnsi="仿宋" w:eastAsia="仿宋" w:cs="仿宋"/>
                <w:spacing w:val="27"/>
                <w:sz w:val="21"/>
                <w:szCs w:val="21"/>
              </w:rPr>
              <w:t xml:space="preserve"> </w:t>
            </w:r>
            <w:r>
              <w:rPr>
                <w:rFonts w:ascii="仿宋" w:hAnsi="仿宋" w:eastAsia="仿宋" w:cs="仿宋"/>
                <w:spacing w:val="-10"/>
                <w:w w:val="99"/>
                <w:sz w:val="21"/>
                <w:szCs w:val="21"/>
              </w:rPr>
              <w:t>2019-2020</w:t>
            </w:r>
            <w:r>
              <w:rPr>
                <w:rFonts w:ascii="仿宋" w:hAnsi="仿宋" w:eastAsia="仿宋" w:cs="仿宋"/>
                <w:spacing w:val="-26"/>
                <w:sz w:val="21"/>
                <w:szCs w:val="21"/>
              </w:rPr>
              <w:t xml:space="preserve"> </w:t>
            </w:r>
            <w:r>
              <w:rPr>
                <w:rFonts w:ascii="仿宋" w:hAnsi="仿宋" w:eastAsia="仿宋" w:cs="仿宋"/>
                <w:spacing w:val="-10"/>
                <w:w w:val="99"/>
                <w:sz w:val="21"/>
                <w:szCs w:val="21"/>
              </w:rPr>
              <w:t>年度</w:t>
            </w:r>
            <w:r>
              <w:rPr>
                <w:rFonts w:ascii="仿宋" w:hAnsi="仿宋" w:eastAsia="仿宋" w:cs="仿宋"/>
                <w:sz w:val="21"/>
                <w:szCs w:val="21"/>
              </w:rPr>
              <w:t xml:space="preserve"> </w:t>
            </w:r>
            <w:r>
              <w:rPr>
                <w:rFonts w:ascii="仿宋" w:hAnsi="仿宋" w:eastAsia="仿宋" w:cs="仿宋"/>
                <w:spacing w:val="-1"/>
                <w:sz w:val="21"/>
                <w:szCs w:val="21"/>
              </w:rPr>
              <w:t>经会计师事务所或者审计机构审计的财务审计报</w:t>
            </w:r>
          </w:p>
          <w:p>
            <w:pPr>
              <w:spacing w:before="105" w:line="277" w:lineRule="auto"/>
              <w:ind w:left="353" w:right="199" w:hanging="132"/>
              <w:rPr>
                <w:rFonts w:ascii="仿宋" w:hAnsi="仿宋" w:eastAsia="仿宋" w:cs="仿宋"/>
                <w:sz w:val="21"/>
                <w:szCs w:val="21"/>
              </w:rPr>
            </w:pPr>
            <w:r>
              <w:rPr>
                <w:rFonts w:ascii="仿宋" w:hAnsi="仿宋" w:eastAsia="仿宋" w:cs="仿宋"/>
                <w:spacing w:val="-1"/>
                <w:sz w:val="21"/>
                <w:szCs w:val="21"/>
              </w:rPr>
              <w:t>告等证明材料加盖公章的复印件附于投标文件</w:t>
            </w:r>
            <w:r>
              <w:rPr>
                <w:rFonts w:ascii="仿宋" w:hAnsi="仿宋" w:eastAsia="仿宋" w:cs="仿宋"/>
                <w:spacing w:val="15"/>
                <w:sz w:val="21"/>
                <w:szCs w:val="21"/>
              </w:rPr>
              <w:t xml:space="preserve"> </w:t>
            </w:r>
            <w:r>
              <w:rPr>
                <w:rFonts w:ascii="仿宋" w:hAnsi="仿宋" w:eastAsia="仿宋" w:cs="仿宋"/>
                <w:spacing w:val="-3"/>
                <w:sz w:val="21"/>
                <w:szCs w:val="21"/>
              </w:rPr>
              <w:t>中，未提供或者模糊无法辨别的不得分）。</w:t>
            </w:r>
          </w:p>
        </w:tc>
        <w:tc>
          <w:tcPr>
            <w:tcW w:w="997"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8" w:line="180" w:lineRule="auto"/>
              <w:ind w:firstLine="346"/>
              <w:rPr>
                <w:rFonts w:ascii="仿宋" w:hAnsi="仿宋" w:eastAsia="仿宋" w:cs="仿宋"/>
                <w:sz w:val="21"/>
                <w:szCs w:val="21"/>
              </w:rPr>
            </w:pPr>
            <w:r>
              <w:rPr>
                <w:rFonts w:ascii="仿宋" w:hAnsi="仿宋" w:eastAsia="仿宋" w:cs="仿宋"/>
                <w:spacing w:val="-3"/>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9"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81" w:lineRule="auto"/>
              <w:rPr>
                <w:rFonts w:ascii="Arial"/>
                <w:sz w:val="21"/>
              </w:rPr>
            </w:pPr>
          </w:p>
          <w:p>
            <w:pPr>
              <w:spacing w:line="282" w:lineRule="auto"/>
              <w:rPr>
                <w:rFonts w:ascii="Arial"/>
                <w:sz w:val="21"/>
              </w:rPr>
            </w:pPr>
          </w:p>
          <w:p>
            <w:pPr>
              <w:spacing w:before="68" w:line="185" w:lineRule="auto"/>
              <w:ind w:firstLine="324"/>
              <w:rPr>
                <w:rFonts w:ascii="仿宋" w:hAnsi="仿宋" w:eastAsia="仿宋" w:cs="仿宋"/>
                <w:sz w:val="21"/>
                <w:szCs w:val="21"/>
              </w:rPr>
            </w:pPr>
            <w:r>
              <w:rPr>
                <w:rFonts w:ascii="仿宋" w:hAnsi="仿宋" w:eastAsia="仿宋" w:cs="仿宋"/>
                <w:spacing w:val="-3"/>
                <w:sz w:val="21"/>
                <w:szCs w:val="21"/>
              </w:rPr>
              <w:t>信用评价</w:t>
            </w:r>
          </w:p>
        </w:tc>
        <w:tc>
          <w:tcPr>
            <w:tcW w:w="4632" w:type="dxa"/>
            <w:vAlign w:val="top"/>
          </w:tcPr>
          <w:p>
            <w:pPr>
              <w:spacing w:before="156" w:line="237" w:lineRule="auto"/>
              <w:ind w:left="128" w:right="94" w:hanging="9"/>
              <w:rPr>
                <w:rFonts w:ascii="仿宋" w:hAnsi="仿宋" w:eastAsia="仿宋" w:cs="仿宋"/>
                <w:sz w:val="21"/>
                <w:szCs w:val="21"/>
              </w:rPr>
            </w:pPr>
            <w:r>
              <w:rPr>
                <w:rFonts w:ascii="仿宋" w:hAnsi="仿宋" w:eastAsia="仿宋" w:cs="仿宋"/>
                <w:spacing w:val="-1"/>
                <w:sz w:val="21"/>
                <w:szCs w:val="21"/>
              </w:rPr>
              <w:t>具有由省（市）信用办或相关监督部门备案认可</w:t>
            </w:r>
            <w:r>
              <w:rPr>
                <w:rFonts w:ascii="仿宋" w:hAnsi="仿宋" w:eastAsia="仿宋" w:cs="仿宋"/>
                <w:spacing w:val="13"/>
                <w:sz w:val="21"/>
                <w:szCs w:val="21"/>
              </w:rPr>
              <w:t xml:space="preserve"> </w:t>
            </w:r>
            <w:r>
              <w:rPr>
                <w:rFonts w:ascii="仿宋" w:hAnsi="仿宋" w:eastAsia="仿宋" w:cs="仿宋"/>
                <w:spacing w:val="-1"/>
                <w:sz w:val="21"/>
                <w:szCs w:val="21"/>
              </w:rPr>
              <w:t>的信用服务中介机构出具的在有效期内的信用报</w:t>
            </w:r>
          </w:p>
          <w:p>
            <w:pPr>
              <w:spacing w:before="104" w:line="185" w:lineRule="auto"/>
              <w:ind w:firstLine="116"/>
              <w:rPr>
                <w:rFonts w:ascii="仿宋" w:hAnsi="仿宋" w:eastAsia="仿宋" w:cs="仿宋"/>
                <w:sz w:val="21"/>
                <w:szCs w:val="21"/>
              </w:rPr>
            </w:pPr>
            <w:r>
              <w:rPr>
                <w:rFonts w:ascii="仿宋" w:hAnsi="仿宋" w:eastAsia="仿宋" w:cs="仿宋"/>
                <w:spacing w:val="-9"/>
                <w:w w:val="89"/>
                <w:sz w:val="21"/>
                <w:szCs w:val="21"/>
              </w:rPr>
              <w:t>告。</w:t>
            </w:r>
            <w:r>
              <w:rPr>
                <w:rFonts w:ascii="仿宋" w:hAnsi="仿宋" w:eastAsia="仿宋" w:cs="仿宋"/>
                <w:spacing w:val="47"/>
                <w:sz w:val="21"/>
                <w:szCs w:val="21"/>
              </w:rPr>
              <w:t xml:space="preserve"> </w:t>
            </w:r>
            <w:r>
              <w:rPr>
                <w:rFonts w:ascii="仿宋" w:hAnsi="仿宋" w:eastAsia="仿宋" w:cs="仿宋"/>
                <w:spacing w:val="-9"/>
                <w:w w:val="89"/>
                <w:sz w:val="21"/>
                <w:szCs w:val="21"/>
              </w:rPr>
              <w:t>AAA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10"/>
                <w:sz w:val="21"/>
                <w:szCs w:val="21"/>
              </w:rPr>
              <w:t xml:space="preserve"> </w:t>
            </w:r>
            <w:r>
              <w:rPr>
                <w:rFonts w:ascii="仿宋" w:hAnsi="仿宋" w:eastAsia="仿宋" w:cs="仿宋"/>
                <w:spacing w:val="-9"/>
                <w:w w:val="89"/>
                <w:sz w:val="21"/>
                <w:szCs w:val="21"/>
              </w:rPr>
              <w:t>2</w:t>
            </w:r>
            <w:r>
              <w:rPr>
                <w:rFonts w:ascii="仿宋" w:hAnsi="仿宋" w:eastAsia="仿宋" w:cs="仿宋"/>
                <w:spacing w:val="17"/>
                <w:sz w:val="21"/>
                <w:szCs w:val="21"/>
              </w:rPr>
              <w:t xml:space="preserve"> </w:t>
            </w:r>
            <w:r>
              <w:rPr>
                <w:rFonts w:ascii="仿宋" w:hAnsi="仿宋" w:eastAsia="仿宋" w:cs="仿宋"/>
                <w:spacing w:val="-9"/>
                <w:w w:val="89"/>
                <w:sz w:val="21"/>
                <w:szCs w:val="21"/>
              </w:rPr>
              <w:t>分、</w:t>
            </w:r>
            <w:r>
              <w:rPr>
                <w:rFonts w:ascii="仿宋" w:hAnsi="仿宋" w:eastAsia="仿宋" w:cs="仿宋"/>
                <w:spacing w:val="21"/>
                <w:sz w:val="21"/>
                <w:szCs w:val="21"/>
              </w:rPr>
              <w:t xml:space="preserve"> </w:t>
            </w:r>
            <w:r>
              <w:rPr>
                <w:rFonts w:ascii="仿宋" w:hAnsi="仿宋" w:eastAsia="仿宋" w:cs="仿宋"/>
                <w:spacing w:val="-9"/>
                <w:w w:val="89"/>
                <w:sz w:val="21"/>
                <w:szCs w:val="21"/>
              </w:rPr>
              <w:t>AA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23"/>
                <w:sz w:val="21"/>
                <w:szCs w:val="21"/>
              </w:rPr>
              <w:t xml:space="preserve"> </w:t>
            </w:r>
            <w:r>
              <w:rPr>
                <w:rFonts w:ascii="仿宋" w:hAnsi="仿宋" w:eastAsia="仿宋" w:cs="仿宋"/>
                <w:spacing w:val="-9"/>
                <w:w w:val="89"/>
                <w:sz w:val="21"/>
                <w:szCs w:val="21"/>
              </w:rPr>
              <w:t>1.5</w:t>
            </w:r>
            <w:r>
              <w:rPr>
                <w:rFonts w:ascii="仿宋" w:hAnsi="仿宋" w:eastAsia="仿宋" w:cs="仿宋"/>
                <w:spacing w:val="17"/>
                <w:sz w:val="21"/>
                <w:szCs w:val="21"/>
              </w:rPr>
              <w:t xml:space="preserve"> </w:t>
            </w:r>
            <w:r>
              <w:rPr>
                <w:rFonts w:ascii="仿宋" w:hAnsi="仿宋" w:eastAsia="仿宋" w:cs="仿宋"/>
                <w:spacing w:val="-9"/>
                <w:w w:val="89"/>
                <w:sz w:val="21"/>
                <w:szCs w:val="21"/>
              </w:rPr>
              <w:t>分、</w:t>
            </w:r>
            <w:r>
              <w:rPr>
                <w:rFonts w:ascii="仿宋" w:hAnsi="仿宋" w:eastAsia="仿宋" w:cs="仿宋"/>
                <w:spacing w:val="22"/>
                <w:sz w:val="21"/>
                <w:szCs w:val="21"/>
              </w:rPr>
              <w:t xml:space="preserve"> </w:t>
            </w:r>
            <w:r>
              <w:rPr>
                <w:rFonts w:ascii="仿宋" w:hAnsi="仿宋" w:eastAsia="仿宋" w:cs="仿宋"/>
                <w:spacing w:val="-9"/>
                <w:w w:val="89"/>
                <w:sz w:val="21"/>
                <w:szCs w:val="21"/>
              </w:rPr>
              <w:t>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23"/>
                <w:sz w:val="21"/>
                <w:szCs w:val="21"/>
              </w:rPr>
              <w:t xml:space="preserve"> </w:t>
            </w:r>
            <w:r>
              <w:rPr>
                <w:rFonts w:ascii="仿宋" w:hAnsi="仿宋" w:eastAsia="仿宋" w:cs="仿宋"/>
                <w:spacing w:val="-9"/>
                <w:w w:val="89"/>
                <w:sz w:val="21"/>
                <w:szCs w:val="21"/>
              </w:rPr>
              <w:t>1</w:t>
            </w:r>
            <w:r>
              <w:rPr>
                <w:rFonts w:ascii="仿宋" w:hAnsi="仿宋" w:eastAsia="仿宋" w:cs="仿宋"/>
                <w:spacing w:val="16"/>
                <w:sz w:val="21"/>
                <w:szCs w:val="21"/>
              </w:rPr>
              <w:t xml:space="preserve"> </w:t>
            </w:r>
            <w:r>
              <w:rPr>
                <w:rFonts w:ascii="仿宋" w:hAnsi="仿宋" w:eastAsia="仿宋" w:cs="仿宋"/>
                <w:spacing w:val="-9"/>
                <w:w w:val="89"/>
                <w:sz w:val="21"/>
                <w:szCs w:val="21"/>
              </w:rPr>
              <w:t>分，</w:t>
            </w:r>
          </w:p>
          <w:p>
            <w:pPr>
              <w:spacing w:before="104" w:line="185" w:lineRule="auto"/>
              <w:ind w:firstLine="1650"/>
              <w:rPr>
                <w:rFonts w:ascii="仿宋" w:hAnsi="仿宋" w:eastAsia="仿宋" w:cs="仿宋"/>
                <w:sz w:val="21"/>
                <w:szCs w:val="21"/>
              </w:rPr>
            </w:pPr>
            <w:r>
              <w:rPr>
                <w:rFonts w:ascii="仿宋" w:hAnsi="仿宋" w:eastAsia="仿宋" w:cs="仿宋"/>
                <w:spacing w:val="-8"/>
                <w:sz w:val="21"/>
                <w:szCs w:val="21"/>
              </w:rPr>
              <w:t>其他得</w:t>
            </w:r>
            <w:r>
              <w:rPr>
                <w:rFonts w:ascii="仿宋" w:hAnsi="仿宋" w:eastAsia="仿宋" w:cs="仿宋"/>
                <w:spacing w:val="11"/>
                <w:sz w:val="21"/>
                <w:szCs w:val="21"/>
              </w:rPr>
              <w:t xml:space="preserve"> </w:t>
            </w:r>
            <w:r>
              <w:rPr>
                <w:rFonts w:ascii="仿宋" w:hAnsi="仿宋" w:eastAsia="仿宋" w:cs="仿宋"/>
                <w:spacing w:val="-8"/>
                <w:sz w:val="21"/>
                <w:szCs w:val="21"/>
              </w:rPr>
              <w:t>0</w:t>
            </w:r>
            <w:r>
              <w:rPr>
                <w:rFonts w:ascii="仿宋" w:hAnsi="仿宋" w:eastAsia="仿宋" w:cs="仿宋"/>
                <w:spacing w:val="16"/>
                <w:sz w:val="21"/>
                <w:szCs w:val="21"/>
              </w:rPr>
              <w:t xml:space="preserve"> </w:t>
            </w:r>
            <w:r>
              <w:rPr>
                <w:rFonts w:ascii="仿宋" w:hAnsi="仿宋" w:eastAsia="仿宋" w:cs="仿宋"/>
                <w:spacing w:val="-8"/>
                <w:sz w:val="21"/>
                <w:szCs w:val="21"/>
              </w:rPr>
              <w:t>分。</w:t>
            </w:r>
          </w:p>
        </w:tc>
        <w:tc>
          <w:tcPr>
            <w:tcW w:w="997" w:type="dxa"/>
            <w:vAlign w:val="top"/>
          </w:tcPr>
          <w:p>
            <w:pPr>
              <w:spacing w:line="300" w:lineRule="auto"/>
              <w:rPr>
                <w:rFonts w:ascii="Arial"/>
                <w:sz w:val="21"/>
              </w:rPr>
            </w:pPr>
          </w:p>
          <w:p>
            <w:pPr>
              <w:spacing w:line="301" w:lineRule="auto"/>
              <w:rPr>
                <w:rFonts w:ascii="Arial"/>
                <w:sz w:val="21"/>
              </w:rPr>
            </w:pPr>
          </w:p>
          <w:p>
            <w:pPr>
              <w:spacing w:before="69" w:line="180" w:lineRule="auto"/>
              <w:ind w:firstLine="346"/>
              <w:rPr>
                <w:rFonts w:ascii="仿宋" w:hAnsi="仿宋" w:eastAsia="仿宋" w:cs="仿宋"/>
                <w:sz w:val="21"/>
                <w:szCs w:val="21"/>
              </w:rPr>
            </w:pPr>
            <w:r>
              <w:rPr>
                <w:rFonts w:ascii="仿宋" w:hAnsi="仿宋" w:eastAsia="仿宋" w:cs="仿宋"/>
                <w:spacing w:val="-3"/>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8" w:hRule="atLeast"/>
        </w:trPr>
        <w:tc>
          <w:tcPr>
            <w:tcW w:w="1447" w:type="dxa"/>
            <w:vMerge w:val="continue"/>
            <w:tcBorders>
              <w:top w:val="nil"/>
            </w:tcBorders>
            <w:vAlign w:val="top"/>
          </w:tcPr>
          <w:p>
            <w:pPr>
              <w:rPr>
                <w:rFonts w:ascii="Arial"/>
                <w:sz w:val="21"/>
              </w:rPr>
            </w:pPr>
          </w:p>
        </w:tc>
        <w:tc>
          <w:tcPr>
            <w:tcW w:w="1454" w:type="dxa"/>
            <w:vAlign w:val="top"/>
          </w:tcPr>
          <w:p>
            <w:pPr>
              <w:spacing w:line="253" w:lineRule="auto"/>
              <w:rPr>
                <w:rFonts w:ascii="Arial"/>
                <w:sz w:val="21"/>
              </w:rPr>
            </w:pPr>
          </w:p>
          <w:p>
            <w:pPr>
              <w:spacing w:before="68" w:line="277" w:lineRule="auto"/>
              <w:ind w:left="638" w:right="181" w:hanging="414"/>
              <w:rPr>
                <w:rFonts w:ascii="仿宋" w:hAnsi="仿宋" w:eastAsia="仿宋" w:cs="仿宋"/>
                <w:sz w:val="21"/>
                <w:szCs w:val="21"/>
              </w:rPr>
            </w:pPr>
            <w:r>
              <w:rPr>
                <w:rFonts w:ascii="仿宋" w:hAnsi="仿宋" w:eastAsia="仿宋" w:cs="仿宋"/>
                <w:spacing w:val="-4"/>
                <w:sz w:val="21"/>
                <w:szCs w:val="21"/>
              </w:rPr>
              <w:t>质量管理认</w:t>
            </w:r>
            <w:r>
              <w:rPr>
                <w:rFonts w:ascii="仿宋" w:hAnsi="仿宋" w:eastAsia="仿宋" w:cs="仿宋"/>
                <w:spacing w:val="3"/>
                <w:sz w:val="21"/>
                <w:szCs w:val="21"/>
              </w:rPr>
              <w:t xml:space="preserve"> </w:t>
            </w:r>
            <w:r>
              <w:rPr>
                <w:rFonts w:ascii="仿宋" w:hAnsi="仿宋" w:eastAsia="仿宋" w:cs="仿宋"/>
                <w:sz w:val="21"/>
                <w:szCs w:val="21"/>
              </w:rPr>
              <w:t>证</w:t>
            </w:r>
          </w:p>
        </w:tc>
        <w:tc>
          <w:tcPr>
            <w:tcW w:w="4632" w:type="dxa"/>
            <w:vAlign w:val="top"/>
          </w:tcPr>
          <w:p>
            <w:pPr>
              <w:spacing w:before="157" w:line="185" w:lineRule="auto"/>
              <w:ind w:firstLine="176"/>
              <w:rPr>
                <w:rFonts w:ascii="仿宋" w:hAnsi="仿宋" w:eastAsia="仿宋" w:cs="仿宋"/>
                <w:sz w:val="21"/>
                <w:szCs w:val="21"/>
              </w:rPr>
            </w:pPr>
            <w:r>
              <w:rPr>
                <w:rFonts w:ascii="仿宋" w:hAnsi="仿宋" w:eastAsia="仿宋" w:cs="仿宋"/>
                <w:spacing w:val="-2"/>
                <w:sz w:val="21"/>
                <w:szCs w:val="21"/>
              </w:rPr>
              <w:t>投标人通过质量管理体系认证的得</w:t>
            </w:r>
            <w:r>
              <w:rPr>
                <w:rFonts w:ascii="仿宋" w:hAnsi="仿宋" w:eastAsia="仿宋" w:cs="仿宋"/>
                <w:spacing w:val="22"/>
                <w:sz w:val="21"/>
                <w:szCs w:val="21"/>
              </w:rPr>
              <w:t xml:space="preserve"> </w:t>
            </w:r>
            <w:r>
              <w:rPr>
                <w:rFonts w:ascii="仿宋" w:hAnsi="仿宋" w:eastAsia="仿宋" w:cs="仿宋"/>
                <w:spacing w:val="-2"/>
                <w:sz w:val="21"/>
                <w:szCs w:val="21"/>
              </w:rPr>
              <w:t>0.5</w:t>
            </w:r>
            <w:r>
              <w:rPr>
                <w:rFonts w:ascii="仿宋" w:hAnsi="仿宋" w:eastAsia="仿宋" w:cs="仿宋"/>
                <w:spacing w:val="17"/>
                <w:sz w:val="21"/>
                <w:szCs w:val="21"/>
              </w:rPr>
              <w:t xml:space="preserve"> </w:t>
            </w:r>
            <w:r>
              <w:rPr>
                <w:rFonts w:ascii="仿宋" w:hAnsi="仿宋" w:eastAsia="仿宋" w:cs="仿宋"/>
                <w:spacing w:val="-2"/>
                <w:sz w:val="21"/>
                <w:szCs w:val="21"/>
              </w:rPr>
              <w:t>分；通</w:t>
            </w:r>
          </w:p>
          <w:p>
            <w:pPr>
              <w:spacing w:before="104" w:line="185" w:lineRule="auto"/>
              <w:ind w:firstLine="2221"/>
              <w:rPr>
                <w:rFonts w:ascii="仿宋" w:hAnsi="仿宋" w:eastAsia="仿宋" w:cs="仿宋"/>
                <w:sz w:val="21"/>
                <w:szCs w:val="21"/>
              </w:rPr>
            </w:pPr>
            <w:r>
              <w:rPr>
                <w:rFonts w:ascii="仿宋" w:hAnsi="仿宋" w:eastAsia="仿宋" w:cs="仿宋"/>
                <w:sz w:val="21"/>
                <w:szCs w:val="21"/>
              </w:rPr>
              <w:t>过</w:t>
            </w:r>
          </w:p>
          <w:p>
            <w:pPr>
              <w:spacing w:before="119" w:line="185" w:lineRule="auto"/>
              <w:ind w:firstLine="116"/>
              <w:rPr>
                <w:rFonts w:ascii="仿宋" w:hAnsi="仿宋" w:eastAsia="仿宋" w:cs="仿宋"/>
                <w:sz w:val="21"/>
                <w:szCs w:val="21"/>
              </w:rPr>
            </w:pPr>
            <w:r>
              <w:rPr>
                <w:rFonts w:ascii="仿宋" w:hAnsi="仿宋" w:eastAsia="仿宋" w:cs="仿宋"/>
                <w:spacing w:val="-2"/>
                <w:sz w:val="21"/>
                <w:szCs w:val="21"/>
              </w:rPr>
              <w:t>职业健康安全管理体系认证的得</w:t>
            </w:r>
            <w:r>
              <w:rPr>
                <w:rFonts w:ascii="仿宋" w:hAnsi="仿宋" w:eastAsia="仿宋" w:cs="仿宋"/>
                <w:spacing w:val="23"/>
                <w:sz w:val="21"/>
                <w:szCs w:val="21"/>
              </w:rPr>
              <w:t xml:space="preserve"> </w:t>
            </w:r>
            <w:r>
              <w:rPr>
                <w:rFonts w:ascii="仿宋" w:hAnsi="仿宋" w:eastAsia="仿宋" w:cs="仿宋"/>
                <w:spacing w:val="-2"/>
                <w:sz w:val="21"/>
                <w:szCs w:val="21"/>
              </w:rPr>
              <w:t>0.25</w:t>
            </w:r>
            <w:r>
              <w:rPr>
                <w:rFonts w:ascii="仿宋" w:hAnsi="仿宋" w:eastAsia="仿宋" w:cs="仿宋"/>
                <w:spacing w:val="17"/>
                <w:sz w:val="21"/>
                <w:szCs w:val="21"/>
              </w:rPr>
              <w:t xml:space="preserve"> </w:t>
            </w:r>
            <w:r>
              <w:rPr>
                <w:rFonts w:ascii="仿宋" w:hAnsi="仿宋" w:eastAsia="仿宋" w:cs="仿宋"/>
                <w:spacing w:val="-2"/>
                <w:sz w:val="21"/>
                <w:szCs w:val="21"/>
              </w:rPr>
              <w:t>分；通过</w:t>
            </w:r>
          </w:p>
        </w:tc>
        <w:tc>
          <w:tcPr>
            <w:tcW w:w="997" w:type="dxa"/>
            <w:vAlign w:val="top"/>
          </w:tcPr>
          <w:p>
            <w:pPr>
              <w:spacing w:line="439" w:lineRule="auto"/>
              <w:rPr>
                <w:rFonts w:ascii="Arial"/>
                <w:sz w:val="21"/>
              </w:rPr>
            </w:pPr>
          </w:p>
          <w:p>
            <w:pPr>
              <w:spacing w:before="68" w:line="180" w:lineRule="auto"/>
              <w:ind w:firstLine="359"/>
              <w:rPr>
                <w:rFonts w:ascii="仿宋" w:hAnsi="仿宋" w:eastAsia="仿宋" w:cs="仿宋"/>
                <w:sz w:val="21"/>
                <w:szCs w:val="21"/>
              </w:rPr>
            </w:pPr>
            <w:r>
              <w:rPr>
                <w:rFonts w:ascii="仿宋" w:hAnsi="仿宋" w:eastAsia="仿宋" w:cs="仿宋"/>
                <w:spacing w:val="-6"/>
                <w:sz w:val="21"/>
                <w:szCs w:val="21"/>
              </w:rPr>
              <w:t>1.0</w:t>
            </w:r>
          </w:p>
        </w:tc>
      </w:tr>
    </w:tbl>
    <w:p>
      <w:pPr>
        <w:spacing w:line="412"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4"/>
          <w:sz w:val="18"/>
          <w:szCs w:val="18"/>
          <w:shd w:val="clear" w:fill="FFFFFE"/>
        </w:rPr>
        <w:t>81</w:t>
      </w:r>
    </w:p>
    <w:p>
      <w:pPr>
        <w:sectPr>
          <w:headerReference r:id="rId85" w:type="default"/>
          <w:pgSz w:w="11910" w:h="16845"/>
          <w:pgMar w:top="400" w:right="0" w:bottom="0" w:left="0" w:header="0" w:footer="0" w:gutter="0"/>
          <w:cols w:space="720" w:num="1"/>
        </w:sectPr>
      </w:pPr>
    </w:p>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7"/>
        <w:gridCol w:w="1454"/>
        <w:gridCol w:w="4632"/>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9" w:hRule="atLeast"/>
        </w:trPr>
        <w:tc>
          <w:tcPr>
            <w:tcW w:w="1447" w:type="dxa"/>
            <w:vAlign w:val="top"/>
          </w:tcPr>
          <w:p>
            <w:pPr>
              <w:rPr>
                <w:rFonts w:ascii="Arial"/>
                <w:sz w:val="21"/>
              </w:rPr>
            </w:pPr>
          </w:p>
        </w:tc>
        <w:tc>
          <w:tcPr>
            <w:tcW w:w="1454" w:type="dxa"/>
            <w:vAlign w:val="top"/>
          </w:tcPr>
          <w:p>
            <w:pPr>
              <w:rPr>
                <w:rFonts w:ascii="Arial"/>
                <w:sz w:val="21"/>
              </w:rPr>
            </w:pPr>
          </w:p>
        </w:tc>
        <w:tc>
          <w:tcPr>
            <w:tcW w:w="4632" w:type="dxa"/>
            <w:vAlign w:val="top"/>
          </w:tcPr>
          <w:p>
            <w:pPr>
              <w:spacing w:before="149" w:line="185" w:lineRule="auto"/>
              <w:ind w:firstLine="747"/>
              <w:rPr>
                <w:rFonts w:ascii="仿宋" w:hAnsi="仿宋" w:eastAsia="仿宋" w:cs="仿宋"/>
                <w:sz w:val="21"/>
                <w:szCs w:val="21"/>
              </w:rPr>
            </w:pPr>
            <w:r>
              <w:rPr>
                <w:rFonts w:ascii="仿宋" w:hAnsi="仿宋" w:eastAsia="仿宋" w:cs="仿宋"/>
                <w:spacing w:val="-3"/>
                <w:sz w:val="21"/>
                <w:szCs w:val="21"/>
              </w:rPr>
              <w:t>环境管理体系认证的得</w:t>
            </w:r>
            <w:r>
              <w:rPr>
                <w:rFonts w:ascii="仿宋" w:hAnsi="仿宋" w:eastAsia="仿宋" w:cs="仿宋"/>
                <w:spacing w:val="14"/>
                <w:sz w:val="21"/>
                <w:szCs w:val="21"/>
              </w:rPr>
              <w:t xml:space="preserve"> </w:t>
            </w:r>
            <w:r>
              <w:rPr>
                <w:rFonts w:ascii="仿宋" w:hAnsi="仿宋" w:eastAsia="仿宋" w:cs="仿宋"/>
                <w:spacing w:val="-3"/>
                <w:sz w:val="21"/>
                <w:szCs w:val="21"/>
              </w:rPr>
              <w:t>0.25</w:t>
            </w:r>
            <w:r>
              <w:rPr>
                <w:rFonts w:ascii="仿宋" w:hAnsi="仿宋" w:eastAsia="仿宋" w:cs="仿宋"/>
                <w:spacing w:val="17"/>
                <w:sz w:val="21"/>
                <w:szCs w:val="21"/>
              </w:rPr>
              <w:t xml:space="preserve"> </w:t>
            </w:r>
            <w:r>
              <w:rPr>
                <w:rFonts w:ascii="仿宋" w:hAnsi="仿宋" w:eastAsia="仿宋" w:cs="仿宋"/>
                <w:spacing w:val="-3"/>
                <w:sz w:val="21"/>
                <w:szCs w:val="21"/>
              </w:rPr>
              <w:t>分。</w:t>
            </w:r>
          </w:p>
          <w:p>
            <w:pPr>
              <w:spacing w:before="104" w:line="185" w:lineRule="auto"/>
              <w:ind w:firstLine="227"/>
              <w:rPr>
                <w:rFonts w:ascii="仿宋" w:hAnsi="仿宋" w:eastAsia="仿宋" w:cs="仿宋"/>
                <w:sz w:val="21"/>
                <w:szCs w:val="21"/>
              </w:rPr>
            </w:pPr>
            <w:r>
              <w:rPr>
                <w:rFonts w:ascii="仿宋" w:hAnsi="仿宋" w:eastAsia="仿宋" w:cs="仿宋"/>
                <w:spacing w:val="-1"/>
                <w:sz w:val="21"/>
                <w:szCs w:val="21"/>
              </w:rPr>
              <w:t>注：以上各项证书以提供有效期内的的证书为</w:t>
            </w:r>
          </w:p>
          <w:p>
            <w:pPr>
              <w:spacing w:before="119" w:line="185" w:lineRule="auto"/>
              <w:ind w:firstLine="119"/>
              <w:rPr>
                <w:rFonts w:ascii="仿宋" w:hAnsi="仿宋" w:eastAsia="仿宋" w:cs="仿宋"/>
                <w:sz w:val="21"/>
                <w:szCs w:val="21"/>
              </w:rPr>
            </w:pPr>
            <w:r>
              <w:rPr>
                <w:rFonts w:ascii="仿宋" w:hAnsi="仿宋" w:eastAsia="仿宋" w:cs="仿宋"/>
                <w:spacing w:val="-3"/>
                <w:sz w:val="21"/>
                <w:szCs w:val="21"/>
              </w:rPr>
              <w:t>准，评审时在全国认证信息公共服务平台可查，</w:t>
            </w:r>
          </w:p>
          <w:p>
            <w:pPr>
              <w:spacing w:before="104" w:line="185" w:lineRule="auto"/>
              <w:ind w:firstLine="1698"/>
              <w:rPr>
                <w:rFonts w:ascii="仿宋" w:hAnsi="仿宋" w:eastAsia="仿宋" w:cs="仿宋"/>
                <w:sz w:val="21"/>
                <w:szCs w:val="21"/>
              </w:rPr>
            </w:pPr>
            <w:r>
              <w:rPr>
                <w:rFonts w:ascii="仿宋" w:hAnsi="仿宋" w:eastAsia="仿宋" w:cs="仿宋"/>
                <w:spacing w:val="-7"/>
                <w:sz w:val="21"/>
                <w:szCs w:val="21"/>
              </w:rPr>
              <w:t>否则不得分。</w:t>
            </w:r>
          </w:p>
        </w:tc>
        <w:tc>
          <w:tcPr>
            <w:tcW w:w="9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1447" w:type="dxa"/>
            <w:vAlign w:val="top"/>
          </w:tcPr>
          <w:p>
            <w:pPr>
              <w:spacing w:before="141" w:line="185" w:lineRule="auto"/>
              <w:ind w:firstLine="530"/>
              <w:rPr>
                <w:rFonts w:ascii="仿宋" w:hAnsi="仿宋" w:eastAsia="仿宋" w:cs="仿宋"/>
                <w:sz w:val="21"/>
                <w:szCs w:val="21"/>
              </w:rPr>
            </w:pPr>
            <w:r>
              <w:rPr>
                <w:rFonts w:ascii="仿宋" w:hAnsi="仿宋" w:eastAsia="仿宋" w:cs="仿宋"/>
                <w:spacing w:val="-5"/>
                <w:sz w:val="21"/>
                <w:szCs w:val="21"/>
              </w:rPr>
              <w:t>合计</w:t>
            </w:r>
          </w:p>
        </w:tc>
        <w:tc>
          <w:tcPr>
            <w:tcW w:w="1454" w:type="dxa"/>
            <w:vAlign w:val="top"/>
          </w:tcPr>
          <w:p>
            <w:pPr>
              <w:spacing w:before="245" w:line="180" w:lineRule="auto"/>
              <w:ind w:firstLine="676"/>
              <w:rPr>
                <w:rFonts w:ascii="仿宋" w:hAnsi="仿宋" w:eastAsia="仿宋" w:cs="仿宋"/>
                <w:sz w:val="8"/>
                <w:szCs w:val="8"/>
              </w:rPr>
            </w:pPr>
            <w:r>
              <w:rPr>
                <w:rFonts w:ascii="仿宋" w:hAnsi="仿宋" w:eastAsia="仿宋" w:cs="仿宋"/>
                <w:spacing w:val="19"/>
                <w:w w:val="200"/>
                <w:sz w:val="8"/>
                <w:szCs w:val="8"/>
              </w:rPr>
              <w:t>-</w:t>
            </w:r>
          </w:p>
        </w:tc>
        <w:tc>
          <w:tcPr>
            <w:tcW w:w="4632" w:type="dxa"/>
            <w:vAlign w:val="top"/>
          </w:tcPr>
          <w:p>
            <w:pPr>
              <w:spacing w:before="245" w:line="180" w:lineRule="auto"/>
              <w:ind w:firstLine="2271"/>
              <w:rPr>
                <w:rFonts w:ascii="仿宋" w:hAnsi="仿宋" w:eastAsia="仿宋" w:cs="仿宋"/>
                <w:sz w:val="8"/>
                <w:szCs w:val="8"/>
              </w:rPr>
            </w:pPr>
            <w:r>
              <w:rPr>
                <w:rFonts w:ascii="仿宋" w:hAnsi="仿宋" w:eastAsia="仿宋" w:cs="仿宋"/>
                <w:spacing w:val="19"/>
                <w:w w:val="200"/>
                <w:sz w:val="8"/>
                <w:szCs w:val="8"/>
              </w:rPr>
              <w:t>-</w:t>
            </w:r>
          </w:p>
        </w:tc>
        <w:tc>
          <w:tcPr>
            <w:tcW w:w="997" w:type="dxa"/>
            <w:vAlign w:val="top"/>
          </w:tcPr>
          <w:p>
            <w:pPr>
              <w:spacing w:before="179" w:line="180" w:lineRule="auto"/>
              <w:ind w:firstLine="254"/>
              <w:rPr>
                <w:rFonts w:ascii="仿宋" w:hAnsi="仿宋" w:eastAsia="仿宋" w:cs="仿宋"/>
                <w:sz w:val="21"/>
                <w:szCs w:val="21"/>
              </w:rPr>
            </w:pPr>
            <w:r>
              <w:rPr>
                <w:rFonts w:ascii="仿宋" w:hAnsi="仿宋" w:eastAsia="仿宋" w:cs="仿宋"/>
                <w:spacing w:val="-4"/>
                <w:sz w:val="21"/>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530" w:type="dxa"/>
            <w:gridSpan w:val="4"/>
            <w:vAlign w:val="top"/>
          </w:tcPr>
          <w:p>
            <w:pPr>
              <w:spacing w:before="143" w:line="185" w:lineRule="auto"/>
              <w:ind w:firstLine="127"/>
              <w:rPr>
                <w:rFonts w:ascii="仿宋" w:hAnsi="仿宋" w:eastAsia="仿宋" w:cs="仿宋"/>
                <w:sz w:val="21"/>
                <w:szCs w:val="21"/>
              </w:rPr>
            </w:pPr>
            <w:r>
              <w:rPr>
                <w:rFonts w:ascii="仿宋" w:hAnsi="仿宋" w:eastAsia="仿宋" w:cs="仿宋"/>
                <w:spacing w:val="-6"/>
                <w:sz w:val="21"/>
                <w:szCs w:val="21"/>
                <w14:textOutline w14:w="3810" w14:cap="flat" w14:cmpd="sng">
                  <w14:solidFill>
                    <w14:srgbClr w14:val="000000"/>
                  </w14:solidFill>
                  <w14:prstDash w14:val="solid"/>
                  <w14:miter w14:val="0"/>
                </w14:textOutline>
              </w:rPr>
              <w:t>包号：</w:t>
            </w:r>
            <w:r>
              <w:rPr>
                <w:rFonts w:ascii="仿宋" w:hAnsi="仿宋" w:eastAsia="仿宋" w:cs="仿宋"/>
                <w:spacing w:val="61"/>
                <w:sz w:val="21"/>
                <w:szCs w:val="21"/>
              </w:rPr>
              <w:t xml:space="preserve"> </w:t>
            </w:r>
            <w:r>
              <w:rPr>
                <w:rFonts w:ascii="仿宋" w:hAnsi="仿宋" w:eastAsia="仿宋" w:cs="仿宋"/>
                <w:spacing w:val="-6"/>
                <w:sz w:val="21"/>
                <w:szCs w:val="21"/>
                <w14:textOutline w14:w="3810" w14:cap="flat" w14:cmpd="sng">
                  <w14:solidFill>
                    <w14:srgbClr w14:val="000000"/>
                  </w14:solidFill>
                  <w14:prstDash w14:val="solid"/>
                  <w14:miter w14:val="0"/>
                </w14:textOutline>
              </w:rPr>
              <w:t>LNGZ2021-GRZB017-3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1447" w:type="dxa"/>
            <w:vAlign w:val="top"/>
          </w:tcPr>
          <w:p>
            <w:pPr>
              <w:spacing w:before="146" w:line="185" w:lineRule="auto"/>
              <w:ind w:firstLine="510"/>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项目</w:t>
            </w:r>
          </w:p>
        </w:tc>
        <w:tc>
          <w:tcPr>
            <w:tcW w:w="1454" w:type="dxa"/>
            <w:vAlign w:val="top"/>
          </w:tcPr>
          <w:p>
            <w:pPr>
              <w:spacing w:before="146" w:line="185" w:lineRule="auto"/>
              <w:ind w:firstLine="296"/>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分项名称</w:t>
            </w:r>
          </w:p>
        </w:tc>
        <w:tc>
          <w:tcPr>
            <w:tcW w:w="4632" w:type="dxa"/>
            <w:vAlign w:val="top"/>
          </w:tcPr>
          <w:p>
            <w:pPr>
              <w:spacing w:before="146" w:line="185" w:lineRule="auto"/>
              <w:ind w:firstLine="1874"/>
              <w:rPr>
                <w:rFonts w:ascii="仿宋" w:hAnsi="仿宋" w:eastAsia="仿宋" w:cs="仿宋"/>
                <w:sz w:val="21"/>
                <w:szCs w:val="21"/>
              </w:rPr>
            </w:pPr>
            <w:r>
              <w:rPr>
                <w:rFonts w:ascii="仿宋" w:hAnsi="仿宋" w:eastAsia="仿宋" w:cs="仿宋"/>
                <w:spacing w:val="7"/>
                <w:sz w:val="21"/>
                <w:szCs w:val="21"/>
                <w14:textOutline w14:w="3810" w14:cap="flat" w14:cmpd="sng">
                  <w14:solidFill>
                    <w14:srgbClr w14:val="000000"/>
                  </w14:solidFill>
                  <w14:prstDash w14:val="solid"/>
                  <w14:miter w14:val="0"/>
                </w14:textOutline>
              </w:rPr>
              <w:t>评分标准</w:t>
            </w:r>
          </w:p>
        </w:tc>
        <w:tc>
          <w:tcPr>
            <w:tcW w:w="997" w:type="dxa"/>
            <w:vAlign w:val="top"/>
          </w:tcPr>
          <w:p>
            <w:pPr>
              <w:spacing w:before="146" w:line="185" w:lineRule="auto"/>
              <w:ind w:firstLine="276"/>
              <w:rPr>
                <w:rFonts w:ascii="仿宋" w:hAnsi="仿宋" w:eastAsia="仿宋" w:cs="仿宋"/>
                <w:sz w:val="21"/>
                <w:szCs w:val="21"/>
              </w:rPr>
            </w:pPr>
            <w:r>
              <w:rPr>
                <w:rFonts w:ascii="仿宋" w:hAnsi="仿宋" w:eastAsia="仿宋" w:cs="仿宋"/>
                <w:sz w:val="21"/>
                <w:szCs w:val="21"/>
                <w14:textOutline w14:w="3810" w14:cap="flat" w14:cmpd="sng">
                  <w14:solidFill>
                    <w14:srgbClr w14:val="000000"/>
                  </w14:solidFill>
                  <w14:prstDash w14:val="solid"/>
                  <w14:miter w14:val="0"/>
                </w14:textOutline>
              </w:rPr>
              <w:t>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1447" w:type="dxa"/>
            <w:vAlign w:val="top"/>
          </w:tcPr>
          <w:p>
            <w:pPr>
              <w:spacing w:before="298" w:line="185" w:lineRule="auto"/>
              <w:ind w:firstLine="315"/>
              <w:rPr>
                <w:rFonts w:ascii="仿宋" w:hAnsi="仿宋" w:eastAsia="仿宋" w:cs="仿宋"/>
                <w:sz w:val="21"/>
                <w:szCs w:val="21"/>
              </w:rPr>
            </w:pPr>
            <w:r>
              <w:rPr>
                <w:rFonts w:ascii="仿宋" w:hAnsi="仿宋" w:eastAsia="仿宋" w:cs="仿宋"/>
                <w:spacing w:val="-3"/>
                <w:sz w:val="21"/>
                <w:szCs w:val="21"/>
              </w:rPr>
              <w:t>价格部分</w:t>
            </w:r>
          </w:p>
        </w:tc>
        <w:tc>
          <w:tcPr>
            <w:tcW w:w="1454" w:type="dxa"/>
            <w:vAlign w:val="top"/>
          </w:tcPr>
          <w:p>
            <w:pPr>
              <w:spacing w:before="298" w:line="185" w:lineRule="auto"/>
              <w:ind w:firstLine="324"/>
              <w:rPr>
                <w:rFonts w:ascii="仿宋" w:hAnsi="仿宋" w:eastAsia="仿宋" w:cs="仿宋"/>
                <w:sz w:val="21"/>
                <w:szCs w:val="21"/>
              </w:rPr>
            </w:pPr>
            <w:r>
              <w:rPr>
                <w:rFonts w:ascii="仿宋" w:hAnsi="仿宋" w:eastAsia="仿宋" w:cs="仿宋"/>
                <w:spacing w:val="-3"/>
                <w:sz w:val="21"/>
                <w:szCs w:val="21"/>
              </w:rPr>
              <w:t>报价得分</w:t>
            </w:r>
          </w:p>
        </w:tc>
        <w:tc>
          <w:tcPr>
            <w:tcW w:w="4632" w:type="dxa"/>
            <w:vAlign w:val="top"/>
          </w:tcPr>
          <w:p>
            <w:pPr>
              <w:spacing w:before="149" w:line="277" w:lineRule="auto"/>
              <w:ind w:left="851" w:right="143" w:hanging="675"/>
              <w:rPr>
                <w:rFonts w:ascii="仿宋" w:hAnsi="仿宋" w:eastAsia="仿宋" w:cs="仿宋"/>
                <w:sz w:val="21"/>
                <w:szCs w:val="21"/>
              </w:rPr>
            </w:pPr>
            <w:r>
              <w:rPr>
                <w:rFonts w:ascii="仿宋" w:hAnsi="仿宋" w:eastAsia="仿宋" w:cs="仿宋"/>
                <w:spacing w:val="-1"/>
                <w:sz w:val="21"/>
                <w:szCs w:val="21"/>
              </w:rPr>
              <w:t>报价得分</w:t>
            </w:r>
            <w:r>
              <w:rPr>
                <w:rFonts w:ascii="仿宋" w:hAnsi="仿宋" w:eastAsia="仿宋" w:cs="仿宋"/>
                <w:spacing w:val="5"/>
                <w:sz w:val="21"/>
                <w:szCs w:val="21"/>
              </w:rPr>
              <w:t>＝（</w:t>
            </w:r>
            <w:r>
              <w:rPr>
                <w:rFonts w:ascii="仿宋" w:hAnsi="仿宋" w:eastAsia="仿宋" w:cs="仿宋"/>
                <w:spacing w:val="-1"/>
                <w:sz w:val="21"/>
                <w:szCs w:val="21"/>
              </w:rPr>
              <w:t>所有有效投标供应商的最低报价/</w:t>
            </w:r>
            <w:r>
              <w:rPr>
                <w:rFonts w:ascii="仿宋" w:hAnsi="仿宋" w:eastAsia="仿宋" w:cs="仿宋"/>
                <w:sz w:val="21"/>
                <w:szCs w:val="21"/>
              </w:rPr>
              <w:t xml:space="preserve"> </w:t>
            </w:r>
            <w:r>
              <w:rPr>
                <w:rFonts w:ascii="仿宋" w:hAnsi="仿宋" w:eastAsia="仿宋" w:cs="仿宋"/>
                <w:spacing w:val="-12"/>
                <w:sz w:val="21"/>
                <w:szCs w:val="21"/>
              </w:rPr>
              <w:t>投标供应商的报价）</w:t>
            </w:r>
            <w:r>
              <w:rPr>
                <w:rFonts w:ascii="仿宋" w:hAnsi="仿宋" w:eastAsia="仿宋" w:cs="仿宋"/>
                <w:spacing w:val="53"/>
                <w:sz w:val="21"/>
                <w:szCs w:val="21"/>
              </w:rPr>
              <w:t xml:space="preserve"> </w:t>
            </w:r>
            <w:r>
              <w:rPr>
                <w:rFonts w:ascii="仿宋" w:hAnsi="仿宋" w:eastAsia="仿宋" w:cs="仿宋"/>
                <w:spacing w:val="-12"/>
                <w:sz w:val="21"/>
                <w:szCs w:val="21"/>
              </w:rPr>
              <w:t>×价格权重</w:t>
            </w:r>
          </w:p>
        </w:tc>
        <w:tc>
          <w:tcPr>
            <w:tcW w:w="997" w:type="dxa"/>
            <w:vAlign w:val="top"/>
          </w:tcPr>
          <w:p>
            <w:pPr>
              <w:spacing w:line="267" w:lineRule="auto"/>
              <w:rPr>
                <w:rFonts w:ascii="Arial"/>
                <w:sz w:val="21"/>
              </w:rPr>
            </w:pPr>
          </w:p>
          <w:p>
            <w:pPr>
              <w:spacing w:before="68" w:line="180" w:lineRule="auto"/>
              <w:ind w:firstLine="288"/>
              <w:rPr>
                <w:rFonts w:ascii="仿宋" w:hAnsi="仿宋" w:eastAsia="仿宋" w:cs="仿宋"/>
                <w:sz w:val="21"/>
                <w:szCs w:val="21"/>
              </w:rPr>
            </w:pPr>
            <w:r>
              <w:rPr>
                <w:rFonts w:ascii="仿宋" w:hAnsi="仿宋" w:eastAsia="仿宋" w:cs="仿宋"/>
                <w:spacing w:val="-3"/>
                <w:sz w:val="21"/>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1447"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185" w:lineRule="auto"/>
              <w:ind w:firstLine="315"/>
              <w:rPr>
                <w:rFonts w:ascii="仿宋" w:hAnsi="仿宋" w:eastAsia="仿宋" w:cs="仿宋"/>
                <w:sz w:val="21"/>
                <w:szCs w:val="21"/>
              </w:rPr>
            </w:pPr>
            <w:r>
              <w:rPr>
                <w:rFonts w:ascii="仿宋" w:hAnsi="仿宋" w:eastAsia="仿宋" w:cs="仿宋"/>
                <w:spacing w:val="-3"/>
                <w:sz w:val="21"/>
                <w:szCs w:val="21"/>
              </w:rPr>
              <w:t>技术部分</w:t>
            </w:r>
          </w:p>
        </w:tc>
        <w:tc>
          <w:tcPr>
            <w:tcW w:w="1454" w:type="dxa"/>
            <w:vAlign w:val="top"/>
          </w:tcPr>
          <w:p>
            <w:pPr>
              <w:spacing w:line="396" w:lineRule="auto"/>
              <w:rPr>
                <w:rFonts w:ascii="Arial"/>
                <w:sz w:val="21"/>
              </w:rPr>
            </w:pPr>
          </w:p>
          <w:p>
            <w:pPr>
              <w:spacing w:before="68" w:line="277" w:lineRule="auto"/>
              <w:ind w:left="639" w:right="181" w:hanging="419"/>
              <w:rPr>
                <w:rFonts w:ascii="仿宋" w:hAnsi="仿宋" w:eastAsia="仿宋" w:cs="仿宋"/>
                <w:sz w:val="21"/>
                <w:szCs w:val="21"/>
              </w:rPr>
            </w:pPr>
            <w:r>
              <w:rPr>
                <w:rFonts w:ascii="仿宋" w:hAnsi="仿宋" w:eastAsia="仿宋" w:cs="仿宋"/>
                <w:spacing w:val="-3"/>
                <w:sz w:val="21"/>
                <w:szCs w:val="21"/>
              </w:rPr>
              <w:t>企业管理水</w:t>
            </w:r>
            <w:r>
              <w:rPr>
                <w:rFonts w:ascii="仿宋" w:hAnsi="仿宋" w:eastAsia="仿宋" w:cs="仿宋"/>
                <w:spacing w:val="2"/>
                <w:sz w:val="21"/>
                <w:szCs w:val="21"/>
              </w:rPr>
              <w:t xml:space="preserve"> </w:t>
            </w:r>
            <w:r>
              <w:rPr>
                <w:rFonts w:ascii="仿宋" w:hAnsi="仿宋" w:eastAsia="仿宋" w:cs="仿宋"/>
                <w:sz w:val="21"/>
                <w:szCs w:val="21"/>
              </w:rPr>
              <w:t>平</w:t>
            </w:r>
          </w:p>
        </w:tc>
        <w:tc>
          <w:tcPr>
            <w:tcW w:w="4632" w:type="dxa"/>
            <w:vAlign w:val="top"/>
          </w:tcPr>
          <w:p>
            <w:pPr>
              <w:spacing w:before="151" w:line="185" w:lineRule="auto"/>
              <w:ind w:firstLine="117"/>
              <w:rPr>
                <w:rFonts w:ascii="仿宋" w:hAnsi="仿宋" w:eastAsia="仿宋" w:cs="仿宋"/>
                <w:sz w:val="21"/>
                <w:szCs w:val="21"/>
              </w:rPr>
            </w:pPr>
            <w:r>
              <w:rPr>
                <w:rFonts w:ascii="仿宋" w:hAnsi="仿宋" w:eastAsia="仿宋" w:cs="仿宋"/>
                <w:spacing w:val="-1"/>
                <w:sz w:val="21"/>
                <w:szCs w:val="21"/>
              </w:rPr>
              <w:t>根据投标人提供的企业管理制度及岗位职责进行</w:t>
            </w:r>
          </w:p>
          <w:p>
            <w:pPr>
              <w:spacing w:before="105" w:line="185" w:lineRule="auto"/>
              <w:ind w:firstLine="222"/>
              <w:rPr>
                <w:rFonts w:ascii="仿宋" w:hAnsi="仿宋" w:eastAsia="仿宋" w:cs="仿宋"/>
                <w:sz w:val="21"/>
                <w:szCs w:val="21"/>
              </w:rPr>
            </w:pPr>
            <w:r>
              <w:rPr>
                <w:rFonts w:ascii="仿宋" w:hAnsi="仿宋" w:eastAsia="仿宋" w:cs="仿宋"/>
                <w:spacing w:val="-1"/>
                <w:sz w:val="21"/>
                <w:szCs w:val="21"/>
              </w:rPr>
              <w:t>评审：管理制度健全、岗位职责明确的得</w:t>
            </w:r>
            <w:r>
              <w:rPr>
                <w:rFonts w:ascii="仿宋" w:hAnsi="仿宋" w:eastAsia="仿宋" w:cs="仿宋"/>
                <w:spacing w:val="10"/>
                <w:sz w:val="21"/>
                <w:szCs w:val="21"/>
              </w:rPr>
              <w:t xml:space="preserve"> </w:t>
            </w:r>
            <w:r>
              <w:rPr>
                <w:rFonts w:ascii="仿宋" w:hAnsi="仿宋" w:eastAsia="仿宋" w:cs="仿宋"/>
                <w:spacing w:val="-1"/>
                <w:sz w:val="21"/>
                <w:szCs w:val="21"/>
              </w:rPr>
              <w:t>5～</w:t>
            </w:r>
          </w:p>
          <w:p>
            <w:pPr>
              <w:spacing w:before="104" w:line="185" w:lineRule="auto"/>
              <w:ind w:firstLine="109"/>
              <w:rPr>
                <w:rFonts w:ascii="仿宋" w:hAnsi="仿宋" w:eastAsia="仿宋" w:cs="仿宋"/>
                <w:sz w:val="21"/>
                <w:szCs w:val="21"/>
              </w:rPr>
            </w:pPr>
            <w:r>
              <w:rPr>
                <w:rFonts w:ascii="仿宋" w:hAnsi="仿宋" w:eastAsia="仿宋" w:cs="仿宋"/>
                <w:spacing w:val="-2"/>
                <w:sz w:val="21"/>
                <w:szCs w:val="21"/>
              </w:rPr>
              <w:t>4.1</w:t>
            </w:r>
            <w:r>
              <w:rPr>
                <w:rFonts w:ascii="仿宋" w:hAnsi="仿宋" w:eastAsia="仿宋" w:cs="仿宋"/>
                <w:spacing w:val="26"/>
                <w:sz w:val="21"/>
                <w:szCs w:val="21"/>
              </w:rPr>
              <w:t xml:space="preserve"> </w:t>
            </w:r>
            <w:r>
              <w:rPr>
                <w:rFonts w:ascii="仿宋" w:hAnsi="仿宋" w:eastAsia="仿宋" w:cs="仿宋"/>
                <w:spacing w:val="-2"/>
                <w:sz w:val="21"/>
                <w:szCs w:val="21"/>
              </w:rPr>
              <w:t>分；较健全较明确的得</w:t>
            </w:r>
            <w:r>
              <w:rPr>
                <w:rFonts w:ascii="仿宋" w:hAnsi="仿宋" w:eastAsia="仿宋" w:cs="仿宋"/>
                <w:spacing w:val="5"/>
                <w:sz w:val="21"/>
                <w:szCs w:val="21"/>
              </w:rPr>
              <w:t xml:space="preserve"> </w:t>
            </w:r>
            <w:r>
              <w:rPr>
                <w:rFonts w:ascii="仿宋" w:hAnsi="仿宋" w:eastAsia="仿宋" w:cs="仿宋"/>
                <w:spacing w:val="-2"/>
                <w:sz w:val="21"/>
                <w:szCs w:val="21"/>
              </w:rPr>
              <w:t>4～2.1</w:t>
            </w:r>
            <w:r>
              <w:rPr>
                <w:rFonts w:ascii="仿宋" w:hAnsi="仿宋" w:eastAsia="仿宋" w:cs="仿宋"/>
                <w:spacing w:val="17"/>
                <w:sz w:val="21"/>
                <w:szCs w:val="21"/>
              </w:rPr>
              <w:t xml:space="preserve"> </w:t>
            </w:r>
            <w:r>
              <w:rPr>
                <w:rFonts w:ascii="仿宋" w:hAnsi="仿宋" w:eastAsia="仿宋" w:cs="仿宋"/>
                <w:spacing w:val="-2"/>
                <w:sz w:val="21"/>
                <w:szCs w:val="21"/>
              </w:rPr>
              <w:t>分；一般的</w:t>
            </w:r>
          </w:p>
          <w:p>
            <w:pPr>
              <w:spacing w:before="119" w:line="185" w:lineRule="auto"/>
              <w:ind w:firstLine="673"/>
              <w:rPr>
                <w:rFonts w:ascii="仿宋" w:hAnsi="仿宋" w:eastAsia="仿宋" w:cs="仿宋"/>
                <w:sz w:val="21"/>
                <w:szCs w:val="21"/>
              </w:rPr>
            </w:pPr>
            <w:r>
              <w:rPr>
                <w:rFonts w:ascii="仿宋" w:hAnsi="仿宋" w:eastAsia="仿宋" w:cs="仿宋"/>
                <w:spacing w:val="-4"/>
                <w:sz w:val="21"/>
                <w:szCs w:val="21"/>
              </w:rPr>
              <w:t>得</w:t>
            </w:r>
            <w:r>
              <w:rPr>
                <w:rFonts w:ascii="仿宋" w:hAnsi="仿宋" w:eastAsia="仿宋" w:cs="仿宋"/>
                <w:spacing w:val="-27"/>
                <w:sz w:val="21"/>
                <w:szCs w:val="21"/>
              </w:rPr>
              <w:t xml:space="preserve"> </w:t>
            </w:r>
            <w:r>
              <w:rPr>
                <w:rFonts w:ascii="仿宋" w:hAnsi="仿宋" w:eastAsia="仿宋" w:cs="仿宋"/>
                <w:spacing w:val="-4"/>
                <w:sz w:val="21"/>
                <w:szCs w:val="21"/>
              </w:rPr>
              <w:t>2～0.1</w:t>
            </w:r>
            <w:r>
              <w:rPr>
                <w:rFonts w:ascii="仿宋" w:hAnsi="仿宋" w:eastAsia="仿宋" w:cs="仿宋"/>
                <w:spacing w:val="17"/>
                <w:sz w:val="21"/>
                <w:szCs w:val="21"/>
              </w:rPr>
              <w:t xml:space="preserve"> </w:t>
            </w:r>
            <w:r>
              <w:rPr>
                <w:rFonts w:ascii="仿宋" w:hAnsi="仿宋" w:eastAsia="仿宋" w:cs="仿宋"/>
                <w:spacing w:val="-4"/>
                <w:sz w:val="21"/>
                <w:szCs w:val="21"/>
              </w:rPr>
              <w:t>分；没有或缺项不得分。</w:t>
            </w:r>
          </w:p>
        </w:tc>
        <w:tc>
          <w:tcPr>
            <w:tcW w:w="997" w:type="dxa"/>
            <w:vAlign w:val="top"/>
          </w:tcPr>
          <w:p>
            <w:pPr>
              <w:spacing w:line="299" w:lineRule="auto"/>
              <w:rPr>
                <w:rFonts w:ascii="Arial"/>
                <w:sz w:val="21"/>
              </w:rPr>
            </w:pPr>
          </w:p>
          <w:p>
            <w:pPr>
              <w:spacing w:line="299" w:lineRule="auto"/>
              <w:rPr>
                <w:rFonts w:ascii="Arial"/>
                <w:sz w:val="21"/>
              </w:rPr>
            </w:pPr>
          </w:p>
          <w:p>
            <w:pPr>
              <w:spacing w:before="69"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6"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69" w:line="185" w:lineRule="auto"/>
              <w:ind w:firstLine="325"/>
              <w:rPr>
                <w:rFonts w:ascii="仿宋" w:hAnsi="仿宋" w:eastAsia="仿宋" w:cs="仿宋"/>
                <w:sz w:val="21"/>
                <w:szCs w:val="21"/>
              </w:rPr>
            </w:pPr>
            <w:r>
              <w:rPr>
                <w:rFonts w:ascii="仿宋" w:hAnsi="仿宋" w:eastAsia="仿宋" w:cs="仿宋"/>
                <w:spacing w:val="-3"/>
                <w:sz w:val="21"/>
                <w:szCs w:val="21"/>
              </w:rPr>
              <w:t>供货计划</w:t>
            </w:r>
          </w:p>
        </w:tc>
        <w:tc>
          <w:tcPr>
            <w:tcW w:w="4632" w:type="dxa"/>
            <w:vAlign w:val="top"/>
          </w:tcPr>
          <w:p>
            <w:pPr>
              <w:spacing w:before="155" w:line="281" w:lineRule="auto"/>
              <w:ind w:left="119" w:right="94" w:hanging="3"/>
              <w:rPr>
                <w:rFonts w:ascii="仿宋" w:hAnsi="仿宋" w:eastAsia="仿宋" w:cs="仿宋"/>
                <w:sz w:val="21"/>
                <w:szCs w:val="21"/>
              </w:rPr>
            </w:pPr>
            <w:r>
              <w:rPr>
                <w:rFonts w:ascii="仿宋" w:hAnsi="仿宋" w:eastAsia="仿宋" w:cs="仿宋"/>
                <w:spacing w:val="-1"/>
                <w:sz w:val="21"/>
                <w:szCs w:val="21"/>
              </w:rPr>
              <w:t>投标人在接到招标人供货指令后，能够最短时间</w:t>
            </w:r>
            <w:r>
              <w:rPr>
                <w:rFonts w:ascii="仿宋" w:hAnsi="仿宋" w:eastAsia="仿宋" w:cs="仿宋"/>
                <w:spacing w:val="17"/>
                <w:sz w:val="21"/>
                <w:szCs w:val="21"/>
              </w:rPr>
              <w:t xml:space="preserve"> </w:t>
            </w:r>
            <w:r>
              <w:rPr>
                <w:rFonts w:ascii="仿宋" w:hAnsi="仿宋" w:eastAsia="仿宋" w:cs="仿宋"/>
                <w:spacing w:val="-3"/>
                <w:sz w:val="21"/>
                <w:szCs w:val="21"/>
              </w:rPr>
              <w:t>响应、及时供货，确保运输至招标人指定地点；</w:t>
            </w:r>
            <w:r>
              <w:rPr>
                <w:rFonts w:ascii="仿宋" w:hAnsi="仿宋" w:eastAsia="仿宋" w:cs="仿宋"/>
                <w:spacing w:val="10"/>
                <w:sz w:val="21"/>
                <w:szCs w:val="21"/>
              </w:rPr>
              <w:t xml:space="preserve"> </w:t>
            </w:r>
            <w:r>
              <w:rPr>
                <w:rFonts w:ascii="仿宋" w:hAnsi="仿宋" w:eastAsia="仿宋" w:cs="仿宋"/>
                <w:spacing w:val="-1"/>
                <w:sz w:val="21"/>
                <w:szCs w:val="21"/>
              </w:rPr>
              <w:t>包括投入供货的人力、物力，装卸计划、调配计</w:t>
            </w:r>
            <w:r>
              <w:rPr>
                <w:rFonts w:ascii="仿宋" w:hAnsi="仿宋" w:eastAsia="仿宋" w:cs="仿宋"/>
                <w:spacing w:val="14"/>
                <w:sz w:val="21"/>
                <w:szCs w:val="21"/>
              </w:rPr>
              <w:t xml:space="preserve"> </w:t>
            </w:r>
            <w:r>
              <w:rPr>
                <w:rFonts w:ascii="仿宋" w:hAnsi="仿宋" w:eastAsia="仿宋" w:cs="仿宋"/>
                <w:spacing w:val="-1"/>
                <w:sz w:val="21"/>
                <w:szCs w:val="21"/>
              </w:rPr>
              <w:t>划、技术服务和质保期服务计划。计划科学全面</w:t>
            </w:r>
          </w:p>
          <w:p>
            <w:pPr>
              <w:spacing w:before="10" w:line="277" w:lineRule="auto"/>
              <w:ind w:left="119" w:right="124" w:firstLine="168"/>
              <w:rPr>
                <w:rFonts w:ascii="仿宋" w:hAnsi="仿宋" w:eastAsia="仿宋" w:cs="仿宋"/>
                <w:sz w:val="21"/>
                <w:szCs w:val="21"/>
              </w:rPr>
            </w:pPr>
            <w:r>
              <w:rPr>
                <w:rFonts w:ascii="仿宋" w:hAnsi="仿宋" w:eastAsia="仿宋" w:cs="仿宋"/>
                <w:spacing w:val="-3"/>
                <w:sz w:val="21"/>
                <w:szCs w:val="21"/>
              </w:rPr>
              <w:t>合理得</w:t>
            </w:r>
            <w:r>
              <w:rPr>
                <w:rFonts w:ascii="仿宋" w:hAnsi="仿宋" w:eastAsia="仿宋" w:cs="仿宋"/>
                <w:spacing w:val="29"/>
                <w:sz w:val="21"/>
                <w:szCs w:val="21"/>
              </w:rPr>
              <w:t xml:space="preserve"> </w:t>
            </w:r>
            <w:r>
              <w:rPr>
                <w:rFonts w:ascii="仿宋" w:hAnsi="仿宋" w:eastAsia="仿宋" w:cs="仿宋"/>
                <w:spacing w:val="-3"/>
                <w:sz w:val="21"/>
                <w:szCs w:val="21"/>
              </w:rPr>
              <w:t>5～4.1</w:t>
            </w:r>
            <w:r>
              <w:rPr>
                <w:rFonts w:ascii="仿宋" w:hAnsi="仿宋" w:eastAsia="仿宋" w:cs="仿宋"/>
                <w:spacing w:val="17"/>
                <w:sz w:val="21"/>
                <w:szCs w:val="21"/>
              </w:rPr>
              <w:t xml:space="preserve"> </w:t>
            </w:r>
            <w:r>
              <w:rPr>
                <w:rFonts w:ascii="仿宋" w:hAnsi="仿宋" w:eastAsia="仿宋" w:cs="仿宋"/>
                <w:spacing w:val="-3"/>
                <w:sz w:val="21"/>
                <w:szCs w:val="21"/>
              </w:rPr>
              <w:t>分；较全面合理的得</w:t>
            </w:r>
            <w:r>
              <w:rPr>
                <w:rFonts w:ascii="仿宋" w:hAnsi="仿宋" w:eastAsia="仿宋" w:cs="仿宋"/>
                <w:spacing w:val="5"/>
                <w:sz w:val="21"/>
                <w:szCs w:val="21"/>
              </w:rPr>
              <w:t xml:space="preserve"> </w:t>
            </w:r>
            <w:r>
              <w:rPr>
                <w:rFonts w:ascii="仿宋" w:hAnsi="仿宋" w:eastAsia="仿宋" w:cs="仿宋"/>
                <w:spacing w:val="-3"/>
                <w:sz w:val="21"/>
                <w:szCs w:val="21"/>
              </w:rPr>
              <w:t>4～2.1</w:t>
            </w:r>
            <w:r>
              <w:rPr>
                <w:rFonts w:ascii="仿宋" w:hAnsi="仿宋" w:eastAsia="仿宋" w:cs="仿宋"/>
                <w:sz w:val="21"/>
                <w:szCs w:val="21"/>
              </w:rPr>
              <w:t xml:space="preserve">  </w:t>
            </w:r>
            <w:r>
              <w:rPr>
                <w:rFonts w:ascii="仿宋" w:hAnsi="仿宋" w:eastAsia="仿宋" w:cs="仿宋"/>
                <w:spacing w:val="-3"/>
                <w:sz w:val="21"/>
                <w:szCs w:val="21"/>
              </w:rPr>
              <w:t>分；一般的得</w:t>
            </w:r>
            <w:r>
              <w:rPr>
                <w:rFonts w:ascii="仿宋" w:hAnsi="仿宋" w:eastAsia="仿宋" w:cs="仿宋"/>
                <w:spacing w:val="12"/>
                <w:sz w:val="21"/>
                <w:szCs w:val="21"/>
              </w:rPr>
              <w:t xml:space="preserve"> </w:t>
            </w:r>
            <w:r>
              <w:rPr>
                <w:rFonts w:ascii="仿宋" w:hAnsi="仿宋" w:eastAsia="仿宋" w:cs="仿宋"/>
                <w:spacing w:val="-3"/>
                <w:sz w:val="21"/>
                <w:szCs w:val="21"/>
              </w:rPr>
              <w:t>2～0.1</w:t>
            </w:r>
            <w:r>
              <w:rPr>
                <w:rFonts w:ascii="仿宋" w:hAnsi="仿宋" w:eastAsia="仿宋" w:cs="仿宋"/>
                <w:spacing w:val="17"/>
                <w:sz w:val="21"/>
                <w:szCs w:val="21"/>
              </w:rPr>
              <w:t xml:space="preserve"> </w:t>
            </w:r>
            <w:r>
              <w:rPr>
                <w:rFonts w:ascii="仿宋" w:hAnsi="仿宋" w:eastAsia="仿宋" w:cs="仿宋"/>
                <w:spacing w:val="-3"/>
                <w:sz w:val="21"/>
                <w:szCs w:val="21"/>
              </w:rPr>
              <w:t>分；没有或缺项不得分。</w:t>
            </w:r>
          </w:p>
        </w:tc>
        <w:tc>
          <w:tcPr>
            <w:tcW w:w="997" w:type="dxa"/>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81" w:lineRule="auto"/>
              <w:rPr>
                <w:rFonts w:ascii="Arial"/>
                <w:sz w:val="21"/>
              </w:rPr>
            </w:pPr>
          </w:p>
          <w:p>
            <w:pPr>
              <w:spacing w:line="282" w:lineRule="auto"/>
              <w:rPr>
                <w:rFonts w:ascii="Arial"/>
                <w:sz w:val="21"/>
              </w:rPr>
            </w:pPr>
          </w:p>
          <w:p>
            <w:pPr>
              <w:spacing w:before="68" w:line="277" w:lineRule="auto"/>
              <w:ind w:left="638" w:right="181" w:hanging="414"/>
              <w:rPr>
                <w:rFonts w:ascii="仿宋" w:hAnsi="仿宋" w:eastAsia="仿宋" w:cs="仿宋"/>
                <w:sz w:val="21"/>
                <w:szCs w:val="21"/>
              </w:rPr>
            </w:pPr>
            <w:r>
              <w:rPr>
                <w:rFonts w:ascii="仿宋" w:hAnsi="仿宋" w:eastAsia="仿宋" w:cs="仿宋"/>
                <w:spacing w:val="-4"/>
                <w:sz w:val="21"/>
                <w:szCs w:val="21"/>
              </w:rPr>
              <w:t>质量保障措</w:t>
            </w:r>
            <w:r>
              <w:rPr>
                <w:rFonts w:ascii="仿宋" w:hAnsi="仿宋" w:eastAsia="仿宋" w:cs="仿宋"/>
                <w:spacing w:val="3"/>
                <w:sz w:val="21"/>
                <w:szCs w:val="21"/>
              </w:rPr>
              <w:t xml:space="preserve"> </w:t>
            </w:r>
            <w:r>
              <w:rPr>
                <w:rFonts w:ascii="仿宋" w:hAnsi="仿宋" w:eastAsia="仿宋" w:cs="仿宋"/>
                <w:sz w:val="21"/>
                <w:szCs w:val="21"/>
              </w:rPr>
              <w:t>施</w:t>
            </w:r>
          </w:p>
        </w:tc>
        <w:tc>
          <w:tcPr>
            <w:tcW w:w="4632" w:type="dxa"/>
            <w:vAlign w:val="top"/>
          </w:tcPr>
          <w:p>
            <w:pPr>
              <w:spacing w:before="153" w:line="185" w:lineRule="auto"/>
              <w:ind w:firstLine="121"/>
              <w:rPr>
                <w:rFonts w:ascii="仿宋" w:hAnsi="仿宋" w:eastAsia="仿宋" w:cs="仿宋"/>
                <w:sz w:val="21"/>
                <w:szCs w:val="21"/>
              </w:rPr>
            </w:pPr>
            <w:r>
              <w:rPr>
                <w:rFonts w:ascii="仿宋" w:hAnsi="仿宋" w:eastAsia="仿宋" w:cs="仿宋"/>
                <w:spacing w:val="-1"/>
                <w:sz w:val="21"/>
                <w:szCs w:val="21"/>
              </w:rPr>
              <w:t>氧化镁供应时投标人能够对需要供货的氧化镁数</w:t>
            </w:r>
          </w:p>
          <w:p>
            <w:pPr>
              <w:spacing w:before="104" w:line="185" w:lineRule="auto"/>
              <w:ind w:firstLine="225"/>
              <w:rPr>
                <w:rFonts w:ascii="仿宋" w:hAnsi="仿宋" w:eastAsia="仿宋" w:cs="仿宋"/>
                <w:sz w:val="21"/>
                <w:szCs w:val="21"/>
              </w:rPr>
            </w:pPr>
            <w:r>
              <w:rPr>
                <w:rFonts w:ascii="仿宋" w:hAnsi="仿宋" w:eastAsia="仿宋" w:cs="仿宋"/>
                <w:spacing w:val="-1"/>
                <w:sz w:val="21"/>
                <w:szCs w:val="21"/>
              </w:rPr>
              <w:t>量、各项指标等方面进行保证编制质量保障方</w:t>
            </w:r>
          </w:p>
          <w:p>
            <w:pPr>
              <w:spacing w:before="104" w:line="185" w:lineRule="auto"/>
              <w:ind w:firstLine="162"/>
              <w:rPr>
                <w:rFonts w:ascii="仿宋" w:hAnsi="仿宋" w:eastAsia="仿宋" w:cs="仿宋"/>
                <w:sz w:val="21"/>
                <w:szCs w:val="21"/>
              </w:rPr>
            </w:pPr>
            <w:r>
              <w:rPr>
                <w:rFonts w:ascii="仿宋" w:hAnsi="仿宋" w:eastAsia="仿宋" w:cs="仿宋"/>
                <w:spacing w:val="-2"/>
                <w:sz w:val="21"/>
                <w:szCs w:val="21"/>
              </w:rPr>
              <w:t>案。措施科学全面合理得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分；较全面合</w:t>
            </w:r>
          </w:p>
          <w:p>
            <w:pPr>
              <w:spacing w:before="120" w:line="185" w:lineRule="auto"/>
              <w:ind w:firstLine="118"/>
              <w:rPr>
                <w:rFonts w:ascii="仿宋" w:hAnsi="仿宋" w:eastAsia="仿宋" w:cs="仿宋"/>
                <w:sz w:val="21"/>
                <w:szCs w:val="21"/>
              </w:rPr>
            </w:pPr>
            <w:r>
              <w:rPr>
                <w:rFonts w:ascii="仿宋" w:hAnsi="仿宋" w:eastAsia="仿宋" w:cs="仿宋"/>
                <w:spacing w:val="-3"/>
                <w:sz w:val="21"/>
                <w:szCs w:val="21"/>
              </w:rPr>
              <w:t>理的得</w:t>
            </w:r>
            <w:r>
              <w:rPr>
                <w:rFonts w:ascii="仿宋" w:hAnsi="仿宋" w:eastAsia="仿宋" w:cs="仿宋"/>
                <w:spacing w:val="-23"/>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r>
              <w:rPr>
                <w:rFonts w:ascii="仿宋" w:hAnsi="仿宋" w:eastAsia="仿宋" w:cs="仿宋"/>
                <w:spacing w:val="-36"/>
                <w:sz w:val="21"/>
                <w:szCs w:val="21"/>
              </w:rPr>
              <w:t xml:space="preserve"> </w:t>
            </w:r>
            <w:r>
              <w:rPr>
                <w:rFonts w:ascii="仿宋" w:hAnsi="仿宋" w:eastAsia="仿宋" w:cs="仿宋"/>
                <w:spacing w:val="-3"/>
                <w:sz w:val="21"/>
                <w:szCs w:val="21"/>
              </w:rPr>
              <w:t>2～0.1</w:t>
            </w:r>
            <w:r>
              <w:rPr>
                <w:rFonts w:ascii="仿宋" w:hAnsi="仿宋" w:eastAsia="仿宋" w:cs="仿宋"/>
                <w:spacing w:val="-28"/>
                <w:sz w:val="21"/>
                <w:szCs w:val="21"/>
              </w:rPr>
              <w:t xml:space="preserve"> </w:t>
            </w:r>
            <w:r>
              <w:rPr>
                <w:rFonts w:ascii="仿宋" w:hAnsi="仿宋" w:eastAsia="仿宋" w:cs="仿宋"/>
                <w:spacing w:val="-3"/>
                <w:sz w:val="21"/>
                <w:szCs w:val="21"/>
              </w:rPr>
              <w:t>分；没有或</w:t>
            </w:r>
          </w:p>
          <w:p>
            <w:pPr>
              <w:spacing w:before="105" w:line="185" w:lineRule="auto"/>
              <w:ind w:firstLine="1692"/>
              <w:rPr>
                <w:rFonts w:ascii="仿宋" w:hAnsi="仿宋" w:eastAsia="仿宋" w:cs="仿宋"/>
                <w:sz w:val="21"/>
                <w:szCs w:val="21"/>
              </w:rPr>
            </w:pPr>
            <w:r>
              <w:rPr>
                <w:rFonts w:ascii="仿宋" w:hAnsi="仿宋" w:eastAsia="仿宋" w:cs="仿宋"/>
                <w:spacing w:val="-6"/>
                <w:sz w:val="21"/>
                <w:szCs w:val="21"/>
              </w:rPr>
              <w:t>缺项不得分。</w:t>
            </w:r>
          </w:p>
        </w:tc>
        <w:tc>
          <w:tcPr>
            <w:tcW w:w="997"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9"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4"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401" w:lineRule="auto"/>
              <w:rPr>
                <w:rFonts w:ascii="Arial"/>
                <w:sz w:val="21"/>
              </w:rPr>
            </w:pPr>
          </w:p>
          <w:p>
            <w:pPr>
              <w:spacing w:before="68" w:line="277" w:lineRule="auto"/>
              <w:ind w:left="638" w:right="181" w:hanging="417"/>
              <w:rPr>
                <w:rFonts w:ascii="仿宋" w:hAnsi="仿宋" w:eastAsia="仿宋" w:cs="仿宋"/>
                <w:sz w:val="21"/>
                <w:szCs w:val="21"/>
              </w:rPr>
            </w:pPr>
            <w:r>
              <w:rPr>
                <w:rFonts w:ascii="仿宋" w:hAnsi="仿宋" w:eastAsia="仿宋" w:cs="仿宋"/>
                <w:spacing w:val="-3"/>
                <w:sz w:val="21"/>
                <w:szCs w:val="21"/>
              </w:rPr>
              <w:t>安全保障措</w:t>
            </w:r>
            <w:r>
              <w:rPr>
                <w:rFonts w:ascii="仿宋" w:hAnsi="仿宋" w:eastAsia="仿宋" w:cs="仿宋"/>
                <w:sz w:val="21"/>
                <w:szCs w:val="21"/>
              </w:rPr>
              <w:t xml:space="preserve"> 施</w:t>
            </w:r>
          </w:p>
        </w:tc>
        <w:tc>
          <w:tcPr>
            <w:tcW w:w="4632" w:type="dxa"/>
            <w:vAlign w:val="top"/>
          </w:tcPr>
          <w:p>
            <w:pPr>
              <w:spacing w:before="154" w:line="185" w:lineRule="auto"/>
              <w:ind w:firstLine="116"/>
              <w:rPr>
                <w:rFonts w:ascii="仿宋" w:hAnsi="仿宋" w:eastAsia="仿宋" w:cs="仿宋"/>
                <w:sz w:val="21"/>
                <w:szCs w:val="21"/>
              </w:rPr>
            </w:pPr>
            <w:r>
              <w:rPr>
                <w:rFonts w:ascii="仿宋" w:hAnsi="仿宋" w:eastAsia="仿宋" w:cs="仿宋"/>
                <w:spacing w:val="-1"/>
                <w:sz w:val="21"/>
                <w:szCs w:val="21"/>
              </w:rPr>
              <w:t>投标人针对货物的生产、运输、使用等方面编制</w:t>
            </w:r>
          </w:p>
          <w:p>
            <w:pPr>
              <w:spacing w:before="105" w:line="185" w:lineRule="auto"/>
              <w:ind w:firstLine="164"/>
              <w:rPr>
                <w:rFonts w:ascii="仿宋" w:hAnsi="仿宋" w:eastAsia="仿宋" w:cs="仿宋"/>
                <w:sz w:val="21"/>
                <w:szCs w:val="21"/>
              </w:rPr>
            </w:pPr>
            <w:r>
              <w:rPr>
                <w:rFonts w:ascii="仿宋" w:hAnsi="仿宋" w:eastAsia="仿宋" w:cs="仿宋"/>
                <w:spacing w:val="-2"/>
                <w:sz w:val="21"/>
                <w:szCs w:val="21"/>
              </w:rPr>
              <w:t>安全保障措施。措施全面合理得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w:t>
            </w:r>
          </w:p>
          <w:p>
            <w:pPr>
              <w:spacing w:before="105" w:line="185" w:lineRule="auto"/>
              <w:ind w:firstLine="121"/>
              <w:rPr>
                <w:rFonts w:ascii="仿宋" w:hAnsi="仿宋" w:eastAsia="仿宋" w:cs="仿宋"/>
                <w:sz w:val="21"/>
                <w:szCs w:val="21"/>
              </w:rPr>
            </w:pPr>
            <w:r>
              <w:rPr>
                <w:rFonts w:ascii="仿宋" w:hAnsi="仿宋" w:eastAsia="仿宋" w:cs="仿宋"/>
                <w:spacing w:val="-4"/>
                <w:sz w:val="21"/>
                <w:szCs w:val="21"/>
              </w:rPr>
              <w:t>全面合理的得</w:t>
            </w:r>
            <w:r>
              <w:rPr>
                <w:rFonts w:ascii="仿宋" w:hAnsi="仿宋" w:eastAsia="仿宋" w:cs="仿宋"/>
                <w:spacing w:val="-28"/>
                <w:sz w:val="21"/>
                <w:szCs w:val="21"/>
              </w:rPr>
              <w:t xml:space="preserve"> </w:t>
            </w:r>
            <w:r>
              <w:rPr>
                <w:rFonts w:ascii="仿宋" w:hAnsi="仿宋" w:eastAsia="仿宋" w:cs="仿宋"/>
                <w:spacing w:val="-4"/>
                <w:sz w:val="21"/>
                <w:szCs w:val="21"/>
              </w:rPr>
              <w:t>4～2.1</w:t>
            </w:r>
            <w:r>
              <w:rPr>
                <w:rFonts w:ascii="仿宋" w:hAnsi="仿宋" w:eastAsia="仿宋" w:cs="仿宋"/>
                <w:spacing w:val="-29"/>
                <w:sz w:val="21"/>
                <w:szCs w:val="21"/>
              </w:rPr>
              <w:t xml:space="preserve"> </w:t>
            </w:r>
            <w:r>
              <w:rPr>
                <w:rFonts w:ascii="仿宋" w:hAnsi="仿宋" w:eastAsia="仿宋" w:cs="仿宋"/>
                <w:spacing w:val="-4"/>
                <w:sz w:val="21"/>
                <w:szCs w:val="21"/>
              </w:rPr>
              <w:t>分；一般的得</w:t>
            </w:r>
            <w:r>
              <w:rPr>
                <w:rFonts w:ascii="仿宋" w:hAnsi="仿宋" w:eastAsia="仿宋" w:cs="仿宋"/>
                <w:spacing w:val="-36"/>
                <w:sz w:val="21"/>
                <w:szCs w:val="21"/>
              </w:rPr>
              <w:t xml:space="preserve"> </w:t>
            </w:r>
            <w:r>
              <w:rPr>
                <w:rFonts w:ascii="仿宋" w:hAnsi="仿宋" w:eastAsia="仿宋" w:cs="仿宋"/>
                <w:spacing w:val="-4"/>
                <w:sz w:val="21"/>
                <w:szCs w:val="21"/>
              </w:rPr>
              <w:t>2～0.1</w:t>
            </w:r>
            <w:r>
              <w:rPr>
                <w:rFonts w:ascii="仿宋" w:hAnsi="仿宋" w:eastAsia="仿宋" w:cs="仿宋"/>
                <w:spacing w:val="-28"/>
                <w:sz w:val="21"/>
                <w:szCs w:val="21"/>
              </w:rPr>
              <w:t xml:space="preserve"> </w:t>
            </w:r>
            <w:r>
              <w:rPr>
                <w:rFonts w:ascii="仿宋" w:hAnsi="仿宋" w:eastAsia="仿宋" w:cs="仿宋"/>
                <w:spacing w:val="-4"/>
                <w:sz w:val="21"/>
                <w:szCs w:val="21"/>
              </w:rPr>
              <w:t>分；</w:t>
            </w:r>
          </w:p>
          <w:p>
            <w:pPr>
              <w:spacing w:before="119" w:line="185" w:lineRule="auto"/>
              <w:ind w:firstLine="1380"/>
              <w:rPr>
                <w:rFonts w:ascii="仿宋" w:hAnsi="仿宋" w:eastAsia="仿宋" w:cs="仿宋"/>
                <w:sz w:val="21"/>
                <w:szCs w:val="21"/>
              </w:rPr>
            </w:pPr>
            <w:r>
              <w:rPr>
                <w:rFonts w:ascii="仿宋" w:hAnsi="仿宋" w:eastAsia="仿宋" w:cs="仿宋"/>
                <w:spacing w:val="-4"/>
                <w:sz w:val="21"/>
                <w:szCs w:val="21"/>
              </w:rPr>
              <w:t>没有或缺项不得分。</w:t>
            </w:r>
          </w:p>
        </w:tc>
        <w:tc>
          <w:tcPr>
            <w:tcW w:w="997" w:type="dxa"/>
            <w:vAlign w:val="top"/>
          </w:tcPr>
          <w:p>
            <w:pPr>
              <w:spacing w:line="301" w:lineRule="auto"/>
              <w:rPr>
                <w:rFonts w:ascii="Arial"/>
                <w:sz w:val="21"/>
              </w:rPr>
            </w:pPr>
          </w:p>
          <w:p>
            <w:pPr>
              <w:spacing w:line="301"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4"/>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8" w:line="185" w:lineRule="auto"/>
              <w:ind w:firstLine="327"/>
              <w:rPr>
                <w:rFonts w:ascii="仿宋" w:hAnsi="仿宋" w:eastAsia="仿宋" w:cs="仿宋"/>
                <w:sz w:val="21"/>
                <w:szCs w:val="21"/>
              </w:rPr>
            </w:pPr>
            <w:r>
              <w:rPr>
                <w:rFonts w:ascii="仿宋" w:hAnsi="仿宋" w:eastAsia="仿宋" w:cs="仿宋"/>
                <w:spacing w:val="-3"/>
                <w:sz w:val="21"/>
                <w:szCs w:val="21"/>
              </w:rPr>
              <w:t>配送方案</w:t>
            </w:r>
          </w:p>
        </w:tc>
        <w:tc>
          <w:tcPr>
            <w:tcW w:w="4632" w:type="dxa"/>
            <w:vAlign w:val="top"/>
          </w:tcPr>
          <w:p>
            <w:pPr>
              <w:spacing w:before="157" w:line="185" w:lineRule="auto"/>
              <w:ind w:firstLine="116"/>
              <w:rPr>
                <w:rFonts w:ascii="仿宋" w:hAnsi="仿宋" w:eastAsia="仿宋" w:cs="仿宋"/>
                <w:sz w:val="21"/>
                <w:szCs w:val="21"/>
              </w:rPr>
            </w:pPr>
            <w:r>
              <w:rPr>
                <w:rFonts w:ascii="仿宋" w:hAnsi="仿宋" w:eastAsia="仿宋" w:cs="仿宋"/>
                <w:spacing w:val="-1"/>
                <w:sz w:val="21"/>
                <w:szCs w:val="21"/>
              </w:rPr>
              <w:t>投标人针对货物配送途中，产品外观良好、配送</w:t>
            </w:r>
          </w:p>
          <w:p>
            <w:pPr>
              <w:spacing w:before="120" w:line="185" w:lineRule="auto"/>
              <w:ind w:firstLine="223"/>
              <w:rPr>
                <w:rFonts w:ascii="仿宋" w:hAnsi="仿宋" w:eastAsia="仿宋" w:cs="仿宋"/>
                <w:sz w:val="21"/>
                <w:szCs w:val="21"/>
              </w:rPr>
            </w:pPr>
            <w:r>
              <w:rPr>
                <w:rFonts w:ascii="仿宋" w:hAnsi="仿宋" w:eastAsia="仿宋" w:cs="仿宋"/>
                <w:spacing w:val="-1"/>
                <w:sz w:val="21"/>
                <w:szCs w:val="21"/>
              </w:rPr>
              <w:t>途中未受损、配送人员安排等方面编制配送方</w:t>
            </w:r>
          </w:p>
          <w:p>
            <w:pPr>
              <w:spacing w:before="104" w:line="185" w:lineRule="auto"/>
              <w:ind w:firstLine="162"/>
              <w:rPr>
                <w:rFonts w:ascii="仿宋" w:hAnsi="仿宋" w:eastAsia="仿宋" w:cs="仿宋"/>
                <w:sz w:val="21"/>
                <w:szCs w:val="21"/>
              </w:rPr>
            </w:pPr>
            <w:r>
              <w:rPr>
                <w:rFonts w:ascii="仿宋" w:hAnsi="仿宋" w:eastAsia="仿宋" w:cs="仿宋"/>
                <w:spacing w:val="-2"/>
                <w:sz w:val="21"/>
                <w:szCs w:val="21"/>
              </w:rPr>
              <w:t>案。方案科学全面合理得</w:t>
            </w:r>
            <w:r>
              <w:rPr>
                <w:rFonts w:ascii="仿宋" w:hAnsi="仿宋" w:eastAsia="仿宋" w:cs="仿宋"/>
                <w:spacing w:val="-24"/>
                <w:sz w:val="21"/>
                <w:szCs w:val="21"/>
              </w:rPr>
              <w:t xml:space="preserve"> </w:t>
            </w:r>
            <w:r>
              <w:rPr>
                <w:rFonts w:ascii="仿宋" w:hAnsi="仿宋" w:eastAsia="仿宋" w:cs="仿宋"/>
                <w:spacing w:val="-2"/>
                <w:sz w:val="21"/>
                <w:szCs w:val="21"/>
              </w:rPr>
              <w:t>5～4.1</w:t>
            </w:r>
            <w:r>
              <w:rPr>
                <w:rFonts w:ascii="仿宋" w:hAnsi="仿宋" w:eastAsia="仿宋" w:cs="仿宋"/>
                <w:spacing w:val="-28"/>
                <w:sz w:val="21"/>
                <w:szCs w:val="21"/>
              </w:rPr>
              <w:t xml:space="preserve"> </w:t>
            </w:r>
            <w:r>
              <w:rPr>
                <w:rFonts w:ascii="仿宋" w:hAnsi="仿宋" w:eastAsia="仿宋" w:cs="仿宋"/>
                <w:spacing w:val="-2"/>
                <w:sz w:val="21"/>
                <w:szCs w:val="21"/>
              </w:rPr>
              <w:t>分；较全面合</w:t>
            </w:r>
          </w:p>
          <w:p>
            <w:pPr>
              <w:spacing w:before="104" w:line="185" w:lineRule="auto"/>
              <w:ind w:firstLine="118"/>
              <w:rPr>
                <w:rFonts w:ascii="仿宋" w:hAnsi="仿宋" w:eastAsia="仿宋" w:cs="仿宋"/>
                <w:sz w:val="21"/>
                <w:szCs w:val="21"/>
              </w:rPr>
            </w:pPr>
            <w:r>
              <w:rPr>
                <w:rFonts w:ascii="仿宋" w:hAnsi="仿宋" w:eastAsia="仿宋" w:cs="仿宋"/>
                <w:spacing w:val="-3"/>
                <w:sz w:val="21"/>
                <w:szCs w:val="21"/>
              </w:rPr>
              <w:t>理的得</w:t>
            </w:r>
            <w:r>
              <w:rPr>
                <w:rFonts w:ascii="仿宋" w:hAnsi="仿宋" w:eastAsia="仿宋" w:cs="仿宋"/>
                <w:spacing w:val="-23"/>
                <w:sz w:val="21"/>
                <w:szCs w:val="21"/>
              </w:rPr>
              <w:t xml:space="preserve"> </w:t>
            </w:r>
            <w:r>
              <w:rPr>
                <w:rFonts w:ascii="仿宋" w:hAnsi="仿宋" w:eastAsia="仿宋" w:cs="仿宋"/>
                <w:spacing w:val="-3"/>
                <w:sz w:val="21"/>
                <w:szCs w:val="21"/>
              </w:rPr>
              <w:t>4～2.1</w:t>
            </w:r>
            <w:r>
              <w:rPr>
                <w:rFonts w:ascii="仿宋" w:hAnsi="仿宋" w:eastAsia="仿宋" w:cs="仿宋"/>
                <w:spacing w:val="-28"/>
                <w:sz w:val="21"/>
                <w:szCs w:val="21"/>
              </w:rPr>
              <w:t xml:space="preserve"> </w:t>
            </w:r>
            <w:r>
              <w:rPr>
                <w:rFonts w:ascii="仿宋" w:hAnsi="仿宋" w:eastAsia="仿宋" w:cs="仿宋"/>
                <w:spacing w:val="-3"/>
                <w:sz w:val="21"/>
                <w:szCs w:val="21"/>
              </w:rPr>
              <w:t>分；一般的得</w:t>
            </w:r>
            <w:r>
              <w:rPr>
                <w:rFonts w:ascii="仿宋" w:hAnsi="仿宋" w:eastAsia="仿宋" w:cs="仿宋"/>
                <w:spacing w:val="-36"/>
                <w:sz w:val="21"/>
                <w:szCs w:val="21"/>
              </w:rPr>
              <w:t xml:space="preserve"> </w:t>
            </w:r>
            <w:r>
              <w:rPr>
                <w:rFonts w:ascii="仿宋" w:hAnsi="仿宋" w:eastAsia="仿宋" w:cs="仿宋"/>
                <w:spacing w:val="-3"/>
                <w:sz w:val="21"/>
                <w:szCs w:val="21"/>
              </w:rPr>
              <w:t>2～0.1</w:t>
            </w:r>
            <w:r>
              <w:rPr>
                <w:rFonts w:ascii="仿宋" w:hAnsi="仿宋" w:eastAsia="仿宋" w:cs="仿宋"/>
                <w:spacing w:val="-28"/>
                <w:sz w:val="21"/>
                <w:szCs w:val="21"/>
              </w:rPr>
              <w:t xml:space="preserve"> </w:t>
            </w:r>
            <w:r>
              <w:rPr>
                <w:rFonts w:ascii="仿宋" w:hAnsi="仿宋" w:eastAsia="仿宋" w:cs="仿宋"/>
                <w:spacing w:val="-3"/>
                <w:sz w:val="21"/>
                <w:szCs w:val="21"/>
              </w:rPr>
              <w:t>分；没有或</w:t>
            </w:r>
          </w:p>
          <w:p>
            <w:pPr>
              <w:spacing w:before="119" w:line="185" w:lineRule="auto"/>
              <w:ind w:firstLine="1692"/>
              <w:rPr>
                <w:rFonts w:ascii="仿宋" w:hAnsi="仿宋" w:eastAsia="仿宋" w:cs="仿宋"/>
                <w:sz w:val="21"/>
                <w:szCs w:val="21"/>
              </w:rPr>
            </w:pPr>
            <w:r>
              <w:rPr>
                <w:rFonts w:ascii="仿宋" w:hAnsi="仿宋" w:eastAsia="仿宋" w:cs="仿宋"/>
                <w:spacing w:val="-6"/>
                <w:sz w:val="21"/>
                <w:szCs w:val="21"/>
              </w:rPr>
              <w:t>缺项不得分。</w:t>
            </w:r>
          </w:p>
        </w:tc>
        <w:tc>
          <w:tcPr>
            <w:tcW w:w="997"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9"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0" w:hRule="atLeast"/>
        </w:trPr>
        <w:tc>
          <w:tcPr>
            <w:tcW w:w="1447" w:type="dxa"/>
            <w:vMerge w:val="continue"/>
            <w:tcBorders>
              <w:top w:val="nil"/>
            </w:tcBorders>
            <w:vAlign w:val="top"/>
          </w:tcPr>
          <w:p>
            <w:pPr>
              <w:rPr>
                <w:rFonts w:ascii="Arial"/>
                <w:sz w:val="21"/>
              </w:rPr>
            </w:pPr>
          </w:p>
        </w:tc>
        <w:tc>
          <w:tcPr>
            <w:tcW w:w="1454" w:type="dxa"/>
            <w:vAlign w:val="top"/>
          </w:tcPr>
          <w:p>
            <w:pPr>
              <w:spacing w:line="255" w:lineRule="auto"/>
              <w:rPr>
                <w:rFonts w:ascii="Arial"/>
                <w:sz w:val="21"/>
              </w:rPr>
            </w:pPr>
          </w:p>
          <w:p>
            <w:pPr>
              <w:spacing w:before="68" w:line="277" w:lineRule="auto"/>
              <w:ind w:left="650" w:right="181" w:hanging="428"/>
              <w:rPr>
                <w:rFonts w:ascii="仿宋" w:hAnsi="仿宋" w:eastAsia="仿宋" w:cs="仿宋"/>
                <w:sz w:val="21"/>
                <w:szCs w:val="21"/>
              </w:rPr>
            </w:pPr>
            <w:r>
              <w:rPr>
                <w:rFonts w:ascii="仿宋" w:hAnsi="仿宋" w:eastAsia="仿宋" w:cs="仿宋"/>
                <w:spacing w:val="-4"/>
                <w:sz w:val="21"/>
                <w:szCs w:val="21"/>
              </w:rPr>
              <w:t>配送能力保</w:t>
            </w:r>
            <w:r>
              <w:rPr>
                <w:rFonts w:ascii="仿宋" w:hAnsi="仿宋" w:eastAsia="仿宋" w:cs="仿宋"/>
                <w:spacing w:val="4"/>
                <w:sz w:val="21"/>
                <w:szCs w:val="21"/>
              </w:rPr>
              <w:t xml:space="preserve"> </w:t>
            </w:r>
            <w:r>
              <w:rPr>
                <w:rFonts w:ascii="仿宋" w:hAnsi="仿宋" w:eastAsia="仿宋" w:cs="仿宋"/>
                <w:sz w:val="21"/>
                <w:szCs w:val="21"/>
              </w:rPr>
              <w:t>障</w:t>
            </w:r>
          </w:p>
        </w:tc>
        <w:tc>
          <w:tcPr>
            <w:tcW w:w="4632" w:type="dxa"/>
            <w:vAlign w:val="top"/>
          </w:tcPr>
          <w:p>
            <w:pPr>
              <w:spacing w:before="158" w:line="284" w:lineRule="auto"/>
              <w:ind w:left="124" w:right="94" w:hanging="8"/>
              <w:rPr>
                <w:rFonts w:ascii="仿宋" w:hAnsi="仿宋" w:eastAsia="仿宋" w:cs="仿宋"/>
                <w:sz w:val="21"/>
                <w:szCs w:val="21"/>
              </w:rPr>
            </w:pPr>
            <w:r>
              <w:rPr>
                <w:rFonts w:ascii="仿宋" w:hAnsi="仿宋" w:eastAsia="仿宋" w:cs="仿宋"/>
                <w:spacing w:val="-1"/>
                <w:sz w:val="21"/>
                <w:szCs w:val="21"/>
              </w:rPr>
              <w:t>投标人针对货物突发需求的配送能力、在恶劣天</w:t>
            </w:r>
            <w:r>
              <w:rPr>
                <w:rFonts w:ascii="仿宋" w:hAnsi="仿宋" w:eastAsia="仿宋" w:cs="仿宋"/>
                <w:spacing w:val="17"/>
                <w:sz w:val="21"/>
                <w:szCs w:val="21"/>
              </w:rPr>
              <w:t xml:space="preserve"> </w:t>
            </w:r>
            <w:r>
              <w:rPr>
                <w:rFonts w:ascii="仿宋" w:hAnsi="仿宋" w:eastAsia="仿宋" w:cs="仿宋"/>
                <w:spacing w:val="-1"/>
                <w:sz w:val="21"/>
                <w:szCs w:val="21"/>
              </w:rPr>
              <w:t>气环境下的配送能力、随时补货的能力等方面进</w:t>
            </w:r>
            <w:r>
              <w:rPr>
                <w:rFonts w:ascii="仿宋" w:hAnsi="仿宋" w:eastAsia="仿宋" w:cs="仿宋"/>
                <w:spacing w:val="8"/>
                <w:sz w:val="21"/>
                <w:szCs w:val="21"/>
              </w:rPr>
              <w:t xml:space="preserve"> </w:t>
            </w:r>
            <w:r>
              <w:rPr>
                <w:rFonts w:ascii="仿宋" w:hAnsi="仿宋" w:eastAsia="仿宋" w:cs="仿宋"/>
                <w:sz w:val="21"/>
                <w:szCs w:val="21"/>
              </w:rPr>
              <w:t>行编制能力保障方案。方案科学全面合理得</w:t>
            </w:r>
            <w:r>
              <w:rPr>
                <w:rFonts w:ascii="仿宋" w:hAnsi="仿宋" w:eastAsia="仿宋" w:cs="仿宋"/>
                <w:spacing w:val="-33"/>
                <w:sz w:val="21"/>
                <w:szCs w:val="21"/>
              </w:rPr>
              <w:t xml:space="preserve"> </w:t>
            </w:r>
            <w:r>
              <w:rPr>
                <w:rFonts w:ascii="仿宋" w:hAnsi="仿宋" w:eastAsia="仿宋" w:cs="仿宋"/>
                <w:sz w:val="21"/>
                <w:szCs w:val="21"/>
              </w:rPr>
              <w:t>5～</w:t>
            </w:r>
          </w:p>
        </w:tc>
        <w:tc>
          <w:tcPr>
            <w:tcW w:w="997" w:type="dxa"/>
            <w:vAlign w:val="top"/>
          </w:tcPr>
          <w:p>
            <w:pPr>
              <w:spacing w:line="457"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bl>
    <w:p>
      <w:pPr>
        <w:spacing w:line="442"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82</w:t>
      </w:r>
    </w:p>
    <w:p>
      <w:pPr>
        <w:sectPr>
          <w:headerReference r:id="rId86" w:type="default"/>
          <w:pgSz w:w="11910" w:h="16845"/>
          <w:pgMar w:top="400" w:right="0" w:bottom="0" w:left="0" w:header="0" w:footer="0" w:gutter="0"/>
          <w:cols w:space="720" w:num="1"/>
        </w:sectPr>
      </w:pPr>
    </w:p>
    <w:p>
      <w:r>
        <w:pict>
          <v:rect id="_x0000_s1195" o:spid="_x0000_s1195" o:spt="1" style="position:absolute;left:0pt;margin-left:90.1pt;margin-top:728.9pt;height:14.25pt;width:5.25pt;mso-position-horizontal-relative:page;mso-position-vertical-relative:page;z-index:251760640;mso-width-relative:page;mso-height-relative:page;" fillcolor="#FFFFFF" filled="t" stroked="f" coordsize="21600,21600" o:allowincell="f">
            <v:path/>
            <v:fill on="t" focussize="0,0"/>
            <v:stroke on="f"/>
            <v:imagedata o:title=""/>
            <o:lock v:ext="edit"/>
          </v:rect>
        </w:pict>
      </w:r>
      <w:r>
        <w:pict>
          <v:rect id="_x0000_s1196" o:spid="_x0000_s1196" o:spt="1" style="position:absolute;left:0pt;margin-left:88.6pt;margin-top:745.4pt;height:12.05pt;width:418.3pt;mso-position-horizontal-relative:page;mso-position-vertical-relative:page;z-index:251759616;mso-width-relative:page;mso-height-relative:page;" fillcolor="#FFFFFF" filled="t" stroked="f" coordsize="21600,21600" o:allowincell="f">
            <v:path/>
            <v:fill on="t" focussize="0,0"/>
            <v:stroke on="f"/>
            <v:imagedata o:title=""/>
            <o:lock v:ext="edit"/>
          </v:rect>
        </w:pict>
      </w:r>
    </w:p>
    <w:p/>
    <w:p/>
    <w:p/>
    <w:p>
      <w:pPr>
        <w:spacing w:line="75" w:lineRule="exact"/>
      </w:pPr>
    </w:p>
    <w:tbl>
      <w:tblPr>
        <w:tblStyle w:val="4"/>
        <w:tblW w:w="8530"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7"/>
        <w:gridCol w:w="1454"/>
        <w:gridCol w:w="4632"/>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3" w:hRule="atLeast"/>
        </w:trPr>
        <w:tc>
          <w:tcPr>
            <w:tcW w:w="1447" w:type="dxa"/>
            <w:vMerge w:val="restart"/>
            <w:tcBorders>
              <w:bottom w:val="nil"/>
            </w:tcBorders>
            <w:vAlign w:val="top"/>
          </w:tcPr>
          <w:p>
            <w:pPr>
              <w:rPr>
                <w:rFonts w:ascii="Arial"/>
                <w:sz w:val="21"/>
              </w:rPr>
            </w:pPr>
          </w:p>
        </w:tc>
        <w:tc>
          <w:tcPr>
            <w:tcW w:w="1454" w:type="dxa"/>
            <w:vAlign w:val="top"/>
          </w:tcPr>
          <w:p>
            <w:pPr>
              <w:rPr>
                <w:rFonts w:ascii="Arial"/>
                <w:sz w:val="21"/>
              </w:rPr>
            </w:pPr>
          </w:p>
        </w:tc>
        <w:tc>
          <w:tcPr>
            <w:tcW w:w="4632" w:type="dxa"/>
            <w:vAlign w:val="top"/>
          </w:tcPr>
          <w:p>
            <w:pPr>
              <w:spacing w:before="150" w:line="277" w:lineRule="auto"/>
              <w:ind w:left="818" w:right="157" w:hanging="634"/>
              <w:rPr>
                <w:rFonts w:ascii="仿宋" w:hAnsi="仿宋" w:eastAsia="仿宋" w:cs="仿宋"/>
                <w:sz w:val="21"/>
                <w:szCs w:val="21"/>
              </w:rPr>
            </w:pPr>
            <w:r>
              <w:rPr>
                <w:rFonts w:ascii="仿宋" w:hAnsi="仿宋" w:eastAsia="仿宋" w:cs="仿宋"/>
                <w:spacing w:val="-2"/>
                <w:sz w:val="21"/>
                <w:szCs w:val="21"/>
              </w:rPr>
              <w:t>4.1</w:t>
            </w:r>
            <w:r>
              <w:rPr>
                <w:rFonts w:ascii="仿宋" w:hAnsi="仿宋" w:eastAsia="仿宋" w:cs="仿宋"/>
                <w:spacing w:val="-21"/>
                <w:sz w:val="21"/>
                <w:szCs w:val="21"/>
              </w:rPr>
              <w:t xml:space="preserve"> </w:t>
            </w:r>
            <w:r>
              <w:rPr>
                <w:rFonts w:ascii="仿宋" w:hAnsi="仿宋" w:eastAsia="仿宋" w:cs="仿宋"/>
                <w:spacing w:val="-2"/>
                <w:sz w:val="21"/>
                <w:szCs w:val="21"/>
              </w:rPr>
              <w:t>分；较全面合理的得</w:t>
            </w:r>
            <w:r>
              <w:rPr>
                <w:rFonts w:ascii="仿宋" w:hAnsi="仿宋" w:eastAsia="仿宋" w:cs="仿宋"/>
                <w:spacing w:val="-40"/>
                <w:sz w:val="21"/>
                <w:szCs w:val="21"/>
              </w:rPr>
              <w:t xml:space="preserve"> </w:t>
            </w:r>
            <w:r>
              <w:rPr>
                <w:rFonts w:ascii="仿宋" w:hAnsi="仿宋" w:eastAsia="仿宋" w:cs="仿宋"/>
                <w:spacing w:val="-2"/>
                <w:sz w:val="21"/>
                <w:szCs w:val="21"/>
              </w:rPr>
              <w:t>4～2.1</w:t>
            </w:r>
            <w:r>
              <w:rPr>
                <w:rFonts w:ascii="仿宋" w:hAnsi="仿宋" w:eastAsia="仿宋" w:cs="仿宋"/>
                <w:spacing w:val="-29"/>
                <w:sz w:val="21"/>
                <w:szCs w:val="21"/>
              </w:rPr>
              <w:t xml:space="preserve"> </w:t>
            </w:r>
            <w:r>
              <w:rPr>
                <w:rFonts w:ascii="仿宋" w:hAnsi="仿宋" w:eastAsia="仿宋" w:cs="仿宋"/>
                <w:spacing w:val="-2"/>
                <w:sz w:val="21"/>
                <w:szCs w:val="21"/>
              </w:rPr>
              <w:t>分；一般的得</w:t>
            </w:r>
            <w:r>
              <w:rPr>
                <w:rFonts w:ascii="仿宋" w:hAnsi="仿宋" w:eastAsia="仿宋" w:cs="仿宋"/>
                <w:sz w:val="21"/>
                <w:szCs w:val="21"/>
              </w:rPr>
              <w:t xml:space="preserve"> </w:t>
            </w:r>
            <w:r>
              <w:rPr>
                <w:rFonts w:ascii="仿宋" w:hAnsi="仿宋" w:eastAsia="仿宋" w:cs="仿宋"/>
                <w:spacing w:val="-3"/>
                <w:sz w:val="21"/>
                <w:szCs w:val="21"/>
              </w:rPr>
              <w:t>2～0.1</w:t>
            </w:r>
            <w:r>
              <w:rPr>
                <w:rFonts w:ascii="仿宋" w:hAnsi="仿宋" w:eastAsia="仿宋" w:cs="仿宋"/>
                <w:spacing w:val="-26"/>
                <w:sz w:val="21"/>
                <w:szCs w:val="21"/>
              </w:rPr>
              <w:t xml:space="preserve"> </w:t>
            </w:r>
            <w:r>
              <w:rPr>
                <w:rFonts w:ascii="仿宋" w:hAnsi="仿宋" w:eastAsia="仿宋" w:cs="仿宋"/>
                <w:spacing w:val="-3"/>
                <w:sz w:val="21"/>
                <w:szCs w:val="21"/>
              </w:rPr>
              <w:t>分；没有或缺项不得分。</w:t>
            </w:r>
          </w:p>
        </w:tc>
        <w:tc>
          <w:tcPr>
            <w:tcW w:w="9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9"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75" w:lineRule="auto"/>
              <w:rPr>
                <w:rFonts w:ascii="Arial"/>
                <w:sz w:val="21"/>
              </w:rPr>
            </w:pPr>
          </w:p>
          <w:p>
            <w:pPr>
              <w:spacing w:line="275" w:lineRule="auto"/>
              <w:rPr>
                <w:rFonts w:ascii="Arial"/>
                <w:sz w:val="21"/>
              </w:rPr>
            </w:pPr>
          </w:p>
          <w:p>
            <w:pPr>
              <w:spacing w:before="68" w:line="185" w:lineRule="auto"/>
              <w:ind w:firstLine="324"/>
              <w:rPr>
                <w:rFonts w:ascii="仿宋" w:hAnsi="仿宋" w:eastAsia="仿宋" w:cs="仿宋"/>
                <w:sz w:val="21"/>
                <w:szCs w:val="21"/>
              </w:rPr>
            </w:pPr>
            <w:r>
              <w:rPr>
                <w:rFonts w:ascii="仿宋" w:hAnsi="仿宋" w:eastAsia="仿宋" w:cs="仿宋"/>
                <w:spacing w:val="-3"/>
                <w:sz w:val="21"/>
                <w:szCs w:val="21"/>
              </w:rPr>
              <w:t>应急预案</w:t>
            </w:r>
          </w:p>
        </w:tc>
        <w:tc>
          <w:tcPr>
            <w:tcW w:w="4632" w:type="dxa"/>
            <w:vAlign w:val="top"/>
          </w:tcPr>
          <w:p>
            <w:pPr>
              <w:spacing w:before="141" w:line="185" w:lineRule="auto"/>
              <w:ind w:firstLine="116"/>
              <w:rPr>
                <w:rFonts w:ascii="仿宋" w:hAnsi="仿宋" w:eastAsia="仿宋" w:cs="仿宋"/>
                <w:sz w:val="21"/>
                <w:szCs w:val="21"/>
              </w:rPr>
            </w:pPr>
            <w:r>
              <w:rPr>
                <w:rFonts w:ascii="仿宋" w:hAnsi="仿宋" w:eastAsia="仿宋" w:cs="仿宋"/>
                <w:spacing w:val="-1"/>
                <w:sz w:val="21"/>
                <w:szCs w:val="21"/>
              </w:rPr>
              <w:t>投标人针对本项目有详细的应急预案，应急预案</w:t>
            </w:r>
          </w:p>
          <w:p>
            <w:pPr>
              <w:spacing w:before="104" w:line="185" w:lineRule="auto"/>
              <w:ind w:firstLine="222"/>
              <w:rPr>
                <w:rFonts w:ascii="仿宋" w:hAnsi="仿宋" w:eastAsia="仿宋" w:cs="仿宋"/>
                <w:sz w:val="21"/>
                <w:szCs w:val="21"/>
              </w:rPr>
            </w:pPr>
            <w:r>
              <w:rPr>
                <w:rFonts w:ascii="仿宋" w:hAnsi="仿宋" w:eastAsia="仿宋" w:cs="仿宋"/>
                <w:spacing w:val="-2"/>
                <w:sz w:val="21"/>
                <w:szCs w:val="21"/>
              </w:rPr>
              <w:t>科学全面合理得</w:t>
            </w:r>
            <w:r>
              <w:rPr>
                <w:rFonts w:ascii="仿宋" w:hAnsi="仿宋" w:eastAsia="仿宋" w:cs="仿宋"/>
                <w:spacing w:val="18"/>
                <w:sz w:val="21"/>
                <w:szCs w:val="21"/>
              </w:rPr>
              <w:t xml:space="preserve"> </w:t>
            </w:r>
            <w:r>
              <w:rPr>
                <w:rFonts w:ascii="仿宋" w:hAnsi="仿宋" w:eastAsia="仿宋" w:cs="仿宋"/>
                <w:spacing w:val="-2"/>
                <w:sz w:val="21"/>
                <w:szCs w:val="21"/>
              </w:rPr>
              <w:t>5～4.1</w:t>
            </w:r>
            <w:r>
              <w:rPr>
                <w:rFonts w:ascii="仿宋" w:hAnsi="仿宋" w:eastAsia="仿宋" w:cs="仿宋"/>
                <w:spacing w:val="17"/>
                <w:sz w:val="21"/>
                <w:szCs w:val="21"/>
              </w:rPr>
              <w:t xml:space="preserve"> </w:t>
            </w:r>
            <w:r>
              <w:rPr>
                <w:rFonts w:ascii="仿宋" w:hAnsi="仿宋" w:eastAsia="仿宋" w:cs="仿宋"/>
                <w:spacing w:val="-2"/>
                <w:sz w:val="21"/>
                <w:szCs w:val="21"/>
              </w:rPr>
              <w:t>分；较全面合理的得</w:t>
            </w:r>
          </w:p>
          <w:p>
            <w:pPr>
              <w:spacing w:before="120" w:line="185" w:lineRule="auto"/>
              <w:ind w:firstLine="169"/>
              <w:rPr>
                <w:rFonts w:ascii="仿宋" w:hAnsi="仿宋" w:eastAsia="仿宋" w:cs="仿宋"/>
                <w:sz w:val="21"/>
                <w:szCs w:val="21"/>
              </w:rPr>
            </w:pPr>
            <w:r>
              <w:rPr>
                <w:rFonts w:ascii="仿宋" w:hAnsi="仿宋" w:eastAsia="仿宋" w:cs="仿宋"/>
                <w:spacing w:val="-2"/>
                <w:sz w:val="21"/>
                <w:szCs w:val="21"/>
              </w:rPr>
              <w:t>4～2.1</w:t>
            </w:r>
            <w:r>
              <w:rPr>
                <w:rFonts w:ascii="仿宋" w:hAnsi="仿宋" w:eastAsia="仿宋" w:cs="仿宋"/>
                <w:spacing w:val="22"/>
                <w:sz w:val="21"/>
                <w:szCs w:val="21"/>
              </w:rPr>
              <w:t xml:space="preserve"> </w:t>
            </w:r>
            <w:r>
              <w:rPr>
                <w:rFonts w:ascii="仿宋" w:hAnsi="仿宋" w:eastAsia="仿宋" w:cs="仿宋"/>
                <w:spacing w:val="-2"/>
                <w:sz w:val="21"/>
                <w:szCs w:val="21"/>
              </w:rPr>
              <w:t>分；一般的得</w:t>
            </w:r>
            <w:r>
              <w:rPr>
                <w:rFonts w:ascii="仿宋" w:hAnsi="仿宋" w:eastAsia="仿宋" w:cs="仿宋"/>
                <w:spacing w:val="9"/>
                <w:sz w:val="21"/>
                <w:szCs w:val="21"/>
              </w:rPr>
              <w:t xml:space="preserve"> </w:t>
            </w:r>
            <w:r>
              <w:rPr>
                <w:rFonts w:ascii="仿宋" w:hAnsi="仿宋" w:eastAsia="仿宋" w:cs="仿宋"/>
                <w:spacing w:val="-2"/>
                <w:sz w:val="21"/>
                <w:szCs w:val="21"/>
              </w:rPr>
              <w:t>2～0.1</w:t>
            </w:r>
            <w:r>
              <w:rPr>
                <w:rFonts w:ascii="仿宋" w:hAnsi="仿宋" w:eastAsia="仿宋" w:cs="仿宋"/>
                <w:spacing w:val="17"/>
                <w:sz w:val="21"/>
                <w:szCs w:val="21"/>
              </w:rPr>
              <w:t xml:space="preserve"> </w:t>
            </w:r>
            <w:r>
              <w:rPr>
                <w:rFonts w:ascii="仿宋" w:hAnsi="仿宋" w:eastAsia="仿宋" w:cs="仿宋"/>
                <w:spacing w:val="-2"/>
                <w:sz w:val="21"/>
                <w:szCs w:val="21"/>
              </w:rPr>
              <w:t>分；没有或缺项</w:t>
            </w:r>
          </w:p>
          <w:p>
            <w:pPr>
              <w:spacing w:before="104" w:line="185" w:lineRule="auto"/>
              <w:ind w:firstLine="1908"/>
              <w:rPr>
                <w:rFonts w:ascii="仿宋" w:hAnsi="仿宋" w:eastAsia="仿宋" w:cs="仿宋"/>
                <w:sz w:val="21"/>
                <w:szCs w:val="21"/>
              </w:rPr>
            </w:pPr>
            <w:r>
              <w:rPr>
                <w:rFonts w:ascii="仿宋" w:hAnsi="仿宋" w:eastAsia="仿宋" w:cs="仿宋"/>
                <w:spacing w:val="-9"/>
                <w:sz w:val="21"/>
                <w:szCs w:val="21"/>
              </w:rPr>
              <w:t>不得分。</w:t>
            </w:r>
          </w:p>
        </w:tc>
        <w:tc>
          <w:tcPr>
            <w:tcW w:w="997" w:type="dxa"/>
            <w:vAlign w:val="top"/>
          </w:tcPr>
          <w:p>
            <w:pPr>
              <w:spacing w:line="294" w:lineRule="auto"/>
              <w:rPr>
                <w:rFonts w:ascii="Arial"/>
                <w:sz w:val="21"/>
              </w:rPr>
            </w:pPr>
          </w:p>
          <w:p>
            <w:pPr>
              <w:spacing w:line="294" w:lineRule="auto"/>
              <w:rPr>
                <w:rFonts w:ascii="Arial"/>
                <w:sz w:val="21"/>
              </w:rPr>
            </w:pPr>
          </w:p>
          <w:p>
            <w:pPr>
              <w:spacing w:before="69"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1447" w:type="dxa"/>
            <w:vMerge w:val="continue"/>
            <w:tcBorders>
              <w:top w:val="nil"/>
            </w:tcBorders>
            <w:vAlign w:val="top"/>
          </w:tcPr>
          <w:p>
            <w:pPr>
              <w:rPr>
                <w:rFonts w:ascii="Arial"/>
                <w:sz w:val="21"/>
              </w:rPr>
            </w:pPr>
          </w:p>
        </w:tc>
        <w:tc>
          <w:tcPr>
            <w:tcW w:w="1454" w:type="dxa"/>
            <w:vAlign w:val="top"/>
          </w:tcPr>
          <w:p>
            <w:pPr>
              <w:spacing w:line="389" w:lineRule="auto"/>
              <w:rPr>
                <w:rFonts w:ascii="Arial"/>
                <w:sz w:val="21"/>
              </w:rPr>
            </w:pPr>
          </w:p>
          <w:p>
            <w:pPr>
              <w:spacing w:before="68" w:line="277" w:lineRule="auto"/>
              <w:ind w:left="640" w:right="181" w:hanging="409"/>
              <w:rPr>
                <w:rFonts w:ascii="仿宋" w:hAnsi="仿宋" w:eastAsia="仿宋" w:cs="仿宋"/>
                <w:sz w:val="21"/>
                <w:szCs w:val="21"/>
              </w:rPr>
            </w:pPr>
            <w:r>
              <w:rPr>
                <w:rFonts w:ascii="仿宋" w:hAnsi="仿宋" w:eastAsia="仿宋" w:cs="仿宋"/>
                <w:spacing w:val="-5"/>
                <w:sz w:val="21"/>
                <w:szCs w:val="21"/>
              </w:rPr>
              <w:t>售后服务方</w:t>
            </w:r>
            <w:r>
              <w:rPr>
                <w:rFonts w:ascii="仿宋" w:hAnsi="仿宋" w:eastAsia="仿宋" w:cs="仿宋"/>
                <w:spacing w:val="1"/>
                <w:sz w:val="21"/>
                <w:szCs w:val="21"/>
              </w:rPr>
              <w:t xml:space="preserve"> </w:t>
            </w:r>
            <w:r>
              <w:rPr>
                <w:rFonts w:ascii="仿宋" w:hAnsi="仿宋" w:eastAsia="仿宋" w:cs="仿宋"/>
                <w:sz w:val="21"/>
                <w:szCs w:val="21"/>
              </w:rPr>
              <w:t>案</w:t>
            </w:r>
          </w:p>
        </w:tc>
        <w:tc>
          <w:tcPr>
            <w:tcW w:w="4632" w:type="dxa"/>
            <w:vAlign w:val="top"/>
          </w:tcPr>
          <w:p>
            <w:pPr>
              <w:spacing w:before="143" w:line="185" w:lineRule="auto"/>
              <w:ind w:firstLine="116"/>
              <w:rPr>
                <w:rFonts w:ascii="仿宋" w:hAnsi="仿宋" w:eastAsia="仿宋" w:cs="仿宋"/>
                <w:sz w:val="21"/>
                <w:szCs w:val="21"/>
              </w:rPr>
            </w:pPr>
            <w:r>
              <w:rPr>
                <w:rFonts w:ascii="仿宋" w:hAnsi="仿宋" w:eastAsia="仿宋" w:cs="仿宋"/>
                <w:spacing w:val="-1"/>
                <w:sz w:val="21"/>
                <w:szCs w:val="21"/>
              </w:rPr>
              <w:t>投标人针对本项目有详细的售后服务方案，本地</w:t>
            </w:r>
          </w:p>
          <w:p>
            <w:pPr>
              <w:spacing w:before="105" w:line="185" w:lineRule="auto"/>
              <w:ind w:firstLine="117"/>
              <w:rPr>
                <w:rFonts w:ascii="仿宋" w:hAnsi="仿宋" w:eastAsia="仿宋" w:cs="仿宋"/>
                <w:sz w:val="21"/>
                <w:szCs w:val="21"/>
              </w:rPr>
            </w:pPr>
            <w:r>
              <w:rPr>
                <w:rFonts w:ascii="仿宋" w:hAnsi="仿宋" w:eastAsia="仿宋" w:cs="仿宋"/>
                <w:spacing w:val="-1"/>
                <w:sz w:val="21"/>
                <w:szCs w:val="21"/>
              </w:rPr>
              <w:t>化服务程度高、响应迅速，具有完善的技术支持</w:t>
            </w:r>
          </w:p>
          <w:p>
            <w:pPr>
              <w:spacing w:before="106" w:line="290" w:lineRule="auto"/>
              <w:ind w:left="329" w:right="144" w:hanging="212"/>
              <w:rPr>
                <w:rFonts w:ascii="仿宋" w:hAnsi="仿宋" w:eastAsia="仿宋" w:cs="仿宋"/>
                <w:sz w:val="21"/>
                <w:szCs w:val="21"/>
              </w:rPr>
            </w:pPr>
            <w:r>
              <w:rPr>
                <w:rFonts w:ascii="仿宋" w:hAnsi="仿宋" w:eastAsia="仿宋" w:cs="仿宋"/>
                <w:spacing w:val="-5"/>
                <w:sz w:val="21"/>
                <w:szCs w:val="21"/>
              </w:rPr>
              <w:t>体系。优秀得</w:t>
            </w:r>
            <w:r>
              <w:rPr>
                <w:rFonts w:ascii="仿宋" w:hAnsi="仿宋" w:eastAsia="仿宋" w:cs="仿宋"/>
                <w:spacing w:val="19"/>
                <w:sz w:val="21"/>
                <w:szCs w:val="21"/>
              </w:rPr>
              <w:t xml:space="preserve"> </w:t>
            </w:r>
            <w:r>
              <w:rPr>
                <w:rFonts w:ascii="仿宋" w:hAnsi="仿宋" w:eastAsia="仿宋" w:cs="仿宋"/>
                <w:spacing w:val="-5"/>
                <w:sz w:val="21"/>
                <w:szCs w:val="21"/>
              </w:rPr>
              <w:t>5～4.1</w:t>
            </w:r>
            <w:r>
              <w:rPr>
                <w:rFonts w:ascii="仿宋" w:hAnsi="仿宋" w:eastAsia="仿宋" w:cs="仿宋"/>
                <w:spacing w:val="17"/>
                <w:sz w:val="21"/>
                <w:szCs w:val="21"/>
              </w:rPr>
              <w:t xml:space="preserve"> </w:t>
            </w:r>
            <w:r>
              <w:rPr>
                <w:rFonts w:ascii="仿宋" w:hAnsi="仿宋" w:eastAsia="仿宋" w:cs="仿宋"/>
                <w:spacing w:val="-5"/>
                <w:sz w:val="21"/>
                <w:szCs w:val="21"/>
              </w:rPr>
              <w:t>分；良好得</w:t>
            </w:r>
            <w:r>
              <w:rPr>
                <w:rFonts w:ascii="仿宋" w:hAnsi="仿宋" w:eastAsia="仿宋" w:cs="仿宋"/>
                <w:spacing w:val="6"/>
                <w:sz w:val="21"/>
                <w:szCs w:val="21"/>
              </w:rPr>
              <w:t xml:space="preserve"> </w:t>
            </w:r>
            <w:r>
              <w:rPr>
                <w:rFonts w:ascii="仿宋" w:hAnsi="仿宋" w:eastAsia="仿宋" w:cs="仿宋"/>
                <w:spacing w:val="-5"/>
                <w:sz w:val="21"/>
                <w:szCs w:val="21"/>
              </w:rPr>
              <w:t>4～2.1</w:t>
            </w:r>
            <w:r>
              <w:rPr>
                <w:rFonts w:ascii="仿宋" w:hAnsi="仿宋" w:eastAsia="仿宋" w:cs="仿宋"/>
                <w:spacing w:val="17"/>
                <w:sz w:val="21"/>
                <w:szCs w:val="21"/>
              </w:rPr>
              <w:t xml:space="preserve"> </w:t>
            </w:r>
            <w:r>
              <w:rPr>
                <w:rFonts w:ascii="仿宋" w:hAnsi="仿宋" w:eastAsia="仿宋" w:cs="仿宋"/>
                <w:spacing w:val="-5"/>
                <w:sz w:val="21"/>
                <w:szCs w:val="21"/>
              </w:rPr>
              <w:t>分；</w:t>
            </w:r>
            <w:r>
              <w:rPr>
                <w:rFonts w:ascii="仿宋" w:hAnsi="仿宋" w:eastAsia="仿宋" w:cs="仿宋"/>
                <w:sz w:val="21"/>
                <w:szCs w:val="21"/>
              </w:rPr>
              <w:t xml:space="preserve"> </w:t>
            </w:r>
            <w:r>
              <w:rPr>
                <w:rFonts w:ascii="仿宋" w:hAnsi="仿宋" w:eastAsia="仿宋" w:cs="仿宋"/>
                <w:spacing w:val="-4"/>
                <w:sz w:val="21"/>
                <w:szCs w:val="21"/>
              </w:rPr>
              <w:t>一般的得</w:t>
            </w:r>
            <w:r>
              <w:rPr>
                <w:rFonts w:ascii="仿宋" w:hAnsi="仿宋" w:eastAsia="仿宋" w:cs="仿宋"/>
                <w:spacing w:val="29"/>
                <w:sz w:val="21"/>
                <w:szCs w:val="21"/>
              </w:rPr>
              <w:t xml:space="preserve"> </w:t>
            </w:r>
            <w:r>
              <w:rPr>
                <w:rFonts w:ascii="仿宋" w:hAnsi="仿宋" w:eastAsia="仿宋" w:cs="仿宋"/>
                <w:spacing w:val="-4"/>
                <w:sz w:val="21"/>
                <w:szCs w:val="21"/>
              </w:rPr>
              <w:t>2～0.1</w:t>
            </w:r>
            <w:r>
              <w:rPr>
                <w:rFonts w:ascii="仿宋" w:hAnsi="仿宋" w:eastAsia="仿宋" w:cs="仿宋"/>
                <w:spacing w:val="16"/>
                <w:sz w:val="21"/>
                <w:szCs w:val="21"/>
              </w:rPr>
              <w:t xml:space="preserve"> </w:t>
            </w:r>
            <w:r>
              <w:rPr>
                <w:rFonts w:ascii="仿宋" w:hAnsi="仿宋" w:eastAsia="仿宋" w:cs="仿宋"/>
                <w:spacing w:val="-4"/>
                <w:sz w:val="21"/>
                <w:szCs w:val="21"/>
              </w:rPr>
              <w:t>分；没有或缺项不得分。</w:t>
            </w:r>
          </w:p>
        </w:tc>
        <w:tc>
          <w:tcPr>
            <w:tcW w:w="997" w:type="dxa"/>
            <w:vAlign w:val="top"/>
          </w:tcPr>
          <w:p>
            <w:pPr>
              <w:spacing w:line="295" w:lineRule="auto"/>
              <w:rPr>
                <w:rFonts w:ascii="Arial"/>
                <w:sz w:val="21"/>
              </w:rPr>
            </w:pPr>
          </w:p>
          <w:p>
            <w:pPr>
              <w:spacing w:line="296"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1447"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9" w:line="185" w:lineRule="auto"/>
              <w:ind w:firstLine="321"/>
              <w:rPr>
                <w:rFonts w:ascii="仿宋" w:hAnsi="仿宋" w:eastAsia="仿宋" w:cs="仿宋"/>
                <w:sz w:val="21"/>
                <w:szCs w:val="21"/>
              </w:rPr>
            </w:pPr>
            <w:r>
              <w:rPr>
                <w:rFonts w:ascii="仿宋" w:hAnsi="仿宋" w:eastAsia="仿宋" w:cs="仿宋"/>
                <w:spacing w:val="-4"/>
                <w:sz w:val="21"/>
                <w:szCs w:val="21"/>
              </w:rPr>
              <w:t>商务部分</w:t>
            </w:r>
          </w:p>
        </w:tc>
        <w:tc>
          <w:tcPr>
            <w:tcW w:w="1454"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68" w:line="277" w:lineRule="auto"/>
              <w:ind w:left="432" w:right="181" w:hanging="213"/>
              <w:rPr>
                <w:rFonts w:ascii="仿宋" w:hAnsi="仿宋" w:eastAsia="仿宋" w:cs="仿宋"/>
                <w:sz w:val="21"/>
                <w:szCs w:val="21"/>
              </w:rPr>
            </w:pPr>
            <w:r>
              <w:rPr>
                <w:rFonts w:ascii="仿宋" w:hAnsi="仿宋" w:eastAsia="仿宋" w:cs="仿宋"/>
                <w:spacing w:val="-3"/>
                <w:sz w:val="21"/>
                <w:szCs w:val="21"/>
              </w:rPr>
              <w:t>近年类似业</w:t>
            </w:r>
            <w:r>
              <w:rPr>
                <w:rFonts w:ascii="仿宋" w:hAnsi="仿宋" w:eastAsia="仿宋" w:cs="仿宋"/>
                <w:spacing w:val="3"/>
                <w:sz w:val="21"/>
                <w:szCs w:val="21"/>
              </w:rPr>
              <w:t xml:space="preserve"> </w:t>
            </w:r>
            <w:r>
              <w:rPr>
                <w:rFonts w:ascii="仿宋" w:hAnsi="仿宋" w:eastAsia="仿宋" w:cs="仿宋"/>
                <w:spacing w:val="-4"/>
                <w:sz w:val="21"/>
                <w:szCs w:val="21"/>
              </w:rPr>
              <w:t>绩数量</w:t>
            </w:r>
          </w:p>
        </w:tc>
        <w:tc>
          <w:tcPr>
            <w:tcW w:w="4632" w:type="dxa"/>
            <w:vAlign w:val="top"/>
          </w:tcPr>
          <w:p>
            <w:pPr>
              <w:spacing w:before="145" w:line="277" w:lineRule="auto"/>
              <w:ind w:left="121" w:right="94" w:firstLine="25"/>
              <w:rPr>
                <w:rFonts w:ascii="仿宋" w:hAnsi="仿宋" w:eastAsia="仿宋" w:cs="仿宋"/>
                <w:sz w:val="21"/>
                <w:szCs w:val="21"/>
              </w:rPr>
            </w:pPr>
            <w:r>
              <w:rPr>
                <w:rFonts w:ascii="仿宋" w:hAnsi="仿宋" w:eastAsia="仿宋" w:cs="仿宋"/>
                <w:spacing w:val="-9"/>
                <w:sz w:val="21"/>
                <w:szCs w:val="21"/>
              </w:rPr>
              <w:t>近</w:t>
            </w:r>
            <w:r>
              <w:rPr>
                <w:rFonts w:ascii="仿宋" w:hAnsi="仿宋" w:eastAsia="仿宋" w:cs="仿宋"/>
                <w:spacing w:val="16"/>
                <w:sz w:val="21"/>
                <w:szCs w:val="21"/>
              </w:rPr>
              <w:t xml:space="preserve"> </w:t>
            </w:r>
            <w:r>
              <w:rPr>
                <w:rFonts w:ascii="仿宋" w:hAnsi="仿宋" w:eastAsia="仿宋" w:cs="仿宋"/>
                <w:spacing w:val="-9"/>
                <w:sz w:val="21"/>
                <w:szCs w:val="21"/>
              </w:rPr>
              <w:t>3</w:t>
            </w:r>
            <w:r>
              <w:rPr>
                <w:rFonts w:ascii="仿宋" w:hAnsi="仿宋" w:eastAsia="仿宋" w:cs="仿宋"/>
                <w:spacing w:val="18"/>
                <w:sz w:val="21"/>
                <w:szCs w:val="21"/>
              </w:rPr>
              <w:t xml:space="preserve"> </w:t>
            </w:r>
            <w:r>
              <w:rPr>
                <w:rFonts w:ascii="仿宋" w:hAnsi="仿宋" w:eastAsia="仿宋" w:cs="仿宋"/>
                <w:spacing w:val="-9"/>
                <w:sz w:val="21"/>
                <w:szCs w:val="21"/>
              </w:rPr>
              <w:t>年（2018</w:t>
            </w:r>
            <w:r>
              <w:rPr>
                <w:rFonts w:ascii="仿宋" w:hAnsi="仿宋" w:eastAsia="仿宋" w:cs="仿宋"/>
                <w:spacing w:val="-26"/>
                <w:sz w:val="21"/>
                <w:szCs w:val="21"/>
              </w:rPr>
              <w:t xml:space="preserve"> </w:t>
            </w:r>
            <w:r>
              <w:rPr>
                <w:rFonts w:ascii="仿宋" w:hAnsi="仿宋" w:eastAsia="仿宋" w:cs="仿宋"/>
                <w:spacing w:val="-9"/>
                <w:sz w:val="21"/>
                <w:szCs w:val="21"/>
              </w:rPr>
              <w:t>年</w:t>
            </w:r>
            <w:r>
              <w:rPr>
                <w:rFonts w:ascii="仿宋" w:hAnsi="仿宋" w:eastAsia="仿宋" w:cs="仿宋"/>
                <w:spacing w:val="23"/>
                <w:sz w:val="21"/>
                <w:szCs w:val="21"/>
              </w:rPr>
              <w:t xml:space="preserve"> </w:t>
            </w:r>
            <w:r>
              <w:rPr>
                <w:rFonts w:ascii="仿宋" w:hAnsi="仿宋" w:eastAsia="仿宋" w:cs="仿宋"/>
                <w:spacing w:val="-9"/>
                <w:sz w:val="21"/>
                <w:szCs w:val="21"/>
              </w:rPr>
              <w:t>1</w:t>
            </w:r>
            <w:r>
              <w:rPr>
                <w:rFonts w:ascii="仿宋" w:hAnsi="仿宋" w:eastAsia="仿宋" w:cs="仿宋"/>
                <w:spacing w:val="24"/>
                <w:sz w:val="21"/>
                <w:szCs w:val="21"/>
              </w:rPr>
              <w:t xml:space="preserve"> </w:t>
            </w:r>
            <w:r>
              <w:rPr>
                <w:rFonts w:ascii="仿宋" w:hAnsi="仿宋" w:eastAsia="仿宋" w:cs="仿宋"/>
                <w:spacing w:val="-9"/>
                <w:sz w:val="21"/>
                <w:szCs w:val="21"/>
              </w:rPr>
              <w:t>月</w:t>
            </w:r>
            <w:r>
              <w:rPr>
                <w:rFonts w:ascii="仿宋" w:hAnsi="仿宋" w:eastAsia="仿宋" w:cs="仿宋"/>
                <w:spacing w:val="23"/>
                <w:sz w:val="21"/>
                <w:szCs w:val="21"/>
              </w:rPr>
              <w:t xml:space="preserve"> </w:t>
            </w:r>
            <w:r>
              <w:rPr>
                <w:rFonts w:ascii="仿宋" w:hAnsi="仿宋" w:eastAsia="仿宋" w:cs="仿宋"/>
                <w:spacing w:val="-9"/>
                <w:sz w:val="21"/>
                <w:szCs w:val="21"/>
              </w:rPr>
              <w:t>1</w:t>
            </w:r>
            <w:r>
              <w:rPr>
                <w:rFonts w:ascii="仿宋" w:hAnsi="仿宋" w:eastAsia="仿宋" w:cs="仿宋"/>
                <w:spacing w:val="59"/>
                <w:sz w:val="21"/>
                <w:szCs w:val="21"/>
              </w:rPr>
              <w:t xml:space="preserve"> </w:t>
            </w:r>
            <w:r>
              <w:rPr>
                <w:rFonts w:ascii="仿宋" w:hAnsi="仿宋" w:eastAsia="仿宋" w:cs="仿宋"/>
                <w:spacing w:val="-9"/>
                <w:sz w:val="21"/>
                <w:szCs w:val="21"/>
              </w:rPr>
              <w:t>日至今）已完成的氢</w:t>
            </w:r>
            <w:r>
              <w:rPr>
                <w:rFonts w:ascii="仿宋" w:hAnsi="仿宋" w:eastAsia="仿宋" w:cs="仿宋"/>
                <w:sz w:val="21"/>
                <w:szCs w:val="21"/>
              </w:rPr>
              <w:t xml:space="preserve"> </w:t>
            </w:r>
            <w:r>
              <w:rPr>
                <w:rFonts w:ascii="仿宋" w:hAnsi="仿宋" w:eastAsia="仿宋" w:cs="仿宋"/>
                <w:spacing w:val="-1"/>
                <w:sz w:val="21"/>
                <w:szCs w:val="21"/>
              </w:rPr>
              <w:t>氧化钙供货业绩；每有一项氢氧化钙供货业绩得</w:t>
            </w:r>
          </w:p>
          <w:p>
            <w:pPr>
              <w:spacing w:line="231" w:lineRule="auto"/>
              <w:ind w:left="1904" w:right="1345" w:hanging="562"/>
              <w:rPr>
                <w:rFonts w:ascii="仿宋" w:hAnsi="仿宋" w:eastAsia="仿宋" w:cs="仿宋"/>
                <w:sz w:val="21"/>
                <w:szCs w:val="21"/>
              </w:rPr>
            </w:pPr>
            <w:r>
              <w:rPr>
                <w:rFonts w:ascii="仿宋" w:hAnsi="仿宋" w:eastAsia="仿宋" w:cs="仿宋"/>
                <w:spacing w:val="-10"/>
                <w:w w:val="98"/>
                <w:sz w:val="21"/>
                <w:szCs w:val="21"/>
              </w:rPr>
              <w:t>1</w:t>
            </w:r>
            <w:r>
              <w:rPr>
                <w:rFonts w:ascii="仿宋" w:hAnsi="仿宋" w:eastAsia="仿宋" w:cs="仿宋"/>
                <w:spacing w:val="29"/>
                <w:sz w:val="21"/>
                <w:szCs w:val="21"/>
              </w:rPr>
              <w:t xml:space="preserve"> </w:t>
            </w:r>
            <w:r>
              <w:rPr>
                <w:rFonts w:ascii="仿宋" w:hAnsi="仿宋" w:eastAsia="仿宋" w:cs="仿宋"/>
                <w:spacing w:val="-10"/>
                <w:w w:val="98"/>
                <w:sz w:val="21"/>
                <w:szCs w:val="21"/>
              </w:rPr>
              <w:t>分，最多得</w:t>
            </w:r>
            <w:r>
              <w:rPr>
                <w:rFonts w:ascii="仿宋" w:hAnsi="仿宋" w:eastAsia="仿宋" w:cs="仿宋"/>
                <w:spacing w:val="11"/>
                <w:sz w:val="21"/>
                <w:szCs w:val="21"/>
              </w:rPr>
              <w:t xml:space="preserve"> </w:t>
            </w:r>
            <w:r>
              <w:rPr>
                <w:rFonts w:ascii="仿宋" w:hAnsi="仿宋" w:eastAsia="仿宋" w:cs="仿宋"/>
                <w:spacing w:val="-10"/>
                <w:w w:val="98"/>
                <w:sz w:val="21"/>
                <w:szCs w:val="21"/>
              </w:rPr>
              <w:t>5</w:t>
            </w:r>
            <w:r>
              <w:rPr>
                <w:rFonts w:ascii="仿宋" w:hAnsi="仿宋" w:eastAsia="仿宋" w:cs="仿宋"/>
                <w:spacing w:val="17"/>
                <w:sz w:val="21"/>
                <w:szCs w:val="21"/>
              </w:rPr>
              <w:t xml:space="preserve"> </w:t>
            </w:r>
            <w:r>
              <w:rPr>
                <w:rFonts w:ascii="仿宋" w:hAnsi="仿宋" w:eastAsia="仿宋" w:cs="仿宋"/>
                <w:spacing w:val="-10"/>
                <w:w w:val="98"/>
                <w:sz w:val="21"/>
                <w:szCs w:val="21"/>
              </w:rPr>
              <w:t>分；</w:t>
            </w:r>
            <w:r>
              <w:rPr>
                <w:rFonts w:ascii="仿宋" w:hAnsi="仿宋" w:eastAsia="仿宋" w:cs="仿宋"/>
                <w:sz w:val="21"/>
                <w:szCs w:val="21"/>
              </w:rPr>
              <w:t xml:space="preserve"> </w:t>
            </w:r>
            <w:r>
              <w:rPr>
                <w:rFonts w:ascii="仿宋" w:hAnsi="仿宋" w:eastAsia="仿宋" w:cs="仿宋"/>
                <w:spacing w:val="-3"/>
                <w:sz w:val="21"/>
                <w:szCs w:val="21"/>
              </w:rPr>
              <w:t>评分说明</w:t>
            </w:r>
          </w:p>
          <w:p>
            <w:pPr>
              <w:spacing w:before="119" w:line="185" w:lineRule="auto"/>
              <w:ind w:firstLine="741"/>
              <w:rPr>
                <w:rFonts w:ascii="仿宋" w:hAnsi="仿宋" w:eastAsia="仿宋" w:cs="仿宋"/>
                <w:sz w:val="21"/>
                <w:szCs w:val="21"/>
              </w:rPr>
            </w:pPr>
            <w:r>
              <w:rPr>
                <w:rFonts w:ascii="仿宋" w:hAnsi="仿宋" w:eastAsia="仿宋" w:cs="仿宋"/>
                <w:spacing w:val="-1"/>
                <w:sz w:val="21"/>
                <w:szCs w:val="21"/>
              </w:rPr>
              <w:t>①业绩时间以合同签署时间为准；</w:t>
            </w:r>
          </w:p>
          <w:p>
            <w:pPr>
              <w:spacing w:before="105" w:line="231" w:lineRule="auto"/>
              <w:ind w:left="2140" w:right="94" w:hanging="2031"/>
              <w:rPr>
                <w:rFonts w:ascii="仿宋" w:hAnsi="仿宋" w:eastAsia="仿宋" w:cs="仿宋"/>
                <w:sz w:val="21"/>
                <w:szCs w:val="21"/>
              </w:rPr>
            </w:pPr>
            <w:r>
              <w:rPr>
                <w:rFonts w:ascii="仿宋" w:hAnsi="仿宋" w:eastAsia="仿宋" w:cs="仿宋"/>
                <w:sz w:val="21"/>
                <w:szCs w:val="21"/>
              </w:rPr>
              <w:t>②需将供货合同加盖公章的复印件附于投标文件</w:t>
            </w:r>
            <w:r>
              <w:rPr>
                <w:rFonts w:ascii="仿宋" w:hAnsi="仿宋" w:eastAsia="仿宋" w:cs="仿宋"/>
                <w:spacing w:val="2"/>
                <w:sz w:val="21"/>
                <w:szCs w:val="21"/>
              </w:rPr>
              <w:t xml:space="preserve"> </w:t>
            </w:r>
            <w:r>
              <w:rPr>
                <w:rFonts w:ascii="仿宋" w:hAnsi="仿宋" w:eastAsia="仿宋" w:cs="仿宋"/>
                <w:spacing w:val="-18"/>
                <w:sz w:val="21"/>
                <w:szCs w:val="21"/>
              </w:rPr>
              <w:t>中。</w:t>
            </w:r>
          </w:p>
        </w:tc>
        <w:tc>
          <w:tcPr>
            <w:tcW w:w="997"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8" w:line="180" w:lineRule="auto"/>
              <w:ind w:firstLine="348"/>
              <w:rPr>
                <w:rFonts w:ascii="仿宋" w:hAnsi="仿宋" w:eastAsia="仿宋" w:cs="仿宋"/>
                <w:sz w:val="21"/>
                <w:szCs w:val="21"/>
              </w:rPr>
            </w:pPr>
            <w:r>
              <w:rPr>
                <w:rFonts w:ascii="仿宋" w:hAnsi="仿宋" w:eastAsia="仿宋" w:cs="仿宋"/>
                <w:spacing w:val="-3"/>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0"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9" w:line="185" w:lineRule="auto"/>
              <w:ind w:firstLine="326"/>
              <w:rPr>
                <w:rFonts w:ascii="仿宋" w:hAnsi="仿宋" w:eastAsia="仿宋" w:cs="仿宋"/>
                <w:sz w:val="21"/>
                <w:szCs w:val="21"/>
              </w:rPr>
            </w:pPr>
            <w:r>
              <w:rPr>
                <w:rFonts w:ascii="仿宋" w:hAnsi="仿宋" w:eastAsia="仿宋" w:cs="仿宋"/>
                <w:spacing w:val="-3"/>
                <w:sz w:val="21"/>
                <w:szCs w:val="21"/>
              </w:rPr>
              <w:t>财务状况</w:t>
            </w:r>
          </w:p>
        </w:tc>
        <w:tc>
          <w:tcPr>
            <w:tcW w:w="4632" w:type="dxa"/>
            <w:vAlign w:val="top"/>
          </w:tcPr>
          <w:p>
            <w:pPr>
              <w:spacing w:before="149" w:line="277" w:lineRule="auto"/>
              <w:ind w:left="2008" w:right="113" w:hanging="1881"/>
              <w:rPr>
                <w:rFonts w:ascii="仿宋" w:hAnsi="仿宋" w:eastAsia="仿宋" w:cs="仿宋"/>
                <w:sz w:val="21"/>
                <w:szCs w:val="21"/>
              </w:rPr>
            </w:pPr>
            <w:r>
              <w:rPr>
                <w:rFonts w:ascii="仿宋" w:hAnsi="仿宋" w:eastAsia="仿宋" w:cs="仿宋"/>
                <w:spacing w:val="-10"/>
                <w:w w:val="97"/>
                <w:sz w:val="21"/>
                <w:szCs w:val="21"/>
              </w:rPr>
              <w:t>2019</w:t>
            </w:r>
            <w:r>
              <w:rPr>
                <w:rFonts w:ascii="仿宋" w:hAnsi="仿宋" w:eastAsia="仿宋" w:cs="仿宋"/>
                <w:spacing w:val="6"/>
                <w:sz w:val="21"/>
                <w:szCs w:val="21"/>
              </w:rPr>
              <w:t xml:space="preserve"> </w:t>
            </w:r>
            <w:r>
              <w:rPr>
                <w:rFonts w:ascii="仿宋" w:hAnsi="仿宋" w:eastAsia="仿宋" w:cs="仿宋"/>
                <w:spacing w:val="-10"/>
                <w:w w:val="97"/>
                <w:sz w:val="21"/>
                <w:szCs w:val="21"/>
              </w:rPr>
              <w:t>年</w:t>
            </w:r>
            <w:r>
              <w:rPr>
                <w:rFonts w:ascii="仿宋" w:hAnsi="仿宋" w:eastAsia="仿宋" w:cs="仿宋"/>
                <w:spacing w:val="23"/>
                <w:sz w:val="21"/>
                <w:szCs w:val="21"/>
              </w:rPr>
              <w:t xml:space="preserve"> </w:t>
            </w:r>
            <w:r>
              <w:rPr>
                <w:rFonts w:ascii="仿宋" w:hAnsi="仿宋" w:eastAsia="仿宋" w:cs="仿宋"/>
                <w:spacing w:val="-10"/>
                <w:w w:val="97"/>
                <w:sz w:val="21"/>
                <w:szCs w:val="21"/>
              </w:rPr>
              <w:t>1</w:t>
            </w:r>
            <w:r>
              <w:rPr>
                <w:rFonts w:ascii="仿宋" w:hAnsi="仿宋" w:eastAsia="仿宋" w:cs="仿宋"/>
                <w:spacing w:val="24"/>
                <w:sz w:val="21"/>
                <w:szCs w:val="21"/>
              </w:rPr>
              <w:t xml:space="preserve"> </w:t>
            </w:r>
            <w:r>
              <w:rPr>
                <w:rFonts w:ascii="仿宋" w:hAnsi="仿宋" w:eastAsia="仿宋" w:cs="仿宋"/>
                <w:spacing w:val="-10"/>
                <w:w w:val="97"/>
                <w:sz w:val="21"/>
                <w:szCs w:val="21"/>
              </w:rPr>
              <w:t>月</w:t>
            </w:r>
            <w:r>
              <w:rPr>
                <w:rFonts w:ascii="仿宋" w:hAnsi="仿宋" w:eastAsia="仿宋" w:cs="仿宋"/>
                <w:spacing w:val="23"/>
                <w:sz w:val="21"/>
                <w:szCs w:val="21"/>
              </w:rPr>
              <w:t xml:space="preserve"> </w:t>
            </w:r>
            <w:r>
              <w:rPr>
                <w:rFonts w:ascii="仿宋" w:hAnsi="仿宋" w:eastAsia="仿宋" w:cs="仿宋"/>
                <w:spacing w:val="-10"/>
                <w:w w:val="97"/>
                <w:sz w:val="21"/>
                <w:szCs w:val="21"/>
              </w:rPr>
              <w:t>1</w:t>
            </w:r>
            <w:r>
              <w:rPr>
                <w:rFonts w:ascii="仿宋" w:hAnsi="仿宋" w:eastAsia="仿宋" w:cs="仿宋"/>
                <w:spacing w:val="59"/>
                <w:sz w:val="21"/>
                <w:szCs w:val="21"/>
              </w:rPr>
              <w:t xml:space="preserve"> </w:t>
            </w:r>
            <w:r>
              <w:rPr>
                <w:rFonts w:ascii="仿宋" w:hAnsi="仿宋" w:eastAsia="仿宋" w:cs="仿宋"/>
                <w:spacing w:val="-10"/>
                <w:w w:val="97"/>
                <w:sz w:val="21"/>
                <w:szCs w:val="21"/>
              </w:rPr>
              <w:t>日至</w:t>
            </w:r>
            <w:r>
              <w:rPr>
                <w:rFonts w:ascii="仿宋" w:hAnsi="仿宋" w:eastAsia="仿宋" w:cs="仿宋"/>
                <w:spacing w:val="9"/>
                <w:sz w:val="21"/>
                <w:szCs w:val="21"/>
              </w:rPr>
              <w:t xml:space="preserve"> </w:t>
            </w:r>
            <w:r>
              <w:rPr>
                <w:rFonts w:ascii="仿宋" w:hAnsi="仿宋" w:eastAsia="仿宋" w:cs="仿宋"/>
                <w:spacing w:val="-10"/>
                <w:w w:val="97"/>
                <w:sz w:val="21"/>
                <w:szCs w:val="21"/>
              </w:rPr>
              <w:t>2020</w:t>
            </w:r>
            <w:r>
              <w:rPr>
                <w:rFonts w:ascii="仿宋" w:hAnsi="仿宋" w:eastAsia="仿宋" w:cs="仿宋"/>
                <w:spacing w:val="-26"/>
                <w:sz w:val="21"/>
                <w:szCs w:val="21"/>
              </w:rPr>
              <w:t xml:space="preserve"> </w:t>
            </w:r>
            <w:r>
              <w:rPr>
                <w:rFonts w:ascii="仿宋" w:hAnsi="仿宋" w:eastAsia="仿宋" w:cs="仿宋"/>
                <w:spacing w:val="-10"/>
                <w:w w:val="97"/>
                <w:sz w:val="21"/>
                <w:szCs w:val="21"/>
              </w:rPr>
              <w:t>年</w:t>
            </w:r>
            <w:r>
              <w:rPr>
                <w:rFonts w:ascii="仿宋" w:hAnsi="仿宋" w:eastAsia="仿宋" w:cs="仿宋"/>
                <w:spacing w:val="-21"/>
                <w:sz w:val="21"/>
                <w:szCs w:val="21"/>
              </w:rPr>
              <w:t xml:space="preserve"> </w:t>
            </w:r>
            <w:r>
              <w:rPr>
                <w:rFonts w:ascii="仿宋" w:hAnsi="仿宋" w:eastAsia="仿宋" w:cs="仿宋"/>
                <w:spacing w:val="-10"/>
                <w:w w:val="97"/>
                <w:sz w:val="21"/>
                <w:szCs w:val="21"/>
              </w:rPr>
              <w:t>12</w:t>
            </w:r>
            <w:r>
              <w:rPr>
                <w:rFonts w:ascii="仿宋" w:hAnsi="仿宋" w:eastAsia="仿宋" w:cs="仿宋"/>
                <w:spacing w:val="24"/>
                <w:sz w:val="21"/>
                <w:szCs w:val="21"/>
              </w:rPr>
              <w:t xml:space="preserve"> </w:t>
            </w:r>
            <w:r>
              <w:rPr>
                <w:rFonts w:ascii="仿宋" w:hAnsi="仿宋" w:eastAsia="仿宋" w:cs="仿宋"/>
                <w:spacing w:val="-10"/>
                <w:w w:val="97"/>
                <w:sz w:val="21"/>
                <w:szCs w:val="21"/>
              </w:rPr>
              <w:t>月</w:t>
            </w:r>
            <w:r>
              <w:rPr>
                <w:rFonts w:ascii="仿宋" w:hAnsi="仿宋" w:eastAsia="仿宋" w:cs="仿宋"/>
                <w:spacing w:val="12"/>
                <w:sz w:val="21"/>
                <w:szCs w:val="21"/>
              </w:rPr>
              <w:t xml:space="preserve"> </w:t>
            </w:r>
            <w:r>
              <w:rPr>
                <w:rFonts w:ascii="仿宋" w:hAnsi="仿宋" w:eastAsia="仿宋" w:cs="仿宋"/>
                <w:spacing w:val="-10"/>
                <w:w w:val="97"/>
                <w:sz w:val="21"/>
                <w:szCs w:val="21"/>
              </w:rPr>
              <w:t>31</w:t>
            </w:r>
            <w:r>
              <w:rPr>
                <w:rFonts w:ascii="仿宋" w:hAnsi="仿宋" w:eastAsia="仿宋" w:cs="仿宋"/>
                <w:spacing w:val="58"/>
                <w:sz w:val="21"/>
                <w:szCs w:val="21"/>
              </w:rPr>
              <w:t xml:space="preserve"> </w:t>
            </w:r>
            <w:r>
              <w:rPr>
                <w:rFonts w:ascii="仿宋" w:hAnsi="仿宋" w:eastAsia="仿宋" w:cs="仿宋"/>
                <w:spacing w:val="-10"/>
                <w:w w:val="97"/>
                <w:sz w:val="21"/>
                <w:szCs w:val="21"/>
              </w:rPr>
              <w:t>日财务</w:t>
            </w:r>
            <w:r>
              <w:rPr>
                <w:rFonts w:ascii="仿宋" w:hAnsi="仿宋" w:eastAsia="仿宋" w:cs="仿宋"/>
                <w:sz w:val="21"/>
                <w:szCs w:val="21"/>
              </w:rPr>
              <w:t xml:space="preserve"> </w:t>
            </w:r>
            <w:r>
              <w:rPr>
                <w:rFonts w:ascii="仿宋" w:hAnsi="仿宋" w:eastAsia="仿宋" w:cs="仿宋"/>
                <w:spacing w:val="-14"/>
                <w:sz w:val="21"/>
                <w:szCs w:val="21"/>
              </w:rPr>
              <w:t>状况：</w:t>
            </w:r>
          </w:p>
          <w:p>
            <w:pPr>
              <w:spacing w:before="15" w:line="277" w:lineRule="auto"/>
              <w:ind w:left="116" w:right="83" w:firstLine="165"/>
              <w:rPr>
                <w:rFonts w:ascii="仿宋" w:hAnsi="仿宋" w:eastAsia="仿宋" w:cs="仿宋"/>
                <w:sz w:val="21"/>
                <w:szCs w:val="21"/>
              </w:rPr>
            </w:pPr>
            <w:r>
              <w:rPr>
                <w:rFonts w:ascii="仿宋" w:hAnsi="仿宋" w:eastAsia="仿宋" w:cs="仿宋"/>
                <w:spacing w:val="-4"/>
                <w:sz w:val="21"/>
                <w:szCs w:val="21"/>
              </w:rPr>
              <w:t>按近</w:t>
            </w:r>
            <w:r>
              <w:rPr>
                <w:rFonts w:ascii="仿宋" w:hAnsi="仿宋" w:eastAsia="仿宋" w:cs="仿宋"/>
                <w:spacing w:val="29"/>
                <w:sz w:val="21"/>
                <w:szCs w:val="21"/>
              </w:rPr>
              <w:t xml:space="preserve"> </w:t>
            </w:r>
            <w:r>
              <w:rPr>
                <w:rFonts w:ascii="仿宋" w:hAnsi="仿宋" w:eastAsia="仿宋" w:cs="仿宋"/>
                <w:spacing w:val="-4"/>
                <w:sz w:val="21"/>
                <w:szCs w:val="21"/>
              </w:rPr>
              <w:t>2</w:t>
            </w:r>
            <w:r>
              <w:rPr>
                <w:rFonts w:ascii="仿宋" w:hAnsi="仿宋" w:eastAsia="仿宋" w:cs="仿宋"/>
                <w:spacing w:val="18"/>
                <w:sz w:val="21"/>
                <w:szCs w:val="21"/>
              </w:rPr>
              <w:t xml:space="preserve"> </w:t>
            </w:r>
            <w:r>
              <w:rPr>
                <w:rFonts w:ascii="仿宋" w:hAnsi="仿宋" w:eastAsia="仿宋" w:cs="仿宋"/>
                <w:spacing w:val="-4"/>
                <w:sz w:val="21"/>
                <w:szCs w:val="21"/>
              </w:rPr>
              <w:t>年财务报表评审，只有一年盈利得</w:t>
            </w:r>
            <w:r>
              <w:rPr>
                <w:rFonts w:ascii="仿宋" w:hAnsi="仿宋" w:eastAsia="仿宋" w:cs="仿宋"/>
                <w:spacing w:val="20"/>
                <w:sz w:val="21"/>
                <w:szCs w:val="21"/>
              </w:rPr>
              <w:t xml:space="preserve"> </w:t>
            </w:r>
            <w:r>
              <w:rPr>
                <w:rFonts w:ascii="仿宋" w:hAnsi="仿宋" w:eastAsia="仿宋" w:cs="仿宋"/>
                <w:spacing w:val="-4"/>
                <w:sz w:val="21"/>
                <w:szCs w:val="21"/>
              </w:rPr>
              <w:t>1</w:t>
            </w:r>
            <w:r>
              <w:rPr>
                <w:rFonts w:ascii="仿宋" w:hAnsi="仿宋" w:eastAsia="仿宋" w:cs="仿宋"/>
                <w:sz w:val="21"/>
                <w:szCs w:val="21"/>
              </w:rPr>
              <w:t xml:space="preserve">  </w:t>
            </w:r>
            <w:r>
              <w:rPr>
                <w:rFonts w:ascii="仿宋" w:hAnsi="仿宋" w:eastAsia="仿宋" w:cs="仿宋"/>
                <w:spacing w:val="-10"/>
                <w:w w:val="99"/>
                <w:sz w:val="21"/>
                <w:szCs w:val="21"/>
              </w:rPr>
              <w:t>分，</w:t>
            </w:r>
            <w:r>
              <w:rPr>
                <w:rFonts w:ascii="仿宋" w:hAnsi="仿宋" w:eastAsia="仿宋" w:cs="仿宋"/>
                <w:spacing w:val="25"/>
                <w:sz w:val="21"/>
                <w:szCs w:val="21"/>
              </w:rPr>
              <w:t xml:space="preserve">  </w:t>
            </w:r>
            <w:r>
              <w:rPr>
                <w:rFonts w:ascii="仿宋" w:hAnsi="仿宋" w:eastAsia="仿宋" w:cs="仿宋"/>
                <w:spacing w:val="-10"/>
                <w:w w:val="99"/>
                <w:sz w:val="21"/>
                <w:szCs w:val="21"/>
              </w:rPr>
              <w:t>连续两年盈利得</w:t>
            </w:r>
            <w:r>
              <w:rPr>
                <w:rFonts w:ascii="仿宋" w:hAnsi="仿宋" w:eastAsia="仿宋" w:cs="仿宋"/>
                <w:spacing w:val="8"/>
                <w:sz w:val="21"/>
                <w:szCs w:val="21"/>
              </w:rPr>
              <w:t xml:space="preserve"> </w:t>
            </w:r>
            <w:r>
              <w:rPr>
                <w:rFonts w:ascii="仿宋" w:hAnsi="仿宋" w:eastAsia="仿宋" w:cs="仿宋"/>
                <w:spacing w:val="-10"/>
                <w:w w:val="99"/>
                <w:sz w:val="21"/>
                <w:szCs w:val="21"/>
              </w:rPr>
              <w:t>2</w:t>
            </w:r>
            <w:r>
              <w:rPr>
                <w:rFonts w:ascii="仿宋" w:hAnsi="仿宋" w:eastAsia="仿宋" w:cs="仿宋"/>
                <w:spacing w:val="17"/>
                <w:sz w:val="21"/>
                <w:szCs w:val="21"/>
              </w:rPr>
              <w:t xml:space="preserve"> </w:t>
            </w:r>
            <w:r>
              <w:rPr>
                <w:rFonts w:ascii="仿宋" w:hAnsi="仿宋" w:eastAsia="仿宋" w:cs="仿宋"/>
                <w:spacing w:val="-10"/>
                <w:w w:val="99"/>
                <w:sz w:val="21"/>
                <w:szCs w:val="21"/>
              </w:rPr>
              <w:t>分（按</w:t>
            </w:r>
            <w:r>
              <w:rPr>
                <w:rFonts w:ascii="仿宋" w:hAnsi="仿宋" w:eastAsia="仿宋" w:cs="仿宋"/>
                <w:spacing w:val="27"/>
                <w:sz w:val="21"/>
                <w:szCs w:val="21"/>
              </w:rPr>
              <w:t xml:space="preserve"> </w:t>
            </w:r>
            <w:r>
              <w:rPr>
                <w:rFonts w:ascii="仿宋" w:hAnsi="仿宋" w:eastAsia="仿宋" w:cs="仿宋"/>
                <w:spacing w:val="-10"/>
                <w:w w:val="99"/>
                <w:sz w:val="21"/>
                <w:szCs w:val="21"/>
              </w:rPr>
              <w:t>2019-2020</w:t>
            </w:r>
            <w:r>
              <w:rPr>
                <w:rFonts w:ascii="仿宋" w:hAnsi="仿宋" w:eastAsia="仿宋" w:cs="仿宋"/>
                <w:spacing w:val="-26"/>
                <w:sz w:val="21"/>
                <w:szCs w:val="21"/>
              </w:rPr>
              <w:t xml:space="preserve"> </w:t>
            </w:r>
            <w:r>
              <w:rPr>
                <w:rFonts w:ascii="仿宋" w:hAnsi="仿宋" w:eastAsia="仿宋" w:cs="仿宋"/>
                <w:spacing w:val="-10"/>
                <w:w w:val="99"/>
                <w:sz w:val="21"/>
                <w:szCs w:val="21"/>
              </w:rPr>
              <w:t>年度</w:t>
            </w:r>
            <w:r>
              <w:rPr>
                <w:rFonts w:ascii="仿宋" w:hAnsi="仿宋" w:eastAsia="仿宋" w:cs="仿宋"/>
                <w:sz w:val="21"/>
                <w:szCs w:val="21"/>
              </w:rPr>
              <w:t xml:space="preserve"> </w:t>
            </w:r>
            <w:r>
              <w:rPr>
                <w:rFonts w:ascii="仿宋" w:hAnsi="仿宋" w:eastAsia="仿宋" w:cs="仿宋"/>
                <w:spacing w:val="-1"/>
                <w:sz w:val="21"/>
                <w:szCs w:val="21"/>
              </w:rPr>
              <w:t>经会计师事务所或者审计机构审计的财务审计报</w:t>
            </w:r>
          </w:p>
          <w:p>
            <w:pPr>
              <w:spacing w:before="14" w:line="277" w:lineRule="auto"/>
              <w:ind w:left="353" w:right="199" w:hanging="132"/>
              <w:rPr>
                <w:rFonts w:ascii="仿宋" w:hAnsi="仿宋" w:eastAsia="仿宋" w:cs="仿宋"/>
                <w:sz w:val="21"/>
                <w:szCs w:val="21"/>
              </w:rPr>
            </w:pPr>
            <w:r>
              <w:rPr>
                <w:rFonts w:ascii="仿宋" w:hAnsi="仿宋" w:eastAsia="仿宋" w:cs="仿宋"/>
                <w:spacing w:val="-1"/>
                <w:sz w:val="21"/>
                <w:szCs w:val="21"/>
              </w:rPr>
              <w:t>告等证明材料加盖公章的复印件附于投标文件</w:t>
            </w:r>
            <w:r>
              <w:rPr>
                <w:rFonts w:ascii="仿宋" w:hAnsi="仿宋" w:eastAsia="仿宋" w:cs="仿宋"/>
                <w:spacing w:val="15"/>
                <w:sz w:val="21"/>
                <w:szCs w:val="21"/>
              </w:rPr>
              <w:t xml:space="preserve"> </w:t>
            </w:r>
            <w:r>
              <w:rPr>
                <w:rFonts w:ascii="仿宋" w:hAnsi="仿宋" w:eastAsia="仿宋" w:cs="仿宋"/>
                <w:spacing w:val="-3"/>
                <w:sz w:val="21"/>
                <w:szCs w:val="21"/>
              </w:rPr>
              <w:t>中，未提供或者模糊无法辨别的不得分）。</w:t>
            </w:r>
          </w:p>
        </w:tc>
        <w:tc>
          <w:tcPr>
            <w:tcW w:w="997"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68" w:line="180" w:lineRule="auto"/>
              <w:ind w:firstLine="346"/>
              <w:rPr>
                <w:rFonts w:ascii="仿宋" w:hAnsi="仿宋" w:eastAsia="仿宋" w:cs="仿宋"/>
                <w:sz w:val="21"/>
                <w:szCs w:val="21"/>
              </w:rPr>
            </w:pPr>
            <w:r>
              <w:rPr>
                <w:rFonts w:ascii="仿宋" w:hAnsi="仿宋" w:eastAsia="仿宋" w:cs="仿宋"/>
                <w:spacing w:val="-3"/>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trPr>
        <w:tc>
          <w:tcPr>
            <w:tcW w:w="1447" w:type="dxa"/>
            <w:vMerge w:val="continue"/>
            <w:tcBorders>
              <w:top w:val="nil"/>
              <w:bottom w:val="nil"/>
            </w:tcBorders>
            <w:vAlign w:val="top"/>
          </w:tcPr>
          <w:p>
            <w:pPr>
              <w:rPr>
                <w:rFonts w:ascii="Arial"/>
                <w:sz w:val="21"/>
              </w:rPr>
            </w:pPr>
          </w:p>
        </w:tc>
        <w:tc>
          <w:tcPr>
            <w:tcW w:w="1454" w:type="dxa"/>
            <w:vAlign w:val="top"/>
          </w:tcPr>
          <w:p>
            <w:pPr>
              <w:spacing w:line="279" w:lineRule="auto"/>
              <w:rPr>
                <w:rFonts w:ascii="Arial"/>
                <w:sz w:val="21"/>
              </w:rPr>
            </w:pPr>
          </w:p>
          <w:p>
            <w:pPr>
              <w:spacing w:line="280" w:lineRule="auto"/>
              <w:rPr>
                <w:rFonts w:ascii="Arial"/>
                <w:sz w:val="21"/>
              </w:rPr>
            </w:pPr>
          </w:p>
          <w:p>
            <w:pPr>
              <w:spacing w:before="68" w:line="185" w:lineRule="auto"/>
              <w:ind w:firstLine="324"/>
              <w:rPr>
                <w:rFonts w:ascii="仿宋" w:hAnsi="仿宋" w:eastAsia="仿宋" w:cs="仿宋"/>
                <w:sz w:val="21"/>
                <w:szCs w:val="21"/>
              </w:rPr>
            </w:pPr>
            <w:r>
              <w:rPr>
                <w:rFonts w:ascii="仿宋" w:hAnsi="仿宋" w:eastAsia="仿宋" w:cs="仿宋"/>
                <w:spacing w:val="-3"/>
                <w:sz w:val="21"/>
                <w:szCs w:val="21"/>
              </w:rPr>
              <w:t>信用评价</w:t>
            </w:r>
          </w:p>
        </w:tc>
        <w:tc>
          <w:tcPr>
            <w:tcW w:w="4632" w:type="dxa"/>
            <w:vAlign w:val="top"/>
          </w:tcPr>
          <w:p>
            <w:pPr>
              <w:spacing w:before="150" w:line="231" w:lineRule="auto"/>
              <w:ind w:left="128" w:right="94" w:hanging="9"/>
              <w:rPr>
                <w:rFonts w:ascii="仿宋" w:hAnsi="仿宋" w:eastAsia="仿宋" w:cs="仿宋"/>
                <w:sz w:val="21"/>
                <w:szCs w:val="21"/>
              </w:rPr>
            </w:pPr>
            <w:r>
              <w:rPr>
                <w:rFonts w:ascii="仿宋" w:hAnsi="仿宋" w:eastAsia="仿宋" w:cs="仿宋"/>
                <w:spacing w:val="-1"/>
                <w:sz w:val="21"/>
                <w:szCs w:val="21"/>
              </w:rPr>
              <w:t>具有由省（市）信用办或相关监督部门备案认可</w:t>
            </w:r>
            <w:r>
              <w:rPr>
                <w:rFonts w:ascii="仿宋" w:hAnsi="仿宋" w:eastAsia="仿宋" w:cs="仿宋"/>
                <w:spacing w:val="14"/>
                <w:sz w:val="21"/>
                <w:szCs w:val="21"/>
              </w:rPr>
              <w:t xml:space="preserve"> </w:t>
            </w:r>
            <w:r>
              <w:rPr>
                <w:rFonts w:ascii="仿宋" w:hAnsi="仿宋" w:eastAsia="仿宋" w:cs="仿宋"/>
                <w:spacing w:val="-1"/>
                <w:sz w:val="21"/>
                <w:szCs w:val="21"/>
              </w:rPr>
              <w:t>的信用服务中介机构出具的在有效期内的信用报</w:t>
            </w:r>
          </w:p>
          <w:p>
            <w:pPr>
              <w:spacing w:before="104" w:line="185" w:lineRule="auto"/>
              <w:ind w:firstLine="116"/>
              <w:rPr>
                <w:rFonts w:ascii="仿宋" w:hAnsi="仿宋" w:eastAsia="仿宋" w:cs="仿宋"/>
                <w:sz w:val="21"/>
                <w:szCs w:val="21"/>
              </w:rPr>
            </w:pPr>
            <w:r>
              <w:rPr>
                <w:rFonts w:ascii="仿宋" w:hAnsi="仿宋" w:eastAsia="仿宋" w:cs="仿宋"/>
                <w:spacing w:val="-9"/>
                <w:w w:val="89"/>
                <w:sz w:val="21"/>
                <w:szCs w:val="21"/>
              </w:rPr>
              <w:t>告。</w:t>
            </w:r>
            <w:r>
              <w:rPr>
                <w:rFonts w:ascii="仿宋" w:hAnsi="仿宋" w:eastAsia="仿宋" w:cs="仿宋"/>
                <w:spacing w:val="47"/>
                <w:sz w:val="21"/>
                <w:szCs w:val="21"/>
              </w:rPr>
              <w:t xml:space="preserve"> </w:t>
            </w:r>
            <w:r>
              <w:rPr>
                <w:rFonts w:ascii="仿宋" w:hAnsi="仿宋" w:eastAsia="仿宋" w:cs="仿宋"/>
                <w:spacing w:val="-9"/>
                <w:w w:val="89"/>
                <w:sz w:val="21"/>
                <w:szCs w:val="21"/>
              </w:rPr>
              <w:t>AAA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11"/>
                <w:sz w:val="21"/>
                <w:szCs w:val="21"/>
              </w:rPr>
              <w:t xml:space="preserve"> </w:t>
            </w:r>
            <w:r>
              <w:rPr>
                <w:rFonts w:ascii="仿宋" w:hAnsi="仿宋" w:eastAsia="仿宋" w:cs="仿宋"/>
                <w:spacing w:val="-9"/>
                <w:w w:val="89"/>
                <w:sz w:val="21"/>
                <w:szCs w:val="21"/>
              </w:rPr>
              <w:t>2</w:t>
            </w:r>
            <w:r>
              <w:rPr>
                <w:rFonts w:ascii="仿宋" w:hAnsi="仿宋" w:eastAsia="仿宋" w:cs="仿宋"/>
                <w:spacing w:val="16"/>
                <w:sz w:val="21"/>
                <w:szCs w:val="21"/>
              </w:rPr>
              <w:t xml:space="preserve"> </w:t>
            </w:r>
            <w:r>
              <w:rPr>
                <w:rFonts w:ascii="仿宋" w:hAnsi="仿宋" w:eastAsia="仿宋" w:cs="仿宋"/>
                <w:spacing w:val="-9"/>
                <w:w w:val="89"/>
                <w:sz w:val="21"/>
                <w:szCs w:val="21"/>
              </w:rPr>
              <w:t>分、</w:t>
            </w:r>
            <w:r>
              <w:rPr>
                <w:rFonts w:ascii="仿宋" w:hAnsi="仿宋" w:eastAsia="仿宋" w:cs="仿宋"/>
                <w:spacing w:val="21"/>
                <w:sz w:val="21"/>
                <w:szCs w:val="21"/>
              </w:rPr>
              <w:t xml:space="preserve"> </w:t>
            </w:r>
            <w:r>
              <w:rPr>
                <w:rFonts w:ascii="仿宋" w:hAnsi="仿宋" w:eastAsia="仿宋" w:cs="仿宋"/>
                <w:spacing w:val="-9"/>
                <w:w w:val="89"/>
                <w:sz w:val="21"/>
                <w:szCs w:val="21"/>
              </w:rPr>
              <w:t>AA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24"/>
                <w:sz w:val="21"/>
                <w:szCs w:val="21"/>
              </w:rPr>
              <w:t xml:space="preserve"> </w:t>
            </w:r>
            <w:r>
              <w:rPr>
                <w:rFonts w:ascii="仿宋" w:hAnsi="仿宋" w:eastAsia="仿宋" w:cs="仿宋"/>
                <w:spacing w:val="-9"/>
                <w:w w:val="89"/>
                <w:sz w:val="21"/>
                <w:szCs w:val="21"/>
              </w:rPr>
              <w:t>1.5</w:t>
            </w:r>
            <w:r>
              <w:rPr>
                <w:rFonts w:ascii="仿宋" w:hAnsi="仿宋" w:eastAsia="仿宋" w:cs="仿宋"/>
                <w:spacing w:val="16"/>
                <w:sz w:val="21"/>
                <w:szCs w:val="21"/>
              </w:rPr>
              <w:t xml:space="preserve"> </w:t>
            </w:r>
            <w:r>
              <w:rPr>
                <w:rFonts w:ascii="仿宋" w:hAnsi="仿宋" w:eastAsia="仿宋" w:cs="仿宋"/>
                <w:spacing w:val="-9"/>
                <w:w w:val="89"/>
                <w:sz w:val="21"/>
                <w:szCs w:val="21"/>
              </w:rPr>
              <w:t>分、</w:t>
            </w:r>
            <w:r>
              <w:rPr>
                <w:rFonts w:ascii="仿宋" w:hAnsi="仿宋" w:eastAsia="仿宋" w:cs="仿宋"/>
                <w:spacing w:val="22"/>
                <w:sz w:val="21"/>
                <w:szCs w:val="21"/>
              </w:rPr>
              <w:t xml:space="preserve"> </w:t>
            </w:r>
            <w:r>
              <w:rPr>
                <w:rFonts w:ascii="仿宋" w:hAnsi="仿宋" w:eastAsia="仿宋" w:cs="仿宋"/>
                <w:spacing w:val="-9"/>
                <w:w w:val="89"/>
                <w:sz w:val="21"/>
                <w:szCs w:val="21"/>
              </w:rPr>
              <w:t>A</w:t>
            </w:r>
            <w:r>
              <w:rPr>
                <w:rFonts w:ascii="仿宋" w:hAnsi="仿宋" w:eastAsia="仿宋" w:cs="仿宋"/>
                <w:spacing w:val="15"/>
                <w:sz w:val="21"/>
                <w:szCs w:val="21"/>
              </w:rPr>
              <w:t xml:space="preserve"> </w:t>
            </w:r>
            <w:r>
              <w:rPr>
                <w:rFonts w:ascii="仿宋" w:hAnsi="仿宋" w:eastAsia="仿宋" w:cs="仿宋"/>
                <w:spacing w:val="-9"/>
                <w:w w:val="89"/>
                <w:sz w:val="21"/>
                <w:szCs w:val="21"/>
              </w:rPr>
              <w:t>得</w:t>
            </w:r>
            <w:r>
              <w:rPr>
                <w:rFonts w:ascii="仿宋" w:hAnsi="仿宋" w:eastAsia="仿宋" w:cs="仿宋"/>
                <w:spacing w:val="23"/>
                <w:sz w:val="21"/>
                <w:szCs w:val="21"/>
              </w:rPr>
              <w:t xml:space="preserve"> </w:t>
            </w:r>
            <w:r>
              <w:rPr>
                <w:rFonts w:ascii="仿宋" w:hAnsi="仿宋" w:eastAsia="仿宋" w:cs="仿宋"/>
                <w:spacing w:val="-9"/>
                <w:w w:val="89"/>
                <w:sz w:val="21"/>
                <w:szCs w:val="21"/>
              </w:rPr>
              <w:t>1</w:t>
            </w:r>
            <w:r>
              <w:rPr>
                <w:rFonts w:ascii="仿宋" w:hAnsi="仿宋" w:eastAsia="仿宋" w:cs="仿宋"/>
                <w:spacing w:val="16"/>
                <w:sz w:val="21"/>
                <w:szCs w:val="21"/>
              </w:rPr>
              <w:t xml:space="preserve"> </w:t>
            </w:r>
            <w:r>
              <w:rPr>
                <w:rFonts w:ascii="仿宋" w:hAnsi="仿宋" w:eastAsia="仿宋" w:cs="仿宋"/>
                <w:spacing w:val="-9"/>
                <w:w w:val="89"/>
                <w:sz w:val="21"/>
                <w:szCs w:val="21"/>
              </w:rPr>
              <w:t>分，</w:t>
            </w:r>
          </w:p>
          <w:p>
            <w:pPr>
              <w:spacing w:before="120" w:line="185" w:lineRule="auto"/>
              <w:ind w:firstLine="1650"/>
              <w:rPr>
                <w:rFonts w:ascii="仿宋" w:hAnsi="仿宋" w:eastAsia="仿宋" w:cs="仿宋"/>
                <w:sz w:val="21"/>
                <w:szCs w:val="21"/>
              </w:rPr>
            </w:pPr>
            <w:r>
              <w:rPr>
                <w:rFonts w:ascii="仿宋" w:hAnsi="仿宋" w:eastAsia="仿宋" w:cs="仿宋"/>
                <w:spacing w:val="-8"/>
                <w:sz w:val="21"/>
                <w:szCs w:val="21"/>
              </w:rPr>
              <w:t>其他得</w:t>
            </w:r>
            <w:r>
              <w:rPr>
                <w:rFonts w:ascii="仿宋" w:hAnsi="仿宋" w:eastAsia="仿宋" w:cs="仿宋"/>
                <w:spacing w:val="11"/>
                <w:sz w:val="21"/>
                <w:szCs w:val="21"/>
              </w:rPr>
              <w:t xml:space="preserve"> </w:t>
            </w:r>
            <w:r>
              <w:rPr>
                <w:rFonts w:ascii="仿宋" w:hAnsi="仿宋" w:eastAsia="仿宋" w:cs="仿宋"/>
                <w:spacing w:val="-8"/>
                <w:sz w:val="21"/>
                <w:szCs w:val="21"/>
              </w:rPr>
              <w:t>0</w:t>
            </w:r>
            <w:r>
              <w:rPr>
                <w:rFonts w:ascii="仿宋" w:hAnsi="仿宋" w:eastAsia="仿宋" w:cs="仿宋"/>
                <w:spacing w:val="16"/>
                <w:sz w:val="21"/>
                <w:szCs w:val="21"/>
              </w:rPr>
              <w:t xml:space="preserve"> </w:t>
            </w:r>
            <w:r>
              <w:rPr>
                <w:rFonts w:ascii="仿宋" w:hAnsi="仿宋" w:eastAsia="仿宋" w:cs="仿宋"/>
                <w:spacing w:val="-8"/>
                <w:sz w:val="21"/>
                <w:szCs w:val="21"/>
              </w:rPr>
              <w:t>分。</w:t>
            </w:r>
          </w:p>
        </w:tc>
        <w:tc>
          <w:tcPr>
            <w:tcW w:w="997" w:type="dxa"/>
            <w:vAlign w:val="top"/>
          </w:tcPr>
          <w:p>
            <w:pPr>
              <w:spacing w:line="298" w:lineRule="auto"/>
              <w:rPr>
                <w:rFonts w:ascii="Arial"/>
                <w:sz w:val="21"/>
              </w:rPr>
            </w:pPr>
          </w:p>
          <w:p>
            <w:pPr>
              <w:spacing w:line="299" w:lineRule="auto"/>
              <w:rPr>
                <w:rFonts w:ascii="Arial"/>
                <w:sz w:val="21"/>
              </w:rPr>
            </w:pPr>
          </w:p>
          <w:p>
            <w:pPr>
              <w:spacing w:before="68" w:line="180" w:lineRule="auto"/>
              <w:ind w:firstLine="346"/>
              <w:rPr>
                <w:rFonts w:ascii="仿宋" w:hAnsi="仿宋" w:eastAsia="仿宋" w:cs="仿宋"/>
                <w:sz w:val="21"/>
                <w:szCs w:val="21"/>
              </w:rPr>
            </w:pPr>
            <w:r>
              <w:rPr>
                <w:rFonts w:ascii="仿宋" w:hAnsi="仿宋" w:eastAsia="仿宋" w:cs="仿宋"/>
                <w:spacing w:val="-3"/>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1447" w:type="dxa"/>
            <w:vMerge w:val="continue"/>
            <w:tcBorders>
              <w:top w:val="nil"/>
            </w:tcBorders>
            <w:vAlign w:val="top"/>
          </w:tcPr>
          <w:p>
            <w:pPr>
              <w:rPr>
                <w:rFonts w:ascii="Arial"/>
                <w:sz w:val="21"/>
              </w:rPr>
            </w:pPr>
          </w:p>
        </w:tc>
        <w:tc>
          <w:tcPr>
            <w:tcW w:w="1454"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68" w:line="277" w:lineRule="auto"/>
              <w:ind w:left="638" w:right="181" w:hanging="414"/>
              <w:rPr>
                <w:rFonts w:ascii="仿宋" w:hAnsi="仿宋" w:eastAsia="仿宋" w:cs="仿宋"/>
                <w:sz w:val="21"/>
                <w:szCs w:val="21"/>
              </w:rPr>
            </w:pPr>
            <w:r>
              <w:rPr>
                <w:rFonts w:ascii="仿宋" w:hAnsi="仿宋" w:eastAsia="仿宋" w:cs="仿宋"/>
                <w:spacing w:val="-4"/>
                <w:sz w:val="21"/>
                <w:szCs w:val="21"/>
              </w:rPr>
              <w:t>质量管理认</w:t>
            </w:r>
            <w:r>
              <w:rPr>
                <w:rFonts w:ascii="仿宋" w:hAnsi="仿宋" w:eastAsia="仿宋" w:cs="仿宋"/>
                <w:spacing w:val="3"/>
                <w:sz w:val="21"/>
                <w:szCs w:val="21"/>
              </w:rPr>
              <w:t xml:space="preserve"> </w:t>
            </w:r>
            <w:r>
              <w:rPr>
                <w:rFonts w:ascii="仿宋" w:hAnsi="仿宋" w:eastAsia="仿宋" w:cs="仿宋"/>
                <w:sz w:val="21"/>
                <w:szCs w:val="21"/>
              </w:rPr>
              <w:t>证</w:t>
            </w:r>
          </w:p>
        </w:tc>
        <w:tc>
          <w:tcPr>
            <w:tcW w:w="4632" w:type="dxa"/>
            <w:vAlign w:val="top"/>
          </w:tcPr>
          <w:p>
            <w:pPr>
              <w:spacing w:before="153" w:line="238" w:lineRule="auto"/>
              <w:ind w:left="2221" w:right="143" w:hanging="2045"/>
              <w:rPr>
                <w:rFonts w:ascii="仿宋" w:hAnsi="仿宋" w:eastAsia="仿宋" w:cs="仿宋"/>
                <w:sz w:val="21"/>
                <w:szCs w:val="21"/>
              </w:rPr>
            </w:pPr>
            <w:r>
              <w:rPr>
                <w:rFonts w:ascii="仿宋" w:hAnsi="仿宋" w:eastAsia="仿宋" w:cs="仿宋"/>
                <w:spacing w:val="-2"/>
                <w:sz w:val="21"/>
                <w:szCs w:val="21"/>
              </w:rPr>
              <w:t>投标人通过质量管理体系认证的得</w:t>
            </w:r>
            <w:r>
              <w:rPr>
                <w:rFonts w:ascii="仿宋" w:hAnsi="仿宋" w:eastAsia="仿宋" w:cs="仿宋"/>
                <w:spacing w:val="17"/>
                <w:sz w:val="21"/>
                <w:szCs w:val="21"/>
              </w:rPr>
              <w:t xml:space="preserve"> </w:t>
            </w:r>
            <w:r>
              <w:rPr>
                <w:rFonts w:ascii="仿宋" w:hAnsi="仿宋" w:eastAsia="仿宋" w:cs="仿宋"/>
                <w:spacing w:val="-2"/>
                <w:sz w:val="21"/>
                <w:szCs w:val="21"/>
              </w:rPr>
              <w:t>0.5</w:t>
            </w:r>
            <w:r>
              <w:rPr>
                <w:rFonts w:ascii="仿宋" w:hAnsi="仿宋" w:eastAsia="仿宋" w:cs="仿宋"/>
                <w:spacing w:val="17"/>
                <w:sz w:val="21"/>
                <w:szCs w:val="21"/>
              </w:rPr>
              <w:t xml:space="preserve"> </w:t>
            </w:r>
            <w:r>
              <w:rPr>
                <w:rFonts w:ascii="仿宋" w:hAnsi="仿宋" w:eastAsia="仿宋" w:cs="仿宋"/>
                <w:spacing w:val="-2"/>
                <w:sz w:val="21"/>
                <w:szCs w:val="21"/>
              </w:rPr>
              <w:t>分；通</w:t>
            </w:r>
            <w:r>
              <w:rPr>
                <w:rFonts w:ascii="仿宋" w:hAnsi="仿宋" w:eastAsia="仿宋" w:cs="仿宋"/>
                <w:sz w:val="21"/>
                <w:szCs w:val="21"/>
              </w:rPr>
              <w:t xml:space="preserve"> 过</w:t>
            </w:r>
          </w:p>
          <w:p>
            <w:pPr>
              <w:spacing w:before="106" w:line="277" w:lineRule="auto"/>
              <w:ind w:left="747" w:right="98" w:hanging="631"/>
              <w:rPr>
                <w:rFonts w:ascii="仿宋" w:hAnsi="仿宋" w:eastAsia="仿宋" w:cs="仿宋"/>
                <w:sz w:val="21"/>
                <w:szCs w:val="21"/>
              </w:rPr>
            </w:pPr>
            <w:r>
              <w:rPr>
                <w:rFonts w:ascii="仿宋" w:hAnsi="仿宋" w:eastAsia="仿宋" w:cs="仿宋"/>
                <w:spacing w:val="-2"/>
                <w:sz w:val="21"/>
                <w:szCs w:val="21"/>
              </w:rPr>
              <w:t>职业健康安全管理体系认证的得</w:t>
            </w:r>
            <w:r>
              <w:rPr>
                <w:rFonts w:ascii="仿宋" w:hAnsi="仿宋" w:eastAsia="仿宋" w:cs="仿宋"/>
                <w:spacing w:val="19"/>
                <w:sz w:val="21"/>
                <w:szCs w:val="21"/>
              </w:rPr>
              <w:t xml:space="preserve"> </w:t>
            </w:r>
            <w:r>
              <w:rPr>
                <w:rFonts w:ascii="仿宋" w:hAnsi="仿宋" w:eastAsia="仿宋" w:cs="仿宋"/>
                <w:spacing w:val="-2"/>
                <w:sz w:val="21"/>
                <w:szCs w:val="21"/>
              </w:rPr>
              <w:t>0.25</w:t>
            </w:r>
            <w:r>
              <w:rPr>
                <w:rFonts w:ascii="仿宋" w:hAnsi="仿宋" w:eastAsia="仿宋" w:cs="仿宋"/>
                <w:spacing w:val="17"/>
                <w:sz w:val="21"/>
                <w:szCs w:val="21"/>
              </w:rPr>
              <w:t xml:space="preserve"> </w:t>
            </w:r>
            <w:r>
              <w:rPr>
                <w:rFonts w:ascii="仿宋" w:hAnsi="仿宋" w:eastAsia="仿宋" w:cs="仿宋"/>
                <w:spacing w:val="-2"/>
                <w:sz w:val="21"/>
                <w:szCs w:val="21"/>
              </w:rPr>
              <w:t>分；通过</w:t>
            </w:r>
            <w:r>
              <w:rPr>
                <w:rFonts w:ascii="仿宋" w:hAnsi="仿宋" w:eastAsia="仿宋" w:cs="仿宋"/>
                <w:sz w:val="21"/>
                <w:szCs w:val="21"/>
              </w:rPr>
              <w:t xml:space="preserve"> </w:t>
            </w:r>
            <w:r>
              <w:rPr>
                <w:rFonts w:ascii="仿宋" w:hAnsi="仿宋" w:eastAsia="仿宋" w:cs="仿宋"/>
                <w:spacing w:val="-3"/>
                <w:sz w:val="21"/>
                <w:szCs w:val="21"/>
              </w:rPr>
              <w:t>环境管理体系认证的得</w:t>
            </w:r>
            <w:r>
              <w:rPr>
                <w:rFonts w:ascii="仿宋" w:hAnsi="仿宋" w:eastAsia="仿宋" w:cs="仿宋"/>
                <w:spacing w:val="14"/>
                <w:sz w:val="21"/>
                <w:szCs w:val="21"/>
              </w:rPr>
              <w:t xml:space="preserve"> </w:t>
            </w:r>
            <w:r>
              <w:rPr>
                <w:rFonts w:ascii="仿宋" w:hAnsi="仿宋" w:eastAsia="仿宋" w:cs="仿宋"/>
                <w:spacing w:val="-3"/>
                <w:sz w:val="21"/>
                <w:szCs w:val="21"/>
              </w:rPr>
              <w:t>0.25</w:t>
            </w:r>
            <w:r>
              <w:rPr>
                <w:rFonts w:ascii="仿宋" w:hAnsi="仿宋" w:eastAsia="仿宋" w:cs="仿宋"/>
                <w:spacing w:val="17"/>
                <w:sz w:val="21"/>
                <w:szCs w:val="21"/>
              </w:rPr>
              <w:t xml:space="preserve"> </w:t>
            </w:r>
            <w:r>
              <w:rPr>
                <w:rFonts w:ascii="仿宋" w:hAnsi="仿宋" w:eastAsia="仿宋" w:cs="仿宋"/>
                <w:spacing w:val="-3"/>
                <w:sz w:val="21"/>
                <w:szCs w:val="21"/>
              </w:rPr>
              <w:t>分。</w:t>
            </w:r>
          </w:p>
          <w:p>
            <w:pPr>
              <w:spacing w:before="14" w:line="189" w:lineRule="auto"/>
              <w:ind w:firstLine="227"/>
              <w:rPr>
                <w:rFonts w:ascii="仿宋" w:hAnsi="仿宋" w:eastAsia="仿宋" w:cs="仿宋"/>
                <w:sz w:val="21"/>
                <w:szCs w:val="21"/>
              </w:rPr>
            </w:pPr>
            <w:r>
              <w:rPr>
                <w:rFonts w:ascii="仿宋" w:hAnsi="仿宋" w:eastAsia="仿宋" w:cs="仿宋"/>
                <w:spacing w:val="-1"/>
                <w:sz w:val="21"/>
                <w:szCs w:val="21"/>
              </w:rPr>
              <w:t>注：以上各项证书以提供有效期内的的证书为</w:t>
            </w:r>
          </w:p>
          <w:p>
            <w:pPr>
              <w:spacing w:before="99" w:line="185" w:lineRule="auto"/>
              <w:ind w:firstLine="119"/>
              <w:rPr>
                <w:rFonts w:ascii="仿宋" w:hAnsi="仿宋" w:eastAsia="仿宋" w:cs="仿宋"/>
                <w:sz w:val="21"/>
                <w:szCs w:val="21"/>
              </w:rPr>
            </w:pPr>
            <w:r>
              <w:rPr>
                <w:rFonts w:ascii="仿宋" w:hAnsi="仿宋" w:eastAsia="仿宋" w:cs="仿宋"/>
                <w:spacing w:val="-3"/>
                <w:sz w:val="21"/>
                <w:szCs w:val="21"/>
              </w:rPr>
              <w:t>准，评审时在全国认证信息公共服务平台可查，</w:t>
            </w:r>
          </w:p>
          <w:p>
            <w:pPr>
              <w:spacing w:before="104" w:line="185" w:lineRule="auto"/>
              <w:ind w:firstLine="1698"/>
              <w:rPr>
                <w:rFonts w:ascii="仿宋" w:hAnsi="仿宋" w:eastAsia="仿宋" w:cs="仿宋"/>
                <w:sz w:val="21"/>
                <w:szCs w:val="21"/>
              </w:rPr>
            </w:pPr>
            <w:r>
              <w:rPr>
                <w:rFonts w:ascii="仿宋" w:hAnsi="仿宋" w:eastAsia="仿宋" w:cs="仿宋"/>
                <w:spacing w:val="-7"/>
                <w:sz w:val="21"/>
                <w:szCs w:val="21"/>
              </w:rPr>
              <w:t>否则不得分。</w:t>
            </w:r>
          </w:p>
        </w:tc>
        <w:tc>
          <w:tcPr>
            <w:tcW w:w="997"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9" w:line="180" w:lineRule="auto"/>
              <w:ind w:firstLine="359"/>
              <w:rPr>
                <w:rFonts w:ascii="仿宋" w:hAnsi="仿宋" w:eastAsia="仿宋" w:cs="仿宋"/>
                <w:sz w:val="21"/>
                <w:szCs w:val="21"/>
              </w:rPr>
            </w:pPr>
            <w:r>
              <w:rPr>
                <w:rFonts w:ascii="仿宋" w:hAnsi="仿宋" w:eastAsia="仿宋" w:cs="仿宋"/>
                <w:spacing w:val="-6"/>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47" w:type="dxa"/>
            <w:vAlign w:val="top"/>
          </w:tcPr>
          <w:p>
            <w:pPr>
              <w:spacing w:before="154" w:line="185" w:lineRule="auto"/>
              <w:ind w:firstLine="530"/>
              <w:rPr>
                <w:rFonts w:ascii="仿宋" w:hAnsi="仿宋" w:eastAsia="仿宋" w:cs="仿宋"/>
                <w:sz w:val="21"/>
                <w:szCs w:val="21"/>
              </w:rPr>
            </w:pPr>
            <w:r>
              <w:rPr>
                <w:rFonts w:ascii="仿宋" w:hAnsi="仿宋" w:eastAsia="仿宋" w:cs="仿宋"/>
                <w:spacing w:val="-5"/>
                <w:sz w:val="21"/>
                <w:szCs w:val="21"/>
              </w:rPr>
              <w:t>合计</w:t>
            </w:r>
          </w:p>
        </w:tc>
        <w:tc>
          <w:tcPr>
            <w:tcW w:w="1454" w:type="dxa"/>
            <w:vAlign w:val="top"/>
          </w:tcPr>
          <w:p>
            <w:pPr>
              <w:spacing w:before="257" w:line="180" w:lineRule="auto"/>
              <w:ind w:firstLine="676"/>
              <w:rPr>
                <w:rFonts w:ascii="仿宋" w:hAnsi="仿宋" w:eastAsia="仿宋" w:cs="仿宋"/>
                <w:sz w:val="8"/>
                <w:szCs w:val="8"/>
              </w:rPr>
            </w:pPr>
            <w:r>
              <w:rPr>
                <w:rFonts w:ascii="仿宋" w:hAnsi="仿宋" w:eastAsia="仿宋" w:cs="仿宋"/>
                <w:spacing w:val="19"/>
                <w:w w:val="200"/>
                <w:sz w:val="8"/>
                <w:szCs w:val="8"/>
              </w:rPr>
              <w:t>-</w:t>
            </w:r>
          </w:p>
        </w:tc>
        <w:tc>
          <w:tcPr>
            <w:tcW w:w="4632" w:type="dxa"/>
            <w:vAlign w:val="top"/>
          </w:tcPr>
          <w:p>
            <w:pPr>
              <w:spacing w:before="257" w:line="180" w:lineRule="auto"/>
              <w:ind w:firstLine="2271"/>
              <w:rPr>
                <w:rFonts w:ascii="仿宋" w:hAnsi="仿宋" w:eastAsia="仿宋" w:cs="仿宋"/>
                <w:sz w:val="8"/>
                <w:szCs w:val="8"/>
              </w:rPr>
            </w:pPr>
            <w:r>
              <w:rPr>
                <w:rFonts w:ascii="仿宋" w:hAnsi="仿宋" w:eastAsia="仿宋" w:cs="仿宋"/>
                <w:spacing w:val="19"/>
                <w:w w:val="200"/>
                <w:sz w:val="8"/>
                <w:szCs w:val="8"/>
              </w:rPr>
              <w:t>-</w:t>
            </w:r>
          </w:p>
        </w:tc>
        <w:tc>
          <w:tcPr>
            <w:tcW w:w="997" w:type="dxa"/>
            <w:vAlign w:val="top"/>
          </w:tcPr>
          <w:p>
            <w:pPr>
              <w:spacing w:before="191" w:line="180" w:lineRule="auto"/>
              <w:ind w:firstLine="254"/>
              <w:rPr>
                <w:rFonts w:ascii="仿宋" w:hAnsi="仿宋" w:eastAsia="仿宋" w:cs="仿宋"/>
                <w:sz w:val="21"/>
                <w:szCs w:val="21"/>
              </w:rPr>
            </w:pPr>
            <w:r>
              <w:rPr>
                <w:rFonts w:ascii="仿宋" w:hAnsi="仿宋" w:eastAsia="仿宋" w:cs="仿宋"/>
                <w:spacing w:val="-4"/>
                <w:sz w:val="21"/>
                <w:szCs w:val="21"/>
              </w:rPr>
              <w:t>100.0</w:t>
            </w:r>
          </w:p>
        </w:tc>
      </w:tr>
    </w:tbl>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83</w:t>
      </w:r>
    </w:p>
    <w:p>
      <w:pPr>
        <w:sectPr>
          <w:headerReference r:id="rId87" w:type="default"/>
          <w:pgSz w:w="11910" w:h="16845"/>
          <w:pgMar w:top="400" w:right="0" w:bottom="0" w:left="0" w:header="0" w:footer="0" w:gutter="0"/>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315" w:lineRule="exact"/>
        <w:ind w:firstLine="1802"/>
        <w:textAlignment w:val="center"/>
      </w:pPr>
      <w:r>
        <w:pict>
          <v:shape id="_x0000_s1197" o:spid="_x0000_s1197" o:spt="202" type="#_x0000_t202" style="height:15.8pt;width:108.1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7"/>
                      <w:sz w:val="21"/>
                      <w:szCs w:val="21"/>
                      <w14:textOutline w14:w="3808" w14:cap="flat" w14:cmpd="sng">
                        <w14:solidFill>
                          <w14:srgbClr w14:val="000000"/>
                        </w14:solidFill>
                        <w14:prstDash w14:val="solid"/>
                        <w14:miter w14:val="0"/>
                      </w14:textOutline>
                    </w:rPr>
                    <w:t>（二）</w:t>
                  </w:r>
                  <w:r>
                    <w:rPr>
                      <w:rFonts w:ascii="仿宋" w:hAnsi="仿宋" w:eastAsia="仿宋" w:cs="仿宋"/>
                      <w:spacing w:val="13"/>
                      <w:sz w:val="21"/>
                      <w:szCs w:val="21"/>
                    </w:rPr>
                    <w:t xml:space="preserve"> </w:t>
                  </w:r>
                  <w:r>
                    <w:rPr>
                      <w:rFonts w:ascii="仿宋" w:hAnsi="仿宋" w:eastAsia="仿宋" w:cs="仿宋"/>
                      <w:spacing w:val="-7"/>
                      <w:sz w:val="21"/>
                      <w:szCs w:val="21"/>
                      <w14:textOutline w14:w="3808" w14:cap="flat" w14:cmpd="sng">
                        <w14:solidFill>
                          <w14:srgbClr w14:val="000000"/>
                        </w14:solidFill>
                        <w14:prstDash w14:val="solid"/>
                        <w14:miter w14:val="0"/>
                      </w14:textOutline>
                    </w:rPr>
                    <w:t>加分项评分标准</w:t>
                  </w:r>
                </w:p>
              </w:txbxContent>
            </v:textbox>
            <w10:wrap type="none"/>
            <w10:anchorlock/>
          </v:shape>
        </w:pict>
      </w:r>
    </w:p>
    <w:p>
      <w:pPr>
        <w:spacing w:line="15" w:lineRule="exact"/>
      </w:pPr>
    </w:p>
    <w:tbl>
      <w:tblPr>
        <w:tblStyle w:val="4"/>
        <w:tblW w:w="9041" w:type="dxa"/>
        <w:tblInd w:w="16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8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7" w:hRule="atLeast"/>
        </w:trPr>
        <w:tc>
          <w:tcPr>
            <w:tcW w:w="817" w:type="dxa"/>
            <w:vAlign w:val="top"/>
          </w:tcPr>
          <w:p>
            <w:pPr>
              <w:spacing w:before="44" w:line="316" w:lineRule="exact"/>
              <w:ind w:firstLine="208"/>
              <w:rPr>
                <w:rFonts w:ascii="仿宋" w:hAnsi="仿宋" w:eastAsia="仿宋" w:cs="仿宋"/>
                <w:sz w:val="21"/>
                <w:szCs w:val="21"/>
              </w:rPr>
            </w:pPr>
            <w:r>
              <w:rPr>
                <w:rFonts w:ascii="仿宋" w:hAnsi="仿宋" w:eastAsia="仿宋" w:cs="仿宋"/>
                <w:spacing w:val="-4"/>
                <w:position w:val="7"/>
                <w:sz w:val="21"/>
                <w:szCs w:val="21"/>
                <w:shd w:val="clear" w:fill="FFFFFE"/>
              </w:rPr>
              <w:t>加分</w:t>
            </w:r>
          </w:p>
          <w:p>
            <w:pPr>
              <w:spacing w:line="204" w:lineRule="auto"/>
              <w:ind w:firstLine="230"/>
              <w:rPr>
                <w:rFonts w:ascii="仿宋" w:hAnsi="仿宋" w:eastAsia="仿宋" w:cs="仿宋"/>
                <w:sz w:val="21"/>
                <w:szCs w:val="21"/>
              </w:rPr>
            </w:pPr>
            <w:r>
              <w:rPr>
                <w:rFonts w:ascii="仿宋" w:hAnsi="仿宋" w:eastAsia="仿宋" w:cs="仿宋"/>
                <w:spacing w:val="-9"/>
                <w:sz w:val="21"/>
                <w:szCs w:val="21"/>
                <w:shd w:val="clear" w:fill="FFFFFE"/>
              </w:rPr>
              <w:t>因素</w:t>
            </w:r>
          </w:p>
        </w:tc>
        <w:tc>
          <w:tcPr>
            <w:tcW w:w="8224" w:type="dxa"/>
            <w:vAlign w:val="top"/>
          </w:tcPr>
          <w:p>
            <w:pPr>
              <w:spacing w:before="209" w:line="185" w:lineRule="auto"/>
              <w:ind w:firstLine="3717"/>
              <w:rPr>
                <w:rFonts w:ascii="仿宋" w:hAnsi="仿宋" w:eastAsia="仿宋" w:cs="仿宋"/>
                <w:sz w:val="21"/>
                <w:szCs w:val="21"/>
              </w:rPr>
            </w:pPr>
            <w:r>
              <w:rPr>
                <w:rFonts w:ascii="仿宋" w:hAnsi="仿宋" w:eastAsia="仿宋" w:cs="仿宋"/>
                <w:spacing w:val="-4"/>
                <w:sz w:val="21"/>
                <w:szCs w:val="21"/>
                <w:shd w:val="clear" w:fill="FFFFFE"/>
              </w:rPr>
              <w:t>加分说明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8" w:hRule="atLeast"/>
        </w:trPr>
        <w:tc>
          <w:tcPr>
            <w:tcW w:w="817" w:type="dxa"/>
            <w:vAlign w:val="top"/>
          </w:tcPr>
          <w:p>
            <w:pPr>
              <w:spacing w:line="290" w:lineRule="auto"/>
              <w:rPr>
                <w:rFonts w:ascii="Arial"/>
                <w:sz w:val="21"/>
              </w:rPr>
            </w:pPr>
          </w:p>
          <w:p>
            <w:pPr>
              <w:spacing w:line="291" w:lineRule="auto"/>
              <w:rPr>
                <w:rFonts w:ascii="Arial"/>
                <w:sz w:val="21"/>
              </w:rPr>
            </w:pPr>
          </w:p>
          <w:p>
            <w:pPr>
              <w:spacing w:before="69" w:line="330" w:lineRule="exact"/>
              <w:ind w:firstLine="214"/>
              <w:rPr>
                <w:rFonts w:ascii="仿宋" w:hAnsi="仿宋" w:eastAsia="仿宋" w:cs="仿宋"/>
                <w:sz w:val="21"/>
                <w:szCs w:val="21"/>
              </w:rPr>
            </w:pPr>
            <w:r>
              <w:rPr>
                <w:rFonts w:ascii="仿宋" w:hAnsi="仿宋" w:eastAsia="仿宋" w:cs="仿宋"/>
                <w:spacing w:val="-5"/>
                <w:position w:val="8"/>
                <w:sz w:val="21"/>
                <w:szCs w:val="21"/>
                <w:shd w:val="clear" w:fill="FFFFFE"/>
              </w:rPr>
              <w:t>节能</w:t>
            </w:r>
          </w:p>
          <w:p>
            <w:pPr>
              <w:spacing w:line="204" w:lineRule="auto"/>
              <w:ind w:firstLine="211"/>
              <w:rPr>
                <w:rFonts w:ascii="仿宋" w:hAnsi="仿宋" w:eastAsia="仿宋" w:cs="仿宋"/>
                <w:sz w:val="21"/>
                <w:szCs w:val="21"/>
              </w:rPr>
            </w:pPr>
            <w:r>
              <w:rPr>
                <w:rFonts w:ascii="仿宋" w:hAnsi="仿宋" w:eastAsia="仿宋" w:cs="仿宋"/>
                <w:spacing w:val="-4"/>
                <w:sz w:val="21"/>
                <w:szCs w:val="21"/>
                <w:shd w:val="clear" w:fill="FFFFFE"/>
              </w:rPr>
              <w:t>产品</w:t>
            </w:r>
          </w:p>
        </w:tc>
        <w:tc>
          <w:tcPr>
            <w:tcW w:w="8224" w:type="dxa"/>
            <w:vAlign w:val="top"/>
          </w:tcPr>
          <w:p>
            <w:pPr>
              <w:spacing w:line="295" w:lineRule="auto"/>
              <w:rPr>
                <w:rFonts w:ascii="Arial"/>
                <w:sz w:val="21"/>
              </w:rPr>
            </w:pPr>
          </w:p>
          <w:p>
            <w:pPr>
              <w:spacing w:line="295" w:lineRule="auto"/>
              <w:rPr>
                <w:rFonts w:ascii="Arial"/>
                <w:sz w:val="21"/>
              </w:rPr>
            </w:pPr>
          </w:p>
          <w:p>
            <w:pPr>
              <w:spacing w:line="630" w:lineRule="exact"/>
              <w:ind w:firstLine="324"/>
              <w:textAlignment w:val="center"/>
            </w:pPr>
            <w:r>
              <w:pict>
                <v:shape id="_x0000_s1198" o:spid="_x0000_s1198" o:spt="202" type="#_x0000_t202" style="height:31.55pt;width:368pt;" fillcolor="#FFFFFF" filled="t" stroked="f" coordsize="21600,21600">
                  <v:path/>
                  <v:fill on="t" focussize="0,0"/>
                  <v:stroke on="f"/>
                  <v:imagedata o:title=""/>
                  <o:lock v:ext="edit" aspectratio="f"/>
                  <v:textbox inset="0mm,0mm,0mm,0mm">
                    <w:txbxContent>
                      <w:p>
                        <w:pPr>
                          <w:spacing w:before="59" w:line="185" w:lineRule="auto"/>
                          <w:ind w:firstLine="15"/>
                          <w:rPr>
                            <w:rFonts w:ascii="仿宋" w:hAnsi="仿宋" w:eastAsia="仿宋" w:cs="仿宋"/>
                            <w:sz w:val="21"/>
                            <w:szCs w:val="21"/>
                          </w:rPr>
                        </w:pPr>
                        <w:r>
                          <w:rPr>
                            <w:rFonts w:ascii="仿宋" w:hAnsi="仿宋" w:eastAsia="仿宋" w:cs="仿宋"/>
                            <w:spacing w:val="-2"/>
                            <w:sz w:val="21"/>
                            <w:szCs w:val="21"/>
                          </w:rPr>
                          <w:t>对于清单中的投标产品价格给予价格部分总分值/%的加分，计算公式如下：</w:t>
                        </w:r>
                      </w:p>
                      <w:p>
                        <w:pPr>
                          <w:spacing w:before="119" w:line="185" w:lineRule="auto"/>
                          <w:ind w:firstLine="18"/>
                          <w:rPr>
                            <w:rFonts w:ascii="仿宋" w:hAnsi="仿宋" w:eastAsia="仿宋" w:cs="仿宋"/>
                            <w:sz w:val="21"/>
                            <w:szCs w:val="21"/>
                          </w:rPr>
                        </w:pPr>
                        <w:r>
                          <w:rPr>
                            <w:rFonts w:ascii="仿宋" w:hAnsi="仿宋" w:eastAsia="仿宋" w:cs="仿宋"/>
                            <w:spacing w:val="-9"/>
                            <w:sz w:val="21"/>
                            <w:szCs w:val="21"/>
                          </w:rPr>
                          <w:t>节能产品加分</w:t>
                        </w:r>
                        <w:r>
                          <w:rPr>
                            <w:rFonts w:ascii="仿宋" w:hAnsi="仿宋" w:eastAsia="仿宋" w:cs="仿宋"/>
                            <w:sz w:val="21"/>
                            <w:szCs w:val="21"/>
                          </w:rPr>
                          <w:t>＝</w:t>
                        </w:r>
                        <w:r>
                          <w:rPr>
                            <w:rFonts w:ascii="仿宋" w:hAnsi="仿宋" w:eastAsia="仿宋" w:cs="仿宋"/>
                            <w:spacing w:val="42"/>
                            <w:sz w:val="21"/>
                            <w:szCs w:val="21"/>
                          </w:rPr>
                          <w:t xml:space="preserve"> </w:t>
                        </w:r>
                        <w:r>
                          <w:rPr>
                            <w:rFonts w:ascii="仿宋" w:hAnsi="仿宋" w:eastAsia="仿宋" w:cs="仿宋"/>
                            <w:sz w:val="21"/>
                            <w:szCs w:val="21"/>
                          </w:rPr>
                          <w:t>（</w:t>
                        </w:r>
                        <w:r>
                          <w:rPr>
                            <w:rFonts w:ascii="仿宋" w:hAnsi="仿宋" w:eastAsia="仿宋" w:cs="仿宋"/>
                            <w:spacing w:val="-9"/>
                            <w:sz w:val="21"/>
                            <w:szCs w:val="21"/>
                          </w:rPr>
                          <w:t>节能产品投标报价之和/投标总价）</w:t>
                        </w:r>
                        <w:r>
                          <w:rPr>
                            <w:rFonts w:ascii="仿宋" w:hAnsi="仿宋" w:eastAsia="仿宋" w:cs="仿宋"/>
                            <w:spacing w:val="53"/>
                            <w:sz w:val="21"/>
                            <w:szCs w:val="21"/>
                          </w:rPr>
                          <w:t xml:space="preserve"> </w:t>
                        </w:r>
                        <w:r>
                          <w:rPr>
                            <w:rFonts w:ascii="仿宋" w:hAnsi="仿宋" w:eastAsia="仿宋" w:cs="仿宋"/>
                            <w:spacing w:val="-9"/>
                            <w:sz w:val="21"/>
                            <w:szCs w:val="21"/>
                          </w:rPr>
                          <w:t>×价格部分总分值/×/%。</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3" w:hRule="atLeast"/>
        </w:trPr>
        <w:tc>
          <w:tcPr>
            <w:tcW w:w="817" w:type="dxa"/>
            <w:vAlign w:val="top"/>
          </w:tcPr>
          <w:p>
            <w:pPr>
              <w:spacing w:line="292" w:lineRule="auto"/>
              <w:rPr>
                <w:rFonts w:ascii="Arial"/>
                <w:sz w:val="21"/>
              </w:rPr>
            </w:pPr>
          </w:p>
          <w:p>
            <w:pPr>
              <w:spacing w:line="293" w:lineRule="auto"/>
              <w:rPr>
                <w:rFonts w:ascii="Arial"/>
                <w:sz w:val="21"/>
              </w:rPr>
            </w:pPr>
          </w:p>
          <w:p>
            <w:pPr>
              <w:spacing w:before="69" w:line="315" w:lineRule="exact"/>
              <w:ind w:firstLine="209"/>
              <w:rPr>
                <w:rFonts w:ascii="仿宋" w:hAnsi="仿宋" w:eastAsia="仿宋" w:cs="仿宋"/>
                <w:sz w:val="21"/>
                <w:szCs w:val="21"/>
              </w:rPr>
            </w:pPr>
            <w:r>
              <w:rPr>
                <w:rFonts w:ascii="仿宋" w:hAnsi="仿宋" w:eastAsia="仿宋" w:cs="仿宋"/>
                <w:spacing w:val="-4"/>
                <w:position w:val="7"/>
                <w:sz w:val="21"/>
                <w:szCs w:val="21"/>
                <w:shd w:val="clear" w:fill="FFFFFE"/>
              </w:rPr>
              <w:t>环保</w:t>
            </w:r>
          </w:p>
          <w:p>
            <w:pPr>
              <w:spacing w:line="204" w:lineRule="auto"/>
              <w:ind w:firstLine="211"/>
              <w:rPr>
                <w:rFonts w:ascii="仿宋" w:hAnsi="仿宋" w:eastAsia="仿宋" w:cs="仿宋"/>
                <w:sz w:val="21"/>
                <w:szCs w:val="21"/>
              </w:rPr>
            </w:pPr>
            <w:r>
              <w:rPr>
                <w:rFonts w:ascii="仿宋" w:hAnsi="仿宋" w:eastAsia="仿宋" w:cs="仿宋"/>
                <w:spacing w:val="-4"/>
                <w:sz w:val="21"/>
                <w:szCs w:val="21"/>
                <w:shd w:val="clear" w:fill="FFFFFE"/>
              </w:rPr>
              <w:t>产品</w:t>
            </w:r>
          </w:p>
        </w:tc>
        <w:tc>
          <w:tcPr>
            <w:tcW w:w="8224" w:type="dxa"/>
            <w:vAlign w:val="top"/>
          </w:tcPr>
          <w:p>
            <w:pPr>
              <w:spacing w:line="296" w:lineRule="auto"/>
              <w:rPr>
                <w:rFonts w:ascii="Arial"/>
                <w:sz w:val="21"/>
              </w:rPr>
            </w:pPr>
          </w:p>
          <w:p>
            <w:pPr>
              <w:spacing w:line="297" w:lineRule="auto"/>
              <w:rPr>
                <w:rFonts w:ascii="Arial"/>
                <w:sz w:val="21"/>
              </w:rPr>
            </w:pPr>
          </w:p>
          <w:p>
            <w:pPr>
              <w:spacing w:line="631" w:lineRule="exact"/>
              <w:ind w:firstLine="324"/>
              <w:textAlignment w:val="center"/>
            </w:pPr>
            <w:r>
              <w:pict>
                <v:shape id="_x0000_s1199" o:spid="_x0000_s1199" o:spt="202" type="#_x0000_t202" style="height:31.55pt;width:368pt;" fillcolor="#FFFFFF" filled="t" stroked="f" coordsize="21600,21600">
                  <v:path/>
                  <v:fill on="t" focussize="0,0"/>
                  <v:stroke on="f"/>
                  <v:imagedata o:title=""/>
                  <o:lock v:ext="edit" aspectratio="f"/>
                  <v:textbox inset="0mm,0mm,0mm,0mm">
                    <w:txbxContent>
                      <w:p>
                        <w:pPr>
                          <w:spacing w:before="59" w:line="185" w:lineRule="auto"/>
                          <w:ind w:firstLine="15"/>
                          <w:rPr>
                            <w:rFonts w:ascii="仿宋" w:hAnsi="仿宋" w:eastAsia="仿宋" w:cs="仿宋"/>
                            <w:sz w:val="21"/>
                            <w:szCs w:val="21"/>
                          </w:rPr>
                        </w:pPr>
                        <w:r>
                          <w:rPr>
                            <w:rFonts w:ascii="仿宋" w:hAnsi="仿宋" w:eastAsia="仿宋" w:cs="仿宋"/>
                            <w:spacing w:val="-2"/>
                            <w:sz w:val="21"/>
                            <w:szCs w:val="21"/>
                          </w:rPr>
                          <w:t>对于清单中的投标产品价格给予价格部分总分值/%的加分，计算公式如下：</w:t>
                        </w:r>
                      </w:p>
                      <w:p>
                        <w:pPr>
                          <w:spacing w:before="104" w:line="185" w:lineRule="auto"/>
                          <w:ind w:firstLine="13"/>
                          <w:rPr>
                            <w:rFonts w:ascii="仿宋" w:hAnsi="仿宋" w:eastAsia="仿宋" w:cs="仿宋"/>
                            <w:sz w:val="21"/>
                            <w:szCs w:val="21"/>
                          </w:rPr>
                        </w:pPr>
                        <w:r>
                          <w:rPr>
                            <w:rFonts w:ascii="仿宋" w:hAnsi="仿宋" w:eastAsia="仿宋" w:cs="仿宋"/>
                            <w:spacing w:val="-5"/>
                            <w:sz w:val="21"/>
                            <w:szCs w:val="21"/>
                          </w:rPr>
                          <w:t>环保产品加分</w:t>
                        </w:r>
                        <w:r>
                          <w:rPr>
                            <w:rFonts w:ascii="仿宋" w:hAnsi="仿宋" w:eastAsia="仿宋" w:cs="仿宋"/>
                            <w:spacing w:val="6"/>
                            <w:sz w:val="21"/>
                            <w:szCs w:val="21"/>
                          </w:rPr>
                          <w:t>＝（</w:t>
                        </w:r>
                        <w:r>
                          <w:rPr>
                            <w:rFonts w:ascii="仿宋" w:hAnsi="仿宋" w:eastAsia="仿宋" w:cs="仿宋"/>
                            <w:spacing w:val="-5"/>
                            <w:sz w:val="21"/>
                            <w:szCs w:val="21"/>
                          </w:rPr>
                          <w:t>环保产品投标报价之和/投标总价）</w:t>
                        </w:r>
                        <w:r>
                          <w:rPr>
                            <w:rFonts w:ascii="仿宋" w:hAnsi="仿宋" w:eastAsia="仿宋" w:cs="仿宋"/>
                            <w:spacing w:val="53"/>
                            <w:sz w:val="21"/>
                            <w:szCs w:val="21"/>
                          </w:rPr>
                          <w:t xml:space="preserve"> </w:t>
                        </w:r>
                        <w:r>
                          <w:rPr>
                            <w:rFonts w:ascii="仿宋" w:hAnsi="仿宋" w:eastAsia="仿宋" w:cs="仿宋"/>
                            <w:spacing w:val="-5"/>
                            <w:sz w:val="21"/>
                            <w:szCs w:val="21"/>
                          </w:rPr>
                          <w:t>×价格部分总分值/×/%。</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8" w:hRule="atLeast"/>
        </w:trPr>
        <w:tc>
          <w:tcPr>
            <w:tcW w:w="817" w:type="dxa"/>
            <w:vAlign w:val="top"/>
          </w:tcPr>
          <w:p>
            <w:pPr>
              <w:spacing w:line="302" w:lineRule="auto"/>
              <w:rPr>
                <w:rFonts w:ascii="Arial"/>
                <w:sz w:val="21"/>
              </w:rPr>
            </w:pPr>
          </w:p>
          <w:p>
            <w:pPr>
              <w:spacing w:line="302" w:lineRule="auto"/>
              <w:rPr>
                <w:rFonts w:ascii="Arial"/>
                <w:sz w:val="21"/>
              </w:rPr>
            </w:pPr>
          </w:p>
          <w:p>
            <w:pPr>
              <w:spacing w:before="68" w:line="315" w:lineRule="exact"/>
              <w:ind w:firstLine="211"/>
              <w:rPr>
                <w:rFonts w:ascii="仿宋" w:hAnsi="仿宋" w:eastAsia="仿宋" w:cs="仿宋"/>
                <w:sz w:val="21"/>
                <w:szCs w:val="21"/>
              </w:rPr>
            </w:pPr>
            <w:r>
              <w:rPr>
                <w:rFonts w:ascii="仿宋" w:hAnsi="仿宋" w:eastAsia="仿宋" w:cs="仿宋"/>
                <w:spacing w:val="-4"/>
                <w:position w:val="7"/>
                <w:sz w:val="21"/>
                <w:szCs w:val="21"/>
                <w:shd w:val="clear" w:fill="FFFFFE"/>
              </w:rPr>
              <w:t>创新</w:t>
            </w:r>
          </w:p>
          <w:p>
            <w:pPr>
              <w:spacing w:line="204" w:lineRule="auto"/>
              <w:ind w:firstLine="211"/>
              <w:rPr>
                <w:rFonts w:ascii="仿宋" w:hAnsi="仿宋" w:eastAsia="仿宋" w:cs="仿宋"/>
                <w:sz w:val="21"/>
                <w:szCs w:val="21"/>
              </w:rPr>
            </w:pPr>
            <w:r>
              <w:rPr>
                <w:rFonts w:ascii="仿宋" w:hAnsi="仿宋" w:eastAsia="仿宋" w:cs="仿宋"/>
                <w:spacing w:val="-4"/>
                <w:sz w:val="21"/>
                <w:szCs w:val="21"/>
                <w:shd w:val="clear" w:fill="FFFFFE"/>
              </w:rPr>
              <w:t>产品</w:t>
            </w:r>
          </w:p>
        </w:tc>
        <w:tc>
          <w:tcPr>
            <w:tcW w:w="8224" w:type="dxa"/>
            <w:vAlign w:val="top"/>
          </w:tcPr>
          <w:p>
            <w:pPr>
              <w:spacing w:line="439" w:lineRule="auto"/>
              <w:rPr>
                <w:rFonts w:ascii="Arial"/>
                <w:sz w:val="21"/>
              </w:rPr>
            </w:pPr>
          </w:p>
          <w:p>
            <w:pPr>
              <w:spacing w:before="69" w:line="185" w:lineRule="auto"/>
              <w:ind w:firstLine="340"/>
              <w:rPr>
                <w:rFonts w:ascii="仿宋" w:hAnsi="仿宋" w:eastAsia="仿宋" w:cs="仿宋"/>
                <w:sz w:val="21"/>
                <w:szCs w:val="21"/>
              </w:rPr>
            </w:pPr>
            <w:r>
              <w:rPr>
                <w:rFonts w:ascii="仿宋" w:hAnsi="仿宋" w:eastAsia="仿宋" w:cs="仿宋"/>
                <w:sz w:val="21"/>
                <w:szCs w:val="21"/>
                <w:shd w:val="clear" w:fill="FFFFFE"/>
              </w:rPr>
              <w:t>对于列入《辽宁省创新产品和服务目录》内的产品投标价格给予价格部分总分值/%的</w:t>
            </w:r>
          </w:p>
          <w:p>
            <w:pPr>
              <w:spacing w:before="60" w:line="300" w:lineRule="exact"/>
              <w:ind w:firstLine="114"/>
              <w:textAlignment w:val="center"/>
            </w:pPr>
            <w:r>
              <w:pict>
                <v:shape id="_x0000_s1200" o:spid="_x0000_s1200" o:spt="202" type="#_x0000_t202" style="height:15pt;width:105.1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6"/>
                            <w:sz w:val="21"/>
                            <w:szCs w:val="21"/>
                          </w:rPr>
                          <w:t>加分，计算公式如下：</w:t>
                        </w:r>
                      </w:p>
                    </w:txbxContent>
                  </v:textbox>
                  <w10:wrap type="none"/>
                  <w10:anchorlock/>
                </v:shape>
              </w:pict>
            </w:r>
          </w:p>
          <w:p>
            <w:pPr>
              <w:spacing w:before="14" w:line="301" w:lineRule="exact"/>
              <w:ind w:firstLine="324"/>
              <w:textAlignment w:val="center"/>
            </w:pPr>
            <w:r>
              <w:pict>
                <v:shape id="_x0000_s1201" o:spid="_x0000_s1201" o:spt="202" type="#_x0000_t202" style="height:15.05pt;width:390.5pt;" fillcolor="#FFFFFF" filled="t" stroked="f" coordsize="21600,21600">
                  <v:path/>
                  <v:fill on="t" focussize="0,0"/>
                  <v:stroke on="f"/>
                  <v:imagedata o:title=""/>
                  <o:lock v:ext="edit" aspectratio="f"/>
                  <v:textbox inset="0mm,0mm,0mm,0mm">
                    <w:txbxContent>
                      <w:p>
                        <w:pPr>
                          <w:spacing w:before="59" w:line="185" w:lineRule="auto"/>
                          <w:ind w:firstLine="15"/>
                          <w:rPr>
                            <w:rFonts w:ascii="仿宋" w:hAnsi="仿宋" w:eastAsia="仿宋" w:cs="仿宋"/>
                            <w:sz w:val="21"/>
                            <w:szCs w:val="21"/>
                          </w:rPr>
                        </w:pPr>
                        <w:r>
                          <w:rPr>
                            <w:rFonts w:ascii="仿宋" w:hAnsi="仿宋" w:eastAsia="仿宋" w:cs="仿宋"/>
                            <w:spacing w:val="-8"/>
                            <w:sz w:val="21"/>
                            <w:szCs w:val="21"/>
                          </w:rPr>
                          <w:t>创新产品价格加分</w:t>
                        </w:r>
                        <w:r>
                          <w:rPr>
                            <w:rFonts w:ascii="仿宋" w:hAnsi="仿宋" w:eastAsia="仿宋" w:cs="仿宋"/>
                            <w:spacing w:val="3"/>
                            <w:sz w:val="21"/>
                            <w:szCs w:val="21"/>
                          </w:rPr>
                          <w:t>＝（</w:t>
                        </w:r>
                        <w:r>
                          <w:rPr>
                            <w:rFonts w:ascii="仿宋" w:hAnsi="仿宋" w:eastAsia="仿宋" w:cs="仿宋"/>
                            <w:spacing w:val="-8"/>
                            <w:sz w:val="21"/>
                            <w:szCs w:val="21"/>
                          </w:rPr>
                          <w:t>目录内产品投标报价之和/投标总价）</w:t>
                        </w:r>
                        <w:r>
                          <w:rPr>
                            <w:rFonts w:ascii="仿宋" w:hAnsi="仿宋" w:eastAsia="仿宋" w:cs="仿宋"/>
                            <w:spacing w:val="7"/>
                            <w:sz w:val="21"/>
                            <w:szCs w:val="21"/>
                          </w:rPr>
                          <w:t xml:space="preserve"> </w:t>
                        </w:r>
                        <w:r>
                          <w:rPr>
                            <w:rFonts w:ascii="仿宋" w:hAnsi="仿宋" w:eastAsia="仿宋" w:cs="仿宋"/>
                            <w:spacing w:val="-8"/>
                            <w:sz w:val="21"/>
                            <w:szCs w:val="21"/>
                          </w:rPr>
                          <w:t>×价格部分总分值/×/%。</w:t>
                        </w:r>
                      </w:p>
                    </w:txbxContent>
                  </v:textbox>
                  <w10:wrap type="none"/>
                  <w10:anchorlock/>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5" w:hRule="atLeast"/>
        </w:trPr>
        <w:tc>
          <w:tcPr>
            <w:tcW w:w="817" w:type="dxa"/>
            <w:vAlign w:val="top"/>
          </w:tcPr>
          <w:p>
            <w:pPr>
              <w:spacing w:line="303" w:lineRule="auto"/>
              <w:rPr>
                <w:rFonts w:ascii="Arial"/>
                <w:sz w:val="21"/>
              </w:rPr>
            </w:pPr>
          </w:p>
          <w:p>
            <w:pPr>
              <w:spacing w:line="304" w:lineRule="auto"/>
              <w:rPr>
                <w:rFonts w:ascii="Arial"/>
                <w:sz w:val="21"/>
              </w:rPr>
            </w:pPr>
          </w:p>
          <w:p>
            <w:pPr>
              <w:spacing w:before="68" w:line="316" w:lineRule="exact"/>
              <w:ind w:firstLine="211"/>
              <w:rPr>
                <w:rFonts w:ascii="仿宋" w:hAnsi="仿宋" w:eastAsia="仿宋" w:cs="仿宋"/>
                <w:sz w:val="21"/>
                <w:szCs w:val="21"/>
              </w:rPr>
            </w:pPr>
            <w:r>
              <w:rPr>
                <w:rFonts w:ascii="仿宋" w:hAnsi="仿宋" w:eastAsia="仿宋" w:cs="仿宋"/>
                <w:spacing w:val="-4"/>
                <w:position w:val="7"/>
                <w:sz w:val="21"/>
                <w:szCs w:val="21"/>
                <w:shd w:val="clear" w:fill="FFFFFE"/>
              </w:rPr>
              <w:t>创新</w:t>
            </w:r>
          </w:p>
          <w:p>
            <w:pPr>
              <w:spacing w:line="204" w:lineRule="auto"/>
              <w:ind w:firstLine="208"/>
              <w:rPr>
                <w:rFonts w:ascii="仿宋" w:hAnsi="仿宋" w:eastAsia="仿宋" w:cs="仿宋"/>
                <w:sz w:val="21"/>
                <w:szCs w:val="21"/>
              </w:rPr>
            </w:pPr>
            <w:r>
              <w:rPr>
                <w:rFonts w:ascii="仿宋" w:hAnsi="仿宋" w:eastAsia="仿宋" w:cs="仿宋"/>
                <w:spacing w:val="-4"/>
                <w:sz w:val="21"/>
                <w:szCs w:val="21"/>
                <w:shd w:val="clear" w:fill="FFFFFE"/>
              </w:rPr>
              <w:t>服务</w:t>
            </w:r>
          </w:p>
        </w:tc>
        <w:tc>
          <w:tcPr>
            <w:tcW w:w="8224" w:type="dxa"/>
            <w:vAlign w:val="top"/>
          </w:tcPr>
          <w:p>
            <w:pPr>
              <w:spacing w:line="443" w:lineRule="auto"/>
              <w:rPr>
                <w:rFonts w:ascii="Arial"/>
                <w:sz w:val="21"/>
              </w:rPr>
            </w:pPr>
          </w:p>
          <w:p>
            <w:pPr>
              <w:spacing w:before="68" w:line="185" w:lineRule="auto"/>
              <w:ind w:firstLine="340"/>
              <w:rPr>
                <w:rFonts w:ascii="仿宋" w:hAnsi="仿宋" w:eastAsia="仿宋" w:cs="仿宋"/>
                <w:sz w:val="21"/>
                <w:szCs w:val="21"/>
              </w:rPr>
            </w:pPr>
            <w:r>
              <w:rPr>
                <w:rFonts w:ascii="仿宋" w:hAnsi="仿宋" w:eastAsia="仿宋" w:cs="仿宋"/>
                <w:sz w:val="21"/>
                <w:szCs w:val="21"/>
                <w:shd w:val="clear" w:fill="FFFFFE"/>
              </w:rPr>
              <w:t>对于列入《辽宁省创新产品和服务目录》内的服务投标价格给予价格部分总分值/%的</w:t>
            </w:r>
          </w:p>
          <w:p>
            <w:pPr>
              <w:spacing w:before="45" w:line="315" w:lineRule="exact"/>
              <w:ind w:firstLine="114"/>
              <w:textAlignment w:val="center"/>
            </w:pPr>
            <w:r>
              <w:pict>
                <v:shape id="_x0000_s1202" o:spid="_x0000_s1202" o:spt="202" type="#_x0000_t202" style="height:15.8pt;width:105.15pt;" fillcolor="#FFFFFF" filled="t" stroked="f" coordsize="21600,21600">
                  <v:path/>
                  <v:fill on="t" focussize="0,0"/>
                  <v:stroke on="f"/>
                  <v:imagedata o:title=""/>
                  <o:lock v:ext="edit" aspectratio="f"/>
                  <v:textbox inset="0mm,0mm,0mm,0mm">
                    <w:txbxContent>
                      <w:p>
                        <w:pPr>
                          <w:spacing w:before="59" w:line="185" w:lineRule="auto"/>
                          <w:ind w:firstLine="13"/>
                          <w:rPr>
                            <w:rFonts w:ascii="仿宋" w:hAnsi="仿宋" w:eastAsia="仿宋" w:cs="仿宋"/>
                            <w:sz w:val="21"/>
                            <w:szCs w:val="21"/>
                          </w:rPr>
                        </w:pPr>
                        <w:r>
                          <w:rPr>
                            <w:rFonts w:ascii="仿宋" w:hAnsi="仿宋" w:eastAsia="仿宋" w:cs="仿宋"/>
                            <w:spacing w:val="-6"/>
                            <w:sz w:val="21"/>
                            <w:szCs w:val="21"/>
                          </w:rPr>
                          <w:t>加分，计算公式如下：</w:t>
                        </w:r>
                      </w:p>
                    </w:txbxContent>
                  </v:textbox>
                  <w10:wrap type="none"/>
                  <w10:anchorlock/>
                </v:shape>
              </w:pict>
            </w:r>
          </w:p>
          <w:p>
            <w:pPr>
              <w:spacing w:before="15" w:line="300" w:lineRule="exact"/>
              <w:ind w:firstLine="324"/>
              <w:textAlignment w:val="center"/>
            </w:pPr>
            <w:r>
              <w:pict>
                <v:shape id="_x0000_s1203" o:spid="_x0000_s1203" o:spt="202" type="#_x0000_t202" style="height:15pt;width:390.5pt;" fillcolor="#FFFFFF" filled="t" stroked="f" coordsize="21600,21600">
                  <v:path/>
                  <v:fill on="t" focussize="0,0"/>
                  <v:stroke on="f"/>
                  <v:imagedata o:title=""/>
                  <o:lock v:ext="edit" aspectratio="f"/>
                  <v:textbox inset="0mm,0mm,0mm,0mm">
                    <w:txbxContent>
                      <w:p>
                        <w:pPr>
                          <w:spacing w:before="58" w:line="185" w:lineRule="auto"/>
                          <w:ind w:firstLine="15"/>
                          <w:rPr>
                            <w:rFonts w:ascii="仿宋" w:hAnsi="仿宋" w:eastAsia="仿宋" w:cs="仿宋"/>
                            <w:sz w:val="21"/>
                            <w:szCs w:val="21"/>
                          </w:rPr>
                        </w:pPr>
                        <w:r>
                          <w:rPr>
                            <w:rFonts w:ascii="仿宋" w:hAnsi="仿宋" w:eastAsia="仿宋" w:cs="仿宋"/>
                            <w:spacing w:val="-8"/>
                            <w:sz w:val="21"/>
                            <w:szCs w:val="21"/>
                          </w:rPr>
                          <w:t>创新服务价格加分</w:t>
                        </w:r>
                        <w:r>
                          <w:rPr>
                            <w:rFonts w:ascii="仿宋" w:hAnsi="仿宋" w:eastAsia="仿宋" w:cs="仿宋"/>
                            <w:spacing w:val="3"/>
                            <w:sz w:val="21"/>
                            <w:szCs w:val="21"/>
                          </w:rPr>
                          <w:t>＝（</w:t>
                        </w:r>
                        <w:r>
                          <w:rPr>
                            <w:rFonts w:ascii="仿宋" w:hAnsi="仿宋" w:eastAsia="仿宋" w:cs="仿宋"/>
                            <w:spacing w:val="-8"/>
                            <w:sz w:val="21"/>
                            <w:szCs w:val="21"/>
                          </w:rPr>
                          <w:t>目录内服务投标报价之和/投标总价）</w:t>
                        </w:r>
                        <w:r>
                          <w:rPr>
                            <w:rFonts w:ascii="仿宋" w:hAnsi="仿宋" w:eastAsia="仿宋" w:cs="仿宋"/>
                            <w:spacing w:val="7"/>
                            <w:sz w:val="21"/>
                            <w:szCs w:val="21"/>
                          </w:rPr>
                          <w:t xml:space="preserve"> </w:t>
                        </w:r>
                        <w:r>
                          <w:rPr>
                            <w:rFonts w:ascii="仿宋" w:hAnsi="仿宋" w:eastAsia="仿宋" w:cs="仿宋"/>
                            <w:spacing w:val="-8"/>
                            <w:sz w:val="21"/>
                            <w:szCs w:val="21"/>
                          </w:rPr>
                          <w:t>×价格部分总分值/×/%。</w:t>
                        </w:r>
                      </w:p>
                    </w:txbxContent>
                  </v:textbox>
                  <w10:wrap type="none"/>
                  <w10:anchorlock/>
                </v:shape>
              </w:pict>
            </w:r>
          </w:p>
        </w:tc>
      </w:tr>
    </w:tbl>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84</w:t>
      </w:r>
    </w:p>
    <w:p>
      <w:pPr>
        <w:sectPr>
          <w:headerReference r:id="rId88" w:type="default"/>
          <w:pgSz w:w="11910" w:h="16845"/>
          <w:pgMar w:top="400" w:right="0" w:bottom="0" w:left="0" w:header="0" w:footer="0" w:gutter="0"/>
          <w:cols w:space="720" w:num="1"/>
        </w:sect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615" w:lineRule="exact"/>
        <w:ind w:firstLine="2688"/>
        <w:textAlignment w:val="center"/>
      </w:pPr>
      <w:r>
        <w:pict>
          <v:shape id="_x0000_s1204" o:spid="_x0000_s1204" o:spt="202" type="#_x0000_t202" style="height:30.8pt;width:326.65pt;" fillcolor="#FFFFFF" filled="t" stroked="f" coordsize="21600,21600">
            <v:path/>
            <v:fill on="t" focussize="0,0"/>
            <v:stroke on="f"/>
            <v:imagedata o:title=""/>
            <o:lock v:ext="edit" aspectratio="f"/>
            <v:textbox inset="0mm,0mm,0mm,0mm">
              <w:txbxContent>
                <w:p>
                  <w:pPr>
                    <w:spacing w:before="105" w:line="183" w:lineRule="auto"/>
                    <w:ind w:firstLine="47"/>
                    <w:outlineLvl w:val="0"/>
                    <w:rPr>
                      <w:rFonts w:ascii="仿宋" w:hAnsi="仿宋" w:eastAsia="仿宋" w:cs="仿宋"/>
                      <w:sz w:val="44"/>
                      <w:szCs w:val="44"/>
                    </w:rPr>
                  </w:pPr>
                  <w:bookmarkStart w:id="5" w:name="_bookmark6"/>
                  <w:bookmarkEnd w:id="5"/>
                  <w:r>
                    <w:rPr>
                      <w:rFonts w:ascii="仿宋" w:hAnsi="仿宋" w:eastAsia="仿宋" w:cs="仿宋"/>
                      <w:spacing w:val="2"/>
                      <w:sz w:val="44"/>
                      <w:szCs w:val="44"/>
                    </w:rPr>
                    <w:t>第五章</w:t>
                  </w:r>
                  <w:r>
                    <w:rPr>
                      <w:rFonts w:ascii="仿宋" w:hAnsi="仿宋" w:eastAsia="仿宋" w:cs="仿宋"/>
                      <w:spacing w:val="61"/>
                      <w:sz w:val="44"/>
                      <w:szCs w:val="44"/>
                    </w:rPr>
                    <w:t xml:space="preserve"> </w:t>
                  </w:r>
                  <w:r>
                    <w:rPr>
                      <w:rFonts w:ascii="仿宋" w:hAnsi="仿宋" w:eastAsia="仿宋" w:cs="仿宋"/>
                      <w:spacing w:val="2"/>
                      <w:sz w:val="44"/>
                      <w:szCs w:val="44"/>
                    </w:rPr>
                    <w:t>政府采购合同条款及格式</w:t>
                  </w:r>
                </w:p>
              </w:txbxContent>
            </v:textbox>
            <w10:wrap type="none"/>
            <w10:anchorlock/>
          </v:shape>
        </w:pic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85</w:t>
      </w:r>
    </w:p>
    <w:p>
      <w:pPr>
        <w:sectPr>
          <w:headerReference r:id="rId89" w:type="default"/>
          <w:pgSz w:w="11910" w:h="16845"/>
          <w:pgMar w:top="400" w:right="0" w:bottom="0" w:left="0" w:header="0" w:footer="0" w:gutter="0"/>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420" w:lineRule="exact"/>
        <w:ind w:firstLine="1802"/>
        <w:textAlignment w:val="center"/>
      </w:pPr>
      <w:r>
        <w:pict>
          <v:shape id="_x0000_s1205" o:spid="_x0000_s1205" o:spt="202" type="#_x0000_t202" style="height:21.05pt;width:66.1pt;" fillcolor="#FFFFFF" filled="t" stroked="f" coordsize="21600,21600">
            <v:path/>
            <v:fill on="t" focussize="0,0"/>
            <v:stroke on="f"/>
            <v:imagedata o:title=""/>
            <o:lock v:ext="edit" aspectratio="f"/>
            <v:textbox inset="0mm,0mm,0mm,0mm">
              <w:txbxContent>
                <w:p>
                  <w:pPr>
                    <w:spacing w:before="44" w:line="182" w:lineRule="auto"/>
                    <w:ind w:firstLine="29"/>
                    <w:outlineLvl w:val="1"/>
                    <w:rPr>
                      <w:rFonts w:ascii="仿宋" w:hAnsi="仿宋" w:eastAsia="仿宋" w:cs="仿宋"/>
                      <w:sz w:val="32"/>
                      <w:szCs w:val="32"/>
                    </w:rPr>
                  </w:pPr>
                  <w:r>
                    <w:rPr>
                      <w:rFonts w:ascii="仿宋" w:hAnsi="仿宋" w:eastAsia="仿宋" w:cs="仿宋"/>
                      <w:spacing w:val="-1"/>
                      <w:sz w:val="32"/>
                      <w:szCs w:val="32"/>
                    </w:rPr>
                    <w:t>合同条款</w:t>
                  </w:r>
                </w:p>
              </w:txbxContent>
            </v:textbox>
            <w10:wrap type="none"/>
            <w10:anchorlock/>
          </v:shape>
        </w:pict>
      </w:r>
    </w:p>
    <w:p>
      <w:pPr>
        <w:spacing w:before="330" w:line="183" w:lineRule="auto"/>
        <w:ind w:firstLine="4115"/>
        <w:rPr>
          <w:rFonts w:ascii="仿宋" w:hAnsi="仿宋" w:eastAsia="仿宋" w:cs="仿宋"/>
          <w:sz w:val="44"/>
          <w:szCs w:val="44"/>
        </w:rPr>
      </w:pPr>
      <w:r>
        <w:rPr>
          <w:rFonts w:ascii="仿宋" w:hAnsi="仿宋" w:eastAsia="仿宋" w:cs="仿宋"/>
          <w:spacing w:val="17"/>
          <w:sz w:val="44"/>
          <w:szCs w:val="44"/>
          <w:shd w:val="clear" w:fill="FFFFFE"/>
          <w14:textOutline w14:w="7901" w14:cap="flat" w14:cmpd="sng">
            <w14:solidFill>
              <w14:srgbClr w14:val="000000"/>
            </w14:solidFill>
            <w14:prstDash w14:val="solid"/>
            <w14:miter w14:val="0"/>
          </w14:textOutline>
        </w:rPr>
        <w:t>政府采购合同条款</w:t>
      </w:r>
    </w:p>
    <w:p>
      <w:pPr>
        <w:rPr>
          <w:rFonts w:ascii="Arial"/>
          <w:sz w:val="21"/>
        </w:rPr>
      </w:pPr>
    </w:p>
    <w:p>
      <w:pPr>
        <w:rPr>
          <w:rFonts w:ascii="Arial"/>
          <w:sz w:val="21"/>
        </w:rPr>
      </w:pPr>
    </w:p>
    <w:p>
      <w:pPr>
        <w:spacing w:line="241" w:lineRule="auto"/>
        <w:rPr>
          <w:rFonts w:ascii="Arial"/>
          <w:sz w:val="21"/>
        </w:rPr>
      </w:pPr>
    </w:p>
    <w:p>
      <w:pPr>
        <w:spacing w:before="68"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1.术语定义</w:t>
      </w:r>
    </w:p>
    <w:p>
      <w:pPr>
        <w:spacing w:before="195" w:line="185" w:lineRule="auto"/>
        <w:ind w:firstLine="2222"/>
        <w:rPr>
          <w:rFonts w:ascii="仿宋" w:hAnsi="仿宋" w:eastAsia="仿宋" w:cs="仿宋"/>
          <w:sz w:val="21"/>
          <w:szCs w:val="21"/>
        </w:rPr>
      </w:pPr>
      <w:r>
        <w:rPr>
          <w:rFonts w:ascii="仿宋" w:hAnsi="仿宋" w:eastAsia="仿宋" w:cs="仿宋"/>
          <w:spacing w:val="-10"/>
          <w:sz w:val="21"/>
          <w:szCs w:val="21"/>
          <w:shd w:val="clear" w:fill="FFFFFE"/>
        </w:rPr>
        <w:t>本政府采购合同下列术语应解释为：</w:t>
      </w:r>
      <w:r>
        <w:rPr>
          <w:rFonts w:ascii="仿宋" w:hAnsi="仿宋" w:eastAsia="仿宋" w:cs="仿宋"/>
          <w:sz w:val="21"/>
          <w:szCs w:val="21"/>
          <w:shd w:val="clear" w:fill="FFFFFE"/>
        </w:rPr>
        <w:t xml:space="preserve">  </w:t>
      </w:r>
    </w:p>
    <w:p>
      <w:pPr>
        <w:spacing w:before="194"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1.1</w:t>
      </w:r>
      <w:r>
        <w:rPr>
          <w:rFonts w:ascii="仿宋" w:hAnsi="仿宋" w:eastAsia="仿宋" w:cs="仿宋"/>
          <w:spacing w:val="8"/>
          <w:sz w:val="21"/>
          <w:szCs w:val="21"/>
          <w:shd w:val="clear" w:fill="FFFFFE"/>
        </w:rPr>
        <w:t xml:space="preserve"> </w:t>
      </w:r>
      <w:r>
        <w:rPr>
          <w:rFonts w:ascii="仿宋" w:hAnsi="仿宋" w:eastAsia="仿宋" w:cs="仿宋"/>
          <w:spacing w:val="-3"/>
          <w:sz w:val="21"/>
          <w:szCs w:val="21"/>
          <w:shd w:val="clear" w:fill="FFFFFE"/>
        </w:rPr>
        <w:t>“政府采购合同”指供需双方依照政府采购程序、按照招标文件投标文件确定的事</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项所达成的协议，包括附件、附录和上述文件所提到的构成政府采购合同的所有文件。</w:t>
      </w:r>
    </w:p>
    <w:p>
      <w:pPr>
        <w:spacing w:before="210" w:line="185" w:lineRule="auto"/>
        <w:ind w:firstLine="2230"/>
        <w:rPr>
          <w:rFonts w:ascii="仿宋" w:hAnsi="仿宋" w:eastAsia="仿宋" w:cs="仿宋"/>
          <w:sz w:val="21"/>
          <w:szCs w:val="21"/>
        </w:rPr>
      </w:pPr>
      <w:r>
        <w:rPr>
          <w:rFonts w:ascii="仿宋" w:hAnsi="仿宋" w:eastAsia="仿宋" w:cs="仿宋"/>
          <w:spacing w:val="-7"/>
          <w:sz w:val="21"/>
          <w:szCs w:val="21"/>
          <w:shd w:val="clear" w:fill="FFFFFE"/>
        </w:rPr>
        <w:t>1.2</w:t>
      </w:r>
      <w:r>
        <w:rPr>
          <w:rFonts w:ascii="仿宋" w:hAnsi="仿宋" w:eastAsia="仿宋" w:cs="仿宋"/>
          <w:spacing w:val="14"/>
          <w:sz w:val="21"/>
          <w:szCs w:val="21"/>
          <w:shd w:val="clear" w:fill="FFFFFE"/>
        </w:rPr>
        <w:t xml:space="preserve"> </w:t>
      </w:r>
      <w:r>
        <w:rPr>
          <w:rFonts w:ascii="仿宋" w:hAnsi="仿宋" w:eastAsia="仿宋" w:cs="仿宋"/>
          <w:spacing w:val="-7"/>
          <w:sz w:val="21"/>
          <w:szCs w:val="21"/>
          <w:shd w:val="clear" w:fill="FFFFFE"/>
        </w:rPr>
        <w:t>“政府采购合同价”指根据合同约定供方在正确地完全履行政府采购合同义务后，</w:t>
      </w:r>
      <w:r>
        <w:rPr>
          <w:rFonts w:ascii="仿宋" w:hAnsi="仿宋" w:eastAsia="仿宋" w:cs="仿宋"/>
          <w:sz w:val="21"/>
          <w:szCs w:val="21"/>
          <w:shd w:val="clear" w:fill="FFFFFE"/>
        </w:rPr>
        <w:t xml:space="preserve">  </w:t>
      </w:r>
    </w:p>
    <w:p>
      <w:pPr>
        <w:spacing w:before="195" w:line="185" w:lineRule="auto"/>
        <w:ind w:firstLine="1824"/>
        <w:rPr>
          <w:rFonts w:ascii="仿宋" w:hAnsi="仿宋" w:eastAsia="仿宋" w:cs="仿宋"/>
          <w:sz w:val="21"/>
          <w:szCs w:val="21"/>
        </w:rPr>
      </w:pPr>
      <w:r>
        <w:rPr>
          <w:rFonts w:ascii="仿宋" w:hAnsi="仿宋" w:eastAsia="仿宋" w:cs="仿宋"/>
          <w:spacing w:val="-4"/>
          <w:sz w:val="21"/>
          <w:szCs w:val="21"/>
          <w:shd w:val="clear" w:fill="FFFFFE"/>
        </w:rPr>
        <w:t>需方应支付给供方的价格。</w:t>
      </w:r>
    </w:p>
    <w:p>
      <w:pPr>
        <w:spacing w:before="195"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1.3</w:t>
      </w:r>
      <w:r>
        <w:rPr>
          <w:rFonts w:ascii="仿宋" w:hAnsi="仿宋" w:eastAsia="仿宋" w:cs="仿宋"/>
          <w:spacing w:val="1"/>
          <w:sz w:val="21"/>
          <w:szCs w:val="21"/>
          <w:shd w:val="clear" w:fill="FFFFFE"/>
        </w:rPr>
        <w:t xml:space="preserve"> </w:t>
      </w:r>
      <w:r>
        <w:rPr>
          <w:rFonts w:ascii="仿宋" w:hAnsi="仿宋" w:eastAsia="仿宋" w:cs="仿宋"/>
          <w:spacing w:val="-3"/>
          <w:sz w:val="21"/>
          <w:szCs w:val="21"/>
          <w:shd w:val="clear" w:fill="FFFFFE"/>
        </w:rPr>
        <w:t>“政府采购合同货物”指政府采购合同货物清单（同投标文件中开标一览表及其附</w:t>
      </w:r>
    </w:p>
    <w:p>
      <w:pPr>
        <w:spacing w:before="195" w:line="185" w:lineRule="auto"/>
        <w:ind w:firstLine="1818"/>
        <w:rPr>
          <w:rFonts w:ascii="仿宋" w:hAnsi="仿宋" w:eastAsia="仿宋" w:cs="仿宋"/>
          <w:sz w:val="21"/>
          <w:szCs w:val="21"/>
        </w:rPr>
      </w:pPr>
      <w:r>
        <w:rPr>
          <w:rFonts w:ascii="仿宋" w:hAnsi="仿宋" w:eastAsia="仿宋" w:cs="仿宋"/>
          <w:spacing w:val="-13"/>
          <w:sz w:val="21"/>
          <w:szCs w:val="21"/>
          <w:shd w:val="clear" w:fill="FFFFFE"/>
        </w:rPr>
        <w:t>表，</w:t>
      </w:r>
      <w:r>
        <w:rPr>
          <w:rFonts w:ascii="仿宋" w:hAnsi="仿宋" w:eastAsia="仿宋" w:cs="仿宋"/>
          <w:spacing w:val="36"/>
          <w:sz w:val="21"/>
          <w:szCs w:val="21"/>
          <w:shd w:val="clear" w:fill="FFFFFE"/>
        </w:rPr>
        <w:t xml:space="preserve"> </w:t>
      </w:r>
      <w:r>
        <w:rPr>
          <w:rFonts w:ascii="仿宋" w:hAnsi="仿宋" w:eastAsia="仿宋" w:cs="仿宋"/>
          <w:spacing w:val="-13"/>
          <w:sz w:val="21"/>
          <w:szCs w:val="21"/>
          <w:shd w:val="clear" w:fill="FFFFFE"/>
        </w:rPr>
        <w:t>下同）</w:t>
      </w:r>
      <w:r>
        <w:rPr>
          <w:rFonts w:ascii="仿宋" w:hAnsi="仿宋" w:eastAsia="仿宋" w:cs="仿宋"/>
          <w:spacing w:val="31"/>
          <w:sz w:val="21"/>
          <w:szCs w:val="21"/>
          <w:shd w:val="clear" w:fill="FFFFFE"/>
        </w:rPr>
        <w:t xml:space="preserve"> </w:t>
      </w:r>
      <w:r>
        <w:rPr>
          <w:rFonts w:ascii="仿宋" w:hAnsi="仿宋" w:eastAsia="仿宋" w:cs="仿宋"/>
          <w:spacing w:val="-13"/>
          <w:sz w:val="21"/>
          <w:szCs w:val="21"/>
          <w:shd w:val="clear" w:fill="FFFFFE"/>
        </w:rPr>
        <w:t>中所约定的各种形态和种类的物品，</w:t>
      </w:r>
      <w:r>
        <w:rPr>
          <w:rFonts w:ascii="仿宋" w:hAnsi="仿宋" w:eastAsia="仿宋" w:cs="仿宋"/>
          <w:spacing w:val="31"/>
          <w:sz w:val="21"/>
          <w:szCs w:val="21"/>
          <w:shd w:val="clear" w:fill="FFFFFE"/>
        </w:rPr>
        <w:t xml:space="preserve"> </w:t>
      </w:r>
      <w:r>
        <w:rPr>
          <w:rFonts w:ascii="仿宋" w:hAnsi="仿宋" w:eastAsia="仿宋" w:cs="仿宋"/>
          <w:spacing w:val="-13"/>
          <w:sz w:val="21"/>
          <w:szCs w:val="21"/>
          <w:shd w:val="clear" w:fill="FFFFFE"/>
        </w:rPr>
        <w:t>包括原材料、燃料、设备、产品、硬件、软</w:t>
      </w:r>
    </w:p>
    <w:p>
      <w:pPr>
        <w:spacing w:before="210"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件、安装材料、备件及专用器具、文件资料等内容。</w:t>
      </w:r>
    </w:p>
    <w:p>
      <w:pPr>
        <w:spacing w:before="194"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1.4</w:t>
      </w:r>
      <w:r>
        <w:rPr>
          <w:rFonts w:ascii="仿宋" w:hAnsi="仿宋" w:eastAsia="仿宋" w:cs="仿宋"/>
          <w:spacing w:val="8"/>
          <w:sz w:val="21"/>
          <w:szCs w:val="21"/>
          <w:shd w:val="clear" w:fill="FFFFFE"/>
        </w:rPr>
        <w:t xml:space="preserve"> </w:t>
      </w:r>
      <w:r>
        <w:rPr>
          <w:rFonts w:ascii="仿宋" w:hAnsi="仿宋" w:eastAsia="仿宋" w:cs="仿宋"/>
          <w:spacing w:val="-3"/>
          <w:sz w:val="21"/>
          <w:szCs w:val="21"/>
          <w:shd w:val="clear" w:fill="FFFFFE"/>
        </w:rPr>
        <w:t>“服务”指根据政府采购合同约定供方应承担的与供货有关的伴随服务，包括（但</w:t>
      </w:r>
    </w:p>
    <w:p>
      <w:pPr>
        <w:spacing w:before="195" w:line="185" w:lineRule="auto"/>
        <w:ind w:firstLine="1821"/>
        <w:rPr>
          <w:rFonts w:ascii="仿宋" w:hAnsi="仿宋" w:eastAsia="仿宋" w:cs="仿宋"/>
          <w:sz w:val="21"/>
          <w:szCs w:val="21"/>
        </w:rPr>
      </w:pPr>
      <w:r>
        <w:rPr>
          <w:rFonts w:ascii="仿宋" w:hAnsi="仿宋" w:eastAsia="仿宋" w:cs="仿宋"/>
          <w:spacing w:val="-6"/>
          <w:sz w:val="21"/>
          <w:szCs w:val="21"/>
          <w:shd w:val="clear" w:fill="FFFFFE"/>
        </w:rPr>
        <w:t>不限于）</w:t>
      </w:r>
      <w:r>
        <w:rPr>
          <w:rFonts w:ascii="仿宋" w:hAnsi="仿宋" w:eastAsia="仿宋" w:cs="仿宋"/>
          <w:spacing w:val="24"/>
          <w:sz w:val="21"/>
          <w:szCs w:val="21"/>
          <w:shd w:val="clear" w:fill="FFFFFE"/>
        </w:rPr>
        <w:t xml:space="preserve"> </w:t>
      </w:r>
      <w:r>
        <w:rPr>
          <w:rFonts w:ascii="仿宋" w:hAnsi="仿宋" w:eastAsia="仿宋" w:cs="仿宋"/>
          <w:spacing w:val="-6"/>
          <w:sz w:val="21"/>
          <w:szCs w:val="21"/>
          <w:shd w:val="clear" w:fill="FFFFFE"/>
        </w:rPr>
        <w:t>政府采购合同货物的运输、保险、安装、测试、调试、培训、维修、提供技术指导</w:t>
      </w:r>
    </w:p>
    <w:p>
      <w:pPr>
        <w:spacing w:before="195"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和支持、保修期外的维护以及其它类似的义务。</w:t>
      </w:r>
    </w:p>
    <w:p>
      <w:pPr>
        <w:spacing w:before="210"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1.5</w:t>
      </w:r>
      <w:r>
        <w:rPr>
          <w:rFonts w:ascii="仿宋" w:hAnsi="仿宋" w:eastAsia="仿宋" w:cs="仿宋"/>
          <w:spacing w:val="21"/>
          <w:sz w:val="21"/>
          <w:szCs w:val="21"/>
          <w:shd w:val="clear" w:fill="FFFFFE"/>
        </w:rPr>
        <w:t xml:space="preserve"> </w:t>
      </w:r>
      <w:r>
        <w:rPr>
          <w:rFonts w:ascii="仿宋" w:hAnsi="仿宋" w:eastAsia="仿宋" w:cs="仿宋"/>
          <w:spacing w:val="-5"/>
          <w:sz w:val="21"/>
          <w:szCs w:val="21"/>
          <w:shd w:val="clear" w:fill="FFFFFE"/>
        </w:rPr>
        <w:t>“需方”指项目基本内容及要求中所述取得货物和服务的采购人。</w:t>
      </w:r>
    </w:p>
    <w:p>
      <w:pPr>
        <w:spacing w:before="195"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1.6</w:t>
      </w:r>
      <w:r>
        <w:rPr>
          <w:rFonts w:ascii="仿宋" w:hAnsi="仿宋" w:eastAsia="仿宋" w:cs="仿宋"/>
          <w:spacing w:val="21"/>
          <w:sz w:val="21"/>
          <w:szCs w:val="21"/>
          <w:shd w:val="clear" w:fill="FFFFFE"/>
        </w:rPr>
        <w:t xml:space="preserve"> </w:t>
      </w:r>
      <w:r>
        <w:rPr>
          <w:rFonts w:ascii="仿宋" w:hAnsi="仿宋" w:eastAsia="仿宋" w:cs="仿宋"/>
          <w:spacing w:val="-5"/>
          <w:sz w:val="21"/>
          <w:szCs w:val="21"/>
          <w:shd w:val="clear" w:fill="FFFFFE"/>
        </w:rPr>
        <w:t>“供方”指项目基本内容及要求中所述提供产品和服务的中标人。</w:t>
      </w:r>
    </w:p>
    <w:p>
      <w:pPr>
        <w:spacing w:before="195"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1.7</w:t>
      </w:r>
      <w:r>
        <w:rPr>
          <w:rFonts w:ascii="仿宋" w:hAnsi="仿宋" w:eastAsia="仿宋" w:cs="仿宋"/>
          <w:spacing w:val="4"/>
          <w:sz w:val="21"/>
          <w:szCs w:val="21"/>
          <w:shd w:val="clear" w:fill="FFFFFE"/>
        </w:rPr>
        <w:t xml:space="preserve"> </w:t>
      </w:r>
      <w:r>
        <w:rPr>
          <w:rFonts w:ascii="仿宋" w:hAnsi="仿宋" w:eastAsia="仿宋" w:cs="仿宋"/>
          <w:spacing w:val="-3"/>
          <w:sz w:val="21"/>
          <w:szCs w:val="21"/>
          <w:shd w:val="clear" w:fill="FFFFFE"/>
        </w:rPr>
        <w:t>“检验”指需方或者需方的最终用户收货后，按照本政府采购合同约定的标准对政</w:t>
      </w:r>
    </w:p>
    <w:p>
      <w:pPr>
        <w:spacing w:before="195"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府采购合同货物进行的检测与查验。</w:t>
      </w:r>
    </w:p>
    <w:p>
      <w:pPr>
        <w:spacing w:before="195"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1.8</w:t>
      </w:r>
      <w:r>
        <w:rPr>
          <w:rFonts w:ascii="仿宋" w:hAnsi="仿宋" w:eastAsia="仿宋" w:cs="仿宋"/>
          <w:spacing w:val="8"/>
          <w:sz w:val="21"/>
          <w:szCs w:val="21"/>
          <w:shd w:val="clear" w:fill="FFFFFE"/>
        </w:rPr>
        <w:t xml:space="preserve"> </w:t>
      </w:r>
      <w:r>
        <w:rPr>
          <w:rFonts w:ascii="仿宋" w:hAnsi="仿宋" w:eastAsia="仿宋" w:cs="仿宋"/>
          <w:spacing w:val="-3"/>
          <w:sz w:val="21"/>
          <w:szCs w:val="21"/>
          <w:shd w:val="clear" w:fill="FFFFFE"/>
        </w:rPr>
        <w:t>“验收书”指需方对供方履行政府采购合同情况及结果进行现场检验和评估意见的</w:t>
      </w:r>
    </w:p>
    <w:p>
      <w:pPr>
        <w:spacing w:before="181" w:line="270" w:lineRule="exact"/>
        <w:ind w:firstLine="1802"/>
        <w:textAlignment w:val="center"/>
      </w:pPr>
      <w:r>
        <w:pict>
          <v:shape id="_x0000_s1206" o:spid="_x0000_s1206" o:spt="202" type="#_x0000_t202" style="height:13.5pt;width:31.55pt;" fillcolor="#FFFFFF" filled="t" stroked="f" coordsize="21600,21600">
            <v:path/>
            <v:fill on="t" focussize="0,0"/>
            <v:stroke on="f"/>
            <v:imagedata o:title=""/>
            <o:lock v:ext="edit" aspectratio="f"/>
            <v:textbox inset="0mm,0mm,0mm,0mm">
              <w:txbxContent>
                <w:p>
                  <w:pPr>
                    <w:spacing w:before="28" w:line="185" w:lineRule="auto"/>
                    <w:ind w:firstLine="13"/>
                    <w:rPr>
                      <w:rFonts w:ascii="仿宋" w:hAnsi="仿宋" w:eastAsia="仿宋" w:cs="仿宋"/>
                      <w:sz w:val="21"/>
                      <w:szCs w:val="21"/>
                    </w:rPr>
                  </w:pPr>
                  <w:r>
                    <w:rPr>
                      <w:rFonts w:ascii="仿宋" w:hAnsi="仿宋" w:eastAsia="仿宋" w:cs="仿宋"/>
                      <w:spacing w:val="-10"/>
                      <w:sz w:val="21"/>
                      <w:szCs w:val="21"/>
                    </w:rPr>
                    <w:t>文件。</w:t>
                  </w:r>
                </w:p>
              </w:txbxContent>
            </v:textbox>
            <w10:wrap type="none"/>
            <w10:anchorlock/>
          </v:shape>
        </w:pict>
      </w:r>
    </w:p>
    <w:p>
      <w:pPr>
        <w:spacing w:before="164"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1.9</w:t>
      </w:r>
      <w:r>
        <w:rPr>
          <w:rFonts w:ascii="仿宋" w:hAnsi="仿宋" w:eastAsia="仿宋" w:cs="仿宋"/>
          <w:spacing w:val="8"/>
          <w:sz w:val="21"/>
          <w:szCs w:val="21"/>
          <w:shd w:val="clear" w:fill="FFFFFE"/>
        </w:rPr>
        <w:t xml:space="preserve"> </w:t>
      </w:r>
      <w:r>
        <w:rPr>
          <w:rFonts w:ascii="仿宋" w:hAnsi="仿宋" w:eastAsia="仿宋" w:cs="仿宋"/>
          <w:spacing w:val="-3"/>
          <w:sz w:val="21"/>
          <w:szCs w:val="21"/>
          <w:shd w:val="clear" w:fill="FFFFFE"/>
        </w:rPr>
        <w:t>“技术资料”指安装、调试、使用、维修政府采购合同货物所应具备的产品使用说</w:t>
      </w:r>
    </w:p>
    <w:p>
      <w:pPr>
        <w:spacing w:before="195" w:line="185" w:lineRule="auto"/>
        <w:ind w:firstLine="1829"/>
        <w:rPr>
          <w:rFonts w:ascii="仿宋" w:hAnsi="仿宋" w:eastAsia="仿宋" w:cs="仿宋"/>
          <w:sz w:val="21"/>
          <w:szCs w:val="21"/>
        </w:rPr>
      </w:pPr>
      <w:r>
        <w:rPr>
          <w:rFonts w:ascii="仿宋" w:hAnsi="仿宋" w:eastAsia="仿宋" w:cs="仿宋"/>
          <w:spacing w:val="-3"/>
          <w:sz w:val="21"/>
          <w:szCs w:val="21"/>
          <w:shd w:val="clear" w:fill="FFFFFE"/>
        </w:rPr>
        <w:t>明书和、或使用指南、操作手册、维修指南、服务手册、电路图、产品演示等文件及音像资</w:t>
      </w:r>
    </w:p>
    <w:p>
      <w:pPr>
        <w:spacing w:before="166" w:line="285" w:lineRule="exact"/>
        <w:ind w:firstLine="1802"/>
        <w:textAlignment w:val="center"/>
      </w:pPr>
      <w:r>
        <w:pict>
          <v:shape id="_x0000_s1207" o:spid="_x0000_s1207" o:spt="202" type="#_x0000_t202" style="height:14.25pt;width:21.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11"/>
                      <w:sz w:val="21"/>
                      <w:szCs w:val="21"/>
                    </w:rPr>
                    <w:t>料。</w:t>
                  </w:r>
                </w:p>
              </w:txbxContent>
            </v:textbox>
            <w10:wrap type="none"/>
            <w10:anchorlock/>
          </v:shape>
        </w:pict>
      </w:r>
    </w:p>
    <w:p>
      <w:pPr>
        <w:spacing w:before="164" w:line="185" w:lineRule="auto"/>
        <w:ind w:firstLine="2230"/>
        <w:rPr>
          <w:rFonts w:ascii="仿宋" w:hAnsi="仿宋" w:eastAsia="仿宋" w:cs="仿宋"/>
          <w:sz w:val="21"/>
          <w:szCs w:val="21"/>
        </w:rPr>
      </w:pPr>
      <w:r>
        <w:rPr>
          <w:rFonts w:ascii="仿宋" w:hAnsi="仿宋" w:eastAsia="仿宋" w:cs="仿宋"/>
          <w:spacing w:val="-6"/>
          <w:sz w:val="21"/>
          <w:szCs w:val="21"/>
          <w:shd w:val="clear" w:fill="FFFFFE"/>
        </w:rPr>
        <w:t>1.10“保修期”指自验收书签署之日起，</w:t>
      </w:r>
      <w:r>
        <w:rPr>
          <w:rFonts w:ascii="仿宋" w:hAnsi="仿宋" w:eastAsia="仿宋" w:cs="仿宋"/>
          <w:spacing w:val="36"/>
          <w:sz w:val="21"/>
          <w:szCs w:val="21"/>
          <w:shd w:val="clear" w:fill="FFFFFE"/>
        </w:rPr>
        <w:t xml:space="preserve"> </w:t>
      </w:r>
      <w:r>
        <w:rPr>
          <w:rFonts w:ascii="仿宋" w:hAnsi="仿宋" w:eastAsia="仿宋" w:cs="仿宋"/>
          <w:spacing w:val="-6"/>
          <w:sz w:val="21"/>
          <w:szCs w:val="21"/>
          <w:shd w:val="clear" w:fill="FFFFFE"/>
        </w:rPr>
        <w:t>供方以自担费用方式保证政府采购合同货物正</w:t>
      </w:r>
    </w:p>
    <w:p>
      <w:pPr>
        <w:spacing w:before="196" w:line="185" w:lineRule="auto"/>
        <w:ind w:firstLine="1827"/>
        <w:rPr>
          <w:rFonts w:ascii="仿宋" w:hAnsi="仿宋" w:eastAsia="仿宋" w:cs="仿宋"/>
          <w:sz w:val="21"/>
          <w:szCs w:val="21"/>
        </w:rPr>
      </w:pPr>
      <w:r>
        <w:rPr>
          <w:rFonts w:ascii="仿宋" w:hAnsi="仿宋" w:eastAsia="仿宋" w:cs="仿宋"/>
          <w:spacing w:val="-7"/>
          <w:sz w:val="21"/>
          <w:szCs w:val="21"/>
          <w:shd w:val="clear" w:fill="FFFFFE"/>
        </w:rPr>
        <w:t>常运行的时期。</w:t>
      </w:r>
    </w:p>
    <w:p>
      <w:pPr>
        <w:spacing w:before="194"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1.11“第三人”是指本政府采购合同双方以外的任何中国境内外的自然人、法人或其它</w:t>
      </w:r>
    </w:p>
    <w:p>
      <w:pPr>
        <w:spacing w:before="166" w:line="285" w:lineRule="exact"/>
        <w:ind w:firstLine="1802"/>
        <w:textAlignment w:val="center"/>
      </w:pPr>
      <w:r>
        <w:pict>
          <v:shape id="_x0000_s1208" o:spid="_x0000_s1208" o:spt="202" type="#_x0000_t202" style="height:14.25pt;width:52.5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7"/>
                      <w:sz w:val="21"/>
                      <w:szCs w:val="21"/>
                    </w:rPr>
                    <w:t>经济组织。</w:t>
                  </w:r>
                </w:p>
              </w:txbxContent>
            </v:textbox>
            <w10:wrap type="none"/>
            <w10:anchorlock/>
          </v:shape>
        </w:pict>
      </w:r>
    </w:p>
    <w:p>
      <w:pPr>
        <w:spacing w:before="165"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1.12</w:t>
      </w:r>
      <w:r>
        <w:rPr>
          <w:rFonts w:ascii="仿宋" w:hAnsi="仿宋" w:eastAsia="仿宋" w:cs="仿宋"/>
          <w:spacing w:val="-70"/>
          <w:sz w:val="21"/>
          <w:szCs w:val="21"/>
          <w:shd w:val="clear" w:fill="FFFFFE"/>
        </w:rPr>
        <w:t xml:space="preserve"> </w:t>
      </w:r>
      <w:r>
        <w:rPr>
          <w:rFonts w:ascii="仿宋" w:hAnsi="仿宋" w:eastAsia="仿宋" w:cs="仿宋"/>
          <w:spacing w:val="-3"/>
          <w:sz w:val="21"/>
          <w:szCs w:val="21"/>
          <w:shd w:val="clear" w:fill="FFFFFE"/>
        </w:rPr>
        <w:t>“法律、法规”是指由中国各级政府及有关部门制定的法律、行政法规、地方性法</w:t>
      </w:r>
    </w:p>
    <w:p>
      <w:pPr>
        <w:spacing w:before="194"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规、规章及其它规范性文件的有关规定。</w:t>
      </w:r>
    </w:p>
    <w:p>
      <w:pPr>
        <w:spacing w:before="195"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1.13</w:t>
      </w:r>
      <w:r>
        <w:rPr>
          <w:rFonts w:ascii="仿宋" w:hAnsi="仿宋" w:eastAsia="仿宋" w:cs="仿宋"/>
          <w:spacing w:val="11"/>
          <w:sz w:val="21"/>
          <w:szCs w:val="21"/>
          <w:shd w:val="clear" w:fill="FFFFFE"/>
        </w:rPr>
        <w:t xml:space="preserve"> </w:t>
      </w:r>
      <w:r>
        <w:rPr>
          <w:rFonts w:ascii="仿宋" w:hAnsi="仿宋" w:eastAsia="仿宋" w:cs="仿宋"/>
          <w:spacing w:val="-5"/>
          <w:sz w:val="21"/>
          <w:szCs w:val="21"/>
          <w:shd w:val="clear" w:fill="FFFFFE"/>
        </w:rPr>
        <w:t>“招标文件”指采购人或者采购代理机构发布的招标文件。</w:t>
      </w:r>
    </w:p>
    <w:p>
      <w:pPr>
        <w:spacing w:line="325" w:lineRule="auto"/>
        <w:rPr>
          <w:rFonts w:ascii="Arial"/>
          <w:sz w:val="21"/>
        </w:rPr>
      </w:pPr>
    </w:p>
    <w:p>
      <w:pPr>
        <w:spacing w:line="326" w:lineRule="auto"/>
        <w:rPr>
          <w:rFonts w:ascii="Arial"/>
          <w:sz w:val="21"/>
        </w:rPr>
      </w:pPr>
    </w:p>
    <w:p>
      <w:pPr>
        <w:spacing w:before="56"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86</w:t>
      </w:r>
    </w:p>
    <w:p>
      <w:pPr>
        <w:sectPr>
          <w:headerReference r:id="rId90"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0"/>
        <w:rPr>
          <w:rFonts w:ascii="仿宋" w:hAnsi="仿宋" w:eastAsia="仿宋" w:cs="仿宋"/>
          <w:sz w:val="21"/>
          <w:szCs w:val="21"/>
        </w:rPr>
      </w:pPr>
      <w:r>
        <w:rPr>
          <w:rFonts w:ascii="仿宋" w:hAnsi="仿宋" w:eastAsia="仿宋" w:cs="仿宋"/>
          <w:spacing w:val="-6"/>
          <w:sz w:val="21"/>
          <w:szCs w:val="21"/>
          <w:shd w:val="clear" w:fill="FFFFFE"/>
        </w:rPr>
        <w:t>1.14“投标文件”指供方按照采购代理机构招标文件的要求编制和递交，</w:t>
      </w:r>
      <w:r>
        <w:rPr>
          <w:rFonts w:ascii="仿宋" w:hAnsi="仿宋" w:eastAsia="仿宋" w:cs="仿宋"/>
          <w:spacing w:val="36"/>
          <w:sz w:val="21"/>
          <w:szCs w:val="21"/>
          <w:shd w:val="clear" w:fill="FFFFFE"/>
        </w:rPr>
        <w:t xml:space="preserve"> </w:t>
      </w:r>
      <w:r>
        <w:rPr>
          <w:rFonts w:ascii="仿宋" w:hAnsi="仿宋" w:eastAsia="仿宋" w:cs="仿宋"/>
          <w:spacing w:val="-6"/>
          <w:sz w:val="21"/>
          <w:szCs w:val="21"/>
          <w:shd w:val="clear" w:fill="FFFFFE"/>
        </w:rPr>
        <w:t>并最终被评标</w:t>
      </w:r>
    </w:p>
    <w:p>
      <w:pPr>
        <w:spacing w:before="194" w:line="185" w:lineRule="auto"/>
        <w:ind w:firstLine="1824"/>
        <w:rPr>
          <w:rFonts w:ascii="仿宋" w:hAnsi="仿宋" w:eastAsia="仿宋" w:cs="仿宋"/>
          <w:sz w:val="21"/>
          <w:szCs w:val="21"/>
        </w:rPr>
      </w:pPr>
      <w:r>
        <w:rPr>
          <w:rFonts w:ascii="仿宋" w:hAnsi="仿宋" w:eastAsia="仿宋" w:cs="仿宋"/>
          <w:spacing w:val="-4"/>
          <w:sz w:val="21"/>
          <w:szCs w:val="21"/>
          <w:shd w:val="clear" w:fill="FFFFFE"/>
        </w:rPr>
        <w:t>委员会接受的投标文件。</w:t>
      </w:r>
    </w:p>
    <w:p>
      <w:pPr>
        <w:spacing w:before="165" w:line="315" w:lineRule="exact"/>
        <w:ind w:firstLine="1802"/>
        <w:textAlignment w:val="center"/>
      </w:pPr>
      <w:r>
        <w:pict>
          <v:shape id="_x0000_s1209" o:spid="_x0000_s1209" o:spt="202" type="#_x0000_t202" style="height:15.75pt;width:50.3pt;" fillcolor="#FFFFFF" filled="t" stroked="f" coordsize="21600,21600">
            <v:path/>
            <v:fill on="t" focussize="0,0"/>
            <v:stroke on="f"/>
            <v:imagedata o:title=""/>
            <o:lock v:ext="edit" aspectratio="f"/>
            <v:textbox inset="0mm,0mm,0mm,0mm">
              <w:txbxContent>
                <w:p>
                  <w:pPr>
                    <w:spacing w:before="59" w:line="185" w:lineRule="auto"/>
                    <w:ind w:firstLine="11"/>
                    <w:rPr>
                      <w:rFonts w:ascii="宋体" w:hAnsi="宋体" w:eastAsia="宋体" w:cs="宋体"/>
                      <w:sz w:val="21"/>
                      <w:szCs w:val="21"/>
                    </w:rPr>
                  </w:pPr>
                  <w:r>
                    <w:rPr>
                      <w:rFonts w:ascii="Calibri" w:hAnsi="Calibri" w:eastAsia="Calibri" w:cs="Calibri"/>
                      <w:spacing w:val="-1"/>
                      <w:sz w:val="21"/>
                      <w:szCs w:val="21"/>
                    </w:rPr>
                    <w:t>2.</w:t>
                  </w:r>
                  <w:r>
                    <w:rPr>
                      <w:rFonts w:ascii="宋体" w:hAnsi="宋体" w:eastAsia="宋体" w:cs="宋体"/>
                      <w:spacing w:val="-1"/>
                      <w:sz w:val="21"/>
                      <w:szCs w:val="21"/>
                    </w:rPr>
                    <w:t>技术指标</w:t>
                  </w:r>
                </w:p>
              </w:txbxContent>
            </v:textbox>
            <w10:wrap type="none"/>
            <w10:anchorlock/>
          </v:shape>
        </w:pict>
      </w:r>
    </w:p>
    <w:p>
      <w:pPr>
        <w:spacing w:before="44" w:line="185" w:lineRule="auto"/>
        <w:ind w:firstLine="2217"/>
        <w:rPr>
          <w:rFonts w:ascii="仿宋" w:hAnsi="仿宋" w:eastAsia="仿宋" w:cs="仿宋"/>
          <w:sz w:val="21"/>
          <w:szCs w:val="21"/>
        </w:rPr>
      </w:pPr>
      <w:r>
        <w:rPr>
          <w:rFonts w:ascii="仿宋" w:hAnsi="仿宋" w:eastAsia="仿宋" w:cs="仿宋"/>
          <w:spacing w:val="-2"/>
          <w:sz w:val="21"/>
          <w:szCs w:val="21"/>
          <w:shd w:val="clear" w:fill="FFFFFE"/>
        </w:rPr>
        <w:t>2.1</w:t>
      </w:r>
      <w:r>
        <w:rPr>
          <w:rFonts w:ascii="仿宋" w:hAnsi="仿宋" w:eastAsia="仿宋" w:cs="仿宋"/>
          <w:spacing w:val="4"/>
          <w:sz w:val="21"/>
          <w:szCs w:val="21"/>
          <w:shd w:val="clear" w:fill="FFFFFE"/>
        </w:rPr>
        <w:t xml:space="preserve"> </w:t>
      </w:r>
      <w:r>
        <w:rPr>
          <w:rFonts w:ascii="仿宋" w:hAnsi="仿宋" w:eastAsia="仿宋" w:cs="仿宋"/>
          <w:spacing w:val="-2"/>
          <w:sz w:val="21"/>
          <w:szCs w:val="21"/>
          <w:shd w:val="clear" w:fill="FFFFFE"/>
        </w:rPr>
        <w:t>交付产品的技术指标应与招标文件规定的技术指标要求及投标文件中的“技术规格</w:t>
      </w:r>
    </w:p>
    <w:p>
      <w:pPr>
        <w:spacing w:before="195"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偏离表及商务条款偏离表”的承诺内容相一致。</w:t>
      </w:r>
    </w:p>
    <w:p>
      <w:pPr>
        <w:spacing w:before="195" w:line="185" w:lineRule="auto"/>
        <w:ind w:firstLine="2217"/>
        <w:rPr>
          <w:rFonts w:ascii="仿宋" w:hAnsi="仿宋" w:eastAsia="仿宋" w:cs="仿宋"/>
          <w:sz w:val="21"/>
          <w:szCs w:val="21"/>
        </w:rPr>
      </w:pPr>
      <w:r>
        <w:rPr>
          <w:rFonts w:ascii="仿宋" w:hAnsi="仿宋" w:eastAsia="仿宋" w:cs="仿宋"/>
          <w:spacing w:val="-2"/>
          <w:sz w:val="21"/>
          <w:szCs w:val="21"/>
          <w:shd w:val="clear" w:fill="FFFFFE"/>
        </w:rPr>
        <w:t>2.2</w:t>
      </w:r>
      <w:r>
        <w:rPr>
          <w:rFonts w:ascii="仿宋" w:hAnsi="仿宋" w:eastAsia="仿宋" w:cs="仿宋"/>
          <w:spacing w:val="25"/>
          <w:sz w:val="21"/>
          <w:szCs w:val="21"/>
          <w:shd w:val="clear" w:fill="FFFFFE"/>
        </w:rPr>
        <w:t xml:space="preserve"> </w:t>
      </w:r>
      <w:r>
        <w:rPr>
          <w:rFonts w:ascii="仿宋" w:hAnsi="仿宋" w:eastAsia="仿宋" w:cs="仿宋"/>
          <w:spacing w:val="-2"/>
          <w:sz w:val="21"/>
          <w:szCs w:val="21"/>
          <w:shd w:val="clear" w:fill="FFFFFE"/>
        </w:rPr>
        <w:t>除技术指标另有规定外，计量单位应该使用公制。</w:t>
      </w:r>
    </w:p>
    <w:p>
      <w:pPr>
        <w:spacing w:before="195" w:line="185" w:lineRule="auto"/>
        <w:ind w:firstLine="2234"/>
        <w:rPr>
          <w:rFonts w:ascii="仿宋" w:hAnsi="仿宋" w:eastAsia="仿宋" w:cs="仿宋"/>
          <w:sz w:val="21"/>
          <w:szCs w:val="21"/>
        </w:rPr>
      </w:pPr>
      <w:r>
        <w:rPr>
          <w:rFonts w:ascii="仿宋" w:hAnsi="仿宋" w:eastAsia="仿宋" w:cs="仿宋"/>
          <w:spacing w:val="8"/>
          <w:sz w:val="21"/>
          <w:szCs w:val="21"/>
          <w:shd w:val="clear" w:fill="FFFFFE"/>
          <w14:textOutline w14:w="3810" w14:cap="flat" w14:cmpd="sng">
            <w14:solidFill>
              <w14:srgbClr w14:val="000000"/>
            </w14:solidFill>
            <w14:prstDash w14:val="solid"/>
            <w14:miter w14:val="0"/>
          </w14:textOutline>
        </w:rPr>
        <w:t>3.交货</w:t>
      </w:r>
    </w:p>
    <w:p>
      <w:pPr>
        <w:spacing w:before="210" w:line="185" w:lineRule="auto"/>
        <w:ind w:firstLine="2219"/>
        <w:rPr>
          <w:rFonts w:ascii="仿宋" w:hAnsi="仿宋" w:eastAsia="仿宋" w:cs="仿宋"/>
          <w:sz w:val="21"/>
          <w:szCs w:val="21"/>
        </w:rPr>
      </w:pPr>
      <w:r>
        <w:rPr>
          <w:rFonts w:ascii="仿宋" w:hAnsi="仿宋" w:eastAsia="仿宋" w:cs="仿宋"/>
          <w:spacing w:val="-2"/>
          <w:sz w:val="21"/>
          <w:szCs w:val="21"/>
          <w:shd w:val="clear" w:fill="FFFFFE"/>
        </w:rPr>
        <w:t>3.1</w:t>
      </w:r>
      <w:r>
        <w:rPr>
          <w:rFonts w:ascii="仿宋" w:hAnsi="仿宋" w:eastAsia="仿宋" w:cs="仿宋"/>
          <w:spacing w:val="-12"/>
          <w:sz w:val="21"/>
          <w:szCs w:val="21"/>
          <w:shd w:val="clear" w:fill="FFFFFE"/>
        </w:rPr>
        <w:t xml:space="preserve"> </w:t>
      </w:r>
      <w:r>
        <w:rPr>
          <w:rFonts w:ascii="仿宋" w:hAnsi="仿宋" w:eastAsia="仿宋" w:cs="仿宋"/>
          <w:spacing w:val="-2"/>
          <w:sz w:val="21"/>
          <w:szCs w:val="21"/>
          <w:shd w:val="clear" w:fill="FFFFFE"/>
        </w:rPr>
        <w:t>供方按照合同约定的时间、地点交货</w:t>
      </w:r>
    </w:p>
    <w:p>
      <w:pPr>
        <w:spacing w:before="194" w:line="185" w:lineRule="auto"/>
        <w:ind w:firstLine="2219"/>
        <w:rPr>
          <w:rFonts w:ascii="仿宋" w:hAnsi="仿宋" w:eastAsia="仿宋" w:cs="仿宋"/>
          <w:sz w:val="21"/>
          <w:szCs w:val="21"/>
        </w:rPr>
      </w:pPr>
      <w:r>
        <w:rPr>
          <w:rFonts w:ascii="仿宋" w:hAnsi="仿宋" w:eastAsia="仿宋" w:cs="仿宋"/>
          <w:spacing w:val="-9"/>
          <w:sz w:val="21"/>
          <w:szCs w:val="21"/>
          <w:shd w:val="clear" w:fill="FFFFFE"/>
        </w:rPr>
        <w:t>3.2</w:t>
      </w:r>
      <w:r>
        <w:rPr>
          <w:rFonts w:ascii="仿宋" w:hAnsi="仿宋" w:eastAsia="仿宋" w:cs="仿宋"/>
          <w:spacing w:val="-13"/>
          <w:sz w:val="21"/>
          <w:szCs w:val="21"/>
          <w:shd w:val="clear" w:fill="FFFFFE"/>
        </w:rPr>
        <w:t xml:space="preserve"> </w:t>
      </w:r>
      <w:r>
        <w:rPr>
          <w:rFonts w:ascii="仿宋" w:hAnsi="仿宋" w:eastAsia="仿宋" w:cs="仿宋"/>
          <w:spacing w:val="-9"/>
          <w:sz w:val="21"/>
          <w:szCs w:val="21"/>
          <w:shd w:val="clear" w:fill="FFFFFE"/>
        </w:rPr>
        <w:t>供方交货的同时应提交下列文件：</w:t>
      </w:r>
      <w:r>
        <w:rPr>
          <w:rFonts w:ascii="仿宋" w:hAnsi="仿宋" w:eastAsia="仿宋" w:cs="仿宋"/>
          <w:spacing w:val="48"/>
          <w:sz w:val="21"/>
          <w:szCs w:val="21"/>
          <w:shd w:val="clear" w:fill="FFFFFE"/>
        </w:rPr>
        <w:t xml:space="preserve"> </w:t>
      </w:r>
      <w:r>
        <w:rPr>
          <w:rFonts w:ascii="仿宋" w:hAnsi="仿宋" w:eastAsia="仿宋" w:cs="仿宋"/>
          <w:spacing w:val="-9"/>
          <w:sz w:val="21"/>
          <w:szCs w:val="21"/>
          <w:shd w:val="clear" w:fill="FFFFFE"/>
        </w:rPr>
        <w:t>销售发票，</w:t>
      </w:r>
      <w:r>
        <w:rPr>
          <w:rFonts w:ascii="仿宋" w:hAnsi="仿宋" w:eastAsia="仿宋" w:cs="仿宋"/>
          <w:spacing w:val="20"/>
          <w:sz w:val="21"/>
          <w:szCs w:val="21"/>
          <w:shd w:val="clear" w:fill="FFFFFE"/>
        </w:rPr>
        <w:t xml:space="preserve"> </w:t>
      </w:r>
      <w:r>
        <w:rPr>
          <w:rFonts w:ascii="仿宋" w:hAnsi="仿宋" w:eastAsia="仿宋" w:cs="仿宋"/>
          <w:spacing w:val="-9"/>
          <w:sz w:val="21"/>
          <w:szCs w:val="21"/>
          <w:shd w:val="clear" w:fill="FFFFFE"/>
        </w:rPr>
        <w:t>制造厂商出具的质量检验证书、产品</w:t>
      </w:r>
    </w:p>
    <w:p>
      <w:pPr>
        <w:spacing w:before="195" w:line="185" w:lineRule="auto"/>
        <w:ind w:firstLine="1822"/>
        <w:rPr>
          <w:rFonts w:ascii="仿宋" w:hAnsi="仿宋" w:eastAsia="仿宋" w:cs="仿宋"/>
          <w:sz w:val="21"/>
          <w:szCs w:val="21"/>
        </w:rPr>
      </w:pPr>
      <w:r>
        <w:rPr>
          <w:rFonts w:ascii="仿宋" w:hAnsi="仿宋" w:eastAsia="仿宋" w:cs="仿宋"/>
          <w:spacing w:val="-1"/>
          <w:sz w:val="21"/>
          <w:szCs w:val="21"/>
          <w:shd w:val="clear" w:fill="FFFFFE"/>
        </w:rPr>
        <w:t>合格证以及招标文件、投标文件确定供方应随货物同时提供的其他资料。</w:t>
      </w:r>
    </w:p>
    <w:p>
      <w:pPr>
        <w:spacing w:before="196" w:line="185" w:lineRule="auto"/>
        <w:ind w:firstLine="2229"/>
        <w:rPr>
          <w:rFonts w:ascii="仿宋" w:hAnsi="仿宋" w:eastAsia="仿宋" w:cs="仿宋"/>
          <w:sz w:val="21"/>
          <w:szCs w:val="21"/>
        </w:rPr>
      </w:pPr>
      <w:r>
        <w:rPr>
          <w:rFonts w:ascii="仿宋" w:hAnsi="仿宋" w:eastAsia="仿宋" w:cs="仿宋"/>
          <w:spacing w:val="6"/>
          <w:sz w:val="21"/>
          <w:szCs w:val="21"/>
          <w:shd w:val="clear" w:fill="FFFFFE"/>
          <w14:textOutline w14:w="3810" w14:cap="flat" w14:cmpd="sng">
            <w14:solidFill>
              <w14:srgbClr w14:val="000000"/>
            </w14:solidFill>
            <w14:prstDash w14:val="solid"/>
            <w14:miter w14:val="0"/>
          </w14:textOutline>
        </w:rPr>
        <w:t>4.合同金额</w:t>
      </w:r>
    </w:p>
    <w:p>
      <w:pPr>
        <w:spacing w:before="210" w:line="185" w:lineRule="auto"/>
        <w:ind w:firstLine="2222"/>
        <w:rPr>
          <w:rFonts w:ascii="仿宋" w:hAnsi="仿宋" w:eastAsia="仿宋" w:cs="仿宋"/>
          <w:sz w:val="21"/>
          <w:szCs w:val="21"/>
        </w:rPr>
      </w:pPr>
      <w:r>
        <w:rPr>
          <w:rFonts w:ascii="仿宋" w:hAnsi="仿宋" w:eastAsia="仿宋" w:cs="仿宋"/>
          <w:spacing w:val="-2"/>
          <w:sz w:val="21"/>
          <w:szCs w:val="21"/>
          <w:shd w:val="clear" w:fill="FFFFFE"/>
        </w:rPr>
        <w:t>根据政府采购合同文件要求，确定政府采购合同的总金额。</w:t>
      </w:r>
    </w:p>
    <w:p>
      <w:pPr>
        <w:spacing w:before="194" w:line="185" w:lineRule="auto"/>
        <w:ind w:firstLine="2234"/>
        <w:rPr>
          <w:rFonts w:ascii="仿宋" w:hAnsi="仿宋" w:eastAsia="仿宋" w:cs="仿宋"/>
          <w:sz w:val="21"/>
          <w:szCs w:val="21"/>
        </w:rPr>
      </w:pPr>
      <w:r>
        <w:rPr>
          <w:rFonts w:ascii="仿宋" w:hAnsi="仿宋" w:eastAsia="仿宋" w:cs="仿宋"/>
          <w:spacing w:val="8"/>
          <w:sz w:val="21"/>
          <w:szCs w:val="21"/>
          <w:shd w:val="clear" w:fill="FFFFFE"/>
          <w14:textOutline w14:w="3810" w14:cap="flat" w14:cmpd="sng">
            <w14:solidFill>
              <w14:srgbClr w14:val="000000"/>
            </w14:solidFill>
            <w14:prstDash w14:val="solid"/>
            <w14:miter w14:val="0"/>
          </w14:textOutline>
        </w:rPr>
        <w:t>5.付款</w:t>
      </w:r>
    </w:p>
    <w:p>
      <w:pPr>
        <w:spacing w:before="195" w:line="185" w:lineRule="auto"/>
        <w:ind w:firstLine="2219"/>
        <w:rPr>
          <w:rFonts w:ascii="仿宋" w:hAnsi="仿宋" w:eastAsia="仿宋" w:cs="仿宋"/>
          <w:sz w:val="21"/>
          <w:szCs w:val="21"/>
        </w:rPr>
      </w:pPr>
      <w:r>
        <w:rPr>
          <w:rFonts w:ascii="仿宋" w:hAnsi="仿宋" w:eastAsia="仿宋" w:cs="仿宋"/>
          <w:spacing w:val="-2"/>
          <w:sz w:val="21"/>
          <w:szCs w:val="21"/>
          <w:shd w:val="clear" w:fill="FFFFFE"/>
        </w:rPr>
        <w:t>5.1</w:t>
      </w:r>
      <w:r>
        <w:rPr>
          <w:rFonts w:ascii="仿宋" w:hAnsi="仿宋" w:eastAsia="仿宋" w:cs="仿宋"/>
          <w:spacing w:val="-15"/>
          <w:sz w:val="21"/>
          <w:szCs w:val="21"/>
          <w:shd w:val="clear" w:fill="FFFFFE"/>
        </w:rPr>
        <w:t xml:space="preserve"> </w:t>
      </w:r>
      <w:r>
        <w:rPr>
          <w:rFonts w:ascii="仿宋" w:hAnsi="仿宋" w:eastAsia="仿宋" w:cs="仿宋"/>
          <w:spacing w:val="-2"/>
          <w:sz w:val="21"/>
          <w:szCs w:val="21"/>
          <w:shd w:val="clear" w:fill="FFFFFE"/>
        </w:rPr>
        <w:t>付款方式、条件：需方按照合同约定的方式和条件付款。</w:t>
      </w:r>
    </w:p>
    <w:p>
      <w:pPr>
        <w:spacing w:before="195" w:line="185" w:lineRule="auto"/>
        <w:ind w:firstLine="2232"/>
        <w:rPr>
          <w:rFonts w:ascii="仿宋" w:hAnsi="仿宋" w:eastAsia="仿宋" w:cs="仿宋"/>
          <w:sz w:val="21"/>
          <w:szCs w:val="21"/>
        </w:rPr>
      </w:pPr>
      <w:r>
        <w:rPr>
          <w:rFonts w:ascii="仿宋" w:hAnsi="仿宋" w:eastAsia="仿宋" w:cs="仿宋"/>
          <w:spacing w:val="9"/>
          <w:sz w:val="21"/>
          <w:szCs w:val="21"/>
          <w:shd w:val="clear" w:fill="FFFFFE"/>
          <w14:textOutline w14:w="3810" w14:cap="flat" w14:cmpd="sng">
            <w14:solidFill>
              <w14:srgbClr w14:val="000000"/>
            </w14:solidFill>
            <w14:prstDash w14:val="solid"/>
            <w14:miter w14:val="0"/>
          </w14:textOutline>
        </w:rPr>
        <w:t>6.验收</w:t>
      </w:r>
    </w:p>
    <w:p>
      <w:pPr>
        <w:spacing w:before="210" w:line="185" w:lineRule="auto"/>
        <w:ind w:firstLine="2217"/>
        <w:rPr>
          <w:rFonts w:ascii="仿宋" w:hAnsi="仿宋" w:eastAsia="仿宋" w:cs="仿宋"/>
          <w:sz w:val="21"/>
          <w:szCs w:val="21"/>
        </w:rPr>
      </w:pPr>
      <w:r>
        <w:rPr>
          <w:rFonts w:ascii="仿宋" w:hAnsi="仿宋" w:eastAsia="仿宋" w:cs="仿宋"/>
          <w:spacing w:val="-2"/>
          <w:sz w:val="21"/>
          <w:szCs w:val="21"/>
          <w:shd w:val="clear" w:fill="FFFFFE"/>
        </w:rPr>
        <w:t>6.1</w:t>
      </w:r>
      <w:r>
        <w:rPr>
          <w:rFonts w:ascii="仿宋" w:hAnsi="仿宋" w:eastAsia="仿宋" w:cs="仿宋"/>
          <w:spacing w:val="-15"/>
          <w:sz w:val="21"/>
          <w:szCs w:val="21"/>
          <w:shd w:val="clear" w:fill="FFFFFE"/>
        </w:rPr>
        <w:t xml:space="preserve"> </w:t>
      </w:r>
      <w:r>
        <w:rPr>
          <w:rFonts w:ascii="仿宋" w:hAnsi="仿宋" w:eastAsia="仿宋" w:cs="仿宋"/>
          <w:spacing w:val="-2"/>
          <w:sz w:val="21"/>
          <w:szCs w:val="21"/>
          <w:shd w:val="clear" w:fill="FFFFFE"/>
        </w:rPr>
        <w:t>供方提交的货物由需方或者需方的最终用户负责验收。</w:t>
      </w:r>
    </w:p>
    <w:p>
      <w:pPr>
        <w:spacing w:before="195" w:line="185" w:lineRule="auto"/>
        <w:ind w:firstLine="2217"/>
        <w:rPr>
          <w:rFonts w:ascii="仿宋" w:hAnsi="仿宋" w:eastAsia="仿宋" w:cs="仿宋"/>
          <w:sz w:val="21"/>
          <w:szCs w:val="21"/>
        </w:rPr>
      </w:pPr>
      <w:r>
        <w:rPr>
          <w:rFonts w:ascii="仿宋" w:hAnsi="仿宋" w:eastAsia="仿宋" w:cs="仿宋"/>
          <w:spacing w:val="-2"/>
          <w:sz w:val="21"/>
          <w:szCs w:val="21"/>
          <w:shd w:val="clear" w:fill="FFFFFE"/>
        </w:rPr>
        <w:t>6.2</w:t>
      </w:r>
      <w:r>
        <w:rPr>
          <w:rFonts w:ascii="仿宋" w:hAnsi="仿宋" w:eastAsia="仿宋" w:cs="仿宋"/>
          <w:spacing w:val="-4"/>
          <w:sz w:val="21"/>
          <w:szCs w:val="21"/>
          <w:shd w:val="clear" w:fill="FFFFFE"/>
        </w:rPr>
        <w:t xml:space="preserve"> </w:t>
      </w:r>
      <w:r>
        <w:rPr>
          <w:rFonts w:ascii="仿宋" w:hAnsi="仿宋" w:eastAsia="仿宋" w:cs="仿宋"/>
          <w:spacing w:val="-2"/>
          <w:sz w:val="21"/>
          <w:szCs w:val="21"/>
          <w:shd w:val="clear" w:fill="FFFFFE"/>
        </w:rPr>
        <w:t>需方或者需方的最终用户应当按照采购合同规定的技术、服务等要求组织对供应商</w:t>
      </w:r>
    </w:p>
    <w:p>
      <w:pPr>
        <w:spacing w:before="195" w:line="185" w:lineRule="auto"/>
        <w:ind w:firstLine="1820"/>
        <w:rPr>
          <w:rFonts w:ascii="仿宋" w:hAnsi="仿宋" w:eastAsia="仿宋" w:cs="仿宋"/>
          <w:sz w:val="21"/>
          <w:szCs w:val="21"/>
        </w:rPr>
      </w:pPr>
      <w:r>
        <w:rPr>
          <w:rFonts w:ascii="仿宋" w:hAnsi="仿宋" w:eastAsia="仿宋" w:cs="仿宋"/>
          <w:spacing w:val="-1"/>
          <w:sz w:val="21"/>
          <w:szCs w:val="21"/>
          <w:shd w:val="clear" w:fill="FFFFFE"/>
        </w:rPr>
        <w:t>履约的验收，并出具验收书。验收书应当包括每一项技术、服务等要求的履约情况。</w:t>
      </w:r>
    </w:p>
    <w:p>
      <w:pPr>
        <w:spacing w:before="195" w:line="185" w:lineRule="auto"/>
        <w:ind w:firstLine="2217"/>
        <w:rPr>
          <w:rFonts w:ascii="仿宋" w:hAnsi="仿宋" w:eastAsia="仿宋" w:cs="仿宋"/>
          <w:sz w:val="21"/>
          <w:szCs w:val="21"/>
        </w:rPr>
      </w:pPr>
      <w:r>
        <w:rPr>
          <w:rFonts w:ascii="仿宋" w:hAnsi="仿宋" w:eastAsia="仿宋" w:cs="仿宋"/>
          <w:spacing w:val="-2"/>
          <w:sz w:val="21"/>
          <w:szCs w:val="21"/>
          <w:shd w:val="clear" w:fill="FFFFFE"/>
        </w:rPr>
        <w:t>6.3</w:t>
      </w:r>
      <w:r>
        <w:rPr>
          <w:rFonts w:ascii="仿宋" w:hAnsi="仿宋" w:eastAsia="仿宋" w:cs="仿宋"/>
          <w:sz w:val="21"/>
          <w:szCs w:val="21"/>
          <w:shd w:val="clear" w:fill="FFFFFE"/>
        </w:rPr>
        <w:t xml:space="preserve"> </w:t>
      </w:r>
      <w:r>
        <w:rPr>
          <w:rFonts w:ascii="仿宋" w:hAnsi="仿宋" w:eastAsia="仿宋" w:cs="仿宋"/>
          <w:spacing w:val="-2"/>
          <w:sz w:val="21"/>
          <w:szCs w:val="21"/>
          <w:shd w:val="clear" w:fill="FFFFFE"/>
        </w:rPr>
        <w:t>大型或者复杂的项目，应当邀请国家认可的质量检测机构参加验收。</w:t>
      </w:r>
    </w:p>
    <w:p>
      <w:pPr>
        <w:spacing w:before="195" w:line="185" w:lineRule="auto"/>
        <w:ind w:firstLine="2217"/>
        <w:rPr>
          <w:rFonts w:ascii="仿宋" w:hAnsi="仿宋" w:eastAsia="仿宋" w:cs="仿宋"/>
          <w:sz w:val="21"/>
          <w:szCs w:val="21"/>
        </w:rPr>
      </w:pPr>
      <w:r>
        <w:rPr>
          <w:rFonts w:ascii="仿宋" w:hAnsi="仿宋" w:eastAsia="仿宋" w:cs="仿宋"/>
          <w:spacing w:val="-2"/>
          <w:sz w:val="21"/>
          <w:szCs w:val="21"/>
          <w:shd w:val="clear" w:fill="FFFFFE"/>
        </w:rPr>
        <w:t>6.4</w:t>
      </w:r>
      <w:r>
        <w:rPr>
          <w:rFonts w:ascii="仿宋" w:hAnsi="仿宋" w:eastAsia="仿宋" w:cs="仿宋"/>
          <w:spacing w:val="-1"/>
          <w:sz w:val="21"/>
          <w:szCs w:val="21"/>
          <w:shd w:val="clear" w:fill="FFFFFE"/>
        </w:rPr>
        <w:t xml:space="preserve"> </w:t>
      </w:r>
      <w:r>
        <w:rPr>
          <w:rFonts w:ascii="仿宋" w:hAnsi="仿宋" w:eastAsia="仿宋" w:cs="仿宋"/>
          <w:spacing w:val="-2"/>
          <w:sz w:val="21"/>
          <w:szCs w:val="21"/>
          <w:shd w:val="clear" w:fill="FFFFFE"/>
        </w:rPr>
        <w:t>政府向社会公众提供的公共服务项目，验收时应当邀请服务对象参与并出具意见，</w:t>
      </w:r>
    </w:p>
    <w:p>
      <w:pPr>
        <w:spacing w:before="210" w:line="185" w:lineRule="auto"/>
        <w:ind w:firstLine="1815"/>
        <w:rPr>
          <w:rFonts w:ascii="仿宋" w:hAnsi="仿宋" w:eastAsia="仿宋" w:cs="仿宋"/>
          <w:sz w:val="21"/>
          <w:szCs w:val="21"/>
        </w:rPr>
      </w:pPr>
      <w:r>
        <w:rPr>
          <w:rFonts w:ascii="仿宋" w:hAnsi="仿宋" w:eastAsia="仿宋" w:cs="仿宋"/>
          <w:spacing w:val="-3"/>
          <w:sz w:val="21"/>
          <w:szCs w:val="21"/>
          <w:shd w:val="clear" w:fill="FFFFFE"/>
        </w:rPr>
        <w:t>验收结果应当向社会公告。</w:t>
      </w:r>
    </w:p>
    <w:p>
      <w:pPr>
        <w:spacing w:before="195" w:line="185" w:lineRule="auto"/>
        <w:ind w:firstLine="2217"/>
        <w:rPr>
          <w:rFonts w:ascii="仿宋" w:hAnsi="仿宋" w:eastAsia="仿宋" w:cs="仿宋"/>
          <w:sz w:val="21"/>
          <w:szCs w:val="21"/>
        </w:rPr>
      </w:pPr>
      <w:r>
        <w:rPr>
          <w:rFonts w:ascii="仿宋" w:hAnsi="仿宋" w:eastAsia="仿宋" w:cs="仿宋"/>
          <w:spacing w:val="-5"/>
          <w:sz w:val="21"/>
          <w:szCs w:val="21"/>
          <w:shd w:val="clear" w:fill="FFFFFE"/>
        </w:rPr>
        <w:t>6.5 需方或者需方的最终用户根据政府采购合同的约定接收货物，</w:t>
      </w:r>
      <w:r>
        <w:rPr>
          <w:rFonts w:ascii="仿宋" w:hAnsi="仿宋" w:eastAsia="仿宋" w:cs="仿宋"/>
          <w:spacing w:val="14"/>
          <w:sz w:val="21"/>
          <w:szCs w:val="21"/>
          <w:shd w:val="clear" w:fill="FFFFFE"/>
        </w:rPr>
        <w:t xml:space="preserve"> </w:t>
      </w:r>
      <w:r>
        <w:rPr>
          <w:rFonts w:ascii="仿宋" w:hAnsi="仿宋" w:eastAsia="仿宋" w:cs="仿宋"/>
          <w:spacing w:val="-5"/>
          <w:sz w:val="21"/>
          <w:szCs w:val="21"/>
          <w:shd w:val="clear" w:fill="FFFFFE"/>
        </w:rPr>
        <w:t>在接收时对货物的品</w:t>
      </w:r>
    </w:p>
    <w:p>
      <w:pPr>
        <w:spacing w:before="194"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种、规格、性能、质量、数量、外观以及配件等进行验收。需方对货物的规格技术指标如有</w:t>
      </w:r>
    </w:p>
    <w:p>
      <w:pPr>
        <w:spacing w:before="195"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异议，应从验收结束之日起</w:t>
      </w:r>
      <w:r>
        <w:rPr>
          <w:rFonts w:ascii="仿宋" w:hAnsi="仿宋" w:eastAsia="仿宋" w:cs="仿宋"/>
          <w:spacing w:val="-19"/>
          <w:sz w:val="21"/>
          <w:szCs w:val="21"/>
          <w:shd w:val="clear" w:fill="FFFFFE"/>
        </w:rPr>
        <w:t xml:space="preserve"> </w:t>
      </w:r>
      <w:r>
        <w:rPr>
          <w:rFonts w:ascii="仿宋" w:hAnsi="仿宋" w:eastAsia="仿宋" w:cs="仿宋"/>
          <w:spacing w:val="-6"/>
          <w:sz w:val="21"/>
          <w:szCs w:val="21"/>
          <w:shd w:val="clear" w:fill="FFFFFE"/>
        </w:rPr>
        <w:t>10</w:t>
      </w:r>
      <w:r>
        <w:rPr>
          <w:rFonts w:ascii="仿宋" w:hAnsi="仿宋" w:eastAsia="仿宋" w:cs="仿宋"/>
          <w:spacing w:val="13"/>
          <w:sz w:val="21"/>
          <w:szCs w:val="21"/>
          <w:shd w:val="clear" w:fill="FFFFFE"/>
        </w:rPr>
        <w:t xml:space="preserve"> </w:t>
      </w:r>
      <w:r>
        <w:rPr>
          <w:rFonts w:ascii="仿宋" w:hAnsi="仿宋" w:eastAsia="仿宋" w:cs="仿宋"/>
          <w:spacing w:val="-6"/>
          <w:sz w:val="21"/>
          <w:szCs w:val="21"/>
          <w:shd w:val="clear" w:fill="FFFFFE"/>
        </w:rPr>
        <w:t>日内按照政府采购合同约定的方式提出。验收通过后，</w:t>
      </w:r>
      <w:r>
        <w:rPr>
          <w:rFonts w:ascii="仿宋" w:hAnsi="仿宋" w:eastAsia="仿宋" w:cs="仿宋"/>
          <w:spacing w:val="20"/>
          <w:sz w:val="21"/>
          <w:szCs w:val="21"/>
          <w:shd w:val="clear" w:fill="FFFFFE"/>
        </w:rPr>
        <w:t xml:space="preserve">   </w:t>
      </w:r>
      <w:r>
        <w:rPr>
          <w:rFonts w:ascii="仿宋" w:hAnsi="仿宋" w:eastAsia="仿宋" w:cs="仿宋"/>
          <w:spacing w:val="-6"/>
          <w:sz w:val="21"/>
          <w:szCs w:val="21"/>
          <w:shd w:val="clear" w:fill="FFFFFE"/>
        </w:rPr>
        <w:t>需</w:t>
      </w:r>
    </w:p>
    <w:p>
      <w:pPr>
        <w:spacing w:before="210" w:line="185" w:lineRule="auto"/>
        <w:ind w:firstLine="1821"/>
        <w:rPr>
          <w:rFonts w:ascii="仿宋" w:hAnsi="仿宋" w:eastAsia="仿宋" w:cs="仿宋"/>
          <w:sz w:val="21"/>
          <w:szCs w:val="21"/>
        </w:rPr>
      </w:pPr>
      <w:r>
        <w:rPr>
          <w:rFonts w:ascii="仿宋" w:hAnsi="仿宋" w:eastAsia="仿宋" w:cs="仿宋"/>
          <w:spacing w:val="-1"/>
          <w:sz w:val="21"/>
          <w:szCs w:val="21"/>
          <w:shd w:val="clear" w:fill="FFFFFE"/>
        </w:rPr>
        <w:t>方向供方收取本政府采购合同第</w:t>
      </w:r>
      <w:r>
        <w:rPr>
          <w:rFonts w:ascii="仿宋" w:hAnsi="仿宋" w:eastAsia="仿宋" w:cs="仿宋"/>
          <w:spacing w:val="22"/>
          <w:sz w:val="21"/>
          <w:szCs w:val="21"/>
          <w:shd w:val="clear" w:fill="FFFFFE"/>
        </w:rPr>
        <w:t xml:space="preserve"> </w:t>
      </w:r>
      <w:r>
        <w:rPr>
          <w:rFonts w:ascii="仿宋" w:hAnsi="仿宋" w:eastAsia="仿宋" w:cs="仿宋"/>
          <w:spacing w:val="-1"/>
          <w:sz w:val="21"/>
          <w:szCs w:val="21"/>
          <w:shd w:val="clear" w:fill="FFFFFE"/>
        </w:rPr>
        <w:t>3.3</w:t>
      </w:r>
      <w:r>
        <w:rPr>
          <w:rFonts w:ascii="仿宋" w:hAnsi="仿宋" w:eastAsia="仿宋" w:cs="仿宋"/>
          <w:spacing w:val="14"/>
          <w:sz w:val="21"/>
          <w:szCs w:val="21"/>
          <w:shd w:val="clear" w:fill="FFFFFE"/>
        </w:rPr>
        <w:t xml:space="preserve"> </w:t>
      </w:r>
      <w:r>
        <w:rPr>
          <w:rFonts w:ascii="仿宋" w:hAnsi="仿宋" w:eastAsia="仿宋" w:cs="仿宋"/>
          <w:spacing w:val="-1"/>
          <w:sz w:val="21"/>
          <w:szCs w:val="21"/>
          <w:shd w:val="clear" w:fill="FFFFFE"/>
        </w:rPr>
        <w:t>款所列明的销售发票等文件并在验收书上签字和加盖</w:t>
      </w:r>
    </w:p>
    <w:p>
      <w:pPr>
        <w:spacing w:before="196" w:line="185" w:lineRule="auto"/>
        <w:ind w:firstLine="1820"/>
        <w:rPr>
          <w:rFonts w:ascii="仿宋" w:hAnsi="仿宋" w:eastAsia="仿宋" w:cs="仿宋"/>
          <w:sz w:val="21"/>
          <w:szCs w:val="21"/>
        </w:rPr>
      </w:pPr>
      <w:r>
        <w:rPr>
          <w:rFonts w:ascii="仿宋" w:hAnsi="仿宋" w:eastAsia="仿宋" w:cs="仿宋"/>
          <w:spacing w:val="-2"/>
          <w:sz w:val="21"/>
          <w:szCs w:val="21"/>
          <w:shd w:val="clear" w:fill="FFFFFE"/>
        </w:rPr>
        <w:t>单位公章，作为验收合格、同意付款的依据。</w:t>
      </w:r>
    </w:p>
    <w:p>
      <w:pPr>
        <w:spacing w:before="194" w:line="185" w:lineRule="auto"/>
        <w:ind w:firstLine="2217"/>
        <w:rPr>
          <w:rFonts w:ascii="仿宋" w:hAnsi="仿宋" w:eastAsia="仿宋" w:cs="仿宋"/>
          <w:sz w:val="21"/>
          <w:szCs w:val="21"/>
        </w:rPr>
      </w:pPr>
      <w:r>
        <w:rPr>
          <w:rFonts w:ascii="仿宋" w:hAnsi="仿宋" w:eastAsia="仿宋" w:cs="仿宋"/>
          <w:spacing w:val="-3"/>
          <w:sz w:val="21"/>
          <w:szCs w:val="21"/>
          <w:shd w:val="clear" w:fill="FFFFFE"/>
        </w:rPr>
        <w:t>6.6</w:t>
      </w:r>
      <w:r>
        <w:rPr>
          <w:rFonts w:ascii="仿宋" w:hAnsi="仿宋" w:eastAsia="仿宋" w:cs="仿宋"/>
          <w:spacing w:val="-12"/>
          <w:sz w:val="21"/>
          <w:szCs w:val="21"/>
          <w:shd w:val="clear" w:fill="FFFFFE"/>
        </w:rPr>
        <w:t xml:space="preserve"> </w:t>
      </w:r>
      <w:r>
        <w:rPr>
          <w:rFonts w:ascii="仿宋" w:hAnsi="仿宋" w:eastAsia="仿宋" w:cs="仿宋"/>
          <w:spacing w:val="-3"/>
          <w:sz w:val="21"/>
          <w:szCs w:val="21"/>
          <w:shd w:val="clear" w:fill="FFFFFE"/>
        </w:rPr>
        <w:t>货物保修期自验收书签署之日起计算。</w:t>
      </w:r>
    </w:p>
    <w:p>
      <w:pPr>
        <w:spacing w:before="195" w:line="185" w:lineRule="auto"/>
        <w:ind w:firstLine="2235"/>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7.知识产权及有关规定</w:t>
      </w:r>
    </w:p>
    <w:p>
      <w:pPr>
        <w:spacing w:before="210" w:line="185" w:lineRule="auto"/>
        <w:ind w:firstLine="2220"/>
        <w:rPr>
          <w:rFonts w:ascii="仿宋" w:hAnsi="仿宋" w:eastAsia="仿宋" w:cs="仿宋"/>
          <w:sz w:val="21"/>
          <w:szCs w:val="21"/>
        </w:rPr>
      </w:pPr>
      <w:r>
        <w:rPr>
          <w:rFonts w:ascii="仿宋" w:hAnsi="仿宋" w:eastAsia="仿宋" w:cs="仿宋"/>
          <w:spacing w:val="2"/>
          <w:sz w:val="21"/>
          <w:szCs w:val="21"/>
          <w:shd w:val="clear" w:fill="FFFFFE"/>
        </w:rPr>
        <w:t>7.1</w:t>
      </w:r>
      <w:r>
        <w:rPr>
          <w:rFonts w:ascii="仿宋" w:hAnsi="仿宋" w:eastAsia="仿宋" w:cs="仿宋"/>
          <w:spacing w:val="30"/>
          <w:sz w:val="21"/>
          <w:szCs w:val="21"/>
          <w:shd w:val="clear" w:fill="FFFFFE"/>
        </w:rPr>
        <w:t xml:space="preserve"> </w:t>
      </w:r>
      <w:r>
        <w:rPr>
          <w:rFonts w:ascii="仿宋" w:hAnsi="仿宋" w:eastAsia="仿宋" w:cs="仿宋"/>
          <w:spacing w:val="2"/>
          <w:sz w:val="21"/>
          <w:szCs w:val="21"/>
          <w:shd w:val="clear" w:fill="FFFFFE"/>
        </w:rPr>
        <w:t>供方应保证其向需方提供的任何货物或其任何部分或该货物与其他货物一起使用</w:t>
      </w:r>
    </w:p>
    <w:p>
      <w:pPr>
        <w:spacing w:before="195" w:line="185" w:lineRule="auto"/>
        <w:ind w:firstLine="1818"/>
        <w:rPr>
          <w:rFonts w:ascii="仿宋" w:hAnsi="仿宋" w:eastAsia="仿宋" w:cs="仿宋"/>
          <w:sz w:val="21"/>
          <w:szCs w:val="21"/>
        </w:rPr>
      </w:pPr>
      <w:r>
        <w:rPr>
          <w:rFonts w:ascii="仿宋" w:hAnsi="仿宋" w:eastAsia="仿宋" w:cs="仿宋"/>
          <w:spacing w:val="-4"/>
          <w:sz w:val="21"/>
          <w:szCs w:val="21"/>
          <w:shd w:val="clear" w:fill="FFFFFE"/>
        </w:rPr>
        <w:t>后，不侵犯任何第三方的知识产权、专有技术权、商业秘密权或其他任何权利。</w:t>
      </w:r>
      <w:r>
        <w:rPr>
          <w:rFonts w:ascii="仿宋" w:hAnsi="仿宋" w:eastAsia="仿宋" w:cs="仿宋"/>
          <w:spacing w:val="24"/>
          <w:sz w:val="21"/>
          <w:szCs w:val="21"/>
          <w:shd w:val="clear" w:fill="FFFFFE"/>
        </w:rPr>
        <w:t xml:space="preserve">  </w:t>
      </w:r>
      <w:r>
        <w:rPr>
          <w:rFonts w:ascii="仿宋" w:hAnsi="仿宋" w:eastAsia="仿宋" w:cs="仿宋"/>
          <w:spacing w:val="-4"/>
          <w:sz w:val="21"/>
          <w:szCs w:val="21"/>
          <w:shd w:val="clear" w:fill="FFFFFE"/>
        </w:rPr>
        <w:t>如因上述</w:t>
      </w:r>
    </w:p>
    <w:p>
      <w:pPr>
        <w:spacing w:before="195" w:line="185" w:lineRule="auto"/>
        <w:ind w:firstLine="1820"/>
        <w:rPr>
          <w:rFonts w:ascii="仿宋" w:hAnsi="仿宋" w:eastAsia="仿宋" w:cs="仿宋"/>
          <w:sz w:val="21"/>
          <w:szCs w:val="21"/>
        </w:rPr>
      </w:pPr>
      <w:r>
        <w:rPr>
          <w:rFonts w:ascii="仿宋" w:hAnsi="仿宋" w:eastAsia="仿宋" w:cs="仿宋"/>
          <w:spacing w:val="-13"/>
          <w:sz w:val="21"/>
          <w:szCs w:val="21"/>
          <w:shd w:val="clear" w:fill="FFFFFE"/>
        </w:rPr>
        <w:t>原因，</w:t>
      </w:r>
      <w:r>
        <w:rPr>
          <w:rFonts w:ascii="仿宋" w:hAnsi="仿宋" w:eastAsia="仿宋" w:cs="仿宋"/>
          <w:spacing w:val="59"/>
          <w:sz w:val="21"/>
          <w:szCs w:val="21"/>
          <w:shd w:val="clear" w:fill="FFFFFE"/>
        </w:rPr>
        <w:t xml:space="preserve"> </w:t>
      </w:r>
      <w:r>
        <w:rPr>
          <w:rFonts w:ascii="仿宋" w:hAnsi="仿宋" w:eastAsia="仿宋" w:cs="仿宋"/>
          <w:spacing w:val="-13"/>
          <w:sz w:val="21"/>
          <w:szCs w:val="21"/>
          <w:shd w:val="clear" w:fill="FFFFFE"/>
        </w:rPr>
        <w:t>第三方向需方提起侵权诉讼，</w:t>
      </w:r>
      <w:r>
        <w:rPr>
          <w:rFonts w:ascii="仿宋" w:hAnsi="仿宋" w:eastAsia="仿宋" w:cs="仿宋"/>
          <w:spacing w:val="16"/>
          <w:sz w:val="21"/>
          <w:szCs w:val="21"/>
          <w:shd w:val="clear" w:fill="FFFFFE"/>
        </w:rPr>
        <w:t xml:space="preserve"> </w:t>
      </w:r>
      <w:r>
        <w:rPr>
          <w:rFonts w:ascii="仿宋" w:hAnsi="仿宋" w:eastAsia="仿宋" w:cs="仿宋"/>
          <w:spacing w:val="-13"/>
          <w:sz w:val="21"/>
          <w:szCs w:val="21"/>
          <w:shd w:val="clear" w:fill="FFFFFE"/>
        </w:rPr>
        <w:t>供方有义务协助需方。如因此给需方造成损失，</w:t>
      </w:r>
      <w:r>
        <w:rPr>
          <w:rFonts w:ascii="仿宋" w:hAnsi="仿宋" w:eastAsia="仿宋" w:cs="仿宋"/>
          <w:spacing w:val="21"/>
          <w:sz w:val="21"/>
          <w:szCs w:val="21"/>
          <w:shd w:val="clear" w:fill="FFFFFE"/>
        </w:rPr>
        <w:t xml:space="preserve"> </w:t>
      </w:r>
      <w:r>
        <w:rPr>
          <w:rFonts w:ascii="仿宋" w:hAnsi="仿宋" w:eastAsia="仿宋" w:cs="仿宋"/>
          <w:spacing w:val="-13"/>
          <w:sz w:val="21"/>
          <w:szCs w:val="21"/>
          <w:shd w:val="clear" w:fill="FFFFFE"/>
        </w:rPr>
        <w:t>供方同</w:t>
      </w:r>
    </w:p>
    <w:p>
      <w:pPr>
        <w:spacing w:before="195" w:line="185" w:lineRule="auto"/>
        <w:ind w:firstLine="1824"/>
        <w:rPr>
          <w:rFonts w:ascii="仿宋" w:hAnsi="仿宋" w:eastAsia="仿宋" w:cs="仿宋"/>
          <w:sz w:val="21"/>
          <w:szCs w:val="21"/>
        </w:rPr>
      </w:pPr>
      <w:r>
        <w:rPr>
          <w:rFonts w:ascii="仿宋" w:hAnsi="仿宋" w:eastAsia="仿宋" w:cs="仿宋"/>
          <w:spacing w:val="-4"/>
          <w:sz w:val="21"/>
          <w:szCs w:val="21"/>
          <w:shd w:val="clear" w:fill="FFFFFE"/>
        </w:rPr>
        <w:t>意赔付需方遭受的损失。</w:t>
      </w:r>
    </w:p>
    <w:p>
      <w:pPr>
        <w:spacing w:before="210" w:line="185" w:lineRule="auto"/>
        <w:ind w:firstLine="2220"/>
        <w:rPr>
          <w:rFonts w:ascii="仿宋" w:hAnsi="仿宋" w:eastAsia="仿宋" w:cs="仿宋"/>
          <w:sz w:val="21"/>
          <w:szCs w:val="21"/>
        </w:rPr>
      </w:pPr>
      <w:r>
        <w:rPr>
          <w:rFonts w:ascii="仿宋" w:hAnsi="仿宋" w:eastAsia="仿宋" w:cs="仿宋"/>
          <w:spacing w:val="-7"/>
          <w:sz w:val="21"/>
          <w:szCs w:val="21"/>
          <w:shd w:val="clear" w:fill="FFFFFE"/>
        </w:rPr>
        <w:t>7.2</w:t>
      </w:r>
      <w:r>
        <w:rPr>
          <w:rFonts w:ascii="仿宋" w:hAnsi="仿宋" w:eastAsia="仿宋" w:cs="仿宋"/>
          <w:spacing w:val="11"/>
          <w:sz w:val="21"/>
          <w:szCs w:val="21"/>
          <w:shd w:val="clear" w:fill="FFFFFE"/>
        </w:rPr>
        <w:t xml:space="preserve"> </w:t>
      </w:r>
      <w:r>
        <w:rPr>
          <w:rFonts w:ascii="仿宋" w:hAnsi="仿宋" w:eastAsia="仿宋" w:cs="仿宋"/>
          <w:spacing w:val="-7"/>
          <w:sz w:val="21"/>
          <w:szCs w:val="21"/>
          <w:shd w:val="clear" w:fill="FFFFFE"/>
        </w:rPr>
        <w:t>一方对另一方提供的技术资料、样件、图纸及其他与质量、技术、经营相关信息（包</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括但不限于价格、数量）有保密义务。双方应确保其人员及相关协作方承担保密义务。</w:t>
      </w:r>
    </w:p>
    <w:p>
      <w:pPr>
        <w:spacing w:line="273" w:lineRule="auto"/>
        <w:rPr>
          <w:rFonts w:ascii="Arial"/>
          <w:sz w:val="21"/>
        </w:rPr>
      </w:pPr>
    </w:p>
    <w:p>
      <w:pPr>
        <w:spacing w:line="274"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87</w:t>
      </w:r>
    </w:p>
    <w:p>
      <w:pPr>
        <w:sectPr>
          <w:headerReference r:id="rId91"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20"/>
        <w:rPr>
          <w:rFonts w:ascii="仿宋" w:hAnsi="仿宋" w:eastAsia="仿宋" w:cs="仿宋"/>
          <w:sz w:val="21"/>
          <w:szCs w:val="21"/>
        </w:rPr>
      </w:pPr>
      <w:r>
        <w:rPr>
          <w:rFonts w:ascii="仿宋" w:hAnsi="仿宋" w:eastAsia="仿宋" w:cs="仿宋"/>
          <w:spacing w:val="-9"/>
          <w:sz w:val="21"/>
          <w:szCs w:val="21"/>
          <w:shd w:val="clear" w:fill="FFFFFE"/>
        </w:rPr>
        <w:t>7.3</w:t>
      </w:r>
      <w:r>
        <w:rPr>
          <w:rFonts w:ascii="仿宋" w:hAnsi="仿宋" w:eastAsia="仿宋" w:cs="仿宋"/>
          <w:spacing w:val="-4"/>
          <w:sz w:val="21"/>
          <w:szCs w:val="21"/>
          <w:shd w:val="clear" w:fill="FFFFFE"/>
        </w:rPr>
        <w:t xml:space="preserve"> </w:t>
      </w:r>
      <w:r>
        <w:rPr>
          <w:rFonts w:ascii="仿宋" w:hAnsi="仿宋" w:eastAsia="仿宋" w:cs="仿宋"/>
          <w:spacing w:val="-9"/>
          <w:sz w:val="21"/>
          <w:szCs w:val="21"/>
          <w:shd w:val="clear" w:fill="FFFFFE"/>
        </w:rPr>
        <w:t>供方保证，</w:t>
      </w:r>
      <w:r>
        <w:rPr>
          <w:rFonts w:ascii="仿宋" w:hAnsi="仿宋" w:eastAsia="仿宋" w:cs="仿宋"/>
          <w:spacing w:val="35"/>
          <w:sz w:val="21"/>
          <w:szCs w:val="21"/>
          <w:shd w:val="clear" w:fill="FFFFFE"/>
        </w:rPr>
        <w:t xml:space="preserve"> </w:t>
      </w:r>
      <w:r>
        <w:rPr>
          <w:rFonts w:ascii="仿宋" w:hAnsi="仿宋" w:eastAsia="仿宋" w:cs="仿宋"/>
          <w:spacing w:val="-9"/>
          <w:sz w:val="21"/>
          <w:szCs w:val="21"/>
          <w:shd w:val="clear" w:fill="FFFFFE"/>
        </w:rPr>
        <w:t>供方依据本政府采购合同提供的货物及相关的软件和技术资料，</w:t>
      </w:r>
      <w:r>
        <w:rPr>
          <w:rFonts w:ascii="仿宋" w:hAnsi="仿宋" w:eastAsia="仿宋" w:cs="仿宋"/>
          <w:spacing w:val="37"/>
          <w:sz w:val="21"/>
          <w:szCs w:val="21"/>
          <w:shd w:val="clear" w:fill="FFFFFE"/>
        </w:rPr>
        <w:t xml:space="preserve"> </w:t>
      </w:r>
      <w:r>
        <w:rPr>
          <w:rFonts w:ascii="仿宋" w:hAnsi="仿宋" w:eastAsia="仿宋" w:cs="仿宋"/>
          <w:spacing w:val="-9"/>
          <w:sz w:val="21"/>
          <w:szCs w:val="21"/>
          <w:shd w:val="clear" w:fill="FFFFFE"/>
        </w:rPr>
        <w:t>供方均</w:t>
      </w:r>
    </w:p>
    <w:p>
      <w:pPr>
        <w:spacing w:before="194" w:line="185" w:lineRule="auto"/>
        <w:ind w:firstLine="1843"/>
        <w:rPr>
          <w:rFonts w:ascii="仿宋" w:hAnsi="仿宋" w:eastAsia="仿宋" w:cs="仿宋"/>
          <w:sz w:val="21"/>
          <w:szCs w:val="21"/>
        </w:rPr>
      </w:pPr>
      <w:r>
        <w:rPr>
          <w:rFonts w:ascii="仿宋" w:hAnsi="仿宋" w:eastAsia="仿宋" w:cs="仿宋"/>
          <w:spacing w:val="-2"/>
          <w:sz w:val="21"/>
          <w:szCs w:val="21"/>
          <w:shd w:val="clear" w:fill="FFFFFE"/>
        </w:rPr>
        <w:t>已得到有关知识产权的权利人的合法授权，如发生涉及到专利权、著作权、商标权等争议，</w:t>
      </w:r>
    </w:p>
    <w:p>
      <w:pPr>
        <w:spacing w:before="194"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供方负责交涉、处理，并承担由此引起的对第三人和需方的全部法律及经济责任。</w:t>
      </w:r>
    </w:p>
    <w:p>
      <w:pPr>
        <w:spacing w:before="210" w:line="185" w:lineRule="auto"/>
        <w:ind w:firstLine="2220"/>
        <w:rPr>
          <w:rFonts w:ascii="仿宋" w:hAnsi="仿宋" w:eastAsia="仿宋" w:cs="仿宋"/>
          <w:sz w:val="21"/>
          <w:szCs w:val="21"/>
        </w:rPr>
      </w:pPr>
      <w:r>
        <w:rPr>
          <w:rFonts w:ascii="仿宋" w:hAnsi="仿宋" w:eastAsia="仿宋" w:cs="仿宋"/>
          <w:spacing w:val="-1"/>
          <w:sz w:val="21"/>
          <w:szCs w:val="21"/>
          <w:shd w:val="clear" w:fill="FFFFFE"/>
        </w:rPr>
        <w:t>7.4</w:t>
      </w:r>
      <w:r>
        <w:rPr>
          <w:rFonts w:ascii="仿宋" w:hAnsi="仿宋" w:eastAsia="仿宋" w:cs="仿宋"/>
          <w:spacing w:val="-29"/>
          <w:sz w:val="21"/>
          <w:szCs w:val="21"/>
          <w:shd w:val="clear" w:fill="FFFFFE"/>
        </w:rPr>
        <w:t xml:space="preserve"> </w:t>
      </w:r>
      <w:r>
        <w:rPr>
          <w:rFonts w:ascii="仿宋" w:hAnsi="仿宋" w:eastAsia="仿宋" w:cs="仿宋"/>
          <w:spacing w:val="-1"/>
          <w:sz w:val="21"/>
          <w:szCs w:val="21"/>
          <w:shd w:val="clear" w:fill="FFFFFE"/>
        </w:rPr>
        <w:t>本合同中涉及保密和知识产权任何条款，在合同期限内及合同终止后持续有效。</w:t>
      </w:r>
    </w:p>
    <w:p>
      <w:pPr>
        <w:spacing w:before="195" w:line="185" w:lineRule="auto"/>
        <w:ind w:firstLine="2231"/>
        <w:rPr>
          <w:rFonts w:ascii="仿宋" w:hAnsi="仿宋" w:eastAsia="仿宋" w:cs="仿宋"/>
          <w:sz w:val="21"/>
          <w:szCs w:val="21"/>
        </w:rPr>
      </w:pPr>
      <w:r>
        <w:rPr>
          <w:rFonts w:ascii="仿宋" w:hAnsi="仿宋" w:eastAsia="仿宋" w:cs="仿宋"/>
          <w:spacing w:val="6"/>
          <w:sz w:val="21"/>
          <w:szCs w:val="21"/>
          <w:shd w:val="clear" w:fill="FFFFFE"/>
          <w14:textOutline w14:w="3810" w14:cap="flat" w14:cmpd="sng">
            <w14:solidFill>
              <w14:srgbClr w14:val="000000"/>
            </w14:solidFill>
            <w14:prstDash w14:val="solid"/>
            <w14:miter w14:val="0"/>
          </w14:textOutline>
        </w:rPr>
        <w:t>8.包装要求</w:t>
      </w:r>
    </w:p>
    <w:p>
      <w:pPr>
        <w:spacing w:before="194" w:line="185" w:lineRule="auto"/>
        <w:ind w:firstLine="2216"/>
        <w:rPr>
          <w:rFonts w:ascii="仿宋" w:hAnsi="仿宋" w:eastAsia="仿宋" w:cs="仿宋"/>
          <w:sz w:val="21"/>
          <w:szCs w:val="21"/>
        </w:rPr>
      </w:pPr>
      <w:r>
        <w:rPr>
          <w:rFonts w:ascii="仿宋" w:hAnsi="仿宋" w:eastAsia="仿宋" w:cs="仿宋"/>
          <w:spacing w:val="-2"/>
          <w:sz w:val="21"/>
          <w:szCs w:val="21"/>
          <w:shd w:val="clear" w:fill="FFFFFE"/>
        </w:rPr>
        <w:t>8.1</w:t>
      </w:r>
      <w:r>
        <w:rPr>
          <w:rFonts w:ascii="仿宋" w:hAnsi="仿宋" w:eastAsia="仿宋" w:cs="仿宋"/>
          <w:spacing w:val="15"/>
          <w:sz w:val="21"/>
          <w:szCs w:val="21"/>
          <w:shd w:val="clear" w:fill="FFFFFE"/>
        </w:rPr>
        <w:t xml:space="preserve"> </w:t>
      </w:r>
      <w:r>
        <w:rPr>
          <w:rFonts w:ascii="仿宋" w:hAnsi="仿宋" w:eastAsia="仿宋" w:cs="仿宋"/>
          <w:spacing w:val="-2"/>
          <w:sz w:val="21"/>
          <w:szCs w:val="21"/>
          <w:shd w:val="clear" w:fill="FFFFFE"/>
        </w:rPr>
        <w:t>除政府采购合同另有规定外，供方提供的全部货物均应按标准保护措施进行包装。</w:t>
      </w:r>
    </w:p>
    <w:p>
      <w:pPr>
        <w:spacing w:before="195" w:line="185" w:lineRule="auto"/>
        <w:ind w:firstLine="1820"/>
        <w:rPr>
          <w:rFonts w:ascii="仿宋" w:hAnsi="仿宋" w:eastAsia="仿宋" w:cs="仿宋"/>
          <w:sz w:val="21"/>
          <w:szCs w:val="21"/>
        </w:rPr>
      </w:pPr>
      <w:r>
        <w:rPr>
          <w:rFonts w:ascii="仿宋" w:hAnsi="仿宋" w:eastAsia="仿宋" w:cs="仿宋"/>
          <w:spacing w:val="-7"/>
          <w:sz w:val="21"/>
          <w:szCs w:val="21"/>
          <w:shd w:val="clear" w:fill="FFFFFE"/>
        </w:rPr>
        <w:t>这类包装应适应于远距离运输、防潮、防震、防锈和防野蛮装卸，</w:t>
      </w:r>
      <w:r>
        <w:rPr>
          <w:rFonts w:ascii="仿宋" w:hAnsi="仿宋" w:eastAsia="仿宋" w:cs="仿宋"/>
          <w:spacing w:val="72"/>
          <w:sz w:val="21"/>
          <w:szCs w:val="21"/>
          <w:shd w:val="clear" w:fill="FFFFFE"/>
        </w:rPr>
        <w:t xml:space="preserve"> </w:t>
      </w:r>
      <w:r>
        <w:rPr>
          <w:rFonts w:ascii="仿宋" w:hAnsi="仿宋" w:eastAsia="仿宋" w:cs="仿宋"/>
          <w:spacing w:val="-7"/>
          <w:sz w:val="21"/>
          <w:szCs w:val="21"/>
          <w:shd w:val="clear" w:fill="FFFFFE"/>
        </w:rPr>
        <w:t>以确保货物安全无损运抵</w:t>
      </w:r>
    </w:p>
    <w:p>
      <w:pPr>
        <w:spacing w:before="210" w:line="185" w:lineRule="auto"/>
        <w:ind w:firstLine="1816"/>
        <w:rPr>
          <w:rFonts w:ascii="仿宋" w:hAnsi="仿宋" w:eastAsia="仿宋" w:cs="仿宋"/>
          <w:sz w:val="21"/>
          <w:szCs w:val="21"/>
        </w:rPr>
      </w:pPr>
      <w:r>
        <w:rPr>
          <w:rFonts w:ascii="仿宋" w:hAnsi="仿宋" w:eastAsia="仿宋" w:cs="仿宋"/>
          <w:spacing w:val="-7"/>
          <w:sz w:val="21"/>
          <w:szCs w:val="21"/>
          <w:shd w:val="clear" w:fill="FFFFFE"/>
        </w:rPr>
        <w:t>指定交货地点。如因包装问题导致货物毁损或者品质下降，</w:t>
      </w:r>
      <w:r>
        <w:rPr>
          <w:rFonts w:ascii="仿宋" w:hAnsi="仿宋" w:eastAsia="仿宋" w:cs="仿宋"/>
          <w:spacing w:val="70"/>
          <w:sz w:val="21"/>
          <w:szCs w:val="21"/>
          <w:shd w:val="clear" w:fill="FFFFFE"/>
        </w:rPr>
        <w:t xml:space="preserve"> </w:t>
      </w:r>
      <w:r>
        <w:rPr>
          <w:rFonts w:ascii="仿宋" w:hAnsi="仿宋" w:eastAsia="仿宋" w:cs="仿宋"/>
          <w:spacing w:val="-7"/>
          <w:sz w:val="21"/>
          <w:szCs w:val="21"/>
          <w:shd w:val="clear" w:fill="FFFFFE"/>
        </w:rPr>
        <w:t>需方有权要求降价、换货、拒收</w:t>
      </w:r>
    </w:p>
    <w:p>
      <w:pPr>
        <w:spacing w:before="195"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部分或整批货物，由此造成需方的费用和损失，均由供方承担。</w:t>
      </w:r>
    </w:p>
    <w:p>
      <w:pPr>
        <w:spacing w:before="195" w:line="185" w:lineRule="auto"/>
        <w:ind w:firstLine="2216"/>
        <w:rPr>
          <w:rFonts w:ascii="仿宋" w:hAnsi="仿宋" w:eastAsia="仿宋" w:cs="仿宋"/>
          <w:sz w:val="21"/>
          <w:szCs w:val="21"/>
        </w:rPr>
      </w:pPr>
      <w:r>
        <w:rPr>
          <w:rFonts w:ascii="仿宋" w:hAnsi="仿宋" w:eastAsia="仿宋" w:cs="仿宋"/>
          <w:spacing w:val="-2"/>
          <w:sz w:val="21"/>
          <w:szCs w:val="21"/>
          <w:shd w:val="clear" w:fill="FFFFFE"/>
        </w:rPr>
        <w:t>8.2</w:t>
      </w:r>
      <w:r>
        <w:rPr>
          <w:rFonts w:ascii="仿宋" w:hAnsi="仿宋" w:eastAsia="仿宋" w:cs="仿宋"/>
          <w:spacing w:val="-12"/>
          <w:sz w:val="21"/>
          <w:szCs w:val="21"/>
          <w:shd w:val="clear" w:fill="FFFFFE"/>
        </w:rPr>
        <w:t xml:space="preserve"> </w:t>
      </w:r>
      <w:r>
        <w:rPr>
          <w:rFonts w:ascii="仿宋" w:hAnsi="仿宋" w:eastAsia="仿宋" w:cs="仿宋"/>
          <w:spacing w:val="-2"/>
          <w:sz w:val="21"/>
          <w:szCs w:val="21"/>
          <w:shd w:val="clear" w:fill="FFFFFE"/>
        </w:rPr>
        <w:t>每一个包装箱内应附一份详细的装箱单和质量合格证书。</w:t>
      </w:r>
    </w:p>
    <w:p>
      <w:pPr>
        <w:spacing w:before="195" w:line="185" w:lineRule="auto"/>
        <w:ind w:firstLine="2216"/>
        <w:rPr>
          <w:rFonts w:ascii="仿宋" w:hAnsi="仿宋" w:eastAsia="仿宋" w:cs="仿宋"/>
          <w:sz w:val="21"/>
          <w:szCs w:val="21"/>
        </w:rPr>
      </w:pPr>
      <w:r>
        <w:rPr>
          <w:rFonts w:ascii="仿宋" w:hAnsi="仿宋" w:eastAsia="仿宋" w:cs="仿宋"/>
          <w:spacing w:val="-3"/>
          <w:sz w:val="21"/>
          <w:szCs w:val="21"/>
          <w:shd w:val="clear" w:fill="FFFFFE"/>
        </w:rPr>
        <w:t>8.3</w:t>
      </w:r>
      <w:r>
        <w:rPr>
          <w:rFonts w:ascii="仿宋" w:hAnsi="仿宋" w:eastAsia="仿宋" w:cs="仿宋"/>
          <w:spacing w:val="-14"/>
          <w:sz w:val="21"/>
          <w:szCs w:val="21"/>
          <w:shd w:val="clear" w:fill="FFFFFE"/>
        </w:rPr>
        <w:t xml:space="preserve"> </w:t>
      </w:r>
      <w:r>
        <w:rPr>
          <w:rFonts w:ascii="仿宋" w:hAnsi="仿宋" w:eastAsia="仿宋" w:cs="仿宋"/>
          <w:spacing w:val="-3"/>
          <w:sz w:val="21"/>
          <w:szCs w:val="21"/>
          <w:shd w:val="clear" w:fill="FFFFFE"/>
        </w:rPr>
        <w:t>包装费由供方承担，包装物不回收。</w:t>
      </w:r>
    </w:p>
    <w:p>
      <w:pPr>
        <w:spacing w:before="210" w:line="185" w:lineRule="auto"/>
        <w:ind w:firstLine="2231"/>
        <w:rPr>
          <w:rFonts w:ascii="仿宋" w:hAnsi="仿宋" w:eastAsia="仿宋" w:cs="仿宋"/>
          <w:sz w:val="21"/>
          <w:szCs w:val="21"/>
        </w:rPr>
      </w:pPr>
      <w:r>
        <w:rPr>
          <w:rFonts w:ascii="仿宋" w:hAnsi="仿宋" w:eastAsia="仿宋" w:cs="仿宋"/>
          <w:spacing w:val="6"/>
          <w:sz w:val="21"/>
          <w:szCs w:val="21"/>
          <w:shd w:val="clear" w:fill="FFFFFE"/>
          <w14:textOutline w14:w="3810" w14:cap="flat" w14:cmpd="sng">
            <w14:solidFill>
              <w14:srgbClr w14:val="000000"/>
            </w14:solidFill>
            <w14:prstDash w14:val="solid"/>
            <w14:miter w14:val="0"/>
          </w14:textOutline>
        </w:rPr>
        <w:t>9.伴随服务</w:t>
      </w:r>
    </w:p>
    <w:p>
      <w:pPr>
        <w:spacing w:before="195" w:line="185" w:lineRule="auto"/>
        <w:ind w:firstLine="2216"/>
        <w:rPr>
          <w:rFonts w:ascii="仿宋" w:hAnsi="仿宋" w:eastAsia="仿宋" w:cs="仿宋"/>
          <w:sz w:val="21"/>
          <w:szCs w:val="21"/>
        </w:rPr>
      </w:pPr>
      <w:r>
        <w:rPr>
          <w:rFonts w:ascii="仿宋" w:hAnsi="仿宋" w:eastAsia="仿宋" w:cs="仿宋"/>
          <w:spacing w:val="-6"/>
          <w:sz w:val="21"/>
          <w:szCs w:val="21"/>
          <w:shd w:val="clear" w:fill="FFFFFE"/>
        </w:rPr>
        <w:t>9.1</w:t>
      </w:r>
      <w:r>
        <w:rPr>
          <w:rFonts w:ascii="仿宋" w:hAnsi="仿宋" w:eastAsia="仿宋" w:cs="仿宋"/>
          <w:spacing w:val="-19"/>
          <w:sz w:val="21"/>
          <w:szCs w:val="21"/>
          <w:shd w:val="clear" w:fill="FFFFFE"/>
        </w:rPr>
        <w:t xml:space="preserve"> </w:t>
      </w:r>
      <w:r>
        <w:rPr>
          <w:rFonts w:ascii="仿宋" w:hAnsi="仿宋" w:eastAsia="仿宋" w:cs="仿宋"/>
          <w:spacing w:val="-6"/>
          <w:sz w:val="21"/>
          <w:szCs w:val="21"/>
          <w:shd w:val="clear" w:fill="FFFFFE"/>
        </w:rPr>
        <w:t>供方应提供所交付货物的全套技术文件资料，</w:t>
      </w:r>
      <w:r>
        <w:rPr>
          <w:rFonts w:ascii="仿宋" w:hAnsi="仿宋" w:eastAsia="仿宋" w:cs="仿宋"/>
          <w:spacing w:val="50"/>
          <w:sz w:val="21"/>
          <w:szCs w:val="21"/>
          <w:shd w:val="clear" w:fill="FFFFFE"/>
        </w:rPr>
        <w:t xml:space="preserve"> </w:t>
      </w:r>
      <w:r>
        <w:rPr>
          <w:rFonts w:ascii="仿宋" w:hAnsi="仿宋" w:eastAsia="仿宋" w:cs="仿宋"/>
          <w:spacing w:val="-6"/>
          <w:sz w:val="21"/>
          <w:szCs w:val="21"/>
          <w:shd w:val="clear" w:fill="FFFFFE"/>
        </w:rPr>
        <w:t>包括产品目录、图纸、操作手册、使</w:t>
      </w:r>
    </w:p>
    <w:p>
      <w:pPr>
        <w:spacing w:before="195" w:line="185" w:lineRule="auto"/>
        <w:ind w:firstLine="1816"/>
        <w:rPr>
          <w:rFonts w:ascii="仿宋" w:hAnsi="仿宋" w:eastAsia="仿宋" w:cs="仿宋"/>
          <w:sz w:val="21"/>
          <w:szCs w:val="21"/>
        </w:rPr>
      </w:pPr>
      <w:r>
        <w:rPr>
          <w:rFonts w:ascii="仿宋" w:hAnsi="仿宋" w:eastAsia="仿宋" w:cs="仿宋"/>
          <w:spacing w:val="-3"/>
          <w:sz w:val="21"/>
          <w:szCs w:val="21"/>
          <w:shd w:val="clear" w:fill="FFFFFE"/>
        </w:rPr>
        <w:t>用说明、维护手册和服务指南等。</w:t>
      </w:r>
    </w:p>
    <w:p>
      <w:pPr>
        <w:spacing w:before="195" w:line="185" w:lineRule="auto"/>
        <w:ind w:firstLine="2216"/>
        <w:rPr>
          <w:rFonts w:ascii="仿宋" w:hAnsi="仿宋" w:eastAsia="仿宋" w:cs="仿宋"/>
          <w:sz w:val="21"/>
          <w:szCs w:val="21"/>
        </w:rPr>
      </w:pPr>
      <w:r>
        <w:rPr>
          <w:rFonts w:ascii="仿宋" w:hAnsi="仿宋" w:eastAsia="仿宋" w:cs="仿宋"/>
          <w:spacing w:val="-10"/>
          <w:w w:val="98"/>
          <w:sz w:val="21"/>
          <w:szCs w:val="21"/>
          <w:shd w:val="clear" w:fill="FFFFFE"/>
        </w:rPr>
        <w:t>9.2</w:t>
      </w:r>
      <w:r>
        <w:rPr>
          <w:rFonts w:ascii="仿宋" w:hAnsi="仿宋" w:eastAsia="仿宋" w:cs="仿宋"/>
          <w:spacing w:val="-7"/>
          <w:sz w:val="21"/>
          <w:szCs w:val="21"/>
          <w:shd w:val="clear" w:fill="FFFFFE"/>
        </w:rPr>
        <w:t xml:space="preserve"> </w:t>
      </w:r>
      <w:r>
        <w:rPr>
          <w:rFonts w:ascii="仿宋" w:hAnsi="仿宋" w:eastAsia="仿宋" w:cs="仿宋"/>
          <w:spacing w:val="-10"/>
          <w:w w:val="98"/>
          <w:sz w:val="21"/>
          <w:szCs w:val="21"/>
          <w:shd w:val="clear" w:fill="FFFFFE"/>
        </w:rPr>
        <w:t>供方还应提供下列服务：</w:t>
      </w:r>
      <w:r>
        <w:rPr>
          <w:rFonts w:ascii="仿宋" w:hAnsi="仿宋" w:eastAsia="仿宋" w:cs="仿宋"/>
          <w:sz w:val="21"/>
          <w:szCs w:val="21"/>
          <w:shd w:val="clear" w:fill="FFFFFE"/>
        </w:rPr>
        <w:t xml:space="preserve">  </w:t>
      </w:r>
    </w:p>
    <w:p>
      <w:pPr>
        <w:spacing w:before="210" w:line="185" w:lineRule="auto"/>
        <w:ind w:firstLine="2216"/>
        <w:rPr>
          <w:rFonts w:ascii="仿宋" w:hAnsi="仿宋" w:eastAsia="仿宋" w:cs="仿宋"/>
          <w:sz w:val="21"/>
          <w:szCs w:val="21"/>
        </w:rPr>
      </w:pPr>
      <w:r>
        <w:rPr>
          <w:rFonts w:ascii="仿宋" w:hAnsi="仿宋" w:eastAsia="仿宋" w:cs="仿宋"/>
          <w:spacing w:val="-9"/>
          <w:sz w:val="21"/>
          <w:szCs w:val="21"/>
          <w:shd w:val="clear" w:fill="FFFFFE"/>
        </w:rPr>
        <w:t>9.2.1</w:t>
      </w:r>
      <w:r>
        <w:rPr>
          <w:rFonts w:ascii="仿宋" w:hAnsi="仿宋" w:eastAsia="仿宋" w:cs="仿宋"/>
          <w:spacing w:val="-17"/>
          <w:sz w:val="21"/>
          <w:szCs w:val="21"/>
          <w:shd w:val="clear" w:fill="FFFFFE"/>
        </w:rPr>
        <w:t xml:space="preserve"> </w:t>
      </w:r>
      <w:r>
        <w:rPr>
          <w:rFonts w:ascii="仿宋" w:hAnsi="仿宋" w:eastAsia="仿宋" w:cs="仿宋"/>
          <w:spacing w:val="-9"/>
          <w:sz w:val="21"/>
          <w:szCs w:val="21"/>
          <w:shd w:val="clear" w:fill="FFFFFE"/>
        </w:rPr>
        <w:t>货物的现场安装、启动和试运行；</w:t>
      </w:r>
      <w:r>
        <w:rPr>
          <w:rFonts w:ascii="仿宋" w:hAnsi="仿宋" w:eastAsia="仿宋" w:cs="仿宋"/>
          <w:sz w:val="21"/>
          <w:szCs w:val="21"/>
          <w:shd w:val="clear" w:fill="FFFFFE"/>
        </w:rPr>
        <w:t xml:space="preserve">  </w:t>
      </w:r>
    </w:p>
    <w:p>
      <w:pPr>
        <w:spacing w:before="195" w:line="185" w:lineRule="auto"/>
        <w:ind w:firstLine="2216"/>
        <w:rPr>
          <w:rFonts w:ascii="仿宋" w:hAnsi="仿宋" w:eastAsia="仿宋" w:cs="仿宋"/>
          <w:sz w:val="21"/>
          <w:szCs w:val="21"/>
        </w:rPr>
      </w:pPr>
      <w:r>
        <w:rPr>
          <w:rFonts w:ascii="仿宋" w:hAnsi="仿宋" w:eastAsia="仿宋" w:cs="仿宋"/>
          <w:spacing w:val="-9"/>
          <w:sz w:val="21"/>
          <w:szCs w:val="21"/>
          <w:shd w:val="clear" w:fill="FFFFFE"/>
        </w:rPr>
        <w:t>9.2.2</w:t>
      </w:r>
      <w:r>
        <w:rPr>
          <w:rFonts w:ascii="仿宋" w:hAnsi="仿宋" w:eastAsia="仿宋" w:cs="仿宋"/>
          <w:spacing w:val="-17"/>
          <w:sz w:val="21"/>
          <w:szCs w:val="21"/>
          <w:shd w:val="clear" w:fill="FFFFFE"/>
        </w:rPr>
        <w:t xml:space="preserve"> </w:t>
      </w:r>
      <w:r>
        <w:rPr>
          <w:rFonts w:ascii="仿宋" w:hAnsi="仿宋" w:eastAsia="仿宋" w:cs="仿宋"/>
          <w:spacing w:val="-9"/>
          <w:sz w:val="21"/>
          <w:szCs w:val="21"/>
          <w:shd w:val="clear" w:fill="FFFFFE"/>
        </w:rPr>
        <w:t>提供货物组装和维修所需的工具；</w:t>
      </w:r>
      <w:r>
        <w:rPr>
          <w:rFonts w:ascii="仿宋" w:hAnsi="仿宋" w:eastAsia="仿宋" w:cs="仿宋"/>
          <w:sz w:val="21"/>
          <w:szCs w:val="21"/>
          <w:shd w:val="clear" w:fill="FFFFFE"/>
        </w:rPr>
        <w:t xml:space="preserve">  </w:t>
      </w:r>
    </w:p>
    <w:p>
      <w:pPr>
        <w:spacing w:before="194" w:line="185" w:lineRule="auto"/>
        <w:ind w:firstLine="2216"/>
        <w:rPr>
          <w:rFonts w:ascii="仿宋" w:hAnsi="仿宋" w:eastAsia="仿宋" w:cs="仿宋"/>
          <w:sz w:val="21"/>
          <w:szCs w:val="21"/>
        </w:rPr>
      </w:pPr>
      <w:r>
        <w:rPr>
          <w:rFonts w:ascii="仿宋" w:hAnsi="仿宋" w:eastAsia="仿宋" w:cs="仿宋"/>
          <w:spacing w:val="-1"/>
          <w:sz w:val="21"/>
          <w:szCs w:val="21"/>
          <w:shd w:val="clear" w:fill="FFFFFE"/>
        </w:rPr>
        <w:t>9.2.3</w:t>
      </w:r>
      <w:r>
        <w:rPr>
          <w:rFonts w:ascii="仿宋" w:hAnsi="仿宋" w:eastAsia="仿宋" w:cs="仿宋"/>
          <w:spacing w:val="44"/>
          <w:sz w:val="21"/>
          <w:szCs w:val="21"/>
          <w:shd w:val="clear" w:fill="FFFFFE"/>
        </w:rPr>
        <w:t xml:space="preserve"> </w:t>
      </w:r>
      <w:r>
        <w:rPr>
          <w:rFonts w:ascii="仿宋" w:hAnsi="仿宋" w:eastAsia="仿宋" w:cs="仿宋"/>
          <w:spacing w:val="-1"/>
          <w:sz w:val="21"/>
          <w:szCs w:val="21"/>
          <w:shd w:val="clear" w:fill="FFFFFE"/>
        </w:rPr>
        <w:t>在质量保证期内对所交付货物提供运行监督、维修、保养等,如果招标文件没有</w:t>
      </w:r>
    </w:p>
    <w:p>
      <w:pPr>
        <w:spacing w:before="196" w:line="185" w:lineRule="auto"/>
        <w:ind w:firstLine="1815"/>
        <w:rPr>
          <w:rFonts w:ascii="仿宋" w:hAnsi="仿宋" w:eastAsia="仿宋" w:cs="仿宋"/>
          <w:sz w:val="21"/>
          <w:szCs w:val="21"/>
        </w:rPr>
      </w:pPr>
      <w:r>
        <w:rPr>
          <w:rFonts w:ascii="仿宋" w:hAnsi="仿宋" w:eastAsia="仿宋" w:cs="仿宋"/>
          <w:spacing w:val="-6"/>
          <w:sz w:val="21"/>
          <w:szCs w:val="21"/>
          <w:shd w:val="clear" w:fill="FFFFFE"/>
        </w:rPr>
        <w:t>特别要求，</w:t>
      </w:r>
      <w:r>
        <w:rPr>
          <w:rFonts w:ascii="仿宋" w:hAnsi="仿宋" w:eastAsia="仿宋" w:cs="仿宋"/>
          <w:spacing w:val="47"/>
          <w:sz w:val="21"/>
          <w:szCs w:val="21"/>
          <w:shd w:val="clear" w:fill="FFFFFE"/>
        </w:rPr>
        <w:t xml:space="preserve"> </w:t>
      </w:r>
      <w:r>
        <w:rPr>
          <w:rFonts w:ascii="仿宋" w:hAnsi="仿宋" w:eastAsia="仿宋" w:cs="仿宋"/>
          <w:spacing w:val="-6"/>
          <w:sz w:val="21"/>
          <w:szCs w:val="21"/>
          <w:shd w:val="clear" w:fill="FFFFFE"/>
        </w:rPr>
        <w:t>以供方在投标文件中提交的售后服务承诺书为准。如果上述文件规定有不一致之</w:t>
      </w:r>
    </w:p>
    <w:p>
      <w:pPr>
        <w:spacing w:before="194"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处，以对需方有利的为准。</w:t>
      </w:r>
    </w:p>
    <w:p>
      <w:pPr>
        <w:spacing w:before="210" w:line="185" w:lineRule="auto"/>
        <w:ind w:firstLine="2216"/>
        <w:rPr>
          <w:rFonts w:ascii="仿宋" w:hAnsi="仿宋" w:eastAsia="仿宋" w:cs="仿宋"/>
          <w:sz w:val="21"/>
          <w:szCs w:val="21"/>
        </w:rPr>
      </w:pPr>
      <w:r>
        <w:rPr>
          <w:rFonts w:ascii="仿宋" w:hAnsi="仿宋" w:eastAsia="仿宋" w:cs="仿宋"/>
          <w:spacing w:val="-2"/>
          <w:sz w:val="21"/>
          <w:szCs w:val="21"/>
          <w:shd w:val="clear" w:fill="FFFFFE"/>
        </w:rPr>
        <w:t>9.2.4</w:t>
      </w:r>
      <w:r>
        <w:rPr>
          <w:rFonts w:ascii="仿宋" w:hAnsi="仿宋" w:eastAsia="仿宋" w:cs="仿宋"/>
          <w:spacing w:val="-3"/>
          <w:sz w:val="21"/>
          <w:szCs w:val="21"/>
          <w:shd w:val="clear" w:fill="FFFFFE"/>
        </w:rPr>
        <w:t xml:space="preserve"> </w:t>
      </w:r>
      <w:r>
        <w:rPr>
          <w:rFonts w:ascii="仿宋" w:hAnsi="仿宋" w:eastAsia="仿宋" w:cs="仿宋"/>
          <w:spacing w:val="-2"/>
          <w:sz w:val="21"/>
          <w:szCs w:val="21"/>
          <w:shd w:val="clear" w:fill="FFFFFE"/>
        </w:rPr>
        <w:t>在制造厂家或在项目现场就货物的安装、启动、运行、维护等对需方人员进行培</w:t>
      </w:r>
    </w:p>
    <w:p>
      <w:pPr>
        <w:spacing w:before="195"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训，直至需方人员掌握全部上述技能为止。</w:t>
      </w:r>
    </w:p>
    <w:p>
      <w:pPr>
        <w:spacing w:before="195" w:line="185" w:lineRule="auto"/>
        <w:ind w:firstLine="2216"/>
        <w:rPr>
          <w:rFonts w:ascii="仿宋" w:hAnsi="仿宋" w:eastAsia="仿宋" w:cs="仿宋"/>
          <w:sz w:val="21"/>
          <w:szCs w:val="21"/>
        </w:rPr>
      </w:pPr>
      <w:r>
        <w:rPr>
          <w:rFonts w:ascii="仿宋" w:hAnsi="仿宋" w:eastAsia="仿宋" w:cs="仿宋"/>
          <w:spacing w:val="-2"/>
          <w:sz w:val="21"/>
          <w:szCs w:val="21"/>
          <w:shd w:val="clear" w:fill="FFFFFE"/>
        </w:rPr>
        <w:t>9.3</w:t>
      </w:r>
      <w:r>
        <w:rPr>
          <w:rFonts w:ascii="仿宋" w:hAnsi="仿宋" w:eastAsia="仿宋" w:cs="仿宋"/>
          <w:spacing w:val="-17"/>
          <w:sz w:val="21"/>
          <w:szCs w:val="21"/>
          <w:shd w:val="clear" w:fill="FFFFFE"/>
        </w:rPr>
        <w:t xml:space="preserve"> </w:t>
      </w:r>
      <w:r>
        <w:rPr>
          <w:rFonts w:ascii="仿宋" w:hAnsi="仿宋" w:eastAsia="仿宋" w:cs="仿宋"/>
          <w:spacing w:val="-2"/>
          <w:sz w:val="21"/>
          <w:szCs w:val="21"/>
          <w:shd w:val="clear" w:fill="FFFFFE"/>
        </w:rPr>
        <w:t>伴随服务的费用应含在合同价中，不单独进行支付。</w:t>
      </w:r>
    </w:p>
    <w:p>
      <w:pPr>
        <w:spacing w:before="195"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10.质量保证期</w:t>
      </w:r>
    </w:p>
    <w:p>
      <w:pPr>
        <w:spacing w:before="210" w:line="185" w:lineRule="auto"/>
        <w:ind w:firstLine="2230"/>
        <w:rPr>
          <w:rFonts w:ascii="仿宋" w:hAnsi="仿宋" w:eastAsia="仿宋" w:cs="仿宋"/>
          <w:sz w:val="21"/>
          <w:szCs w:val="21"/>
        </w:rPr>
      </w:pPr>
      <w:r>
        <w:rPr>
          <w:rFonts w:ascii="仿宋" w:hAnsi="仿宋" w:eastAsia="仿宋" w:cs="仿宋"/>
          <w:spacing w:val="-2"/>
          <w:sz w:val="21"/>
          <w:szCs w:val="21"/>
          <w:shd w:val="clear" w:fill="FFFFFE"/>
        </w:rPr>
        <w:t>10.1</w:t>
      </w:r>
      <w:r>
        <w:rPr>
          <w:rFonts w:ascii="仿宋" w:hAnsi="仿宋" w:eastAsia="仿宋" w:cs="仿宋"/>
          <w:spacing w:val="73"/>
          <w:sz w:val="21"/>
          <w:szCs w:val="21"/>
          <w:shd w:val="clear" w:fill="FFFFFE"/>
        </w:rPr>
        <w:t xml:space="preserve"> </w:t>
      </w:r>
      <w:r>
        <w:rPr>
          <w:rFonts w:ascii="仿宋" w:hAnsi="仿宋" w:eastAsia="仿宋" w:cs="仿宋"/>
          <w:spacing w:val="-2"/>
          <w:sz w:val="21"/>
          <w:szCs w:val="21"/>
          <w:shd w:val="clear" w:fill="FFFFFE"/>
        </w:rPr>
        <w:t>以招标文件中的规定为准，如果投标文件中的承诺优于招标文件规定，则以投标</w:t>
      </w:r>
    </w:p>
    <w:p>
      <w:pPr>
        <w:spacing w:before="166" w:line="270" w:lineRule="exact"/>
        <w:ind w:firstLine="1802"/>
        <w:textAlignment w:val="center"/>
      </w:pPr>
      <w:r>
        <w:pict>
          <v:shape id="_x0000_s1210" o:spid="_x0000_s1210" o:spt="202" type="#_x0000_t202" style="height:13.55pt;width:52.5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7"/>
                      <w:sz w:val="21"/>
                      <w:szCs w:val="21"/>
                    </w:rPr>
                    <w:t>文件为准。</w:t>
                  </w:r>
                </w:p>
              </w:txbxContent>
            </v:textbox>
            <w10:wrap type="none"/>
            <w10:anchorlock/>
          </v:shape>
        </w:pict>
      </w:r>
    </w:p>
    <w:p>
      <w:pPr>
        <w:spacing w:before="16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10.2</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如果招标文件没有特别要求，以供方在投标文件中提交的制造厂商的有关文件为</w:t>
      </w:r>
    </w:p>
    <w:p>
      <w:pPr>
        <w:spacing w:before="194"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准。如果上述文件规定有不一致之处，以对需方有利的为准。</w:t>
      </w:r>
    </w:p>
    <w:p>
      <w:pPr>
        <w:spacing w:before="210"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11.质量保证</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11.1</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供方应保证所提供的货物是原制造厂商制造的、经过合法销售渠道取得的、全新</w:t>
      </w:r>
    </w:p>
    <w:p>
      <w:pPr>
        <w:spacing w:before="195" w:line="185" w:lineRule="auto"/>
        <w:ind w:firstLine="1828"/>
        <w:rPr>
          <w:rFonts w:ascii="仿宋" w:hAnsi="仿宋" w:eastAsia="仿宋" w:cs="仿宋"/>
          <w:sz w:val="21"/>
          <w:szCs w:val="21"/>
        </w:rPr>
      </w:pPr>
      <w:r>
        <w:rPr>
          <w:rFonts w:ascii="仿宋" w:hAnsi="仿宋" w:eastAsia="仿宋" w:cs="仿宋"/>
          <w:spacing w:val="-8"/>
          <w:sz w:val="21"/>
          <w:szCs w:val="21"/>
          <w:shd w:val="clear" w:fill="FFFFFE"/>
        </w:rPr>
        <w:t>的、未使用过的，</w:t>
      </w:r>
      <w:r>
        <w:rPr>
          <w:rFonts w:ascii="仿宋" w:hAnsi="仿宋" w:eastAsia="仿宋" w:cs="仿宋"/>
          <w:spacing w:val="30"/>
          <w:sz w:val="21"/>
          <w:szCs w:val="21"/>
          <w:shd w:val="clear" w:fill="FFFFFE"/>
        </w:rPr>
        <w:t xml:space="preserve"> </w:t>
      </w:r>
      <w:r>
        <w:rPr>
          <w:rFonts w:ascii="仿宋" w:hAnsi="仿宋" w:eastAsia="仿宋" w:cs="仿宋"/>
          <w:spacing w:val="-8"/>
          <w:sz w:val="21"/>
          <w:szCs w:val="21"/>
          <w:shd w:val="clear" w:fill="FFFFFE"/>
        </w:rPr>
        <w:t>并完全符合政府采购合同规定的品牌、规格型号、技术性能、配置、质量、</w:t>
      </w:r>
    </w:p>
    <w:p>
      <w:pPr>
        <w:spacing w:before="195" w:line="185" w:lineRule="auto"/>
        <w:ind w:firstLine="1815"/>
        <w:rPr>
          <w:rFonts w:ascii="仿宋" w:hAnsi="仿宋" w:eastAsia="仿宋" w:cs="仿宋"/>
          <w:sz w:val="21"/>
          <w:szCs w:val="21"/>
        </w:rPr>
      </w:pPr>
      <w:r>
        <w:rPr>
          <w:rFonts w:ascii="仿宋" w:hAnsi="仿宋" w:eastAsia="仿宋" w:cs="仿宋"/>
          <w:spacing w:val="-6"/>
          <w:sz w:val="21"/>
          <w:szCs w:val="21"/>
          <w:shd w:val="clear" w:fill="FFFFFE"/>
        </w:rPr>
        <w:t>数量等要求。供方应保证其所提供的货物在正确安装、正常使用和保养条件下，</w:t>
      </w:r>
      <w:r>
        <w:rPr>
          <w:rFonts w:ascii="仿宋" w:hAnsi="仿宋" w:eastAsia="仿宋" w:cs="仿宋"/>
          <w:spacing w:val="47"/>
          <w:sz w:val="21"/>
          <w:szCs w:val="21"/>
          <w:shd w:val="clear" w:fill="FFFFFE"/>
        </w:rPr>
        <w:t xml:space="preserve"> </w:t>
      </w:r>
      <w:r>
        <w:rPr>
          <w:rFonts w:ascii="仿宋" w:hAnsi="仿宋" w:eastAsia="仿宋" w:cs="仿宋"/>
          <w:spacing w:val="-6"/>
          <w:sz w:val="21"/>
          <w:szCs w:val="21"/>
          <w:shd w:val="clear" w:fill="FFFFFE"/>
        </w:rPr>
        <w:t>在其使用寿</w:t>
      </w:r>
    </w:p>
    <w:p>
      <w:pPr>
        <w:spacing w:before="210"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命期内具有招标文件、投标文件确定的性能。由于设计、工艺或材料的缺陷而产生的故障，</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供方应向需方承担质量保证责任，该责任不受质量保证期的限制。</w:t>
      </w:r>
    </w:p>
    <w:p>
      <w:pPr>
        <w:spacing w:line="457"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88</w:t>
      </w:r>
    </w:p>
    <w:p>
      <w:pPr>
        <w:sectPr>
          <w:headerReference r:id="rId92"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11.2</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如果货物的规格型号、配置、技术性能、原产地及制造厂商以及其它质量技术指</w:t>
      </w:r>
    </w:p>
    <w:p>
      <w:pPr>
        <w:spacing w:before="194" w:line="185" w:lineRule="auto"/>
        <w:ind w:firstLine="1815"/>
        <w:rPr>
          <w:rFonts w:ascii="仿宋" w:hAnsi="仿宋" w:eastAsia="仿宋" w:cs="仿宋"/>
          <w:sz w:val="21"/>
          <w:szCs w:val="21"/>
        </w:rPr>
      </w:pPr>
      <w:r>
        <w:rPr>
          <w:rFonts w:ascii="仿宋" w:hAnsi="仿宋" w:eastAsia="仿宋" w:cs="仿宋"/>
          <w:spacing w:val="-9"/>
          <w:sz w:val="21"/>
          <w:szCs w:val="21"/>
          <w:shd w:val="clear" w:fill="FFFFFE"/>
        </w:rPr>
        <w:t>标与政府采购合同约定不符，</w:t>
      </w:r>
      <w:r>
        <w:rPr>
          <w:rFonts w:ascii="仿宋" w:hAnsi="仿宋" w:eastAsia="仿宋" w:cs="仿宋"/>
          <w:spacing w:val="44"/>
          <w:sz w:val="21"/>
          <w:szCs w:val="21"/>
          <w:shd w:val="clear" w:fill="FFFFFE"/>
        </w:rPr>
        <w:t xml:space="preserve"> </w:t>
      </w:r>
      <w:r>
        <w:rPr>
          <w:rFonts w:ascii="仿宋" w:hAnsi="仿宋" w:eastAsia="仿宋" w:cs="仿宋"/>
          <w:spacing w:val="-9"/>
          <w:sz w:val="21"/>
          <w:szCs w:val="21"/>
          <w:shd w:val="clear" w:fill="FFFFFE"/>
        </w:rPr>
        <w:t>或证实货物是有缺陷的，</w:t>
      </w:r>
      <w:r>
        <w:rPr>
          <w:rFonts w:ascii="仿宋" w:hAnsi="仿宋" w:eastAsia="仿宋" w:cs="仿宋"/>
          <w:spacing w:val="20"/>
          <w:sz w:val="21"/>
          <w:szCs w:val="21"/>
          <w:shd w:val="clear" w:fill="FFFFFE"/>
        </w:rPr>
        <w:t xml:space="preserve"> </w:t>
      </w:r>
      <w:r>
        <w:rPr>
          <w:rFonts w:ascii="仿宋" w:hAnsi="仿宋" w:eastAsia="仿宋" w:cs="仿宋"/>
          <w:spacing w:val="-9"/>
          <w:sz w:val="21"/>
          <w:szCs w:val="21"/>
          <w:shd w:val="clear" w:fill="FFFFFE"/>
        </w:rPr>
        <w:t>包括潜在的缺陷或使用不符合要求的</w:t>
      </w:r>
    </w:p>
    <w:p>
      <w:pPr>
        <w:spacing w:before="194"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材料等，需方应尽快以书面形式向供方提出本保证下的索赔。</w:t>
      </w:r>
    </w:p>
    <w:p>
      <w:pPr>
        <w:spacing w:before="210" w:line="185" w:lineRule="auto"/>
        <w:ind w:firstLine="2230"/>
        <w:rPr>
          <w:rFonts w:ascii="仿宋" w:hAnsi="仿宋" w:eastAsia="仿宋" w:cs="仿宋"/>
          <w:sz w:val="21"/>
          <w:szCs w:val="21"/>
        </w:rPr>
      </w:pPr>
      <w:r>
        <w:rPr>
          <w:rFonts w:ascii="仿宋" w:hAnsi="仿宋" w:eastAsia="仿宋" w:cs="仿宋"/>
          <w:spacing w:val="-6"/>
          <w:sz w:val="21"/>
          <w:szCs w:val="21"/>
          <w:shd w:val="clear" w:fill="FFFFFE"/>
        </w:rPr>
        <w:t>11.3</w:t>
      </w:r>
      <w:r>
        <w:rPr>
          <w:rFonts w:ascii="仿宋" w:hAnsi="仿宋" w:eastAsia="仿宋" w:cs="仿宋"/>
          <w:spacing w:val="-16"/>
          <w:sz w:val="21"/>
          <w:szCs w:val="21"/>
          <w:shd w:val="clear" w:fill="FFFFFE"/>
        </w:rPr>
        <w:t xml:space="preserve"> </w:t>
      </w:r>
      <w:r>
        <w:rPr>
          <w:rFonts w:ascii="仿宋" w:hAnsi="仿宋" w:eastAsia="仿宋" w:cs="仿宋"/>
          <w:spacing w:val="-6"/>
          <w:sz w:val="21"/>
          <w:szCs w:val="21"/>
          <w:shd w:val="clear" w:fill="FFFFFE"/>
        </w:rPr>
        <w:t>如果供方在接到需方通知后，</w:t>
      </w:r>
      <w:r>
        <w:rPr>
          <w:rFonts w:ascii="仿宋" w:hAnsi="仿宋" w:eastAsia="仿宋" w:cs="仿宋"/>
          <w:spacing w:val="14"/>
          <w:sz w:val="21"/>
          <w:szCs w:val="21"/>
          <w:shd w:val="clear" w:fill="FFFFFE"/>
        </w:rPr>
        <w:t xml:space="preserve"> </w:t>
      </w:r>
      <w:r>
        <w:rPr>
          <w:rFonts w:ascii="仿宋" w:hAnsi="仿宋" w:eastAsia="仿宋" w:cs="仿宋"/>
          <w:spacing w:val="-6"/>
          <w:sz w:val="21"/>
          <w:szCs w:val="21"/>
          <w:shd w:val="clear" w:fill="FFFFFE"/>
        </w:rPr>
        <w:t>在本政府采购合同约定的响应时间内没有弥补缺陷，</w:t>
      </w:r>
    </w:p>
    <w:p>
      <w:pPr>
        <w:spacing w:before="195" w:line="185" w:lineRule="auto"/>
        <w:ind w:firstLine="1824"/>
        <w:rPr>
          <w:rFonts w:ascii="仿宋" w:hAnsi="仿宋" w:eastAsia="仿宋" w:cs="仿宋"/>
          <w:sz w:val="21"/>
          <w:szCs w:val="21"/>
        </w:rPr>
      </w:pPr>
      <w:r>
        <w:rPr>
          <w:rFonts w:ascii="仿宋" w:hAnsi="仿宋" w:eastAsia="仿宋" w:cs="仿宋"/>
          <w:spacing w:val="-9"/>
          <w:sz w:val="21"/>
          <w:szCs w:val="21"/>
          <w:shd w:val="clear" w:fill="FFFFFE"/>
        </w:rPr>
        <w:t>需方可采取必要的补救措施，</w:t>
      </w:r>
      <w:r>
        <w:rPr>
          <w:rFonts w:ascii="仿宋" w:hAnsi="仿宋" w:eastAsia="仿宋" w:cs="仿宋"/>
          <w:spacing w:val="42"/>
          <w:sz w:val="21"/>
          <w:szCs w:val="21"/>
          <w:shd w:val="clear" w:fill="FFFFFE"/>
        </w:rPr>
        <w:t xml:space="preserve"> </w:t>
      </w:r>
      <w:r>
        <w:rPr>
          <w:rFonts w:ascii="仿宋" w:hAnsi="仿宋" w:eastAsia="仿宋" w:cs="仿宋"/>
          <w:spacing w:val="-9"/>
          <w:sz w:val="21"/>
          <w:szCs w:val="21"/>
          <w:shd w:val="clear" w:fill="FFFFFE"/>
        </w:rPr>
        <w:t>但其风险和费用将由供方负担，</w:t>
      </w:r>
      <w:r>
        <w:rPr>
          <w:rFonts w:ascii="仿宋" w:hAnsi="仿宋" w:eastAsia="仿宋" w:cs="仿宋"/>
          <w:spacing w:val="15"/>
          <w:sz w:val="21"/>
          <w:szCs w:val="21"/>
          <w:shd w:val="clear" w:fill="FFFFFE"/>
        </w:rPr>
        <w:t xml:space="preserve"> </w:t>
      </w:r>
      <w:r>
        <w:rPr>
          <w:rFonts w:ascii="仿宋" w:hAnsi="仿宋" w:eastAsia="仿宋" w:cs="仿宋"/>
          <w:spacing w:val="-9"/>
          <w:sz w:val="21"/>
          <w:szCs w:val="21"/>
          <w:shd w:val="clear" w:fill="FFFFFE"/>
        </w:rPr>
        <w:t>并且需方根据合同规定对供方</w:t>
      </w:r>
    </w:p>
    <w:p>
      <w:pPr>
        <w:spacing w:before="194"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行使的其它权利不受影响。</w:t>
      </w:r>
    </w:p>
    <w:p>
      <w:pPr>
        <w:spacing w:before="195"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12.技术服务和保修责任</w:t>
      </w:r>
    </w:p>
    <w:p>
      <w:pPr>
        <w:spacing w:before="210"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12.1</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供方对政府采购合同货物的保修期，以招标文件中的规定为准，如果投标文件中</w:t>
      </w:r>
    </w:p>
    <w:p>
      <w:pPr>
        <w:spacing w:before="195" w:line="185" w:lineRule="auto"/>
        <w:ind w:firstLine="1828"/>
        <w:rPr>
          <w:rFonts w:ascii="仿宋" w:hAnsi="仿宋" w:eastAsia="仿宋" w:cs="仿宋"/>
          <w:sz w:val="21"/>
          <w:szCs w:val="21"/>
        </w:rPr>
      </w:pPr>
      <w:r>
        <w:rPr>
          <w:rFonts w:ascii="仿宋" w:hAnsi="仿宋" w:eastAsia="仿宋" w:cs="仿宋"/>
          <w:spacing w:val="-3"/>
          <w:sz w:val="21"/>
          <w:szCs w:val="21"/>
          <w:shd w:val="clear" w:fill="FFFFFE"/>
        </w:rPr>
        <w:t>的承诺优于招标文件规定，则以投标文件为准。</w:t>
      </w:r>
    </w:p>
    <w:p>
      <w:pPr>
        <w:spacing w:before="195" w:line="185" w:lineRule="auto"/>
        <w:ind w:firstLine="2230"/>
        <w:rPr>
          <w:rFonts w:ascii="仿宋" w:hAnsi="仿宋" w:eastAsia="仿宋" w:cs="仿宋"/>
          <w:sz w:val="21"/>
          <w:szCs w:val="21"/>
        </w:rPr>
      </w:pPr>
      <w:r>
        <w:rPr>
          <w:rFonts w:ascii="仿宋" w:hAnsi="仿宋" w:eastAsia="仿宋" w:cs="仿宋"/>
          <w:spacing w:val="-8"/>
          <w:sz w:val="21"/>
          <w:szCs w:val="21"/>
          <w:shd w:val="clear" w:fill="FFFFFE"/>
        </w:rPr>
        <w:t>12.2</w:t>
      </w:r>
      <w:r>
        <w:rPr>
          <w:rFonts w:ascii="仿宋" w:hAnsi="仿宋" w:eastAsia="仿宋" w:cs="仿宋"/>
          <w:spacing w:val="-27"/>
          <w:sz w:val="21"/>
          <w:szCs w:val="21"/>
          <w:shd w:val="clear" w:fill="FFFFFE"/>
        </w:rPr>
        <w:t xml:space="preserve"> </w:t>
      </w:r>
      <w:r>
        <w:rPr>
          <w:rFonts w:ascii="仿宋" w:hAnsi="仿宋" w:eastAsia="仿宋" w:cs="仿宋"/>
          <w:spacing w:val="-8"/>
          <w:sz w:val="21"/>
          <w:szCs w:val="21"/>
          <w:shd w:val="clear" w:fill="FFFFFE"/>
        </w:rPr>
        <w:t>投标人应按如下内容提供售后服务承诺书：</w:t>
      </w:r>
      <w:r>
        <w:rPr>
          <w:rFonts w:ascii="仿宋" w:hAnsi="仿宋" w:eastAsia="仿宋" w:cs="仿宋"/>
          <w:sz w:val="21"/>
          <w:szCs w:val="21"/>
          <w:shd w:val="clear" w:fill="FFFFFE"/>
        </w:rPr>
        <w:t xml:space="preserve">  </w:t>
      </w:r>
    </w:p>
    <w:p>
      <w:pPr>
        <w:spacing w:before="195"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12.2.1</w:t>
      </w:r>
      <w:r>
        <w:rPr>
          <w:rFonts w:ascii="仿宋" w:hAnsi="仿宋" w:eastAsia="仿宋" w:cs="仿宋"/>
          <w:spacing w:val="55"/>
          <w:sz w:val="21"/>
          <w:szCs w:val="21"/>
          <w:shd w:val="clear" w:fill="FFFFFE"/>
        </w:rPr>
        <w:t xml:space="preserve"> </w:t>
      </w:r>
      <w:r>
        <w:rPr>
          <w:rFonts w:ascii="仿宋" w:hAnsi="仿宋" w:eastAsia="仿宋" w:cs="仿宋"/>
          <w:spacing w:val="-5"/>
          <w:sz w:val="21"/>
          <w:szCs w:val="21"/>
          <w:shd w:val="clear" w:fill="FFFFFE"/>
        </w:rPr>
        <w:t>产品经过试运行期，所有性能指标达到技术规范书的要求时，可按招标文件、</w:t>
      </w:r>
      <w:r>
        <w:rPr>
          <w:rFonts w:ascii="仿宋" w:hAnsi="仿宋" w:eastAsia="仿宋" w:cs="仿宋"/>
          <w:sz w:val="21"/>
          <w:szCs w:val="21"/>
          <w:shd w:val="clear" w:fill="FFFFFE"/>
        </w:rPr>
        <w:t xml:space="preserve">  </w:t>
      </w:r>
    </w:p>
    <w:p>
      <w:pPr>
        <w:spacing w:before="210" w:line="185" w:lineRule="auto"/>
        <w:ind w:firstLine="1815"/>
        <w:rPr>
          <w:rFonts w:ascii="仿宋" w:hAnsi="仿宋" w:eastAsia="仿宋" w:cs="仿宋"/>
          <w:sz w:val="21"/>
          <w:szCs w:val="21"/>
        </w:rPr>
      </w:pPr>
      <w:r>
        <w:rPr>
          <w:rFonts w:ascii="仿宋" w:hAnsi="仿宋" w:eastAsia="仿宋" w:cs="仿宋"/>
          <w:spacing w:val="-10"/>
          <w:sz w:val="21"/>
          <w:szCs w:val="21"/>
          <w:shd w:val="clear" w:fill="FFFFFE"/>
        </w:rPr>
        <w:t>投标文件内容进行初验。在试运行期间，</w:t>
      </w:r>
      <w:r>
        <w:rPr>
          <w:rFonts w:ascii="仿宋" w:hAnsi="仿宋" w:eastAsia="仿宋" w:cs="仿宋"/>
          <w:spacing w:val="81"/>
          <w:sz w:val="21"/>
          <w:szCs w:val="21"/>
          <w:shd w:val="clear" w:fill="FFFFFE"/>
        </w:rPr>
        <w:t xml:space="preserve"> </w:t>
      </w:r>
      <w:r>
        <w:rPr>
          <w:rFonts w:ascii="仿宋" w:hAnsi="仿宋" w:eastAsia="仿宋" w:cs="仿宋"/>
          <w:spacing w:val="-10"/>
          <w:sz w:val="21"/>
          <w:szCs w:val="21"/>
          <w:shd w:val="clear" w:fill="FFFFFE"/>
        </w:rPr>
        <w:t>由于产品质量等造成某些指标达不到要求，</w:t>
      </w:r>
      <w:r>
        <w:rPr>
          <w:rFonts w:ascii="仿宋" w:hAnsi="仿宋" w:eastAsia="仿宋" w:cs="仿宋"/>
          <w:spacing w:val="28"/>
          <w:sz w:val="21"/>
          <w:szCs w:val="21"/>
          <w:shd w:val="clear" w:fill="FFFFFE"/>
        </w:rPr>
        <w:t xml:space="preserve"> </w:t>
      </w:r>
      <w:r>
        <w:rPr>
          <w:rFonts w:ascii="仿宋" w:hAnsi="仿宋" w:eastAsia="仿宋" w:cs="仿宋"/>
          <w:spacing w:val="-10"/>
          <w:sz w:val="21"/>
          <w:szCs w:val="21"/>
          <w:shd w:val="clear" w:fill="FFFFFE"/>
        </w:rPr>
        <w:t>供方须</w:t>
      </w:r>
    </w:p>
    <w:p>
      <w:pPr>
        <w:spacing w:before="195"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更换或进行修复，试运行期重新计算。</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12.2.2</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初验后，设备再次经过试运行期，所有性能指标达到技术规范书的要求时，可</w:t>
      </w:r>
    </w:p>
    <w:p>
      <w:pPr>
        <w:spacing w:before="195" w:line="185" w:lineRule="auto"/>
        <w:ind w:firstLine="1816"/>
        <w:rPr>
          <w:rFonts w:ascii="仿宋" w:hAnsi="仿宋" w:eastAsia="仿宋" w:cs="仿宋"/>
          <w:sz w:val="21"/>
          <w:szCs w:val="21"/>
        </w:rPr>
      </w:pPr>
      <w:r>
        <w:rPr>
          <w:rFonts w:ascii="仿宋" w:hAnsi="仿宋" w:eastAsia="仿宋" w:cs="仿宋"/>
          <w:spacing w:val="-9"/>
          <w:sz w:val="21"/>
          <w:szCs w:val="21"/>
          <w:shd w:val="clear" w:fill="FFFFFE"/>
        </w:rPr>
        <w:t>按合同招标文件、投标文件内容进行下一步验收工作，</w:t>
      </w:r>
      <w:r>
        <w:rPr>
          <w:rFonts w:ascii="仿宋" w:hAnsi="仿宋" w:eastAsia="仿宋" w:cs="仿宋"/>
          <w:spacing w:val="41"/>
          <w:sz w:val="21"/>
          <w:szCs w:val="21"/>
          <w:shd w:val="clear" w:fill="FFFFFE"/>
        </w:rPr>
        <w:t xml:space="preserve"> </w:t>
      </w:r>
      <w:r>
        <w:rPr>
          <w:rFonts w:ascii="仿宋" w:hAnsi="仿宋" w:eastAsia="仿宋" w:cs="仿宋"/>
          <w:spacing w:val="-9"/>
          <w:sz w:val="21"/>
          <w:szCs w:val="21"/>
          <w:shd w:val="clear" w:fill="FFFFFE"/>
        </w:rPr>
        <w:t>进行终验。全部达到要求时，</w:t>
      </w:r>
      <w:r>
        <w:rPr>
          <w:rFonts w:ascii="仿宋" w:hAnsi="仿宋" w:eastAsia="仿宋" w:cs="仿宋"/>
          <w:spacing w:val="11"/>
          <w:sz w:val="21"/>
          <w:szCs w:val="21"/>
          <w:shd w:val="clear" w:fill="FFFFFE"/>
        </w:rPr>
        <w:t xml:space="preserve"> </w:t>
      </w:r>
      <w:r>
        <w:rPr>
          <w:rFonts w:ascii="仿宋" w:hAnsi="仿宋" w:eastAsia="仿宋" w:cs="仿宋"/>
          <w:spacing w:val="-9"/>
          <w:sz w:val="21"/>
          <w:szCs w:val="21"/>
          <w:shd w:val="clear" w:fill="FFFFFE"/>
        </w:rPr>
        <w:t>有关方</w:t>
      </w:r>
    </w:p>
    <w:p>
      <w:pPr>
        <w:spacing w:before="210" w:line="185" w:lineRule="auto"/>
        <w:ind w:firstLine="1816"/>
        <w:rPr>
          <w:rFonts w:ascii="仿宋" w:hAnsi="仿宋" w:eastAsia="仿宋" w:cs="仿宋"/>
          <w:sz w:val="21"/>
          <w:szCs w:val="21"/>
        </w:rPr>
      </w:pPr>
      <w:r>
        <w:rPr>
          <w:rFonts w:ascii="仿宋" w:hAnsi="仿宋" w:eastAsia="仿宋" w:cs="仿宋"/>
          <w:spacing w:val="-2"/>
          <w:sz w:val="21"/>
          <w:szCs w:val="21"/>
          <w:shd w:val="clear" w:fill="FFFFFE"/>
        </w:rPr>
        <w:t>按财政部和省财政厅关于履约验收规定签署最终验收文件。</w:t>
      </w:r>
    </w:p>
    <w:p>
      <w:pPr>
        <w:spacing w:before="195"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12.2.3</w:t>
      </w:r>
      <w:r>
        <w:rPr>
          <w:rFonts w:ascii="仿宋" w:hAnsi="仿宋" w:eastAsia="仿宋" w:cs="仿宋"/>
          <w:spacing w:val="45"/>
          <w:sz w:val="21"/>
          <w:szCs w:val="21"/>
          <w:shd w:val="clear" w:fill="FFFFFE"/>
        </w:rPr>
        <w:t xml:space="preserve"> </w:t>
      </w:r>
      <w:r>
        <w:rPr>
          <w:rFonts w:ascii="仿宋" w:hAnsi="仿宋" w:eastAsia="仿宋" w:cs="仿宋"/>
          <w:spacing w:val="-5"/>
          <w:sz w:val="21"/>
          <w:szCs w:val="21"/>
          <w:shd w:val="clear" w:fill="FFFFFE"/>
        </w:rPr>
        <w:t>保修期间供方要保修除消耗品以外的所有产品。如果系统、设备等发生故障，</w:t>
      </w:r>
      <w:r>
        <w:rPr>
          <w:rFonts w:ascii="仿宋" w:hAnsi="仿宋" w:eastAsia="仿宋" w:cs="仿宋"/>
          <w:sz w:val="21"/>
          <w:szCs w:val="21"/>
          <w:shd w:val="clear" w:fill="FFFFFE"/>
        </w:rPr>
        <w:t xml:space="preserve">  </w:t>
      </w:r>
    </w:p>
    <w:p>
      <w:pPr>
        <w:spacing w:before="194" w:line="185" w:lineRule="auto"/>
        <w:ind w:firstLine="1817"/>
        <w:rPr>
          <w:rFonts w:ascii="仿宋" w:hAnsi="仿宋" w:eastAsia="仿宋" w:cs="仿宋"/>
          <w:sz w:val="21"/>
          <w:szCs w:val="21"/>
        </w:rPr>
      </w:pPr>
      <w:r>
        <w:rPr>
          <w:rFonts w:ascii="仿宋" w:hAnsi="仿宋" w:eastAsia="仿宋" w:cs="仿宋"/>
          <w:spacing w:val="-6"/>
          <w:sz w:val="21"/>
          <w:szCs w:val="21"/>
          <w:shd w:val="clear" w:fill="FFFFFE"/>
        </w:rPr>
        <w:t>供方要调查故障原因并修复直至满足最终验收指标和性能的要求，</w:t>
      </w:r>
      <w:r>
        <w:rPr>
          <w:rFonts w:ascii="仿宋" w:hAnsi="仿宋" w:eastAsia="仿宋" w:cs="仿宋"/>
          <w:spacing w:val="45"/>
          <w:sz w:val="21"/>
          <w:szCs w:val="21"/>
          <w:shd w:val="clear" w:fill="FFFFFE"/>
        </w:rPr>
        <w:t xml:space="preserve"> </w:t>
      </w:r>
      <w:r>
        <w:rPr>
          <w:rFonts w:ascii="仿宋" w:hAnsi="仿宋" w:eastAsia="仿宋" w:cs="仿宋"/>
          <w:spacing w:val="-6"/>
          <w:sz w:val="21"/>
          <w:szCs w:val="21"/>
          <w:shd w:val="clear" w:fill="FFFFFE"/>
        </w:rPr>
        <w:t>或者修理、更换整个或部</w:t>
      </w:r>
    </w:p>
    <w:p>
      <w:pPr>
        <w:spacing w:before="196" w:line="185" w:lineRule="auto"/>
        <w:ind w:firstLine="1818"/>
        <w:rPr>
          <w:rFonts w:ascii="仿宋" w:hAnsi="仿宋" w:eastAsia="仿宋" w:cs="仿宋"/>
          <w:sz w:val="21"/>
          <w:szCs w:val="21"/>
        </w:rPr>
      </w:pPr>
      <w:r>
        <w:rPr>
          <w:rFonts w:ascii="仿宋" w:hAnsi="仿宋" w:eastAsia="仿宋" w:cs="仿宋"/>
          <w:spacing w:val="-5"/>
          <w:sz w:val="21"/>
          <w:szCs w:val="21"/>
          <w:shd w:val="clear" w:fill="FFFFFE"/>
        </w:rPr>
        <w:t>分有缺陷的材料。</w:t>
      </w:r>
    </w:p>
    <w:p>
      <w:pPr>
        <w:spacing w:before="194" w:line="185" w:lineRule="auto"/>
        <w:ind w:firstLine="2230"/>
        <w:rPr>
          <w:rFonts w:ascii="仿宋" w:hAnsi="仿宋" w:eastAsia="仿宋" w:cs="仿宋"/>
          <w:sz w:val="21"/>
          <w:szCs w:val="21"/>
        </w:rPr>
      </w:pPr>
      <w:r>
        <w:rPr>
          <w:rFonts w:ascii="仿宋" w:hAnsi="仿宋" w:eastAsia="仿宋" w:cs="仿宋"/>
          <w:spacing w:val="-9"/>
          <w:sz w:val="21"/>
          <w:szCs w:val="21"/>
          <w:shd w:val="clear" w:fill="FFFFFE"/>
        </w:rPr>
        <w:t>12.2.4</w:t>
      </w:r>
      <w:r>
        <w:rPr>
          <w:rFonts w:ascii="仿宋" w:hAnsi="仿宋" w:eastAsia="仿宋" w:cs="仿宋"/>
          <w:spacing w:val="12"/>
          <w:sz w:val="21"/>
          <w:szCs w:val="21"/>
          <w:shd w:val="clear" w:fill="FFFFFE"/>
        </w:rPr>
        <w:t xml:space="preserve"> </w:t>
      </w:r>
      <w:r>
        <w:rPr>
          <w:rFonts w:ascii="仿宋" w:hAnsi="仿宋" w:eastAsia="仿宋" w:cs="仿宋"/>
          <w:spacing w:val="-9"/>
          <w:sz w:val="21"/>
          <w:szCs w:val="21"/>
          <w:shd w:val="clear" w:fill="FFFFFE"/>
        </w:rPr>
        <w:t>保修期内，</w:t>
      </w:r>
      <w:r>
        <w:rPr>
          <w:rFonts w:ascii="仿宋" w:hAnsi="仿宋" w:eastAsia="仿宋" w:cs="仿宋"/>
          <w:spacing w:val="36"/>
          <w:sz w:val="21"/>
          <w:szCs w:val="21"/>
          <w:shd w:val="clear" w:fill="FFFFFE"/>
        </w:rPr>
        <w:t xml:space="preserve"> </w:t>
      </w:r>
      <w:r>
        <w:rPr>
          <w:rFonts w:ascii="仿宋" w:hAnsi="仿宋" w:eastAsia="仿宋" w:cs="仿宋"/>
          <w:spacing w:val="-9"/>
          <w:sz w:val="21"/>
          <w:szCs w:val="21"/>
          <w:shd w:val="clear" w:fill="FFFFFE"/>
        </w:rPr>
        <w:t>供方提供电话、电子邮件、</w:t>
      </w:r>
      <w:r>
        <w:rPr>
          <w:rFonts w:ascii="仿宋" w:hAnsi="仿宋" w:eastAsia="仿宋" w:cs="仿宋"/>
          <w:spacing w:val="10"/>
          <w:sz w:val="21"/>
          <w:szCs w:val="21"/>
          <w:shd w:val="clear" w:fill="FFFFFE"/>
        </w:rPr>
        <w:t xml:space="preserve"> </w:t>
      </w:r>
      <w:r>
        <w:rPr>
          <w:rFonts w:ascii="仿宋" w:hAnsi="仿宋" w:eastAsia="仿宋" w:cs="仿宋"/>
          <w:spacing w:val="-9"/>
          <w:sz w:val="21"/>
          <w:szCs w:val="21"/>
          <w:shd w:val="clear" w:fill="FFFFFE"/>
        </w:rPr>
        <w:t>Web、现场服务等方式的技术支持，对用</w:t>
      </w:r>
    </w:p>
    <w:p>
      <w:pPr>
        <w:spacing w:before="210" w:line="185" w:lineRule="auto"/>
        <w:ind w:firstLine="1816"/>
        <w:rPr>
          <w:rFonts w:ascii="仿宋" w:hAnsi="仿宋" w:eastAsia="仿宋" w:cs="仿宋"/>
          <w:sz w:val="21"/>
          <w:szCs w:val="21"/>
        </w:rPr>
      </w:pPr>
      <w:r>
        <w:rPr>
          <w:rFonts w:ascii="仿宋" w:hAnsi="仿宋" w:eastAsia="仿宋" w:cs="仿宋"/>
          <w:spacing w:val="-1"/>
          <w:sz w:val="21"/>
          <w:szCs w:val="21"/>
          <w:shd w:val="clear" w:fill="FFFFFE"/>
        </w:rPr>
        <w:t>户的现场服务要求，供方必须按投标文件做出的承诺进行响应。</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12.2.5</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保修期内，供方应对出现故障无法修复的产品或无法正常运行的系统，提供替</w:t>
      </w:r>
    </w:p>
    <w:p>
      <w:pPr>
        <w:spacing w:before="195" w:line="185" w:lineRule="auto"/>
        <w:ind w:firstLine="1820"/>
        <w:rPr>
          <w:rFonts w:ascii="仿宋" w:hAnsi="仿宋" w:eastAsia="仿宋" w:cs="仿宋"/>
          <w:sz w:val="21"/>
          <w:szCs w:val="21"/>
        </w:rPr>
      </w:pPr>
      <w:r>
        <w:rPr>
          <w:rFonts w:ascii="仿宋" w:hAnsi="仿宋" w:eastAsia="仿宋" w:cs="仿宋"/>
          <w:spacing w:val="-3"/>
          <w:sz w:val="21"/>
          <w:szCs w:val="21"/>
          <w:shd w:val="clear" w:fill="FFFFFE"/>
        </w:rPr>
        <w:t>代产品以保证系统的正常工作。</w:t>
      </w:r>
    </w:p>
    <w:p>
      <w:pPr>
        <w:spacing w:before="195" w:line="185" w:lineRule="auto"/>
        <w:ind w:firstLine="2230"/>
        <w:rPr>
          <w:rFonts w:ascii="仿宋" w:hAnsi="仿宋" w:eastAsia="仿宋" w:cs="仿宋"/>
          <w:sz w:val="21"/>
          <w:szCs w:val="21"/>
        </w:rPr>
      </w:pPr>
      <w:r>
        <w:rPr>
          <w:rFonts w:ascii="仿宋" w:hAnsi="仿宋" w:eastAsia="仿宋" w:cs="仿宋"/>
          <w:spacing w:val="-2"/>
          <w:sz w:val="21"/>
          <w:szCs w:val="21"/>
          <w:shd w:val="clear" w:fill="FFFFFE"/>
        </w:rPr>
        <w:t>12.2.6</w:t>
      </w:r>
      <w:r>
        <w:rPr>
          <w:rFonts w:ascii="仿宋" w:hAnsi="仿宋" w:eastAsia="仿宋" w:cs="仿宋"/>
          <w:spacing w:val="-30"/>
          <w:sz w:val="21"/>
          <w:szCs w:val="21"/>
          <w:shd w:val="clear" w:fill="FFFFFE"/>
        </w:rPr>
        <w:t xml:space="preserve"> </w:t>
      </w:r>
      <w:r>
        <w:rPr>
          <w:rFonts w:ascii="仿宋" w:hAnsi="仿宋" w:eastAsia="仿宋" w:cs="仿宋"/>
          <w:spacing w:val="-2"/>
          <w:sz w:val="21"/>
          <w:szCs w:val="21"/>
          <w:shd w:val="clear" w:fill="FFFFFE"/>
        </w:rPr>
        <w:t>保修期内，供方应投标时的承诺提供相关服务。</w:t>
      </w:r>
    </w:p>
    <w:p>
      <w:pPr>
        <w:spacing w:before="210"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12.2.7</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供方必须为维修和技术支持所未能解决的问题和故障提供正式的免费升级方案</w:t>
      </w:r>
    </w:p>
    <w:p>
      <w:pPr>
        <w:spacing w:before="195" w:line="185" w:lineRule="auto"/>
        <w:ind w:firstLine="1816"/>
        <w:rPr>
          <w:rFonts w:ascii="仿宋" w:hAnsi="仿宋" w:eastAsia="仿宋" w:cs="仿宋"/>
          <w:sz w:val="21"/>
          <w:szCs w:val="21"/>
        </w:rPr>
      </w:pPr>
      <w:r>
        <w:rPr>
          <w:rFonts w:ascii="仿宋" w:hAnsi="仿宋" w:eastAsia="仿宋" w:cs="仿宋"/>
          <w:spacing w:val="-9"/>
          <w:sz w:val="21"/>
          <w:szCs w:val="21"/>
          <w:shd w:val="clear" w:fill="FFFFFE"/>
        </w:rPr>
        <w:t>和升级服务。在质保期内，</w:t>
      </w:r>
      <w:r>
        <w:rPr>
          <w:rFonts w:ascii="仿宋" w:hAnsi="仿宋" w:eastAsia="仿宋" w:cs="仿宋"/>
          <w:spacing w:val="34"/>
          <w:sz w:val="21"/>
          <w:szCs w:val="21"/>
          <w:shd w:val="clear" w:fill="FFFFFE"/>
        </w:rPr>
        <w:t xml:space="preserve"> </w:t>
      </w:r>
      <w:r>
        <w:rPr>
          <w:rFonts w:ascii="仿宋" w:hAnsi="仿宋" w:eastAsia="仿宋" w:cs="仿宋"/>
          <w:spacing w:val="-9"/>
          <w:sz w:val="21"/>
          <w:szCs w:val="21"/>
          <w:shd w:val="clear" w:fill="FFFFFE"/>
        </w:rPr>
        <w:t>供方有责任解决所提供的投标货物和软件系统的任何问题；</w:t>
      </w:r>
      <w:r>
        <w:rPr>
          <w:rFonts w:ascii="仿宋" w:hAnsi="仿宋" w:eastAsia="仿宋" w:cs="仿宋"/>
          <w:spacing w:val="32"/>
          <w:sz w:val="21"/>
          <w:szCs w:val="21"/>
          <w:shd w:val="clear" w:fill="FFFFFE"/>
        </w:rPr>
        <w:t xml:space="preserve"> </w:t>
      </w:r>
      <w:r>
        <w:rPr>
          <w:rFonts w:ascii="仿宋" w:hAnsi="仿宋" w:eastAsia="仿宋" w:cs="仿宋"/>
          <w:spacing w:val="-9"/>
          <w:sz w:val="21"/>
          <w:szCs w:val="21"/>
          <w:shd w:val="clear" w:fill="FFFFFE"/>
        </w:rPr>
        <w:t>在质</w:t>
      </w:r>
    </w:p>
    <w:p>
      <w:pPr>
        <w:spacing w:before="195" w:line="185" w:lineRule="auto"/>
        <w:ind w:firstLine="1817"/>
        <w:rPr>
          <w:rFonts w:ascii="仿宋" w:hAnsi="仿宋" w:eastAsia="仿宋" w:cs="仿宋"/>
          <w:sz w:val="21"/>
          <w:szCs w:val="21"/>
        </w:rPr>
      </w:pPr>
      <w:r>
        <w:rPr>
          <w:rFonts w:ascii="仿宋" w:hAnsi="仿宋" w:eastAsia="仿宋" w:cs="仿宋"/>
          <w:spacing w:val="-1"/>
          <w:sz w:val="21"/>
          <w:szCs w:val="21"/>
          <w:shd w:val="clear" w:fill="FFFFFE"/>
        </w:rPr>
        <w:t>保期满后，当需要时，供方仍须对因投标货物本身的固有缺陷和瑕疵承担责任。</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12.2.8</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在保修期结束后，产品寿命期内供方必须继续提供对产品备件、故障处理、软</w:t>
      </w:r>
    </w:p>
    <w:p>
      <w:pPr>
        <w:spacing w:before="210" w:line="185" w:lineRule="auto"/>
        <w:ind w:firstLine="1816"/>
        <w:rPr>
          <w:rFonts w:ascii="仿宋" w:hAnsi="仿宋" w:eastAsia="仿宋" w:cs="仿宋"/>
          <w:sz w:val="21"/>
          <w:szCs w:val="21"/>
        </w:rPr>
      </w:pPr>
      <w:r>
        <w:rPr>
          <w:rFonts w:ascii="仿宋" w:hAnsi="仿宋" w:eastAsia="仿宋" w:cs="仿宋"/>
          <w:spacing w:val="-10"/>
          <w:sz w:val="21"/>
          <w:szCs w:val="21"/>
          <w:shd w:val="clear" w:fill="FFFFFE"/>
        </w:rPr>
        <w:t>件升级等的服务，</w:t>
      </w:r>
      <w:r>
        <w:rPr>
          <w:rFonts w:ascii="仿宋" w:hAnsi="仿宋" w:eastAsia="仿宋" w:cs="仿宋"/>
          <w:spacing w:val="70"/>
          <w:sz w:val="21"/>
          <w:szCs w:val="21"/>
          <w:shd w:val="clear" w:fill="FFFFFE"/>
        </w:rPr>
        <w:t xml:space="preserve"> </w:t>
      </w:r>
      <w:r>
        <w:rPr>
          <w:rFonts w:ascii="仿宋" w:hAnsi="仿宋" w:eastAsia="仿宋" w:cs="仿宋"/>
          <w:spacing w:val="-10"/>
          <w:sz w:val="21"/>
          <w:szCs w:val="21"/>
          <w:shd w:val="clear" w:fill="FFFFFE"/>
        </w:rPr>
        <w:t>不得以任何借口拖延或中断对产品的售后服务，</w:t>
      </w:r>
      <w:r>
        <w:rPr>
          <w:rFonts w:ascii="仿宋" w:hAnsi="仿宋" w:eastAsia="仿宋" w:cs="仿宋"/>
          <w:spacing w:val="34"/>
          <w:sz w:val="21"/>
          <w:szCs w:val="21"/>
          <w:shd w:val="clear" w:fill="FFFFFE"/>
        </w:rPr>
        <w:t xml:space="preserve"> </w:t>
      </w:r>
      <w:r>
        <w:rPr>
          <w:rFonts w:ascii="仿宋" w:hAnsi="仿宋" w:eastAsia="仿宋" w:cs="仿宋"/>
          <w:spacing w:val="-10"/>
          <w:sz w:val="21"/>
          <w:szCs w:val="21"/>
          <w:shd w:val="clear" w:fill="FFFFFE"/>
        </w:rPr>
        <w:t>响应时间、取费标准按招</w:t>
      </w:r>
    </w:p>
    <w:p>
      <w:pPr>
        <w:spacing w:before="195" w:line="185" w:lineRule="auto"/>
        <w:ind w:firstLine="1815"/>
        <w:rPr>
          <w:rFonts w:ascii="仿宋" w:hAnsi="仿宋" w:eastAsia="仿宋" w:cs="仿宋"/>
          <w:sz w:val="21"/>
          <w:szCs w:val="21"/>
        </w:rPr>
      </w:pPr>
      <w:r>
        <w:rPr>
          <w:rFonts w:ascii="仿宋" w:hAnsi="仿宋" w:eastAsia="仿宋" w:cs="仿宋"/>
          <w:spacing w:val="-1"/>
          <w:sz w:val="21"/>
          <w:szCs w:val="21"/>
          <w:shd w:val="clear" w:fill="FFFFFE"/>
        </w:rPr>
        <w:t>标文件、投标文件规定或本合同约定的保修期内的相关标准执行。</w:t>
      </w:r>
    </w:p>
    <w:p>
      <w:pPr>
        <w:spacing w:before="194"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12.2.9</w:t>
      </w:r>
      <w:r>
        <w:rPr>
          <w:rFonts w:ascii="仿宋" w:hAnsi="仿宋" w:eastAsia="仿宋" w:cs="仿宋"/>
          <w:spacing w:val="55"/>
          <w:sz w:val="21"/>
          <w:szCs w:val="21"/>
          <w:shd w:val="clear" w:fill="FFFFFE"/>
        </w:rPr>
        <w:t xml:space="preserve"> </w:t>
      </w:r>
      <w:r>
        <w:rPr>
          <w:rFonts w:ascii="仿宋" w:hAnsi="仿宋" w:eastAsia="仿宋" w:cs="仿宋"/>
          <w:spacing w:val="-5"/>
          <w:sz w:val="21"/>
          <w:szCs w:val="21"/>
          <w:shd w:val="clear" w:fill="FFFFFE"/>
        </w:rPr>
        <w:t>如果供方提供货物出现质量问题，经需方通知，供方未按时回应、借故推脱、</w:t>
      </w:r>
      <w:r>
        <w:rPr>
          <w:rFonts w:ascii="仿宋" w:hAnsi="仿宋" w:eastAsia="仿宋" w:cs="仿宋"/>
          <w:sz w:val="21"/>
          <w:szCs w:val="21"/>
          <w:shd w:val="clear" w:fill="FFFFFE"/>
        </w:rPr>
        <w:t xml:space="preserve">  </w:t>
      </w:r>
    </w:p>
    <w:p>
      <w:pPr>
        <w:spacing w:before="196" w:line="185" w:lineRule="auto"/>
        <w:ind w:firstLine="1818"/>
        <w:rPr>
          <w:rFonts w:ascii="仿宋" w:hAnsi="仿宋" w:eastAsia="仿宋" w:cs="仿宋"/>
          <w:sz w:val="21"/>
          <w:szCs w:val="21"/>
        </w:rPr>
      </w:pPr>
      <w:r>
        <w:rPr>
          <w:rFonts w:ascii="仿宋" w:hAnsi="仿宋" w:eastAsia="仿宋" w:cs="仿宋"/>
          <w:spacing w:val="-9"/>
          <w:sz w:val="21"/>
          <w:szCs w:val="21"/>
          <w:shd w:val="clear" w:fill="FFFFFE"/>
        </w:rPr>
        <w:t>无理由拒绝需方提出的维修、更换服务请求，</w:t>
      </w:r>
      <w:r>
        <w:rPr>
          <w:rFonts w:ascii="仿宋" w:hAnsi="仿宋" w:eastAsia="仿宋" w:cs="仿宋"/>
          <w:spacing w:val="43"/>
          <w:sz w:val="21"/>
          <w:szCs w:val="21"/>
          <w:shd w:val="clear" w:fill="FFFFFE"/>
        </w:rPr>
        <w:t xml:space="preserve"> </w:t>
      </w:r>
      <w:r>
        <w:rPr>
          <w:rFonts w:ascii="仿宋" w:hAnsi="仿宋" w:eastAsia="仿宋" w:cs="仿宋"/>
          <w:spacing w:val="-9"/>
          <w:sz w:val="21"/>
          <w:szCs w:val="21"/>
          <w:shd w:val="clear" w:fill="FFFFFE"/>
        </w:rPr>
        <w:t>或者未按照约定期限履行维修、更换义务，</w:t>
      </w:r>
      <w:r>
        <w:rPr>
          <w:rFonts w:ascii="仿宋" w:hAnsi="仿宋" w:eastAsia="仿宋" w:cs="仿宋"/>
          <w:spacing w:val="25"/>
          <w:sz w:val="21"/>
          <w:szCs w:val="21"/>
          <w:shd w:val="clear" w:fill="FFFFFE"/>
        </w:rPr>
        <w:t xml:space="preserve"> </w:t>
      </w:r>
      <w:r>
        <w:rPr>
          <w:rFonts w:ascii="仿宋" w:hAnsi="仿宋" w:eastAsia="仿宋" w:cs="仿宋"/>
          <w:spacing w:val="-9"/>
          <w:sz w:val="21"/>
          <w:szCs w:val="21"/>
          <w:shd w:val="clear" w:fill="FFFFFE"/>
        </w:rPr>
        <w:t>需</w:t>
      </w:r>
    </w:p>
    <w:p>
      <w:pPr>
        <w:spacing w:before="210" w:line="185" w:lineRule="auto"/>
        <w:ind w:firstLine="1821"/>
        <w:rPr>
          <w:rFonts w:ascii="仿宋" w:hAnsi="仿宋" w:eastAsia="仿宋" w:cs="仿宋"/>
          <w:sz w:val="21"/>
          <w:szCs w:val="21"/>
        </w:rPr>
      </w:pPr>
      <w:r>
        <w:rPr>
          <w:rFonts w:ascii="仿宋" w:hAnsi="仿宋" w:eastAsia="仿宋" w:cs="仿宋"/>
          <w:spacing w:val="-4"/>
          <w:sz w:val="21"/>
          <w:szCs w:val="21"/>
          <w:shd w:val="clear" w:fill="FFFFFE"/>
        </w:rPr>
        <w:t>方有权另行委托第三方进行维修，由此产生的维修和备件费用，由供方承担。</w:t>
      </w:r>
      <w:r>
        <w:rPr>
          <w:rFonts w:ascii="仿宋" w:hAnsi="仿宋" w:eastAsia="仿宋" w:cs="仿宋"/>
          <w:spacing w:val="23"/>
          <w:sz w:val="21"/>
          <w:szCs w:val="21"/>
          <w:shd w:val="clear" w:fill="FFFFFE"/>
        </w:rPr>
        <w:t xml:space="preserve">  </w:t>
      </w:r>
      <w:r>
        <w:rPr>
          <w:rFonts w:ascii="仿宋" w:hAnsi="仿宋" w:eastAsia="仿宋" w:cs="仿宋"/>
          <w:spacing w:val="-4"/>
          <w:sz w:val="21"/>
          <w:szCs w:val="21"/>
          <w:shd w:val="clear" w:fill="FFFFFE"/>
        </w:rPr>
        <w:t>需方有权对</w:t>
      </w:r>
    </w:p>
    <w:p>
      <w:pPr>
        <w:spacing w:before="195" w:line="185" w:lineRule="auto"/>
        <w:ind w:firstLine="1820"/>
        <w:rPr>
          <w:rFonts w:ascii="仿宋" w:hAnsi="仿宋" w:eastAsia="仿宋" w:cs="仿宋"/>
          <w:sz w:val="21"/>
          <w:szCs w:val="21"/>
        </w:rPr>
      </w:pPr>
      <w:r>
        <w:rPr>
          <w:rFonts w:ascii="仿宋" w:hAnsi="仿宋" w:eastAsia="仿宋" w:cs="仿宋"/>
          <w:spacing w:val="-3"/>
          <w:sz w:val="21"/>
          <w:szCs w:val="21"/>
          <w:shd w:val="clear" w:fill="FFFFFE"/>
        </w:rPr>
        <w:t>维修或更换服务以实际发生的费用或按市场价从质尚未支付的政府采购合同价款中扣除。如</w:t>
      </w:r>
    </w:p>
    <w:p>
      <w:pPr>
        <w:spacing w:line="457"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89</w:t>
      </w:r>
    </w:p>
    <w:p>
      <w:pPr>
        <w:sectPr>
          <w:headerReference r:id="rId93"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果这些金额不足以补偿，</w:t>
      </w:r>
      <w:r>
        <w:rPr>
          <w:rFonts w:ascii="仿宋" w:hAnsi="仿宋" w:eastAsia="仿宋" w:cs="仿宋"/>
          <w:spacing w:val="47"/>
          <w:sz w:val="21"/>
          <w:szCs w:val="21"/>
          <w:shd w:val="clear" w:fill="FFFFFE"/>
        </w:rPr>
        <w:t xml:space="preserve"> </w:t>
      </w:r>
      <w:r>
        <w:rPr>
          <w:rFonts w:ascii="仿宋" w:hAnsi="仿宋" w:eastAsia="仿宋" w:cs="仿宋"/>
          <w:spacing w:val="-6"/>
          <w:sz w:val="21"/>
          <w:szCs w:val="21"/>
          <w:shd w:val="clear" w:fill="FFFFFE"/>
        </w:rPr>
        <w:t>需方有权向供方提出不足部分的赔偿要求。货物经维修或更换后仍</w:t>
      </w:r>
    </w:p>
    <w:p>
      <w:pPr>
        <w:spacing w:before="194"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无法达到约定质量要求和技术标准，需方有权退货并向供方索赔。</w:t>
      </w:r>
    </w:p>
    <w:p>
      <w:pPr>
        <w:spacing w:before="194"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12.2.10</w:t>
      </w:r>
      <w:r>
        <w:rPr>
          <w:rFonts w:ascii="仿宋" w:hAnsi="仿宋" w:eastAsia="仿宋" w:cs="仿宋"/>
          <w:spacing w:val="-8"/>
          <w:sz w:val="21"/>
          <w:szCs w:val="21"/>
          <w:shd w:val="clear" w:fill="FFFFFE"/>
        </w:rPr>
        <w:t xml:space="preserve"> </w:t>
      </w:r>
      <w:r>
        <w:rPr>
          <w:rFonts w:ascii="仿宋" w:hAnsi="仿宋" w:eastAsia="仿宋" w:cs="仿宋"/>
          <w:spacing w:val="-5"/>
          <w:sz w:val="21"/>
          <w:szCs w:val="21"/>
          <w:shd w:val="clear" w:fill="FFFFFE"/>
        </w:rPr>
        <w:t>如果供方所提供货物发生质量责任事故，</w:t>
      </w:r>
      <w:r>
        <w:rPr>
          <w:rFonts w:ascii="仿宋" w:hAnsi="仿宋" w:eastAsia="仿宋" w:cs="仿宋"/>
          <w:spacing w:val="12"/>
          <w:sz w:val="21"/>
          <w:szCs w:val="21"/>
          <w:shd w:val="clear" w:fill="FFFFFE"/>
        </w:rPr>
        <w:t xml:space="preserve"> </w:t>
      </w:r>
      <w:r>
        <w:rPr>
          <w:rFonts w:ascii="仿宋" w:hAnsi="仿宋" w:eastAsia="仿宋" w:cs="仿宋"/>
          <w:spacing w:val="-5"/>
          <w:sz w:val="21"/>
          <w:szCs w:val="21"/>
          <w:shd w:val="clear" w:fill="FFFFFE"/>
        </w:rPr>
        <w:t>从而导致需方或者第三方发生损失或</w:t>
      </w:r>
    </w:p>
    <w:p>
      <w:pPr>
        <w:spacing w:before="210" w:line="185" w:lineRule="auto"/>
        <w:ind w:firstLine="1819"/>
        <w:rPr>
          <w:rFonts w:ascii="仿宋" w:hAnsi="仿宋" w:eastAsia="仿宋" w:cs="仿宋"/>
          <w:sz w:val="21"/>
          <w:szCs w:val="21"/>
        </w:rPr>
      </w:pPr>
      <w:r>
        <w:rPr>
          <w:rFonts w:ascii="仿宋" w:hAnsi="仿宋" w:eastAsia="仿宋" w:cs="仿宋"/>
          <w:spacing w:val="-3"/>
          <w:sz w:val="21"/>
          <w:szCs w:val="21"/>
          <w:shd w:val="clear" w:fill="FFFFFE"/>
        </w:rPr>
        <w:t>者需方被第三方索赔或者需方遭受处罚，经质量技术监督部门或其他机构认定事故为货物存</w:t>
      </w:r>
    </w:p>
    <w:p>
      <w:pPr>
        <w:spacing w:before="195" w:line="185" w:lineRule="auto"/>
        <w:ind w:firstLine="1818"/>
        <w:rPr>
          <w:rFonts w:ascii="仿宋" w:hAnsi="仿宋" w:eastAsia="仿宋" w:cs="仿宋"/>
          <w:sz w:val="21"/>
          <w:szCs w:val="21"/>
        </w:rPr>
      </w:pPr>
      <w:r>
        <w:rPr>
          <w:rFonts w:ascii="仿宋" w:hAnsi="仿宋" w:eastAsia="仿宋" w:cs="仿宋"/>
          <w:spacing w:val="-13"/>
          <w:sz w:val="21"/>
          <w:szCs w:val="21"/>
          <w:shd w:val="clear" w:fill="FFFFFE"/>
        </w:rPr>
        <w:t>在质量问题导致，</w:t>
      </w:r>
      <w:r>
        <w:rPr>
          <w:rFonts w:ascii="仿宋" w:hAnsi="仿宋" w:eastAsia="仿宋" w:cs="仿宋"/>
          <w:spacing w:val="51"/>
          <w:sz w:val="21"/>
          <w:szCs w:val="21"/>
          <w:shd w:val="clear" w:fill="FFFFFE"/>
        </w:rPr>
        <w:t xml:space="preserve"> </w:t>
      </w:r>
      <w:r>
        <w:rPr>
          <w:rFonts w:ascii="仿宋" w:hAnsi="仿宋" w:eastAsia="仿宋" w:cs="仿宋"/>
          <w:spacing w:val="-13"/>
          <w:sz w:val="21"/>
          <w:szCs w:val="21"/>
          <w:shd w:val="clear" w:fill="FFFFFE"/>
        </w:rPr>
        <w:t>则应由供方承担由此造成的一切责任，</w:t>
      </w:r>
      <w:r>
        <w:rPr>
          <w:rFonts w:ascii="仿宋" w:hAnsi="仿宋" w:eastAsia="仿宋" w:cs="仿宋"/>
          <w:spacing w:val="35"/>
          <w:sz w:val="21"/>
          <w:szCs w:val="21"/>
          <w:shd w:val="clear" w:fill="FFFFFE"/>
        </w:rPr>
        <w:t xml:space="preserve"> </w:t>
      </w:r>
      <w:r>
        <w:rPr>
          <w:rFonts w:ascii="仿宋" w:hAnsi="仿宋" w:eastAsia="仿宋" w:cs="仿宋"/>
          <w:spacing w:val="-13"/>
          <w:sz w:val="21"/>
          <w:szCs w:val="21"/>
          <w:shd w:val="clear" w:fill="FFFFFE"/>
        </w:rPr>
        <w:t>包括但不限于：</w:t>
      </w:r>
      <w:r>
        <w:rPr>
          <w:rFonts w:ascii="仿宋" w:hAnsi="仿宋" w:eastAsia="仿宋" w:cs="仿宋"/>
          <w:spacing w:val="33"/>
          <w:sz w:val="21"/>
          <w:szCs w:val="21"/>
          <w:shd w:val="clear" w:fill="FFFFFE"/>
        </w:rPr>
        <w:t xml:space="preserve"> </w:t>
      </w:r>
      <w:r>
        <w:rPr>
          <w:rFonts w:ascii="仿宋" w:hAnsi="仿宋" w:eastAsia="仿宋" w:cs="仿宋"/>
          <w:spacing w:val="-13"/>
          <w:sz w:val="21"/>
          <w:szCs w:val="21"/>
          <w:shd w:val="clear" w:fill="FFFFFE"/>
        </w:rPr>
        <w:t>赔偿需方或第三方</w:t>
      </w:r>
    </w:p>
    <w:p>
      <w:pPr>
        <w:spacing w:before="194" w:line="185" w:lineRule="auto"/>
        <w:ind w:firstLine="1816"/>
        <w:rPr>
          <w:rFonts w:ascii="仿宋" w:hAnsi="仿宋" w:eastAsia="仿宋" w:cs="仿宋"/>
          <w:sz w:val="21"/>
          <w:szCs w:val="21"/>
        </w:rPr>
      </w:pPr>
      <w:r>
        <w:rPr>
          <w:rFonts w:ascii="仿宋" w:hAnsi="仿宋" w:eastAsia="仿宋" w:cs="仿宋"/>
          <w:spacing w:val="-9"/>
          <w:sz w:val="21"/>
          <w:szCs w:val="21"/>
          <w:shd w:val="clear" w:fill="FFFFFE"/>
        </w:rPr>
        <w:t>直接或者间接的损失，</w:t>
      </w:r>
      <w:r>
        <w:rPr>
          <w:rFonts w:ascii="仿宋" w:hAnsi="仿宋" w:eastAsia="仿宋" w:cs="仿宋"/>
          <w:spacing w:val="50"/>
          <w:sz w:val="21"/>
          <w:szCs w:val="21"/>
          <w:shd w:val="clear" w:fill="FFFFFE"/>
        </w:rPr>
        <w:t xml:space="preserve"> </w:t>
      </w:r>
      <w:r>
        <w:rPr>
          <w:rFonts w:ascii="仿宋" w:hAnsi="仿宋" w:eastAsia="仿宋" w:cs="仿宋"/>
          <w:spacing w:val="-9"/>
          <w:sz w:val="21"/>
          <w:szCs w:val="21"/>
          <w:shd w:val="clear" w:fill="FFFFFE"/>
        </w:rPr>
        <w:t>赔偿需方因事故支付给第三方的赔偿金额，</w:t>
      </w:r>
      <w:r>
        <w:rPr>
          <w:rFonts w:ascii="仿宋" w:hAnsi="仿宋" w:eastAsia="仿宋" w:cs="仿宋"/>
          <w:spacing w:val="14"/>
          <w:sz w:val="21"/>
          <w:szCs w:val="21"/>
          <w:shd w:val="clear" w:fill="FFFFFE"/>
        </w:rPr>
        <w:t xml:space="preserve"> </w:t>
      </w:r>
      <w:r>
        <w:rPr>
          <w:rFonts w:ascii="仿宋" w:hAnsi="仿宋" w:eastAsia="仿宋" w:cs="仿宋"/>
          <w:spacing w:val="-9"/>
          <w:sz w:val="21"/>
          <w:szCs w:val="21"/>
          <w:shd w:val="clear" w:fill="FFFFFE"/>
        </w:rPr>
        <w:t>赔偿需方因处理事故所花</w:t>
      </w:r>
    </w:p>
    <w:p>
      <w:pPr>
        <w:spacing w:before="195" w:line="185" w:lineRule="auto"/>
        <w:ind w:firstLine="1823"/>
        <w:rPr>
          <w:rFonts w:ascii="仿宋" w:hAnsi="仿宋" w:eastAsia="仿宋" w:cs="仿宋"/>
          <w:sz w:val="21"/>
          <w:szCs w:val="21"/>
        </w:rPr>
      </w:pPr>
      <w:r>
        <w:rPr>
          <w:rFonts w:ascii="仿宋" w:hAnsi="仿宋" w:eastAsia="仿宋" w:cs="仿宋"/>
          <w:spacing w:val="-6"/>
          <w:sz w:val="21"/>
          <w:szCs w:val="21"/>
          <w:shd w:val="clear" w:fill="FFFFFE"/>
        </w:rPr>
        <w:t>费的合理费用，</w:t>
      </w:r>
      <w:r>
        <w:rPr>
          <w:rFonts w:ascii="仿宋" w:hAnsi="仿宋" w:eastAsia="仿宋" w:cs="仿宋"/>
          <w:spacing w:val="40"/>
          <w:sz w:val="21"/>
          <w:szCs w:val="21"/>
          <w:shd w:val="clear" w:fill="FFFFFE"/>
        </w:rPr>
        <w:t xml:space="preserve"> </w:t>
      </w:r>
      <w:r>
        <w:rPr>
          <w:rFonts w:ascii="仿宋" w:hAnsi="仿宋" w:eastAsia="仿宋" w:cs="仿宋"/>
          <w:spacing w:val="-6"/>
          <w:sz w:val="21"/>
          <w:szCs w:val="21"/>
          <w:shd w:val="clear" w:fill="FFFFFE"/>
        </w:rPr>
        <w:t>赔付需方因事故责任产生的罚款或其他费用。本条款在质保期及合同期届满</w:t>
      </w:r>
    </w:p>
    <w:p>
      <w:pPr>
        <w:spacing w:before="181" w:line="270" w:lineRule="exact"/>
        <w:ind w:firstLine="1802"/>
        <w:textAlignment w:val="center"/>
      </w:pPr>
      <w:r>
        <w:pict>
          <v:shape id="_x0000_s1211" o:spid="_x0000_s1211" o:spt="202" type="#_x0000_t202" style="height:13.5pt;width:63.1pt;" fillcolor="#FFFFFF" filled="t" stroked="f" coordsize="21600,21600">
            <v:path/>
            <v:fill on="t" focussize="0,0"/>
            <v:stroke on="f"/>
            <v:imagedata o:title=""/>
            <o:lock v:ext="edit" aspectratio="f"/>
            <v:textbox inset="0mm,0mm,0mm,0mm">
              <w:txbxContent>
                <w:p>
                  <w:pPr>
                    <w:spacing w:before="29" w:line="185" w:lineRule="auto"/>
                    <w:ind w:firstLine="15"/>
                    <w:rPr>
                      <w:rFonts w:ascii="仿宋" w:hAnsi="仿宋" w:eastAsia="仿宋" w:cs="仿宋"/>
                      <w:sz w:val="21"/>
                      <w:szCs w:val="21"/>
                    </w:rPr>
                  </w:pPr>
                  <w:r>
                    <w:rPr>
                      <w:rFonts w:ascii="仿宋" w:hAnsi="仿宋" w:eastAsia="仿宋" w:cs="仿宋"/>
                      <w:spacing w:val="-6"/>
                      <w:sz w:val="21"/>
                      <w:szCs w:val="21"/>
                    </w:rPr>
                    <w:t>后持续有效。</w:t>
                  </w:r>
                </w:p>
              </w:txbxContent>
            </v:textbox>
            <w10:wrap type="none"/>
            <w10:anchorlock/>
          </v:shape>
        </w:pict>
      </w:r>
    </w:p>
    <w:p>
      <w:pPr>
        <w:spacing w:before="165"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13.违约责任</w:t>
      </w:r>
    </w:p>
    <w:p>
      <w:pPr>
        <w:spacing w:before="194"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13.1</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如果供方未按照政府采购合同规定的要求交付政府采购合同货物和提供服务；或</w:t>
      </w:r>
    </w:p>
    <w:p>
      <w:pPr>
        <w:spacing w:before="196"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供方在收到需方要求更换有缺陷的货物或部件的通知后</w:t>
      </w:r>
      <w:r>
        <w:rPr>
          <w:rFonts w:ascii="仿宋" w:hAnsi="仿宋" w:eastAsia="仿宋" w:cs="仿宋"/>
          <w:spacing w:val="-51"/>
          <w:sz w:val="21"/>
          <w:szCs w:val="21"/>
          <w:shd w:val="clear" w:fill="FFFFFE"/>
        </w:rPr>
        <w:t xml:space="preserve"> </w:t>
      </w:r>
      <w:r>
        <w:rPr>
          <w:rFonts w:ascii="仿宋" w:hAnsi="仿宋" w:eastAsia="仿宋" w:cs="仿宋"/>
          <w:spacing w:val="-2"/>
          <w:sz w:val="21"/>
          <w:szCs w:val="21"/>
          <w:shd w:val="clear" w:fill="FFFFFE"/>
        </w:rPr>
        <w:t>10</w:t>
      </w:r>
      <w:r>
        <w:rPr>
          <w:rFonts w:ascii="仿宋" w:hAnsi="仿宋" w:eastAsia="仿宋" w:cs="仿宋"/>
          <w:spacing w:val="-16"/>
          <w:sz w:val="21"/>
          <w:szCs w:val="21"/>
          <w:shd w:val="clear" w:fill="FFFFFE"/>
        </w:rPr>
        <w:t xml:space="preserve"> </w:t>
      </w:r>
      <w:r>
        <w:rPr>
          <w:rFonts w:ascii="仿宋" w:hAnsi="仿宋" w:eastAsia="仿宋" w:cs="仿宋"/>
          <w:spacing w:val="-2"/>
          <w:sz w:val="21"/>
          <w:szCs w:val="21"/>
          <w:shd w:val="clear" w:fill="FFFFFE"/>
        </w:rPr>
        <w:t>日内或在供方签署货损证明后</w:t>
      </w:r>
      <w:r>
        <w:rPr>
          <w:rFonts w:ascii="仿宋" w:hAnsi="仿宋" w:eastAsia="仿宋" w:cs="仿宋"/>
          <w:spacing w:val="-55"/>
          <w:sz w:val="21"/>
          <w:szCs w:val="21"/>
          <w:shd w:val="clear" w:fill="FFFFFE"/>
        </w:rPr>
        <w:t xml:space="preserve"> </w:t>
      </w:r>
      <w:r>
        <w:rPr>
          <w:rFonts w:ascii="仿宋" w:hAnsi="仿宋" w:eastAsia="仿宋" w:cs="仿宋"/>
          <w:spacing w:val="-2"/>
          <w:sz w:val="21"/>
          <w:szCs w:val="21"/>
          <w:shd w:val="clear" w:fill="FFFFFE"/>
        </w:rPr>
        <w:t>10</w:t>
      </w:r>
    </w:p>
    <w:p>
      <w:pPr>
        <w:spacing w:before="210" w:line="185" w:lineRule="auto"/>
        <w:ind w:firstLine="1860"/>
        <w:rPr>
          <w:rFonts w:ascii="仿宋" w:hAnsi="仿宋" w:eastAsia="仿宋" w:cs="仿宋"/>
          <w:sz w:val="21"/>
          <w:szCs w:val="21"/>
        </w:rPr>
      </w:pPr>
      <w:r>
        <w:rPr>
          <w:rFonts w:ascii="仿宋" w:hAnsi="仿宋" w:eastAsia="仿宋" w:cs="仿宋"/>
          <w:spacing w:val="-7"/>
          <w:sz w:val="21"/>
          <w:szCs w:val="21"/>
          <w:shd w:val="clear" w:fill="FFFFFE"/>
        </w:rPr>
        <w:t>日内没有补足或更换货物、或交货仍不符合要求；</w:t>
      </w:r>
      <w:r>
        <w:rPr>
          <w:rFonts w:ascii="仿宋" w:hAnsi="仿宋" w:eastAsia="仿宋" w:cs="仿宋"/>
          <w:spacing w:val="45"/>
          <w:sz w:val="21"/>
          <w:szCs w:val="21"/>
          <w:shd w:val="clear" w:fill="FFFFFE"/>
        </w:rPr>
        <w:t xml:space="preserve"> </w:t>
      </w:r>
      <w:r>
        <w:rPr>
          <w:rFonts w:ascii="仿宋" w:hAnsi="仿宋" w:eastAsia="仿宋" w:cs="仿宋"/>
          <w:spacing w:val="-7"/>
          <w:sz w:val="21"/>
          <w:szCs w:val="21"/>
          <w:shd w:val="clear" w:fill="FFFFFE"/>
        </w:rPr>
        <w:t>或供方未能履行政府采购合同约定的任何</w:t>
      </w:r>
    </w:p>
    <w:p>
      <w:pPr>
        <w:spacing w:before="194" w:line="185" w:lineRule="auto"/>
        <w:ind w:firstLine="1818"/>
        <w:rPr>
          <w:rFonts w:ascii="仿宋" w:hAnsi="仿宋" w:eastAsia="仿宋" w:cs="仿宋"/>
          <w:sz w:val="21"/>
          <w:szCs w:val="21"/>
        </w:rPr>
      </w:pPr>
      <w:r>
        <w:rPr>
          <w:rFonts w:ascii="仿宋" w:hAnsi="仿宋" w:eastAsia="仿宋" w:cs="仿宋"/>
          <w:spacing w:val="-8"/>
          <w:sz w:val="21"/>
          <w:szCs w:val="21"/>
          <w:shd w:val="clear" w:fill="FFFFFE"/>
        </w:rPr>
        <w:t>其它义务时，</w:t>
      </w:r>
      <w:r>
        <w:rPr>
          <w:rFonts w:ascii="仿宋" w:hAnsi="仿宋" w:eastAsia="仿宋" w:cs="仿宋"/>
          <w:spacing w:val="17"/>
          <w:sz w:val="21"/>
          <w:szCs w:val="21"/>
          <w:shd w:val="clear" w:fill="FFFFFE"/>
        </w:rPr>
        <w:t xml:space="preserve"> </w:t>
      </w:r>
      <w:r>
        <w:rPr>
          <w:rFonts w:ascii="仿宋" w:hAnsi="仿宋" w:eastAsia="仿宋" w:cs="仿宋"/>
          <w:spacing w:val="-8"/>
          <w:sz w:val="21"/>
          <w:szCs w:val="21"/>
          <w:shd w:val="clear" w:fill="FFFFFE"/>
        </w:rPr>
        <w:t>需方有权向供方发出违约通知书，</w:t>
      </w:r>
      <w:r>
        <w:rPr>
          <w:rFonts w:ascii="仿宋" w:hAnsi="仿宋" w:eastAsia="仿宋" w:cs="仿宋"/>
          <w:spacing w:val="3"/>
          <w:sz w:val="21"/>
          <w:szCs w:val="21"/>
          <w:shd w:val="clear" w:fill="FFFFFE"/>
        </w:rPr>
        <w:t xml:space="preserve"> </w:t>
      </w:r>
      <w:r>
        <w:rPr>
          <w:rFonts w:ascii="仿宋" w:hAnsi="仿宋" w:eastAsia="仿宋" w:cs="仿宋"/>
          <w:spacing w:val="-8"/>
          <w:sz w:val="21"/>
          <w:szCs w:val="21"/>
          <w:shd w:val="clear" w:fill="FFFFFE"/>
        </w:rPr>
        <w:t>供方应按照需方选择的下列一种或多种方式</w:t>
      </w:r>
    </w:p>
    <w:p>
      <w:pPr>
        <w:spacing w:before="166" w:line="270" w:lineRule="exact"/>
        <w:ind w:firstLine="1802"/>
        <w:textAlignment w:val="center"/>
      </w:pPr>
      <w:r>
        <w:pict>
          <v:shape id="_x0000_s1212" o:spid="_x0000_s1212" o:spt="202" type="#_x0000_t202" style="height:13.5pt;width:73.6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8"/>
                      <w:sz w:val="21"/>
                      <w:szCs w:val="21"/>
                    </w:rPr>
                    <w:t>承担赔偿责任：</w:t>
                  </w:r>
                </w:p>
              </w:txbxContent>
            </v:textbox>
            <w10:wrap type="none"/>
            <w10:anchorlock/>
          </v:shape>
        </w:pict>
      </w:r>
    </w:p>
    <w:p>
      <w:pPr>
        <w:spacing w:before="16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13.1.1</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在需方同意延长的期限内交付全部货物、提供服务并承担由此给需方造成的一</w:t>
      </w:r>
    </w:p>
    <w:p>
      <w:pPr>
        <w:spacing w:before="180" w:line="271" w:lineRule="exact"/>
        <w:ind w:firstLine="1802"/>
        <w:textAlignment w:val="center"/>
      </w:pPr>
      <w:r>
        <w:pict>
          <v:shape id="_x0000_s1213" o:spid="_x0000_s1213" o:spt="202" type="#_x0000_t202" style="height:13.55pt;width:42.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11"/>
                      <w:sz w:val="21"/>
                      <w:szCs w:val="21"/>
                    </w:rPr>
                    <w:t>切损失；</w:t>
                  </w:r>
                </w:p>
              </w:txbxContent>
            </v:textbox>
            <w10:wrap type="none"/>
            <w10:anchorlock/>
          </v:shape>
        </w:pict>
      </w:r>
    </w:p>
    <w:p>
      <w:pPr>
        <w:spacing w:before="164"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13.1.2</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在需方规定的时间内，用符合政府采购合同约定的规格、质量和性能要求的新</w:t>
      </w:r>
    </w:p>
    <w:p>
      <w:pPr>
        <w:spacing w:before="195"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零件、部件或货物来更换有缺陷的零件、部件和货物并修补缺陷部分以达到政府采购合同规</w:t>
      </w:r>
    </w:p>
    <w:p>
      <w:pPr>
        <w:spacing w:before="195" w:line="185" w:lineRule="auto"/>
        <w:ind w:firstLine="1820"/>
        <w:rPr>
          <w:rFonts w:ascii="仿宋" w:hAnsi="仿宋" w:eastAsia="仿宋" w:cs="仿宋"/>
          <w:sz w:val="21"/>
          <w:szCs w:val="21"/>
        </w:rPr>
      </w:pPr>
      <w:r>
        <w:rPr>
          <w:rFonts w:ascii="仿宋" w:hAnsi="仿宋" w:eastAsia="仿宋" w:cs="仿宋"/>
          <w:spacing w:val="-10"/>
          <w:sz w:val="21"/>
          <w:szCs w:val="21"/>
          <w:shd w:val="clear" w:fill="FFFFFE"/>
        </w:rPr>
        <w:t>定的要求，</w:t>
      </w:r>
      <w:r>
        <w:rPr>
          <w:rFonts w:ascii="仿宋" w:hAnsi="仿宋" w:eastAsia="仿宋" w:cs="仿宋"/>
          <w:spacing w:val="9"/>
          <w:sz w:val="21"/>
          <w:szCs w:val="21"/>
          <w:shd w:val="clear" w:fill="FFFFFE"/>
        </w:rPr>
        <w:t xml:space="preserve"> </w:t>
      </w:r>
      <w:r>
        <w:rPr>
          <w:rFonts w:ascii="仿宋" w:hAnsi="仿宋" w:eastAsia="仿宋" w:cs="仿宋"/>
          <w:spacing w:val="-10"/>
          <w:sz w:val="21"/>
          <w:szCs w:val="21"/>
          <w:shd w:val="clear" w:fill="FFFFFE"/>
        </w:rPr>
        <w:t>供方应承担由此发生的一切费用和风险。此时，</w:t>
      </w:r>
      <w:r>
        <w:rPr>
          <w:rFonts w:ascii="仿宋" w:hAnsi="仿宋" w:eastAsia="仿宋" w:cs="仿宋"/>
          <w:spacing w:val="-23"/>
          <w:sz w:val="21"/>
          <w:szCs w:val="21"/>
          <w:shd w:val="clear" w:fill="FFFFFE"/>
        </w:rPr>
        <w:t xml:space="preserve"> </w:t>
      </w:r>
      <w:r>
        <w:rPr>
          <w:rFonts w:ascii="仿宋" w:hAnsi="仿宋" w:eastAsia="仿宋" w:cs="仿宋"/>
          <w:spacing w:val="-10"/>
          <w:sz w:val="21"/>
          <w:szCs w:val="21"/>
          <w:shd w:val="clear" w:fill="FFFFFE"/>
        </w:rPr>
        <w:t>相关货物的保修期也应相应延长；</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13.1.3</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根据货物低劣程度、损坏程度以及使需方所遭受的损失，经双方商定降低货物</w:t>
      </w:r>
    </w:p>
    <w:p>
      <w:pPr>
        <w:spacing w:before="209" w:line="185" w:lineRule="auto"/>
        <w:ind w:firstLine="1828"/>
        <w:rPr>
          <w:rFonts w:ascii="仿宋" w:hAnsi="仿宋" w:eastAsia="仿宋" w:cs="仿宋"/>
          <w:sz w:val="21"/>
          <w:szCs w:val="21"/>
        </w:rPr>
      </w:pPr>
      <w:r>
        <w:rPr>
          <w:rFonts w:ascii="仿宋" w:hAnsi="仿宋" w:eastAsia="仿宋" w:cs="仿宋"/>
          <w:spacing w:val="-12"/>
          <w:sz w:val="21"/>
          <w:szCs w:val="21"/>
          <w:shd w:val="clear" w:fill="FFFFFE"/>
        </w:rPr>
        <w:t>的价格或赔偿需方所遭受的损失；</w:t>
      </w:r>
      <w:r>
        <w:rPr>
          <w:rFonts w:ascii="仿宋" w:hAnsi="仿宋" w:eastAsia="仿宋" w:cs="仿宋"/>
          <w:spacing w:val="4"/>
          <w:w w:val="101"/>
          <w:sz w:val="21"/>
          <w:szCs w:val="21"/>
          <w:shd w:val="clear" w:fill="FFFFFE"/>
        </w:rPr>
        <w:t xml:space="preserve">  </w:t>
      </w:r>
    </w:p>
    <w:p>
      <w:pPr>
        <w:spacing w:before="196"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13.1.4</w:t>
      </w:r>
      <w:r>
        <w:rPr>
          <w:rFonts w:ascii="仿宋" w:hAnsi="仿宋" w:eastAsia="仿宋" w:cs="仿宋"/>
          <w:spacing w:val="29"/>
          <w:sz w:val="21"/>
          <w:szCs w:val="21"/>
          <w:shd w:val="clear" w:fill="FFFFFE"/>
        </w:rPr>
        <w:t xml:space="preserve"> </w:t>
      </w:r>
      <w:r>
        <w:rPr>
          <w:rFonts w:ascii="仿宋" w:hAnsi="仿宋" w:eastAsia="仿宋" w:cs="仿宋"/>
          <w:spacing w:val="-1"/>
          <w:sz w:val="21"/>
          <w:szCs w:val="21"/>
          <w:shd w:val="clear" w:fill="FFFFFE"/>
        </w:rPr>
        <w:t>供方同意退货，并按政府采购合同规定的同种货币将需方所退货物的全部价款</w:t>
      </w:r>
    </w:p>
    <w:p>
      <w:pPr>
        <w:spacing w:before="195" w:line="185" w:lineRule="auto"/>
        <w:ind w:firstLine="1820"/>
        <w:rPr>
          <w:rFonts w:ascii="仿宋" w:hAnsi="仿宋" w:eastAsia="仿宋" w:cs="仿宋"/>
          <w:sz w:val="21"/>
          <w:szCs w:val="21"/>
        </w:rPr>
      </w:pPr>
      <w:r>
        <w:rPr>
          <w:rFonts w:ascii="仿宋" w:hAnsi="仿宋" w:eastAsia="仿宋" w:cs="仿宋"/>
          <w:spacing w:val="-1"/>
          <w:sz w:val="21"/>
          <w:szCs w:val="21"/>
          <w:shd w:val="clear" w:fill="FFFFFE"/>
        </w:rPr>
        <w:t>退还给需方，并承担由此发生的一切损失和费用，包括利息、银行手续费、运费、保险费、</w:t>
      </w:r>
    </w:p>
    <w:p>
      <w:pPr>
        <w:spacing w:before="194" w:line="185" w:lineRule="auto"/>
        <w:ind w:firstLine="1818"/>
        <w:rPr>
          <w:rFonts w:ascii="仿宋" w:hAnsi="仿宋" w:eastAsia="仿宋" w:cs="仿宋"/>
          <w:sz w:val="21"/>
          <w:szCs w:val="21"/>
        </w:rPr>
      </w:pPr>
      <w:r>
        <w:rPr>
          <w:rFonts w:ascii="仿宋" w:hAnsi="仿宋" w:eastAsia="仿宋" w:cs="仿宋"/>
          <w:spacing w:val="-5"/>
          <w:sz w:val="21"/>
          <w:szCs w:val="21"/>
          <w:shd w:val="clear" w:fill="FFFFFE"/>
        </w:rPr>
        <w:t>检验费、仓储费、装卸费以及需方为保护货物所支出的其它必要费用；</w:t>
      </w:r>
      <w:r>
        <w:rPr>
          <w:rFonts w:ascii="仿宋" w:hAnsi="仿宋" w:eastAsia="仿宋" w:cs="仿宋"/>
          <w:spacing w:val="1"/>
          <w:w w:val="101"/>
          <w:sz w:val="21"/>
          <w:szCs w:val="21"/>
          <w:shd w:val="clear" w:fill="FFFFFE"/>
        </w:rPr>
        <w:t xml:space="preserve">  </w:t>
      </w:r>
    </w:p>
    <w:p>
      <w:pPr>
        <w:spacing w:before="210"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13.1.5</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需方有权部分或全部解除政府采购合同并要求供方赔偿由此造成的损失。此时</w:t>
      </w:r>
    </w:p>
    <w:p>
      <w:pPr>
        <w:spacing w:before="196" w:line="185" w:lineRule="auto"/>
        <w:ind w:firstLine="1824"/>
        <w:rPr>
          <w:rFonts w:ascii="仿宋" w:hAnsi="仿宋" w:eastAsia="仿宋" w:cs="仿宋"/>
          <w:sz w:val="21"/>
          <w:szCs w:val="21"/>
        </w:rPr>
      </w:pPr>
      <w:r>
        <w:rPr>
          <w:rFonts w:ascii="仿宋" w:hAnsi="仿宋" w:eastAsia="仿宋" w:cs="仿宋"/>
          <w:spacing w:val="-2"/>
          <w:sz w:val="21"/>
          <w:szCs w:val="21"/>
          <w:shd w:val="clear" w:fill="FFFFFE"/>
        </w:rPr>
        <w:t>需方可采取必要的补救措施，相关费用由供方承担。</w:t>
      </w:r>
    </w:p>
    <w:p>
      <w:pPr>
        <w:spacing w:before="194"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13.2</w:t>
      </w:r>
      <w:r>
        <w:rPr>
          <w:rFonts w:ascii="仿宋" w:hAnsi="仿宋" w:eastAsia="仿宋" w:cs="仿宋"/>
          <w:spacing w:val="-25"/>
          <w:sz w:val="21"/>
          <w:szCs w:val="21"/>
          <w:shd w:val="clear" w:fill="FFFFFE"/>
        </w:rPr>
        <w:t xml:space="preserve"> </w:t>
      </w:r>
      <w:r>
        <w:rPr>
          <w:rFonts w:ascii="仿宋" w:hAnsi="仿宋" w:eastAsia="仿宋" w:cs="仿宋"/>
          <w:spacing w:val="-3"/>
          <w:sz w:val="21"/>
          <w:szCs w:val="21"/>
          <w:shd w:val="clear" w:fill="FFFFFE"/>
        </w:rPr>
        <w:t>如果供方在收到需方的违约通知书后</w:t>
      </w:r>
      <w:r>
        <w:rPr>
          <w:rFonts w:ascii="仿宋" w:hAnsi="仿宋" w:eastAsia="仿宋" w:cs="仿宋"/>
          <w:spacing w:val="-41"/>
          <w:sz w:val="21"/>
          <w:szCs w:val="21"/>
          <w:shd w:val="clear" w:fill="FFFFFE"/>
        </w:rPr>
        <w:t xml:space="preserve"> </w:t>
      </w:r>
      <w:r>
        <w:rPr>
          <w:rFonts w:ascii="仿宋" w:hAnsi="仿宋" w:eastAsia="仿宋" w:cs="仿宋"/>
          <w:spacing w:val="-3"/>
          <w:sz w:val="21"/>
          <w:szCs w:val="21"/>
          <w:shd w:val="clear" w:fill="FFFFFE"/>
        </w:rPr>
        <w:t>10</w:t>
      </w:r>
      <w:r>
        <w:rPr>
          <w:rFonts w:ascii="仿宋" w:hAnsi="仿宋" w:eastAsia="仿宋" w:cs="仿宋"/>
          <w:spacing w:val="-1"/>
          <w:sz w:val="21"/>
          <w:szCs w:val="21"/>
          <w:shd w:val="clear" w:fill="FFFFFE"/>
        </w:rPr>
        <w:t xml:space="preserve"> </w:t>
      </w:r>
      <w:r>
        <w:rPr>
          <w:rFonts w:ascii="仿宋" w:hAnsi="仿宋" w:eastAsia="仿宋" w:cs="仿宋"/>
          <w:spacing w:val="-3"/>
          <w:sz w:val="21"/>
          <w:szCs w:val="21"/>
          <w:shd w:val="clear" w:fill="FFFFFE"/>
        </w:rPr>
        <w:t>日内未作答复也没有按照需方选择的方式</w:t>
      </w:r>
    </w:p>
    <w:p>
      <w:pPr>
        <w:spacing w:before="195" w:line="185" w:lineRule="auto"/>
        <w:ind w:firstLine="1816"/>
        <w:rPr>
          <w:rFonts w:ascii="仿宋" w:hAnsi="仿宋" w:eastAsia="仿宋" w:cs="仿宋"/>
          <w:sz w:val="21"/>
          <w:szCs w:val="21"/>
        </w:rPr>
      </w:pPr>
      <w:r>
        <w:rPr>
          <w:rFonts w:ascii="仿宋" w:hAnsi="仿宋" w:eastAsia="仿宋" w:cs="仿宋"/>
          <w:spacing w:val="-8"/>
          <w:sz w:val="21"/>
          <w:szCs w:val="21"/>
          <w:shd w:val="clear" w:fill="FFFFFE"/>
        </w:rPr>
        <w:t>承担违约责任，</w:t>
      </w:r>
      <w:r>
        <w:rPr>
          <w:rFonts w:ascii="仿宋" w:hAnsi="仿宋" w:eastAsia="仿宋" w:cs="仿宋"/>
          <w:spacing w:val="15"/>
          <w:sz w:val="21"/>
          <w:szCs w:val="21"/>
          <w:shd w:val="clear" w:fill="FFFFFE"/>
        </w:rPr>
        <w:t xml:space="preserve"> </w:t>
      </w:r>
      <w:r>
        <w:rPr>
          <w:rFonts w:ascii="仿宋" w:hAnsi="仿宋" w:eastAsia="仿宋" w:cs="仿宋"/>
          <w:spacing w:val="-8"/>
          <w:sz w:val="21"/>
          <w:szCs w:val="21"/>
          <w:shd w:val="clear" w:fill="FFFFFE"/>
        </w:rPr>
        <w:t>则需方有权从尚未支付的政府采购合同价款中扣回索赔金额，</w:t>
      </w:r>
      <w:r>
        <w:rPr>
          <w:rFonts w:ascii="仿宋" w:hAnsi="仿宋" w:eastAsia="仿宋" w:cs="仿宋"/>
          <w:spacing w:val="6"/>
          <w:sz w:val="21"/>
          <w:szCs w:val="21"/>
          <w:shd w:val="clear" w:fill="FFFFFE"/>
        </w:rPr>
        <w:t xml:space="preserve"> </w:t>
      </w:r>
      <w:r>
        <w:rPr>
          <w:rFonts w:ascii="仿宋" w:hAnsi="仿宋" w:eastAsia="仿宋" w:cs="仿宋"/>
          <w:spacing w:val="-8"/>
          <w:sz w:val="21"/>
          <w:szCs w:val="21"/>
          <w:shd w:val="clear" w:fill="FFFFFE"/>
        </w:rPr>
        <w:t>如果招标文件</w:t>
      </w:r>
    </w:p>
    <w:p>
      <w:pPr>
        <w:spacing w:before="210" w:line="185" w:lineRule="auto"/>
        <w:ind w:firstLine="1820"/>
        <w:rPr>
          <w:rFonts w:ascii="仿宋" w:hAnsi="仿宋" w:eastAsia="仿宋" w:cs="仿宋"/>
          <w:sz w:val="21"/>
          <w:szCs w:val="21"/>
        </w:rPr>
      </w:pPr>
      <w:r>
        <w:rPr>
          <w:rFonts w:ascii="仿宋" w:hAnsi="仿宋" w:eastAsia="仿宋" w:cs="仿宋"/>
          <w:spacing w:val="-6"/>
          <w:sz w:val="21"/>
          <w:szCs w:val="21"/>
          <w:shd w:val="clear" w:fill="FFFFFE"/>
        </w:rPr>
        <w:t>要求中标人提交履约保证金，</w:t>
      </w:r>
      <w:r>
        <w:rPr>
          <w:rFonts w:ascii="仿宋" w:hAnsi="仿宋" w:eastAsia="仿宋" w:cs="仿宋"/>
          <w:spacing w:val="38"/>
          <w:sz w:val="21"/>
          <w:szCs w:val="21"/>
          <w:shd w:val="clear" w:fill="FFFFFE"/>
        </w:rPr>
        <w:t xml:space="preserve"> </w:t>
      </w:r>
      <w:r>
        <w:rPr>
          <w:rFonts w:ascii="仿宋" w:hAnsi="仿宋" w:eastAsia="仿宋" w:cs="仿宋"/>
          <w:spacing w:val="-6"/>
          <w:sz w:val="21"/>
          <w:szCs w:val="21"/>
          <w:shd w:val="clear" w:fill="FFFFFE"/>
        </w:rPr>
        <w:t>则需方有权先从履约保证金中扣除索赔金额。如果这些金额不</w:t>
      </w:r>
    </w:p>
    <w:p>
      <w:pPr>
        <w:spacing w:before="195" w:line="185" w:lineRule="auto"/>
        <w:ind w:firstLine="1815"/>
        <w:rPr>
          <w:rFonts w:ascii="仿宋" w:hAnsi="仿宋" w:eastAsia="仿宋" w:cs="仿宋"/>
          <w:sz w:val="21"/>
          <w:szCs w:val="21"/>
        </w:rPr>
      </w:pPr>
      <w:r>
        <w:rPr>
          <w:rFonts w:ascii="仿宋" w:hAnsi="仿宋" w:eastAsia="仿宋" w:cs="仿宋"/>
          <w:spacing w:val="-2"/>
          <w:sz w:val="21"/>
          <w:szCs w:val="21"/>
          <w:shd w:val="clear" w:fill="FFFFFE"/>
        </w:rPr>
        <w:t>足以补偿，需方有权向供方提出不足部分的赔偿要求。</w:t>
      </w:r>
    </w:p>
    <w:p>
      <w:pPr>
        <w:spacing w:before="195" w:line="185" w:lineRule="auto"/>
        <w:ind w:firstLine="2230"/>
        <w:rPr>
          <w:rFonts w:ascii="仿宋" w:hAnsi="仿宋" w:eastAsia="仿宋" w:cs="仿宋"/>
          <w:sz w:val="21"/>
          <w:szCs w:val="21"/>
        </w:rPr>
      </w:pPr>
      <w:r>
        <w:rPr>
          <w:rFonts w:ascii="仿宋" w:hAnsi="仿宋" w:eastAsia="仿宋" w:cs="仿宋"/>
          <w:spacing w:val="-3"/>
          <w:sz w:val="21"/>
          <w:szCs w:val="21"/>
          <w:shd w:val="clear" w:fill="FFFFFE"/>
        </w:rPr>
        <w:t>13.3</w:t>
      </w:r>
      <w:r>
        <w:rPr>
          <w:rFonts w:ascii="仿宋" w:hAnsi="仿宋" w:eastAsia="仿宋" w:cs="仿宋"/>
          <w:spacing w:val="-24"/>
          <w:sz w:val="21"/>
          <w:szCs w:val="21"/>
          <w:shd w:val="clear" w:fill="FFFFFE"/>
        </w:rPr>
        <w:t xml:space="preserve"> </w:t>
      </w:r>
      <w:r>
        <w:rPr>
          <w:rFonts w:ascii="仿宋" w:hAnsi="仿宋" w:eastAsia="仿宋" w:cs="仿宋"/>
          <w:spacing w:val="-3"/>
          <w:sz w:val="21"/>
          <w:szCs w:val="21"/>
          <w:shd w:val="clear" w:fill="FFFFFE"/>
        </w:rPr>
        <w:t>延期交货的违约责任</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13.3.1</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供方未按政府采购合同规定的交货日期向需方交货时，则每逾期一日，供方应</w:t>
      </w:r>
    </w:p>
    <w:p>
      <w:pPr>
        <w:spacing w:before="210" w:line="185" w:lineRule="auto"/>
        <w:ind w:firstLine="1816"/>
        <w:rPr>
          <w:rFonts w:ascii="仿宋" w:hAnsi="仿宋" w:eastAsia="仿宋" w:cs="仿宋"/>
          <w:sz w:val="21"/>
          <w:szCs w:val="21"/>
        </w:rPr>
      </w:pPr>
      <w:r>
        <w:rPr>
          <w:rFonts w:ascii="仿宋" w:hAnsi="仿宋" w:eastAsia="仿宋" w:cs="仿宋"/>
          <w:spacing w:val="-9"/>
          <w:sz w:val="21"/>
          <w:szCs w:val="21"/>
          <w:shd w:val="clear" w:fill="FFFFFE"/>
        </w:rPr>
        <w:t>按逾期交付货物价款总值的</w:t>
      </w:r>
      <w:r>
        <w:rPr>
          <w:rFonts w:ascii="仿宋" w:hAnsi="仿宋" w:eastAsia="仿宋" w:cs="仿宋"/>
          <w:spacing w:val="1"/>
          <w:sz w:val="21"/>
          <w:szCs w:val="21"/>
          <w:shd w:val="clear" w:fill="FFFFFE"/>
        </w:rPr>
        <w:t xml:space="preserve"> </w:t>
      </w:r>
      <w:r>
        <w:rPr>
          <w:rFonts w:ascii="仿宋" w:hAnsi="仿宋" w:eastAsia="仿宋" w:cs="仿宋"/>
          <w:spacing w:val="-9"/>
          <w:sz w:val="21"/>
          <w:szCs w:val="21"/>
          <w:shd w:val="clear" w:fill="FFFFFE"/>
        </w:rPr>
        <w:t>0.05%计算，</w:t>
      </w:r>
      <w:r>
        <w:rPr>
          <w:rFonts w:ascii="仿宋" w:hAnsi="仿宋" w:eastAsia="仿宋" w:cs="仿宋"/>
          <w:spacing w:val="53"/>
          <w:sz w:val="21"/>
          <w:szCs w:val="21"/>
          <w:shd w:val="clear" w:fill="FFFFFE"/>
        </w:rPr>
        <w:t xml:space="preserve"> </w:t>
      </w:r>
      <w:r>
        <w:rPr>
          <w:rFonts w:ascii="仿宋" w:hAnsi="仿宋" w:eastAsia="仿宋" w:cs="仿宋"/>
          <w:spacing w:val="-9"/>
          <w:sz w:val="21"/>
          <w:szCs w:val="21"/>
          <w:shd w:val="clear" w:fill="FFFFFE"/>
        </w:rPr>
        <w:t>向需方支付逾期交货违约金，</w:t>
      </w:r>
      <w:r>
        <w:rPr>
          <w:rFonts w:ascii="仿宋" w:hAnsi="仿宋" w:eastAsia="仿宋" w:cs="仿宋"/>
          <w:spacing w:val="7"/>
          <w:sz w:val="21"/>
          <w:szCs w:val="21"/>
          <w:shd w:val="clear" w:fill="FFFFFE"/>
        </w:rPr>
        <w:t xml:space="preserve"> </w:t>
      </w:r>
      <w:r>
        <w:rPr>
          <w:rFonts w:ascii="仿宋" w:hAnsi="仿宋" w:eastAsia="仿宋" w:cs="仿宋"/>
          <w:spacing w:val="-9"/>
          <w:sz w:val="21"/>
          <w:szCs w:val="21"/>
          <w:shd w:val="clear" w:fill="FFFFFE"/>
        </w:rPr>
        <w:t>但不超过政府采购合</w:t>
      </w:r>
    </w:p>
    <w:p>
      <w:pPr>
        <w:spacing w:before="195" w:line="185" w:lineRule="auto"/>
        <w:ind w:firstLine="1841"/>
        <w:rPr>
          <w:rFonts w:ascii="仿宋" w:hAnsi="仿宋" w:eastAsia="仿宋" w:cs="仿宋"/>
          <w:sz w:val="21"/>
          <w:szCs w:val="21"/>
        </w:rPr>
      </w:pPr>
      <w:r>
        <w:rPr>
          <w:rFonts w:ascii="仿宋" w:hAnsi="仿宋" w:eastAsia="仿宋" w:cs="仿宋"/>
          <w:spacing w:val="-3"/>
          <w:sz w:val="21"/>
          <w:szCs w:val="21"/>
          <w:shd w:val="clear" w:fill="FFFFFE"/>
        </w:rPr>
        <w:t>同总金额的</w:t>
      </w:r>
      <w:r>
        <w:rPr>
          <w:rFonts w:ascii="仿宋" w:hAnsi="仿宋" w:eastAsia="仿宋" w:cs="仿宋"/>
          <w:spacing w:val="-2"/>
          <w:sz w:val="21"/>
          <w:szCs w:val="21"/>
          <w:shd w:val="clear" w:fill="FFFFFE"/>
        </w:rPr>
        <w:t xml:space="preserve"> </w:t>
      </w:r>
      <w:r>
        <w:rPr>
          <w:rFonts w:ascii="仿宋" w:hAnsi="仿宋" w:eastAsia="仿宋" w:cs="仿宋"/>
          <w:spacing w:val="-3"/>
          <w:sz w:val="21"/>
          <w:szCs w:val="21"/>
          <w:shd w:val="clear" w:fill="FFFFFE"/>
        </w:rPr>
        <w:t>10%。供方支付逾期交货违约金并不免除供方交货的责任。</w:t>
      </w:r>
    </w:p>
    <w:p>
      <w:pPr>
        <w:spacing w:line="457"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90</w:t>
      </w:r>
    </w:p>
    <w:p>
      <w:pPr>
        <w:sectPr>
          <w:headerReference r:id="rId94"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30"/>
        <w:rPr>
          <w:rFonts w:ascii="仿宋" w:hAnsi="仿宋" w:eastAsia="仿宋" w:cs="仿宋"/>
          <w:sz w:val="21"/>
          <w:szCs w:val="21"/>
        </w:rPr>
      </w:pPr>
      <w:r>
        <w:rPr>
          <w:rFonts w:ascii="仿宋" w:hAnsi="仿宋" w:eastAsia="仿宋" w:cs="仿宋"/>
          <w:spacing w:val="-6"/>
          <w:sz w:val="21"/>
          <w:szCs w:val="21"/>
          <w:shd w:val="clear" w:fill="FFFFFE"/>
        </w:rPr>
        <w:t>13.3.2</w:t>
      </w:r>
      <w:r>
        <w:rPr>
          <w:rFonts w:ascii="仿宋" w:hAnsi="仿宋" w:eastAsia="仿宋" w:cs="仿宋"/>
          <w:spacing w:val="-7"/>
          <w:sz w:val="21"/>
          <w:szCs w:val="21"/>
          <w:shd w:val="clear" w:fill="FFFFFE"/>
        </w:rPr>
        <w:t xml:space="preserve"> </w:t>
      </w:r>
      <w:r>
        <w:rPr>
          <w:rFonts w:ascii="仿宋" w:hAnsi="仿宋" w:eastAsia="仿宋" w:cs="仿宋"/>
          <w:spacing w:val="-6"/>
          <w:sz w:val="21"/>
          <w:szCs w:val="21"/>
          <w:shd w:val="clear" w:fill="FFFFFE"/>
        </w:rPr>
        <w:t>如供方在政府采购合同规定的交货日期后</w:t>
      </w:r>
      <w:r>
        <w:rPr>
          <w:rFonts w:ascii="仿宋" w:hAnsi="仿宋" w:eastAsia="仿宋" w:cs="仿宋"/>
          <w:spacing w:val="-26"/>
          <w:sz w:val="21"/>
          <w:szCs w:val="21"/>
          <w:shd w:val="clear" w:fill="FFFFFE"/>
        </w:rPr>
        <w:t xml:space="preserve"> </w:t>
      </w:r>
      <w:r>
        <w:rPr>
          <w:rFonts w:ascii="仿宋" w:hAnsi="仿宋" w:eastAsia="仿宋" w:cs="仿宋"/>
          <w:spacing w:val="-6"/>
          <w:sz w:val="21"/>
          <w:szCs w:val="21"/>
          <w:shd w:val="clear" w:fill="FFFFFE"/>
        </w:rPr>
        <w:t>10</w:t>
      </w:r>
      <w:r>
        <w:rPr>
          <w:rFonts w:ascii="仿宋" w:hAnsi="仿宋" w:eastAsia="仿宋" w:cs="仿宋"/>
          <w:spacing w:val="-30"/>
          <w:sz w:val="21"/>
          <w:szCs w:val="21"/>
          <w:shd w:val="clear" w:fill="FFFFFE"/>
        </w:rPr>
        <w:t xml:space="preserve"> </w:t>
      </w:r>
      <w:r>
        <w:rPr>
          <w:rFonts w:ascii="仿宋" w:hAnsi="仿宋" w:eastAsia="仿宋" w:cs="仿宋"/>
          <w:spacing w:val="-6"/>
          <w:sz w:val="21"/>
          <w:szCs w:val="21"/>
          <w:shd w:val="clear" w:fill="FFFFFE"/>
        </w:rPr>
        <w:t>天内仍未能交货，</w:t>
      </w:r>
      <w:r>
        <w:rPr>
          <w:rFonts w:ascii="仿宋" w:hAnsi="仿宋" w:eastAsia="仿宋" w:cs="仿宋"/>
          <w:spacing w:val="15"/>
          <w:sz w:val="21"/>
          <w:szCs w:val="21"/>
          <w:shd w:val="clear" w:fill="FFFFFE"/>
        </w:rPr>
        <w:t xml:space="preserve"> </w:t>
      </w:r>
      <w:r>
        <w:rPr>
          <w:rFonts w:ascii="仿宋" w:hAnsi="仿宋" w:eastAsia="仿宋" w:cs="仿宋"/>
          <w:spacing w:val="-6"/>
          <w:sz w:val="21"/>
          <w:szCs w:val="21"/>
          <w:shd w:val="clear" w:fill="FFFFFE"/>
        </w:rPr>
        <w:t>则视为供方不能</w:t>
      </w:r>
    </w:p>
    <w:p>
      <w:pPr>
        <w:spacing w:before="194" w:line="185" w:lineRule="auto"/>
        <w:ind w:firstLine="1821"/>
        <w:rPr>
          <w:rFonts w:ascii="仿宋" w:hAnsi="仿宋" w:eastAsia="仿宋" w:cs="仿宋"/>
          <w:sz w:val="21"/>
          <w:szCs w:val="21"/>
        </w:rPr>
      </w:pPr>
      <w:r>
        <w:rPr>
          <w:rFonts w:ascii="仿宋" w:hAnsi="仿宋" w:eastAsia="仿宋" w:cs="仿宋"/>
          <w:spacing w:val="-12"/>
          <w:sz w:val="21"/>
          <w:szCs w:val="21"/>
          <w:shd w:val="clear" w:fill="FFFFFE"/>
        </w:rPr>
        <w:t>交货，</w:t>
      </w:r>
      <w:r>
        <w:rPr>
          <w:rFonts w:ascii="仿宋" w:hAnsi="仿宋" w:eastAsia="仿宋" w:cs="仿宋"/>
          <w:spacing w:val="31"/>
          <w:sz w:val="21"/>
          <w:szCs w:val="21"/>
          <w:shd w:val="clear" w:fill="FFFFFE"/>
        </w:rPr>
        <w:t xml:space="preserve"> </w:t>
      </w:r>
      <w:r>
        <w:rPr>
          <w:rFonts w:ascii="仿宋" w:hAnsi="仿宋" w:eastAsia="仿宋" w:cs="仿宋"/>
          <w:spacing w:val="-12"/>
          <w:sz w:val="21"/>
          <w:szCs w:val="21"/>
          <w:shd w:val="clear" w:fill="FFFFFE"/>
        </w:rPr>
        <w:t>需方有权解除政府采购合同，</w:t>
      </w:r>
      <w:r>
        <w:rPr>
          <w:rFonts w:ascii="仿宋" w:hAnsi="仿宋" w:eastAsia="仿宋" w:cs="仿宋"/>
          <w:spacing w:val="17"/>
          <w:sz w:val="21"/>
          <w:szCs w:val="21"/>
          <w:shd w:val="clear" w:fill="FFFFFE"/>
        </w:rPr>
        <w:t xml:space="preserve"> </w:t>
      </w:r>
      <w:r>
        <w:rPr>
          <w:rFonts w:ascii="仿宋" w:hAnsi="仿宋" w:eastAsia="仿宋" w:cs="仿宋"/>
          <w:spacing w:val="-12"/>
          <w:sz w:val="21"/>
          <w:szCs w:val="21"/>
          <w:shd w:val="clear" w:fill="FFFFFE"/>
        </w:rPr>
        <w:t>供方除退还已收取的货款外，</w:t>
      </w:r>
      <w:r>
        <w:rPr>
          <w:rFonts w:ascii="仿宋" w:hAnsi="仿宋" w:eastAsia="仿宋" w:cs="仿宋"/>
          <w:spacing w:val="23"/>
          <w:sz w:val="21"/>
          <w:szCs w:val="21"/>
          <w:shd w:val="clear" w:fill="FFFFFE"/>
        </w:rPr>
        <w:t xml:space="preserve"> </w:t>
      </w:r>
      <w:r>
        <w:rPr>
          <w:rFonts w:ascii="仿宋" w:hAnsi="仿宋" w:eastAsia="仿宋" w:cs="仿宋"/>
          <w:spacing w:val="-12"/>
          <w:sz w:val="21"/>
          <w:szCs w:val="21"/>
          <w:shd w:val="clear" w:fill="FFFFFE"/>
        </w:rPr>
        <w:t>还应向需方偿付政府采购</w:t>
      </w:r>
    </w:p>
    <w:p>
      <w:pPr>
        <w:spacing w:before="194" w:line="185" w:lineRule="auto"/>
        <w:ind w:firstLine="1822"/>
        <w:rPr>
          <w:rFonts w:ascii="仿宋" w:hAnsi="仿宋" w:eastAsia="仿宋" w:cs="仿宋"/>
          <w:sz w:val="21"/>
          <w:szCs w:val="21"/>
        </w:rPr>
      </w:pPr>
      <w:r>
        <w:rPr>
          <w:rFonts w:ascii="仿宋" w:hAnsi="仿宋" w:eastAsia="仿宋" w:cs="仿宋"/>
          <w:spacing w:val="-5"/>
          <w:sz w:val="21"/>
          <w:szCs w:val="21"/>
          <w:shd w:val="clear" w:fill="FFFFFE"/>
        </w:rPr>
        <w:t>合同总金额</w:t>
      </w:r>
      <w:r>
        <w:rPr>
          <w:rFonts w:ascii="仿宋" w:hAnsi="仿宋" w:eastAsia="仿宋" w:cs="仿宋"/>
          <w:spacing w:val="-20"/>
          <w:sz w:val="21"/>
          <w:szCs w:val="21"/>
          <w:shd w:val="clear" w:fill="FFFFFE"/>
        </w:rPr>
        <w:t xml:space="preserve"> </w:t>
      </w:r>
      <w:r>
        <w:rPr>
          <w:rFonts w:ascii="仿宋" w:hAnsi="仿宋" w:eastAsia="仿宋" w:cs="仿宋"/>
          <w:spacing w:val="-5"/>
          <w:sz w:val="21"/>
          <w:szCs w:val="21"/>
          <w:shd w:val="clear" w:fill="FFFFFE"/>
        </w:rPr>
        <w:t>10%的违约金。</w:t>
      </w:r>
    </w:p>
    <w:p>
      <w:pPr>
        <w:spacing w:before="210" w:line="185" w:lineRule="auto"/>
        <w:ind w:firstLine="2230"/>
        <w:rPr>
          <w:rFonts w:ascii="仿宋" w:hAnsi="仿宋" w:eastAsia="仿宋" w:cs="仿宋"/>
          <w:sz w:val="21"/>
          <w:szCs w:val="21"/>
        </w:rPr>
      </w:pPr>
      <w:r>
        <w:rPr>
          <w:rFonts w:ascii="仿宋" w:hAnsi="仿宋" w:eastAsia="仿宋" w:cs="仿宋"/>
          <w:spacing w:val="-2"/>
          <w:sz w:val="21"/>
          <w:szCs w:val="21"/>
          <w:shd w:val="clear" w:fill="FFFFFE"/>
        </w:rPr>
        <w:t>13.4</w:t>
      </w:r>
      <w:r>
        <w:rPr>
          <w:rFonts w:ascii="仿宋" w:hAnsi="仿宋" w:eastAsia="仿宋" w:cs="仿宋"/>
          <w:spacing w:val="-9"/>
          <w:sz w:val="21"/>
          <w:szCs w:val="21"/>
          <w:shd w:val="clear" w:fill="FFFFFE"/>
        </w:rPr>
        <w:t xml:space="preserve"> </w:t>
      </w:r>
      <w:r>
        <w:rPr>
          <w:rFonts w:ascii="仿宋" w:hAnsi="仿宋" w:eastAsia="仿宋" w:cs="仿宋"/>
          <w:spacing w:val="-2"/>
          <w:sz w:val="21"/>
          <w:szCs w:val="21"/>
          <w:shd w:val="clear" w:fill="FFFFFE"/>
        </w:rPr>
        <w:t>以上各项交付的违约金并不影响违约方履行政府采购合同的各项义务。</w:t>
      </w:r>
    </w:p>
    <w:p>
      <w:pPr>
        <w:spacing w:before="195"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14.不可抗力</w:t>
      </w:r>
    </w:p>
    <w:p>
      <w:pPr>
        <w:spacing w:before="194"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14.1</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如果供方和需方因不可抗力而导致政府采购合同迟延履行或不能履行政府采购合</w:t>
      </w:r>
    </w:p>
    <w:p>
      <w:pPr>
        <w:spacing w:before="195" w:line="185" w:lineRule="auto"/>
        <w:ind w:firstLine="1841"/>
        <w:rPr>
          <w:rFonts w:ascii="仿宋" w:hAnsi="仿宋" w:eastAsia="仿宋" w:cs="仿宋"/>
          <w:sz w:val="21"/>
          <w:szCs w:val="21"/>
        </w:rPr>
      </w:pPr>
      <w:r>
        <w:rPr>
          <w:rFonts w:ascii="仿宋" w:hAnsi="仿宋" w:eastAsia="仿宋" w:cs="仿宋"/>
          <w:spacing w:val="-6"/>
          <w:sz w:val="21"/>
          <w:szCs w:val="21"/>
          <w:shd w:val="clear" w:fill="FFFFFE"/>
        </w:rPr>
        <w:t>同义务，</w:t>
      </w:r>
      <w:r>
        <w:rPr>
          <w:rFonts w:ascii="仿宋" w:hAnsi="仿宋" w:eastAsia="仿宋" w:cs="仿宋"/>
          <w:spacing w:val="21"/>
          <w:sz w:val="21"/>
          <w:szCs w:val="21"/>
          <w:shd w:val="clear" w:fill="FFFFFE"/>
        </w:rPr>
        <w:t xml:space="preserve"> </w:t>
      </w:r>
      <w:r>
        <w:rPr>
          <w:rFonts w:ascii="仿宋" w:hAnsi="仿宋" w:eastAsia="仿宋" w:cs="仿宋"/>
          <w:spacing w:val="-6"/>
          <w:sz w:val="21"/>
          <w:szCs w:val="21"/>
          <w:shd w:val="clear" w:fill="FFFFFE"/>
        </w:rPr>
        <w:t>不应该承担误期赔偿或不能履行政府采购合同义务的责任。因供方或需方先延误或</w:t>
      </w:r>
    </w:p>
    <w:p>
      <w:pPr>
        <w:spacing w:before="210" w:line="185" w:lineRule="auto"/>
        <w:ind w:firstLine="1821"/>
        <w:rPr>
          <w:rFonts w:ascii="仿宋" w:hAnsi="仿宋" w:eastAsia="仿宋" w:cs="仿宋"/>
          <w:sz w:val="21"/>
          <w:szCs w:val="21"/>
        </w:rPr>
      </w:pPr>
      <w:r>
        <w:rPr>
          <w:rFonts w:ascii="仿宋" w:hAnsi="仿宋" w:eastAsia="仿宋" w:cs="仿宋"/>
          <w:spacing w:val="-2"/>
          <w:sz w:val="21"/>
          <w:szCs w:val="21"/>
          <w:shd w:val="clear" w:fill="FFFFFE"/>
        </w:rPr>
        <w:t>不能履行政府采购合同而后遇不可抗力的情形除外。</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14.2</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本条所述的“不可抗力”系指那些双方无法控制，不可预见的事件，但不包括双</w:t>
      </w:r>
    </w:p>
    <w:p>
      <w:pPr>
        <w:spacing w:before="195" w:line="185" w:lineRule="auto"/>
        <w:ind w:firstLine="1821"/>
        <w:rPr>
          <w:rFonts w:ascii="仿宋" w:hAnsi="仿宋" w:eastAsia="仿宋" w:cs="仿宋"/>
          <w:sz w:val="21"/>
          <w:szCs w:val="21"/>
        </w:rPr>
      </w:pPr>
      <w:r>
        <w:rPr>
          <w:rFonts w:ascii="仿宋" w:hAnsi="仿宋" w:eastAsia="仿宋" w:cs="仿宋"/>
          <w:spacing w:val="-1"/>
          <w:sz w:val="21"/>
          <w:szCs w:val="21"/>
          <w:shd w:val="clear" w:fill="FFFFFE"/>
        </w:rPr>
        <w:t>方的违约或疏忽。这些事件包括但不限于：战争、严重火灾、洪水、台风、地震。</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14.3</w:t>
      </w:r>
      <w:r>
        <w:rPr>
          <w:rFonts w:ascii="仿宋" w:hAnsi="仿宋" w:eastAsia="仿宋" w:cs="仿宋"/>
          <w:spacing w:val="28"/>
          <w:sz w:val="21"/>
          <w:szCs w:val="21"/>
          <w:shd w:val="clear" w:fill="FFFFFE"/>
        </w:rPr>
        <w:t xml:space="preserve"> </w:t>
      </w:r>
      <w:r>
        <w:rPr>
          <w:rFonts w:ascii="仿宋" w:hAnsi="仿宋" w:eastAsia="仿宋" w:cs="仿宋"/>
          <w:spacing w:val="-1"/>
          <w:sz w:val="21"/>
          <w:szCs w:val="21"/>
          <w:shd w:val="clear" w:fill="FFFFFE"/>
        </w:rPr>
        <w:t>在不可抗力事件发生后，当事方应尽快以书面形式将不可抗力的情况和原因通知</w:t>
      </w:r>
    </w:p>
    <w:p>
      <w:pPr>
        <w:spacing w:before="210" w:line="185" w:lineRule="auto"/>
        <w:ind w:firstLine="1818"/>
        <w:rPr>
          <w:rFonts w:ascii="仿宋" w:hAnsi="仿宋" w:eastAsia="仿宋" w:cs="仿宋"/>
          <w:sz w:val="21"/>
          <w:szCs w:val="21"/>
        </w:rPr>
      </w:pPr>
      <w:r>
        <w:rPr>
          <w:rFonts w:ascii="仿宋" w:hAnsi="仿宋" w:eastAsia="仿宋" w:cs="仿宋"/>
          <w:spacing w:val="-6"/>
          <w:sz w:val="21"/>
          <w:szCs w:val="21"/>
          <w:shd w:val="clear" w:fill="FFFFFE"/>
        </w:rPr>
        <w:t>对方。双方应尽实际可能继续履行政府采购合同义务，</w:t>
      </w:r>
      <w:r>
        <w:rPr>
          <w:rFonts w:ascii="仿宋" w:hAnsi="仿宋" w:eastAsia="仿宋" w:cs="仿宋"/>
          <w:spacing w:val="44"/>
          <w:sz w:val="21"/>
          <w:szCs w:val="21"/>
          <w:shd w:val="clear" w:fill="FFFFFE"/>
        </w:rPr>
        <w:t xml:space="preserve"> </w:t>
      </w:r>
      <w:r>
        <w:rPr>
          <w:rFonts w:ascii="仿宋" w:hAnsi="仿宋" w:eastAsia="仿宋" w:cs="仿宋"/>
          <w:spacing w:val="-6"/>
          <w:sz w:val="21"/>
          <w:szCs w:val="21"/>
          <w:shd w:val="clear" w:fill="FFFFFE"/>
        </w:rPr>
        <w:t>并积极寻求采取合理的方案履行不受</w:t>
      </w:r>
    </w:p>
    <w:p>
      <w:pPr>
        <w:spacing w:before="195" w:line="185" w:lineRule="auto"/>
        <w:ind w:firstLine="1821"/>
        <w:rPr>
          <w:rFonts w:ascii="仿宋" w:hAnsi="仿宋" w:eastAsia="仿宋" w:cs="仿宋"/>
          <w:sz w:val="21"/>
          <w:szCs w:val="21"/>
        </w:rPr>
      </w:pPr>
      <w:r>
        <w:rPr>
          <w:rFonts w:ascii="仿宋" w:hAnsi="仿宋" w:eastAsia="仿宋" w:cs="仿宋"/>
          <w:spacing w:val="2"/>
          <w:sz w:val="21"/>
          <w:szCs w:val="21"/>
          <w:shd w:val="clear" w:fill="FFFFFE"/>
        </w:rPr>
        <w:t>不可抗力影响的其它事项。双方应通过友好协商在合理的时间内达成进一步履行合同的协</w:t>
      </w:r>
    </w:p>
    <w:p>
      <w:pPr>
        <w:spacing w:before="166" w:line="270" w:lineRule="exact"/>
        <w:ind w:firstLine="1802"/>
        <w:textAlignment w:val="center"/>
      </w:pPr>
      <w:r>
        <w:pict>
          <v:shape id="_x0000_s1214" o:spid="_x0000_s1214" o:spt="202" type="#_x0000_t202" style="height:13.5pt;width:21.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11"/>
                      <w:sz w:val="21"/>
                      <w:szCs w:val="21"/>
                    </w:rPr>
                    <w:t>议。</w:t>
                  </w:r>
                </w:p>
              </w:txbxContent>
            </v:textbox>
            <w10:wrap type="none"/>
            <w10:anchorlock/>
          </v:shape>
        </w:pict>
      </w:r>
    </w:p>
    <w:p>
      <w:pPr>
        <w:spacing w:before="164"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15.争端的解决</w:t>
      </w:r>
    </w:p>
    <w:p>
      <w:pPr>
        <w:spacing w:before="210"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15.1</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政府采购合同的履行、违约责任和解决争议的方法等适用《中华人民共和国合同</w:t>
      </w:r>
    </w:p>
    <w:p>
      <w:pPr>
        <w:spacing w:before="166" w:line="270" w:lineRule="exact"/>
        <w:ind w:firstLine="1802"/>
        <w:textAlignment w:val="center"/>
      </w:pPr>
      <w:r>
        <w:pict>
          <v:shape id="_x0000_s1215" o:spid="_x0000_s1215" o:spt="202" type="#_x0000_t202" style="height:13.5pt;width:31.55pt;" fillcolor="#FFFFFF" filled="t" stroked="f" coordsize="21600,21600">
            <v:path/>
            <v:fill on="t" focussize="0,0"/>
            <v:stroke on="f"/>
            <v:imagedata o:title=""/>
            <o:lock v:ext="edit" aspectratio="f"/>
            <v:textbox inset="0mm,0mm,0mm,0mm">
              <w:txbxContent>
                <w:p>
                  <w:pPr>
                    <w:spacing w:before="29" w:line="185" w:lineRule="auto"/>
                    <w:ind w:firstLine="20"/>
                    <w:rPr>
                      <w:rFonts w:ascii="仿宋" w:hAnsi="仿宋" w:eastAsia="仿宋" w:cs="仿宋"/>
                      <w:sz w:val="21"/>
                      <w:szCs w:val="21"/>
                    </w:rPr>
                  </w:pPr>
                  <w:r>
                    <w:rPr>
                      <w:rFonts w:ascii="仿宋" w:hAnsi="仿宋" w:eastAsia="仿宋" w:cs="仿宋"/>
                      <w:spacing w:val="-11"/>
                      <w:sz w:val="21"/>
                      <w:szCs w:val="21"/>
                    </w:rPr>
                    <w:t>法》。</w:t>
                  </w:r>
                </w:p>
              </w:txbxContent>
            </v:textbox>
            <w10:wrap type="none"/>
            <w10:anchorlock/>
          </v:shape>
        </w:pict>
      </w:r>
    </w:p>
    <w:p>
      <w:pPr>
        <w:spacing w:before="164"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15.2</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需方和供方应通过友好协商，解决在执行本政府采购合同过程中所发生的或与本</w:t>
      </w:r>
    </w:p>
    <w:p>
      <w:pPr>
        <w:spacing w:before="196"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政府采购合同有关的一切争端。</w:t>
      </w:r>
    </w:p>
    <w:p>
      <w:pPr>
        <w:spacing w:before="194" w:line="185" w:lineRule="auto"/>
        <w:ind w:firstLine="2230"/>
        <w:rPr>
          <w:rFonts w:ascii="仿宋" w:hAnsi="仿宋" w:eastAsia="仿宋" w:cs="仿宋"/>
          <w:sz w:val="21"/>
          <w:szCs w:val="21"/>
        </w:rPr>
      </w:pPr>
      <w:r>
        <w:rPr>
          <w:rFonts w:ascii="仿宋" w:hAnsi="仿宋" w:eastAsia="仿宋" w:cs="仿宋"/>
          <w:spacing w:val="-2"/>
          <w:sz w:val="21"/>
          <w:szCs w:val="21"/>
          <w:shd w:val="clear" w:fill="FFFFFE"/>
        </w:rPr>
        <w:t>15.3</w:t>
      </w:r>
      <w:r>
        <w:rPr>
          <w:rFonts w:ascii="仿宋" w:hAnsi="仿宋" w:eastAsia="仿宋" w:cs="仿宋"/>
          <w:spacing w:val="-7"/>
          <w:sz w:val="21"/>
          <w:szCs w:val="21"/>
          <w:shd w:val="clear" w:fill="FFFFFE"/>
        </w:rPr>
        <w:t xml:space="preserve"> </w:t>
      </w:r>
      <w:r>
        <w:rPr>
          <w:rFonts w:ascii="仿宋" w:hAnsi="仿宋" w:eastAsia="仿宋" w:cs="仿宋"/>
          <w:spacing w:val="-2"/>
          <w:sz w:val="21"/>
          <w:szCs w:val="21"/>
          <w:shd w:val="clear" w:fill="FFFFFE"/>
        </w:rPr>
        <w:t>如果调解不成，双方中的任何一方可向需方所在地的人民法院提起诉讼。</w:t>
      </w:r>
    </w:p>
    <w:p>
      <w:pPr>
        <w:spacing w:before="210"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15.4</w:t>
      </w:r>
      <w:r>
        <w:rPr>
          <w:rFonts w:ascii="仿宋" w:hAnsi="仿宋" w:eastAsia="仿宋" w:cs="仿宋"/>
          <w:spacing w:val="37"/>
          <w:sz w:val="21"/>
          <w:szCs w:val="21"/>
          <w:shd w:val="clear" w:fill="FFFFFE"/>
        </w:rPr>
        <w:t xml:space="preserve"> </w:t>
      </w:r>
      <w:r>
        <w:rPr>
          <w:rFonts w:ascii="仿宋" w:hAnsi="仿宋" w:eastAsia="仿宋" w:cs="仿宋"/>
          <w:spacing w:val="-5"/>
          <w:sz w:val="21"/>
          <w:szCs w:val="21"/>
          <w:shd w:val="clear" w:fill="FFFFFE"/>
        </w:rPr>
        <w:t>因政府采购合同部分履行引发诉讼的，在诉讼期间，除正在进行诉讼的部分外，</w:t>
      </w:r>
      <w:r>
        <w:rPr>
          <w:rFonts w:ascii="仿宋" w:hAnsi="仿宋" w:eastAsia="仿宋" w:cs="仿宋"/>
          <w:sz w:val="21"/>
          <w:szCs w:val="21"/>
          <w:shd w:val="clear" w:fill="FFFFFE"/>
        </w:rPr>
        <w:t xml:space="preserve">  </w:t>
      </w:r>
    </w:p>
    <w:p>
      <w:pPr>
        <w:spacing w:before="195" w:line="185" w:lineRule="auto"/>
        <w:ind w:firstLine="1817"/>
        <w:rPr>
          <w:rFonts w:ascii="仿宋" w:hAnsi="仿宋" w:eastAsia="仿宋" w:cs="仿宋"/>
          <w:sz w:val="21"/>
          <w:szCs w:val="21"/>
        </w:rPr>
      </w:pPr>
      <w:r>
        <w:rPr>
          <w:rFonts w:ascii="仿宋" w:hAnsi="仿宋" w:eastAsia="仿宋" w:cs="仿宋"/>
          <w:spacing w:val="-2"/>
          <w:sz w:val="21"/>
          <w:szCs w:val="21"/>
          <w:shd w:val="clear" w:fill="FFFFFE"/>
        </w:rPr>
        <w:t>本政府采购合同的其它部分应继续执行。</w:t>
      </w:r>
    </w:p>
    <w:p>
      <w:pPr>
        <w:spacing w:before="195"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16.违约终止政府采购合同</w:t>
      </w:r>
    </w:p>
    <w:p>
      <w:pPr>
        <w:spacing w:before="195" w:line="185" w:lineRule="auto"/>
        <w:ind w:firstLine="2230"/>
        <w:rPr>
          <w:rFonts w:ascii="仿宋" w:hAnsi="仿宋" w:eastAsia="仿宋" w:cs="仿宋"/>
          <w:sz w:val="21"/>
          <w:szCs w:val="21"/>
        </w:rPr>
      </w:pPr>
      <w:r>
        <w:rPr>
          <w:rFonts w:ascii="仿宋" w:hAnsi="仿宋" w:eastAsia="仿宋" w:cs="仿宋"/>
          <w:spacing w:val="-5"/>
          <w:sz w:val="21"/>
          <w:szCs w:val="21"/>
          <w:shd w:val="clear" w:fill="FFFFFE"/>
        </w:rPr>
        <w:t>16.1</w:t>
      </w:r>
      <w:r>
        <w:rPr>
          <w:rFonts w:ascii="仿宋" w:hAnsi="仿宋" w:eastAsia="仿宋" w:cs="仿宋"/>
          <w:spacing w:val="41"/>
          <w:sz w:val="21"/>
          <w:szCs w:val="21"/>
          <w:shd w:val="clear" w:fill="FFFFFE"/>
        </w:rPr>
        <w:t xml:space="preserve"> </w:t>
      </w:r>
      <w:r>
        <w:rPr>
          <w:rFonts w:ascii="仿宋" w:hAnsi="仿宋" w:eastAsia="仿宋" w:cs="仿宋"/>
          <w:spacing w:val="-5"/>
          <w:sz w:val="21"/>
          <w:szCs w:val="21"/>
          <w:shd w:val="clear" w:fill="FFFFFE"/>
        </w:rPr>
        <w:t>在需方因供方违约而按政府采购合同约定采取的任何补救措施均无效的情况下，</w:t>
      </w:r>
      <w:r>
        <w:rPr>
          <w:rFonts w:ascii="仿宋" w:hAnsi="仿宋" w:eastAsia="仿宋" w:cs="仿宋"/>
          <w:sz w:val="21"/>
          <w:szCs w:val="21"/>
          <w:shd w:val="clear" w:fill="FFFFFE"/>
        </w:rPr>
        <w:t xml:space="preserve">  </w:t>
      </w:r>
    </w:p>
    <w:p>
      <w:pPr>
        <w:spacing w:before="210" w:line="185" w:lineRule="auto"/>
        <w:ind w:firstLine="1824"/>
        <w:rPr>
          <w:rFonts w:ascii="仿宋" w:hAnsi="仿宋" w:eastAsia="仿宋" w:cs="仿宋"/>
          <w:sz w:val="21"/>
          <w:szCs w:val="21"/>
        </w:rPr>
      </w:pPr>
      <w:r>
        <w:rPr>
          <w:rFonts w:ascii="仿宋" w:hAnsi="仿宋" w:eastAsia="仿宋" w:cs="仿宋"/>
          <w:spacing w:val="-1"/>
          <w:sz w:val="21"/>
          <w:szCs w:val="21"/>
          <w:shd w:val="clear" w:fill="FFFFFE"/>
        </w:rPr>
        <w:t>需方可在下列情况下向供方发出书面通知，提出终止部分或全部政府采购合同。</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16.1.1</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如果供方未能在政府采购合同规定的限期或需方同意延长的限期内提供部分或</w:t>
      </w:r>
    </w:p>
    <w:p>
      <w:pPr>
        <w:spacing w:before="195" w:line="185" w:lineRule="auto"/>
        <w:ind w:firstLine="1821"/>
        <w:rPr>
          <w:rFonts w:ascii="仿宋" w:hAnsi="仿宋" w:eastAsia="仿宋" w:cs="仿宋"/>
          <w:sz w:val="21"/>
          <w:szCs w:val="21"/>
        </w:rPr>
      </w:pPr>
      <w:r>
        <w:rPr>
          <w:rFonts w:ascii="仿宋" w:hAnsi="仿宋" w:eastAsia="仿宋" w:cs="仿宋"/>
          <w:spacing w:val="-21"/>
          <w:sz w:val="21"/>
          <w:szCs w:val="21"/>
          <w:shd w:val="clear" w:fill="FFFFFE"/>
        </w:rPr>
        <w:t>全部货物和服务；</w:t>
      </w:r>
      <w:r>
        <w:rPr>
          <w:rFonts w:ascii="仿宋" w:hAnsi="仿宋" w:eastAsia="仿宋" w:cs="仿宋"/>
          <w:w w:val="101"/>
          <w:sz w:val="21"/>
          <w:szCs w:val="21"/>
          <w:shd w:val="clear" w:fill="FFFFFE"/>
        </w:rPr>
        <w:t xml:space="preserve">  </w:t>
      </w:r>
    </w:p>
    <w:p>
      <w:pPr>
        <w:spacing w:before="195"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16.1.2</w:t>
      </w:r>
      <w:r>
        <w:rPr>
          <w:rFonts w:ascii="仿宋" w:hAnsi="仿宋" w:eastAsia="仿宋" w:cs="仿宋"/>
          <w:spacing w:val="34"/>
          <w:sz w:val="21"/>
          <w:szCs w:val="21"/>
          <w:shd w:val="clear" w:fill="FFFFFE"/>
        </w:rPr>
        <w:t xml:space="preserve"> </w:t>
      </w:r>
      <w:r>
        <w:rPr>
          <w:rFonts w:ascii="仿宋" w:hAnsi="仿宋" w:eastAsia="仿宋" w:cs="仿宋"/>
          <w:spacing w:val="-1"/>
          <w:sz w:val="21"/>
          <w:szCs w:val="21"/>
          <w:shd w:val="clear" w:fill="FFFFFE"/>
        </w:rPr>
        <w:t>未经需方事先书面同意，供方部分转让和分包或全部转让和分包其应履行的政</w:t>
      </w:r>
    </w:p>
    <w:p>
      <w:pPr>
        <w:spacing w:before="210" w:line="185" w:lineRule="auto"/>
        <w:ind w:firstLine="1817"/>
        <w:rPr>
          <w:rFonts w:ascii="仿宋" w:hAnsi="仿宋" w:eastAsia="仿宋" w:cs="仿宋"/>
          <w:sz w:val="21"/>
          <w:szCs w:val="21"/>
        </w:rPr>
      </w:pPr>
      <w:r>
        <w:rPr>
          <w:rFonts w:ascii="仿宋" w:hAnsi="仿宋" w:eastAsia="仿宋" w:cs="仿宋"/>
          <w:spacing w:val="-5"/>
          <w:sz w:val="21"/>
          <w:szCs w:val="21"/>
          <w:shd w:val="clear" w:fill="FFFFFE"/>
        </w:rPr>
        <w:t>府采购合同义务。</w:t>
      </w:r>
    </w:p>
    <w:p>
      <w:pPr>
        <w:spacing w:before="195" w:line="185" w:lineRule="auto"/>
        <w:ind w:firstLine="2245"/>
        <w:rPr>
          <w:rFonts w:ascii="仿宋" w:hAnsi="仿宋" w:eastAsia="仿宋" w:cs="仿宋"/>
          <w:sz w:val="21"/>
          <w:szCs w:val="21"/>
        </w:rPr>
      </w:pPr>
      <w:r>
        <w:rPr>
          <w:rFonts w:ascii="仿宋" w:hAnsi="仿宋" w:eastAsia="仿宋" w:cs="仿宋"/>
          <w:spacing w:val="2"/>
          <w:sz w:val="21"/>
          <w:szCs w:val="21"/>
          <w:shd w:val="clear" w:fill="FFFFFE"/>
          <w14:textOutline w14:w="3810" w14:cap="flat" w14:cmpd="sng">
            <w14:solidFill>
              <w14:srgbClr w14:val="000000"/>
            </w14:solidFill>
            <w14:prstDash w14:val="solid"/>
            <w14:miter w14:val="0"/>
          </w14:textOutline>
        </w:rPr>
        <w:t>17.政府采购合同转让和分包</w:t>
      </w:r>
    </w:p>
    <w:p>
      <w:pPr>
        <w:spacing w:before="194" w:line="185" w:lineRule="auto"/>
        <w:ind w:firstLine="2231"/>
        <w:rPr>
          <w:rFonts w:ascii="仿宋" w:hAnsi="仿宋" w:eastAsia="仿宋" w:cs="仿宋"/>
          <w:sz w:val="21"/>
          <w:szCs w:val="21"/>
        </w:rPr>
      </w:pPr>
      <w:r>
        <w:rPr>
          <w:rFonts w:ascii="仿宋" w:hAnsi="仿宋" w:eastAsia="仿宋" w:cs="仿宋"/>
          <w:spacing w:val="-1"/>
          <w:sz w:val="21"/>
          <w:szCs w:val="21"/>
          <w:shd w:val="clear" w:fill="FFFFFE"/>
        </w:rPr>
        <w:t>除招标文件规定,并经需方事先书面同意外，供方不得部分转让和分包或全部转让和分</w:t>
      </w:r>
    </w:p>
    <w:p>
      <w:pPr>
        <w:spacing w:before="195" w:line="185" w:lineRule="auto"/>
        <w:ind w:firstLine="1824"/>
        <w:rPr>
          <w:rFonts w:ascii="仿宋" w:hAnsi="仿宋" w:eastAsia="仿宋" w:cs="仿宋"/>
          <w:sz w:val="21"/>
          <w:szCs w:val="21"/>
        </w:rPr>
      </w:pPr>
      <w:r>
        <w:rPr>
          <w:rFonts w:ascii="仿宋" w:hAnsi="仿宋" w:eastAsia="仿宋" w:cs="仿宋"/>
          <w:spacing w:val="-3"/>
          <w:sz w:val="21"/>
          <w:szCs w:val="21"/>
          <w:shd w:val="clear" w:fill="FFFFFE"/>
        </w:rPr>
        <w:t>包其应履行的政府采购合同义务。</w:t>
      </w:r>
    </w:p>
    <w:p>
      <w:pPr>
        <w:spacing w:before="181" w:line="270" w:lineRule="exact"/>
        <w:ind w:firstLine="2223"/>
        <w:textAlignment w:val="center"/>
      </w:pPr>
      <w:r>
        <w:pict>
          <v:shape id="_x0000_s1216" o:spid="_x0000_s1216" o:spt="202" type="#_x0000_t202" style="height:13.55pt;width:70.6pt;" fillcolor="#FFFFFF" filled="t" stroked="f" coordsize="21600,21600">
            <v:path/>
            <v:fill on="t" focussize="0,0"/>
            <v:stroke on="f"/>
            <v:imagedata o:title=""/>
            <o:lock v:ext="edit" aspectratio="f"/>
            <v:textbox inset="0mm,0mm,0mm,0mm">
              <w:txbxContent>
                <w:p>
                  <w:pPr>
                    <w:spacing w:before="29" w:line="185" w:lineRule="auto"/>
                    <w:ind w:firstLine="22"/>
                    <w:rPr>
                      <w:rFonts w:ascii="仿宋" w:hAnsi="仿宋" w:eastAsia="仿宋" w:cs="仿宋"/>
                      <w:sz w:val="21"/>
                      <w:szCs w:val="21"/>
                    </w:rPr>
                  </w:pPr>
                  <w:r>
                    <w:rPr>
                      <w:rFonts w:ascii="仿宋" w:hAnsi="仿宋" w:eastAsia="仿宋" w:cs="仿宋"/>
                      <w:spacing w:val="-3"/>
                      <w:sz w:val="21"/>
                      <w:szCs w:val="21"/>
                      <w14:textOutline w14:w="3810" w14:cap="flat" w14:cmpd="sng">
                        <w14:solidFill>
                          <w14:srgbClr w14:val="000000"/>
                        </w14:solidFill>
                        <w14:prstDash w14:val="solid"/>
                        <w14:miter w14:val="0"/>
                      </w14:textOutline>
                    </w:rPr>
                    <w:t>18.适用法律：</w:t>
                  </w:r>
                </w:p>
              </w:txbxContent>
            </v:textbox>
            <w10:wrap type="none"/>
            <w10:anchorlock/>
          </v:shape>
        </w:pict>
      </w:r>
    </w:p>
    <w:p>
      <w:pPr>
        <w:spacing w:before="165" w:line="185" w:lineRule="auto"/>
        <w:ind w:firstLine="2222"/>
        <w:rPr>
          <w:rFonts w:ascii="仿宋" w:hAnsi="仿宋" w:eastAsia="仿宋" w:cs="仿宋"/>
          <w:sz w:val="21"/>
          <w:szCs w:val="21"/>
        </w:rPr>
      </w:pPr>
      <w:r>
        <w:rPr>
          <w:rFonts w:ascii="仿宋" w:hAnsi="仿宋" w:eastAsia="仿宋" w:cs="仿宋"/>
          <w:spacing w:val="-2"/>
          <w:sz w:val="21"/>
          <w:szCs w:val="21"/>
          <w:shd w:val="clear" w:fill="FFFFFE"/>
        </w:rPr>
        <w:t>本政府采购合同按照中华人民共和国的现行法律进行解释。</w:t>
      </w:r>
    </w:p>
    <w:p>
      <w:pPr>
        <w:spacing w:line="457"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91</w:t>
      </w:r>
    </w:p>
    <w:p>
      <w:pPr>
        <w:sectPr>
          <w:headerReference r:id="rId95" w:type="default"/>
          <w:pgSz w:w="11910" w:h="16845"/>
          <w:pgMar w:top="400" w:right="0" w:bottom="0" w:left="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185" w:lineRule="auto"/>
        <w:ind w:firstLine="2245"/>
        <w:rPr>
          <w:rFonts w:ascii="仿宋" w:hAnsi="仿宋" w:eastAsia="仿宋" w:cs="仿宋"/>
          <w:sz w:val="21"/>
          <w:szCs w:val="21"/>
        </w:rPr>
      </w:pP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19.政府采购合同生效</w:t>
      </w:r>
    </w:p>
    <w:p>
      <w:pPr>
        <w:spacing w:before="194" w:line="185" w:lineRule="auto"/>
        <w:ind w:firstLine="2230"/>
        <w:rPr>
          <w:rFonts w:ascii="仿宋" w:hAnsi="仿宋" w:eastAsia="仿宋" w:cs="仿宋"/>
          <w:sz w:val="21"/>
          <w:szCs w:val="21"/>
        </w:rPr>
      </w:pPr>
      <w:r>
        <w:rPr>
          <w:rFonts w:ascii="仿宋" w:hAnsi="仿宋" w:eastAsia="仿宋" w:cs="仿宋"/>
          <w:spacing w:val="-2"/>
          <w:sz w:val="21"/>
          <w:szCs w:val="21"/>
          <w:shd w:val="clear" w:fill="FFFFFE"/>
        </w:rPr>
        <w:t>19.1</w:t>
      </w:r>
      <w:r>
        <w:rPr>
          <w:rFonts w:ascii="仿宋" w:hAnsi="仿宋" w:eastAsia="仿宋" w:cs="仿宋"/>
          <w:sz w:val="21"/>
          <w:szCs w:val="21"/>
          <w:shd w:val="clear" w:fill="FFFFFE"/>
        </w:rPr>
        <w:t xml:space="preserve"> </w:t>
      </w:r>
      <w:r>
        <w:rPr>
          <w:rFonts w:ascii="仿宋" w:hAnsi="仿宋" w:eastAsia="仿宋" w:cs="仿宋"/>
          <w:spacing w:val="-2"/>
          <w:sz w:val="21"/>
          <w:szCs w:val="21"/>
          <w:shd w:val="clear" w:fill="FFFFFE"/>
        </w:rPr>
        <w:t>本政府采购合同在供需双方法定代表人或其授权代理人签字和加盖公章后生效。</w:t>
      </w:r>
    </w:p>
    <w:p>
      <w:pPr>
        <w:spacing w:before="194" w:line="185" w:lineRule="auto"/>
        <w:ind w:firstLine="2230"/>
        <w:rPr>
          <w:rFonts w:ascii="仿宋" w:hAnsi="仿宋" w:eastAsia="仿宋" w:cs="仿宋"/>
          <w:sz w:val="21"/>
          <w:szCs w:val="21"/>
        </w:rPr>
      </w:pPr>
      <w:r>
        <w:rPr>
          <w:rFonts w:ascii="仿宋" w:hAnsi="仿宋" w:eastAsia="仿宋" w:cs="仿宋"/>
          <w:spacing w:val="-1"/>
          <w:sz w:val="21"/>
          <w:szCs w:val="21"/>
          <w:shd w:val="clear" w:fill="FFFFFE"/>
        </w:rPr>
        <w:t>19.2</w:t>
      </w:r>
      <w:r>
        <w:rPr>
          <w:rFonts w:ascii="仿宋" w:hAnsi="仿宋" w:eastAsia="仿宋" w:cs="仿宋"/>
          <w:spacing w:val="33"/>
          <w:sz w:val="21"/>
          <w:szCs w:val="21"/>
          <w:shd w:val="clear" w:fill="FFFFFE"/>
        </w:rPr>
        <w:t xml:space="preserve"> </w:t>
      </w:r>
      <w:r>
        <w:rPr>
          <w:rFonts w:ascii="仿宋" w:hAnsi="仿宋" w:eastAsia="仿宋" w:cs="仿宋"/>
          <w:spacing w:val="-1"/>
          <w:sz w:val="21"/>
          <w:szCs w:val="21"/>
          <w:shd w:val="clear" w:fill="FFFFFE"/>
        </w:rPr>
        <w:t>本政府采购合同一式五份，需方执二份，供方、采购代理机构、财政部门各执一</w:t>
      </w:r>
    </w:p>
    <w:p>
      <w:pPr>
        <w:spacing w:before="180" w:line="270" w:lineRule="exact"/>
        <w:ind w:firstLine="1802"/>
        <w:textAlignment w:val="center"/>
      </w:pPr>
      <w:r>
        <w:pict>
          <v:shape id="_x0000_s1217" o:spid="_x0000_s1217" o:spt="202" type="#_x0000_t202" style="height:13.5pt;width:21.05pt;" fillcolor="#FFFFFF" filled="t" stroked="f" coordsize="21600,21600">
            <v:path/>
            <v:fill on="t" focussize="0,0"/>
            <v:stroke on="f"/>
            <v:imagedata o:title=""/>
            <o:lock v:ext="edit" aspectratio="f"/>
            <v:textbox inset="0mm,0mm,0mm,0mm">
              <w:txbxContent>
                <w:p>
                  <w:pPr>
                    <w:spacing w:before="29" w:line="185" w:lineRule="auto"/>
                    <w:ind w:firstLine="13"/>
                    <w:rPr>
                      <w:rFonts w:ascii="仿宋" w:hAnsi="仿宋" w:eastAsia="仿宋" w:cs="仿宋"/>
                      <w:sz w:val="21"/>
                      <w:szCs w:val="21"/>
                    </w:rPr>
                  </w:pPr>
                  <w:r>
                    <w:rPr>
                      <w:rFonts w:ascii="仿宋" w:hAnsi="仿宋" w:eastAsia="仿宋" w:cs="仿宋"/>
                      <w:spacing w:val="-11"/>
                      <w:sz w:val="21"/>
                      <w:szCs w:val="21"/>
                    </w:rPr>
                    <w:t>份。</w:t>
                  </w:r>
                </w:p>
              </w:txbxContent>
            </v:textbox>
            <w10:wrap type="none"/>
            <w10:anchorlock/>
          </v:shape>
        </w:pict>
      </w:r>
    </w:p>
    <w:p>
      <w:pPr>
        <w:spacing w:before="165" w:line="185" w:lineRule="auto"/>
        <w:ind w:firstLine="2232"/>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20.政府采购合同附件</w:t>
      </w:r>
    </w:p>
    <w:p>
      <w:pPr>
        <w:spacing w:before="195" w:line="185" w:lineRule="auto"/>
        <w:ind w:firstLine="2226"/>
        <w:rPr>
          <w:rFonts w:ascii="仿宋" w:hAnsi="仿宋" w:eastAsia="仿宋" w:cs="仿宋"/>
          <w:sz w:val="21"/>
          <w:szCs w:val="21"/>
        </w:rPr>
      </w:pPr>
      <w:r>
        <w:rPr>
          <w:rFonts w:ascii="仿宋" w:hAnsi="仿宋" w:eastAsia="仿宋" w:cs="仿宋"/>
          <w:spacing w:val="-5"/>
          <w:sz w:val="21"/>
          <w:szCs w:val="21"/>
          <w:shd w:val="clear" w:fill="FFFFFE"/>
        </w:rPr>
        <w:t>下列文件构成本政府采购合同不可分割的组成部分， 与本政府采购合同具有同等法律效</w:t>
      </w:r>
    </w:p>
    <w:p>
      <w:pPr>
        <w:spacing w:before="166" w:line="285" w:lineRule="exact"/>
        <w:ind w:firstLine="1802"/>
        <w:textAlignment w:val="center"/>
      </w:pPr>
      <w:r>
        <w:pict>
          <v:shape id="_x0000_s1218" o:spid="_x0000_s1218" o:spt="202" type="#_x0000_t202" style="height:14.25pt;width:21.05pt;" fillcolor="#FFFFFF" filled="t" stroked="f" coordsize="21600,21600">
            <v:path/>
            <v:fill on="t" focussize="0,0"/>
            <v:stroke on="f"/>
            <v:imagedata o:title=""/>
            <o:lock v:ext="edit" aspectratio="f"/>
            <v:textbox inset="0mm,0mm,0mm,0mm">
              <w:txbxContent>
                <w:p>
                  <w:pPr>
                    <w:spacing w:before="29" w:line="185" w:lineRule="auto"/>
                    <w:ind w:firstLine="17"/>
                    <w:rPr>
                      <w:rFonts w:ascii="仿宋" w:hAnsi="仿宋" w:eastAsia="仿宋" w:cs="仿宋"/>
                      <w:sz w:val="21"/>
                      <w:szCs w:val="21"/>
                    </w:rPr>
                  </w:pPr>
                  <w:r>
                    <w:rPr>
                      <w:rFonts w:ascii="仿宋" w:hAnsi="仿宋" w:eastAsia="仿宋" w:cs="仿宋"/>
                      <w:spacing w:val="-16"/>
                      <w:sz w:val="21"/>
                      <w:szCs w:val="21"/>
                    </w:rPr>
                    <w:t>力：</w:t>
                  </w:r>
                </w:p>
              </w:txbxContent>
            </v:textbox>
            <w10:wrap type="none"/>
            <w10:anchorlock/>
          </v:shape>
        </w:pict>
      </w:r>
    </w:p>
    <w:p>
      <w:pPr>
        <w:spacing w:before="164" w:line="185" w:lineRule="auto"/>
        <w:ind w:firstLine="2217"/>
        <w:rPr>
          <w:rFonts w:ascii="仿宋" w:hAnsi="仿宋" w:eastAsia="仿宋" w:cs="仿宋"/>
          <w:sz w:val="21"/>
          <w:szCs w:val="21"/>
        </w:rPr>
      </w:pPr>
      <w:r>
        <w:rPr>
          <w:rFonts w:ascii="仿宋" w:hAnsi="仿宋" w:eastAsia="仿宋" w:cs="仿宋"/>
          <w:spacing w:val="-10"/>
          <w:w w:val="95"/>
          <w:sz w:val="21"/>
          <w:szCs w:val="21"/>
          <w:shd w:val="clear" w:fill="FFFFFE"/>
        </w:rPr>
        <w:t>20.1</w:t>
      </w:r>
      <w:r>
        <w:rPr>
          <w:rFonts w:ascii="仿宋" w:hAnsi="仿宋" w:eastAsia="仿宋" w:cs="仿宋"/>
          <w:spacing w:val="-19"/>
          <w:sz w:val="21"/>
          <w:szCs w:val="21"/>
          <w:shd w:val="clear" w:fill="FFFFFE"/>
        </w:rPr>
        <w:t xml:space="preserve"> </w:t>
      </w:r>
      <w:r>
        <w:rPr>
          <w:rFonts w:ascii="仿宋" w:hAnsi="仿宋" w:eastAsia="仿宋" w:cs="仿宋"/>
          <w:spacing w:val="-10"/>
          <w:w w:val="95"/>
          <w:sz w:val="21"/>
          <w:szCs w:val="21"/>
          <w:shd w:val="clear" w:fill="FFFFFE"/>
        </w:rPr>
        <w:t>招标文件；</w:t>
      </w:r>
      <w:r>
        <w:rPr>
          <w:rFonts w:ascii="仿宋" w:hAnsi="仿宋" w:eastAsia="仿宋" w:cs="仿宋"/>
          <w:sz w:val="21"/>
          <w:szCs w:val="21"/>
          <w:shd w:val="clear" w:fill="FFFFFE"/>
        </w:rPr>
        <w:t xml:space="preserve">  </w:t>
      </w:r>
    </w:p>
    <w:p>
      <w:pPr>
        <w:spacing w:before="195" w:line="185" w:lineRule="auto"/>
        <w:ind w:firstLine="2217"/>
        <w:rPr>
          <w:rFonts w:ascii="仿宋" w:hAnsi="仿宋" w:eastAsia="仿宋" w:cs="仿宋"/>
          <w:sz w:val="21"/>
          <w:szCs w:val="21"/>
        </w:rPr>
      </w:pPr>
      <w:r>
        <w:rPr>
          <w:rFonts w:ascii="仿宋" w:hAnsi="仿宋" w:eastAsia="仿宋" w:cs="仿宋"/>
          <w:spacing w:val="-9"/>
          <w:sz w:val="21"/>
          <w:szCs w:val="21"/>
          <w:shd w:val="clear" w:fill="FFFFFE"/>
        </w:rPr>
        <w:t>20.2</w:t>
      </w:r>
      <w:r>
        <w:rPr>
          <w:rFonts w:ascii="仿宋" w:hAnsi="仿宋" w:eastAsia="仿宋" w:cs="仿宋"/>
          <w:spacing w:val="-28"/>
          <w:sz w:val="21"/>
          <w:szCs w:val="21"/>
          <w:shd w:val="clear" w:fill="FFFFFE"/>
        </w:rPr>
        <w:t xml:space="preserve"> </w:t>
      </w:r>
      <w:r>
        <w:rPr>
          <w:rFonts w:ascii="仿宋" w:hAnsi="仿宋" w:eastAsia="仿宋" w:cs="仿宋"/>
          <w:spacing w:val="-9"/>
          <w:sz w:val="21"/>
          <w:szCs w:val="21"/>
          <w:shd w:val="clear" w:fill="FFFFFE"/>
        </w:rPr>
        <w:t>招标文件的更正公告、变更公告；</w:t>
      </w:r>
      <w:r>
        <w:rPr>
          <w:rFonts w:ascii="仿宋" w:hAnsi="仿宋" w:eastAsia="仿宋" w:cs="仿宋"/>
          <w:sz w:val="21"/>
          <w:szCs w:val="21"/>
          <w:shd w:val="clear" w:fill="FFFFFE"/>
        </w:rPr>
        <w:t xml:space="preserve">  </w:t>
      </w:r>
    </w:p>
    <w:p>
      <w:pPr>
        <w:spacing w:before="195" w:line="185" w:lineRule="auto"/>
        <w:ind w:firstLine="2217"/>
        <w:rPr>
          <w:rFonts w:ascii="仿宋" w:hAnsi="仿宋" w:eastAsia="仿宋" w:cs="仿宋"/>
          <w:sz w:val="21"/>
          <w:szCs w:val="21"/>
        </w:rPr>
      </w:pPr>
      <w:r>
        <w:rPr>
          <w:rFonts w:ascii="仿宋" w:hAnsi="仿宋" w:eastAsia="仿宋" w:cs="仿宋"/>
          <w:spacing w:val="-10"/>
          <w:w w:val="98"/>
          <w:sz w:val="21"/>
          <w:szCs w:val="21"/>
          <w:shd w:val="clear" w:fill="FFFFFE"/>
        </w:rPr>
        <w:t>20.3</w:t>
      </w:r>
      <w:r>
        <w:rPr>
          <w:rFonts w:ascii="仿宋" w:hAnsi="仿宋" w:eastAsia="仿宋" w:cs="仿宋"/>
          <w:spacing w:val="4"/>
          <w:sz w:val="21"/>
          <w:szCs w:val="21"/>
          <w:shd w:val="clear" w:fill="FFFFFE"/>
        </w:rPr>
        <w:t xml:space="preserve"> </w:t>
      </w:r>
      <w:r>
        <w:rPr>
          <w:rFonts w:ascii="仿宋" w:hAnsi="仿宋" w:eastAsia="仿宋" w:cs="仿宋"/>
          <w:spacing w:val="-10"/>
          <w:w w:val="98"/>
          <w:sz w:val="21"/>
          <w:szCs w:val="21"/>
          <w:shd w:val="clear" w:fill="FFFFFE"/>
        </w:rPr>
        <w:t>中标人提交的投标文件；</w:t>
      </w:r>
      <w:r>
        <w:rPr>
          <w:rFonts w:ascii="仿宋" w:hAnsi="仿宋" w:eastAsia="仿宋" w:cs="仿宋"/>
          <w:sz w:val="21"/>
          <w:szCs w:val="21"/>
          <w:shd w:val="clear" w:fill="FFFFFE"/>
        </w:rPr>
        <w:t xml:space="preserve">  </w:t>
      </w:r>
    </w:p>
    <w:p>
      <w:pPr>
        <w:spacing w:before="195" w:line="185" w:lineRule="auto"/>
        <w:ind w:firstLine="2217"/>
        <w:rPr>
          <w:rFonts w:ascii="仿宋" w:hAnsi="仿宋" w:eastAsia="仿宋" w:cs="仿宋"/>
          <w:sz w:val="21"/>
          <w:szCs w:val="21"/>
        </w:rPr>
      </w:pPr>
      <w:r>
        <w:rPr>
          <w:rFonts w:ascii="仿宋" w:hAnsi="仿宋" w:eastAsia="仿宋" w:cs="仿宋"/>
          <w:spacing w:val="-10"/>
          <w:w w:val="98"/>
          <w:sz w:val="21"/>
          <w:szCs w:val="21"/>
          <w:shd w:val="clear" w:fill="FFFFFE"/>
        </w:rPr>
        <w:t>20.4</w:t>
      </w:r>
      <w:r>
        <w:rPr>
          <w:rFonts w:ascii="仿宋" w:hAnsi="仿宋" w:eastAsia="仿宋" w:cs="仿宋"/>
          <w:spacing w:val="-26"/>
          <w:sz w:val="21"/>
          <w:szCs w:val="21"/>
          <w:shd w:val="clear" w:fill="FFFFFE"/>
        </w:rPr>
        <w:t xml:space="preserve"> </w:t>
      </w:r>
      <w:r>
        <w:rPr>
          <w:rFonts w:ascii="仿宋" w:hAnsi="仿宋" w:eastAsia="仿宋" w:cs="仿宋"/>
          <w:spacing w:val="-10"/>
          <w:w w:val="98"/>
          <w:sz w:val="21"/>
          <w:szCs w:val="21"/>
          <w:shd w:val="clear" w:fill="FFFFFE"/>
        </w:rPr>
        <w:t>政府采购合同条款；</w:t>
      </w:r>
      <w:r>
        <w:rPr>
          <w:rFonts w:ascii="仿宋" w:hAnsi="仿宋" w:eastAsia="仿宋" w:cs="仿宋"/>
          <w:sz w:val="21"/>
          <w:szCs w:val="21"/>
          <w:shd w:val="clear" w:fill="FFFFFE"/>
        </w:rPr>
        <w:t xml:space="preserve">  </w:t>
      </w:r>
    </w:p>
    <w:p>
      <w:pPr>
        <w:spacing w:before="210" w:line="185" w:lineRule="auto"/>
        <w:ind w:firstLine="2217"/>
        <w:rPr>
          <w:rFonts w:ascii="仿宋" w:hAnsi="仿宋" w:eastAsia="仿宋" w:cs="仿宋"/>
          <w:sz w:val="21"/>
          <w:szCs w:val="21"/>
        </w:rPr>
      </w:pPr>
      <w:r>
        <w:rPr>
          <w:rFonts w:ascii="仿宋" w:hAnsi="仿宋" w:eastAsia="仿宋" w:cs="仿宋"/>
          <w:spacing w:val="-10"/>
          <w:w w:val="95"/>
          <w:sz w:val="21"/>
          <w:szCs w:val="21"/>
          <w:shd w:val="clear" w:fill="FFFFFE"/>
        </w:rPr>
        <w:t>20.5</w:t>
      </w:r>
      <w:r>
        <w:rPr>
          <w:rFonts w:ascii="仿宋" w:hAnsi="仿宋" w:eastAsia="仿宋" w:cs="仿宋"/>
          <w:spacing w:val="12"/>
          <w:sz w:val="21"/>
          <w:szCs w:val="21"/>
          <w:shd w:val="clear" w:fill="FFFFFE"/>
        </w:rPr>
        <w:t xml:space="preserve"> </w:t>
      </w:r>
      <w:r>
        <w:rPr>
          <w:rFonts w:ascii="仿宋" w:hAnsi="仿宋" w:eastAsia="仿宋" w:cs="仿宋"/>
          <w:spacing w:val="-10"/>
          <w:w w:val="95"/>
          <w:sz w:val="21"/>
          <w:szCs w:val="21"/>
          <w:shd w:val="clear" w:fill="FFFFFE"/>
        </w:rPr>
        <w:t>中标通知书；</w:t>
      </w:r>
      <w:r>
        <w:rPr>
          <w:rFonts w:ascii="仿宋" w:hAnsi="仿宋" w:eastAsia="仿宋" w:cs="仿宋"/>
          <w:sz w:val="21"/>
          <w:szCs w:val="21"/>
          <w:shd w:val="clear" w:fill="FFFFFE"/>
        </w:rPr>
        <w:t xml:space="preserve">  </w:t>
      </w:r>
    </w:p>
    <w:p>
      <w:pPr>
        <w:spacing w:before="195" w:line="185" w:lineRule="auto"/>
        <w:ind w:firstLine="2217"/>
        <w:rPr>
          <w:rFonts w:ascii="仿宋" w:hAnsi="仿宋" w:eastAsia="仿宋" w:cs="仿宋"/>
          <w:sz w:val="21"/>
          <w:szCs w:val="21"/>
        </w:rPr>
      </w:pPr>
      <w:r>
        <w:rPr>
          <w:rFonts w:ascii="仿宋" w:hAnsi="仿宋" w:eastAsia="仿宋" w:cs="仿宋"/>
          <w:spacing w:val="-3"/>
          <w:sz w:val="21"/>
          <w:szCs w:val="21"/>
          <w:shd w:val="clear" w:fill="FFFFFE"/>
        </w:rPr>
        <w:t>20.6</w:t>
      </w:r>
      <w:r>
        <w:rPr>
          <w:rFonts w:ascii="仿宋" w:hAnsi="仿宋" w:eastAsia="仿宋" w:cs="仿宋"/>
          <w:spacing w:val="-26"/>
          <w:sz w:val="21"/>
          <w:szCs w:val="21"/>
          <w:shd w:val="clear" w:fill="FFFFFE"/>
        </w:rPr>
        <w:t xml:space="preserve"> </w:t>
      </w:r>
      <w:r>
        <w:rPr>
          <w:rFonts w:ascii="仿宋" w:hAnsi="仿宋" w:eastAsia="仿宋" w:cs="仿宋"/>
          <w:spacing w:val="-3"/>
          <w:sz w:val="21"/>
          <w:szCs w:val="21"/>
          <w:shd w:val="clear" w:fill="FFFFFE"/>
        </w:rPr>
        <w:t>政府采购合同的其它附件。</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92</w:t>
      </w:r>
    </w:p>
    <w:p>
      <w:pPr>
        <w:sectPr>
          <w:headerReference r:id="rId96" w:type="default"/>
          <w:pgSz w:w="11910" w:h="16845"/>
          <w:pgMar w:top="400" w:right="0" w:bottom="0" w:left="0" w:header="0" w:footer="0" w:gutter="0"/>
          <w:cols w:space="720" w:num="1"/>
        </w:sectPr>
      </w:pPr>
    </w:p>
    <w:p/>
    <w:p/>
    <w:p/>
    <w:p/>
    <w:p/>
    <w:p>
      <w:pPr>
        <w:spacing w:line="62" w:lineRule="exact"/>
      </w:pPr>
    </w:p>
    <w:p>
      <w:pPr>
        <w:sectPr>
          <w:headerReference r:id="rId97" w:type="default"/>
          <w:pgSz w:w="11910" w:h="16845"/>
          <w:pgMar w:top="400" w:right="0" w:bottom="0" w:left="0" w:header="0" w:footer="0" w:gutter="0"/>
          <w:cols w:equalWidth="0" w:num="1">
            <w:col w:w="11910"/>
          </w:cols>
        </w:sectPr>
      </w:pPr>
    </w:p>
    <w:p>
      <w:pPr>
        <w:spacing w:before="87" w:line="420" w:lineRule="exact"/>
        <w:ind w:firstLine="1802"/>
        <w:textAlignment w:val="center"/>
      </w:pPr>
      <w:r>
        <w:pict>
          <v:shape id="_x0000_s1219" o:spid="_x0000_s1219" o:spt="202" type="#_x0000_t202" style="height:21.05pt;width:66.1pt;" fillcolor="#FFFFFF" filled="t" stroked="f" coordsize="21600,21600">
            <v:path/>
            <v:fill on="t" focussize="0,0"/>
            <v:stroke on="f"/>
            <v:imagedata o:title=""/>
            <o:lock v:ext="edit" aspectratio="f"/>
            <v:textbox inset="0mm,0mm,0mm,0mm">
              <w:txbxContent>
                <w:p>
                  <w:pPr>
                    <w:spacing w:before="44" w:line="182" w:lineRule="auto"/>
                    <w:ind w:firstLine="29"/>
                    <w:outlineLvl w:val="1"/>
                    <w:rPr>
                      <w:rFonts w:ascii="仿宋" w:hAnsi="仿宋" w:eastAsia="仿宋" w:cs="仿宋"/>
                      <w:sz w:val="32"/>
                      <w:szCs w:val="32"/>
                    </w:rPr>
                  </w:pPr>
                  <w:r>
                    <w:rPr>
                      <w:rFonts w:ascii="仿宋" w:hAnsi="仿宋" w:eastAsia="仿宋" w:cs="仿宋"/>
                      <w:spacing w:val="-1"/>
                      <w:sz w:val="32"/>
                      <w:szCs w:val="32"/>
                    </w:rPr>
                    <w:t>合同格式</w:t>
                  </w:r>
                </w:p>
              </w:txbxContent>
            </v:textbox>
            <w10:wrap type="none"/>
            <w10:anchorlock/>
          </v:shape>
        </w:pict>
      </w:r>
    </w:p>
    <w:p/>
    <w:p/>
    <w:p>
      <w:pPr>
        <w:spacing w:line="28" w:lineRule="exact"/>
      </w:pPr>
    </w:p>
    <w:p>
      <w:pPr>
        <w:spacing w:line="14" w:lineRule="auto"/>
        <w:rPr>
          <w:rFonts w:ascii="Arial"/>
          <w:sz w:val="2"/>
        </w:rPr>
      </w:pPr>
      <w:r>
        <w:rPr>
          <w:rFonts w:ascii="Arial" w:hAnsi="Arial" w:eastAsia="Arial" w:cs="Arial"/>
          <w:sz w:val="2"/>
          <w:szCs w:val="2"/>
        </w:rPr>
        <w:br w:type="column"/>
      </w:r>
    </w:p>
    <w:p>
      <w:pPr>
        <w:spacing w:line="436" w:lineRule="auto"/>
        <w:rPr>
          <w:rFonts w:ascii="Arial"/>
          <w:sz w:val="21"/>
        </w:rPr>
      </w:pPr>
    </w:p>
    <w:p>
      <w:pPr>
        <w:spacing w:before="143" w:line="183" w:lineRule="auto"/>
        <w:ind w:firstLine="460"/>
        <w:rPr>
          <w:rFonts w:ascii="仿宋" w:hAnsi="仿宋" w:eastAsia="仿宋" w:cs="仿宋"/>
          <w:sz w:val="44"/>
          <w:szCs w:val="44"/>
        </w:rPr>
      </w:pPr>
      <w:r>
        <w:rPr>
          <w:rFonts w:ascii="仿宋" w:hAnsi="仿宋" w:eastAsia="仿宋" w:cs="仿宋"/>
          <w:spacing w:val="17"/>
          <w:sz w:val="44"/>
          <w:szCs w:val="44"/>
          <w:shd w:val="clear" w:fill="FFFFFE"/>
          <w14:textOutline w14:w="7901" w14:cap="flat" w14:cmpd="sng">
            <w14:solidFill>
              <w14:srgbClr w14:val="000000"/>
            </w14:solidFill>
            <w14:prstDash w14:val="solid"/>
            <w14:miter w14:val="0"/>
          </w14:textOutline>
        </w:rPr>
        <w:t>政府采购合同格式</w:t>
      </w:r>
    </w:p>
    <w:p>
      <w:pPr>
        <w:sectPr>
          <w:type w:val="continuous"/>
          <w:pgSz w:w="11910" w:h="16845"/>
          <w:pgMar w:top="400" w:right="0" w:bottom="0" w:left="0" w:header="0" w:footer="0" w:gutter="0"/>
          <w:cols w:equalWidth="0" w:num="2">
            <w:col w:w="3555" w:space="100"/>
            <w:col w:w="8256"/>
          </w:cols>
        </w:sectPr>
      </w:pPr>
    </w:p>
    <w:p>
      <w:pPr>
        <w:spacing w:line="303" w:lineRule="auto"/>
        <w:rPr>
          <w:rFonts w:ascii="Arial"/>
          <w:sz w:val="21"/>
        </w:rPr>
      </w:pPr>
    </w:p>
    <w:p>
      <w:pPr>
        <w:spacing w:before="68" w:line="185" w:lineRule="auto"/>
        <w:ind w:firstLine="2237"/>
        <w:rPr>
          <w:rFonts w:ascii="仿宋" w:hAnsi="仿宋" w:eastAsia="仿宋" w:cs="仿宋"/>
          <w:sz w:val="21"/>
          <w:szCs w:val="21"/>
        </w:rPr>
      </w:pPr>
      <w:r>
        <w:rPr>
          <w:rFonts w:ascii="仿宋" w:hAnsi="仿宋" w:eastAsia="仿宋" w:cs="仿宋"/>
          <w:spacing w:val="-19"/>
          <w:sz w:val="21"/>
          <w:szCs w:val="21"/>
          <w:shd w:val="clear" w:fill="FFFFFE"/>
        </w:rPr>
        <w:t>政府采购合同编号：</w:t>
      </w:r>
      <w:r>
        <w:rPr>
          <w:rFonts w:ascii="仿宋" w:hAnsi="仿宋" w:eastAsia="仿宋" w:cs="仿宋"/>
          <w:spacing w:val="4"/>
          <w:sz w:val="21"/>
          <w:szCs w:val="21"/>
          <w:shd w:val="clear" w:fill="FFFFFE"/>
        </w:rPr>
        <w:t xml:space="preserve">  </w:t>
      </w:r>
    </w:p>
    <w:p>
      <w:pPr>
        <w:spacing w:before="165" w:line="270" w:lineRule="exact"/>
        <w:ind w:firstLine="2223"/>
        <w:textAlignment w:val="center"/>
      </w:pPr>
      <w:r>
        <w:pict>
          <v:shape id="_x0000_s1220" o:spid="_x0000_s1220" o:spt="202" type="#_x0000_t202" style="height:13.5pt;width:52.55pt;" fillcolor="#FFFFFF" filled="t" stroked="f" coordsize="21600,21600">
            <v:path/>
            <v:fill on="t" focussize="0,0"/>
            <v:stroke on="f"/>
            <v:imagedata o:title=""/>
            <o:lock v:ext="edit" aspectratio="f"/>
            <v:textbox inset="0mm,0mm,0mm,0mm">
              <w:txbxContent>
                <w:p>
                  <w:pPr>
                    <w:spacing w:before="29" w:line="185" w:lineRule="auto"/>
                    <w:ind w:firstLine="18"/>
                    <w:rPr>
                      <w:rFonts w:ascii="仿宋" w:hAnsi="仿宋" w:eastAsia="仿宋" w:cs="仿宋"/>
                      <w:sz w:val="21"/>
                      <w:szCs w:val="21"/>
                    </w:rPr>
                  </w:pPr>
                  <w:r>
                    <w:rPr>
                      <w:rFonts w:ascii="仿宋" w:hAnsi="仿宋" w:eastAsia="仿宋" w:cs="仿宋"/>
                      <w:spacing w:val="-11"/>
                      <w:sz w:val="21"/>
                      <w:szCs w:val="21"/>
                    </w:rPr>
                    <w:t>签订地点：</w:t>
                  </w:r>
                </w:p>
              </w:txbxContent>
            </v:textbox>
            <w10:wrap type="none"/>
            <w10:anchorlock/>
          </v:shape>
        </w:pict>
      </w:r>
    </w:p>
    <w:p>
      <w:pPr>
        <w:spacing w:before="135" w:line="285" w:lineRule="exact"/>
        <w:ind w:firstLine="2448"/>
        <w:textAlignment w:val="center"/>
      </w:pPr>
      <w:r>
        <w:pict>
          <v:shape id="_x0000_s1221" o:spid="_x0000_s1221" o:spt="202" type="#_x0000_t202" style="height:14.25pt;width:383pt;" fillcolor="#FFFFFF" filled="t" stroked="f" coordsize="21600,21600">
            <v:path/>
            <v:fill on="t" focussize="0,0"/>
            <v:stroke on="f"/>
            <v:imagedata o:title=""/>
            <o:lock v:ext="edit" aspectratio="f"/>
            <v:textbox inset="0mm,0mm,0mm,0mm">
              <w:txbxContent>
                <w:p>
                  <w:pPr>
                    <w:spacing w:before="29" w:line="185" w:lineRule="auto"/>
                    <w:ind w:firstLine="464"/>
                    <w:rPr>
                      <w:rFonts w:ascii="仿宋" w:hAnsi="仿宋" w:eastAsia="仿宋" w:cs="仿宋"/>
                      <w:sz w:val="21"/>
                      <w:szCs w:val="21"/>
                    </w:rPr>
                  </w:pPr>
                  <w:r>
                    <w:rPr>
                      <w:rFonts w:ascii="仿宋" w:hAnsi="仿宋" w:eastAsia="仿宋" w:cs="仿宋"/>
                      <w:spacing w:val="-10"/>
                      <w:w w:val="94"/>
                      <w:sz w:val="21"/>
                      <w:szCs w:val="21"/>
                    </w:rPr>
                    <w:t>(需方名称)</w:t>
                  </w:r>
                  <w:r>
                    <w:rPr>
                      <w:rFonts w:ascii="仿宋" w:hAnsi="仿宋" w:eastAsia="仿宋" w:cs="仿宋"/>
                      <w:spacing w:val="133"/>
                      <w:sz w:val="21"/>
                      <w:szCs w:val="21"/>
                    </w:rPr>
                    <w:t xml:space="preserve"> </w:t>
                  </w:r>
                  <w:r>
                    <w:rPr>
                      <w:rFonts w:ascii="仿宋" w:hAnsi="仿宋" w:eastAsia="仿宋" w:cs="仿宋"/>
                      <w:spacing w:val="-10"/>
                      <w:w w:val="94"/>
                      <w:sz w:val="21"/>
                      <w:szCs w:val="21"/>
                    </w:rPr>
                    <w:t>（以下简称需方）</w:t>
                  </w:r>
                  <w:r>
                    <w:rPr>
                      <w:rFonts w:ascii="仿宋" w:hAnsi="仿宋" w:eastAsia="仿宋" w:cs="仿宋"/>
                      <w:spacing w:val="-17"/>
                      <w:sz w:val="21"/>
                      <w:szCs w:val="21"/>
                    </w:rPr>
                    <w:t xml:space="preserve"> </w:t>
                  </w:r>
                  <w:r>
                    <w:rPr>
                      <w:rFonts w:ascii="仿宋" w:hAnsi="仿宋" w:eastAsia="仿宋" w:cs="仿宋"/>
                      <w:spacing w:val="-10"/>
                      <w:w w:val="94"/>
                      <w:sz w:val="21"/>
                      <w:szCs w:val="21"/>
                    </w:rPr>
                    <w:t>和</w:t>
                  </w:r>
                  <w:r>
                    <w:rPr>
                      <w:rFonts w:ascii="仿宋" w:hAnsi="仿宋" w:eastAsia="仿宋" w:cs="仿宋"/>
                      <w:spacing w:val="14"/>
                      <w:sz w:val="21"/>
                      <w:szCs w:val="21"/>
                    </w:rPr>
                    <w:t xml:space="preserve">   </w:t>
                  </w:r>
                  <w:r>
                    <w:rPr>
                      <w:rFonts w:ascii="仿宋" w:hAnsi="仿宋" w:eastAsia="仿宋" w:cs="仿宋"/>
                      <w:spacing w:val="-10"/>
                      <w:w w:val="94"/>
                      <w:sz w:val="21"/>
                      <w:szCs w:val="21"/>
                    </w:rPr>
                    <w:t>(供方名称)</w:t>
                  </w:r>
                  <w:r>
                    <w:rPr>
                      <w:rFonts w:ascii="仿宋" w:hAnsi="仿宋" w:eastAsia="仿宋" w:cs="仿宋"/>
                      <w:spacing w:val="15"/>
                      <w:sz w:val="21"/>
                      <w:szCs w:val="21"/>
                    </w:rPr>
                    <w:t xml:space="preserve">     </w:t>
                  </w:r>
                  <w:r>
                    <w:rPr>
                      <w:rFonts w:ascii="仿宋" w:hAnsi="仿宋" w:eastAsia="仿宋" w:cs="仿宋"/>
                      <w:spacing w:val="-10"/>
                      <w:w w:val="94"/>
                      <w:sz w:val="21"/>
                      <w:szCs w:val="21"/>
                    </w:rPr>
                    <w:t>（以下简称供方）</w:t>
                  </w:r>
                  <w:r>
                    <w:rPr>
                      <w:rFonts w:ascii="仿宋" w:hAnsi="仿宋" w:eastAsia="仿宋" w:cs="仿宋"/>
                      <w:spacing w:val="-15"/>
                      <w:sz w:val="21"/>
                      <w:szCs w:val="21"/>
                    </w:rPr>
                    <w:t xml:space="preserve"> </w:t>
                  </w:r>
                  <w:r>
                    <w:rPr>
                      <w:rFonts w:ascii="仿宋" w:hAnsi="仿宋" w:eastAsia="仿宋" w:cs="仿宋"/>
                      <w:spacing w:val="-10"/>
                      <w:w w:val="94"/>
                      <w:sz w:val="21"/>
                      <w:szCs w:val="21"/>
                    </w:rPr>
                    <w:t>根据《中</w:t>
                  </w:r>
                </w:p>
              </w:txbxContent>
            </v:textbox>
            <w10:wrap type="none"/>
            <w10:anchorlock/>
          </v:shape>
        </w:pict>
      </w:r>
    </w:p>
    <w:p>
      <w:pPr>
        <w:spacing w:before="164" w:line="185" w:lineRule="auto"/>
        <w:ind w:firstLine="1822"/>
        <w:rPr>
          <w:rFonts w:ascii="仿宋" w:hAnsi="仿宋" w:eastAsia="仿宋" w:cs="仿宋"/>
          <w:sz w:val="21"/>
          <w:szCs w:val="21"/>
        </w:rPr>
      </w:pPr>
      <w:r>
        <w:rPr>
          <w:rFonts w:ascii="仿宋" w:hAnsi="仿宋" w:eastAsia="仿宋" w:cs="仿宋"/>
          <w:spacing w:val="-10"/>
          <w:sz w:val="21"/>
          <w:szCs w:val="21"/>
          <w:shd w:val="clear" w:fill="FFFFFE"/>
        </w:rPr>
        <w:t>华人民共和国合同法》和有关法律法规，</w:t>
      </w:r>
      <w:r>
        <w:rPr>
          <w:rFonts w:ascii="仿宋" w:hAnsi="仿宋" w:eastAsia="仿宋" w:cs="仿宋"/>
          <w:spacing w:val="54"/>
          <w:sz w:val="21"/>
          <w:szCs w:val="21"/>
          <w:shd w:val="clear" w:fill="FFFFFE"/>
        </w:rPr>
        <w:t xml:space="preserve"> </w:t>
      </w:r>
      <w:r>
        <w:rPr>
          <w:rFonts w:ascii="仿宋" w:hAnsi="仿宋" w:eastAsia="仿宋" w:cs="仿宋"/>
          <w:spacing w:val="-10"/>
          <w:sz w:val="21"/>
          <w:szCs w:val="21"/>
          <w:shd w:val="clear" w:fill="FFFFFE"/>
        </w:rPr>
        <w:t>遵循平等、自愿、公平和诚实信用原则，</w:t>
      </w:r>
      <w:r>
        <w:rPr>
          <w:rFonts w:ascii="仿宋" w:hAnsi="仿宋" w:eastAsia="仿宋" w:cs="仿宋"/>
          <w:spacing w:val="67"/>
          <w:sz w:val="21"/>
          <w:szCs w:val="21"/>
          <w:shd w:val="clear" w:fill="FFFFFE"/>
        </w:rPr>
        <w:t xml:space="preserve"> </w:t>
      </w:r>
      <w:r>
        <w:rPr>
          <w:rFonts w:ascii="仿宋" w:hAnsi="仿宋" w:eastAsia="仿宋" w:cs="仿宋"/>
          <w:spacing w:val="-10"/>
          <w:sz w:val="21"/>
          <w:szCs w:val="21"/>
          <w:shd w:val="clear" w:fill="FFFFFE"/>
        </w:rPr>
        <w:t>同意按照</w:t>
      </w:r>
    </w:p>
    <w:p>
      <w:pPr>
        <w:spacing w:before="195" w:line="185" w:lineRule="auto"/>
        <w:ind w:firstLine="1820"/>
        <w:rPr>
          <w:rFonts w:ascii="仿宋" w:hAnsi="仿宋" w:eastAsia="仿宋" w:cs="仿宋"/>
          <w:sz w:val="21"/>
          <w:szCs w:val="21"/>
        </w:rPr>
      </w:pPr>
      <w:r>
        <w:rPr>
          <w:rFonts w:ascii="仿宋" w:hAnsi="仿宋" w:eastAsia="仿宋" w:cs="仿宋"/>
          <w:spacing w:val="-2"/>
          <w:sz w:val="21"/>
          <w:szCs w:val="21"/>
          <w:shd w:val="clear" w:fill="FFFFFE"/>
        </w:rPr>
        <w:t>下面的条款和条件订立本政府采购合同，共同信守。</w:t>
      </w:r>
    </w:p>
    <w:p>
      <w:pPr>
        <w:spacing w:before="165" w:line="270" w:lineRule="exact"/>
        <w:ind w:firstLine="1802"/>
        <w:textAlignment w:val="center"/>
      </w:pPr>
      <w:r>
        <w:pict>
          <v:shape id="_x0000_s1222" o:spid="_x0000_s1222" o:spt="202" type="#_x0000_t202" style="height:13.5pt;width:129.15pt;" fillcolor="#FFFFFF" filled="t" stroked="f" coordsize="21600,21600">
            <v:path/>
            <v:fill on="t" focussize="0,0"/>
            <v:stroke on="f"/>
            <v:imagedata o:title=""/>
            <o:lock v:ext="edit" aspectratio="f"/>
            <v:textbox inset="0mm,0mm,0mm,0mm">
              <w:txbxContent>
                <w:p>
                  <w:pPr>
                    <w:spacing w:before="29" w:line="185" w:lineRule="auto"/>
                    <w:ind w:firstLine="452"/>
                    <w:rPr>
                      <w:rFonts w:ascii="仿宋" w:hAnsi="仿宋" w:eastAsia="仿宋" w:cs="仿宋"/>
                      <w:sz w:val="21"/>
                      <w:szCs w:val="21"/>
                    </w:rPr>
                  </w:pPr>
                  <w:r>
                    <w:rPr>
                      <w:rFonts w:ascii="仿宋" w:hAnsi="仿宋" w:eastAsia="仿宋" w:cs="仿宋"/>
                      <w:spacing w:val="3"/>
                      <w:sz w:val="21"/>
                      <w:szCs w:val="21"/>
                      <w14:textOutline w14:w="3808" w14:cap="flat" w14:cmpd="sng">
                        <w14:solidFill>
                          <w14:srgbClr w14:val="000000"/>
                        </w14:solidFill>
                        <w14:prstDash w14:val="solid"/>
                        <w14:miter w14:val="0"/>
                      </w14:textOutline>
                    </w:rPr>
                    <w:t>一、政府采购合同文件</w:t>
                  </w:r>
                </w:p>
              </w:txbxContent>
            </v:textbox>
            <w10:wrap type="none"/>
            <w10:anchorlock/>
          </v:shape>
        </w:pict>
      </w:r>
    </w:p>
    <w:p>
      <w:pPr>
        <w:tabs>
          <w:tab w:val="left" w:pos="2236"/>
        </w:tabs>
        <w:spacing w:before="165"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5"/>
          <w:sz w:val="21"/>
          <w:szCs w:val="21"/>
          <w:shd w:val="clear" w:fill="FFFFFE"/>
        </w:rPr>
        <w:t>本政府采购合同所附下列文件是构成本政府采购合同不可分割的部分：</w:t>
      </w:r>
      <w:r>
        <w:rPr>
          <w:rFonts w:ascii="仿宋" w:hAnsi="仿宋" w:eastAsia="仿宋" w:cs="仿宋"/>
          <w:spacing w:val="2"/>
          <w:sz w:val="21"/>
          <w:szCs w:val="21"/>
          <w:shd w:val="clear" w:fill="FFFFFE"/>
        </w:rPr>
        <w:t xml:space="preserve">  </w:t>
      </w:r>
    </w:p>
    <w:p>
      <w:pPr>
        <w:spacing w:before="210" w:line="185" w:lineRule="auto"/>
        <w:ind w:firstLine="2245"/>
        <w:rPr>
          <w:rFonts w:ascii="仿宋" w:hAnsi="仿宋" w:eastAsia="仿宋" w:cs="仿宋"/>
          <w:sz w:val="21"/>
          <w:szCs w:val="21"/>
        </w:rPr>
      </w:pPr>
      <w:r>
        <w:rPr>
          <w:rFonts w:ascii="仿宋" w:hAnsi="仿宋" w:eastAsia="仿宋" w:cs="仿宋"/>
          <w:spacing w:val="-9"/>
          <w:sz w:val="21"/>
          <w:szCs w:val="21"/>
          <w:shd w:val="clear" w:fill="FFFFFE"/>
        </w:rPr>
        <w:t>1.招标文件（招标文件编号</w:t>
      </w:r>
      <w:r>
        <w:rPr>
          <w:rFonts w:ascii="仿宋" w:hAnsi="仿宋" w:eastAsia="仿宋" w:cs="仿宋"/>
          <w:spacing w:val="-27"/>
          <w:sz w:val="21"/>
          <w:szCs w:val="21"/>
          <w:shd w:val="clear" w:fill="FFFFFE"/>
        </w:rPr>
        <w:t>）；</w:t>
      </w:r>
      <w:r>
        <w:rPr>
          <w:rFonts w:ascii="仿宋" w:hAnsi="仿宋" w:eastAsia="仿宋" w:cs="仿宋"/>
          <w:w w:val="101"/>
          <w:sz w:val="21"/>
          <w:szCs w:val="21"/>
          <w:shd w:val="clear" w:fill="FFFFFE"/>
        </w:rPr>
        <w:t xml:space="preserve">  </w:t>
      </w:r>
    </w:p>
    <w:p>
      <w:pPr>
        <w:spacing w:before="195" w:line="185" w:lineRule="auto"/>
        <w:ind w:firstLine="2232"/>
        <w:rPr>
          <w:rFonts w:ascii="仿宋" w:hAnsi="仿宋" w:eastAsia="仿宋" w:cs="仿宋"/>
          <w:sz w:val="21"/>
          <w:szCs w:val="21"/>
        </w:rPr>
      </w:pPr>
      <w:r>
        <w:rPr>
          <w:rFonts w:ascii="仿宋" w:hAnsi="仿宋" w:eastAsia="仿宋" w:cs="仿宋"/>
          <w:spacing w:val="-10"/>
          <w:sz w:val="21"/>
          <w:szCs w:val="21"/>
          <w:shd w:val="clear" w:fill="FFFFFE"/>
        </w:rPr>
        <w:t>2.招标文件的更正公告、变更公告；</w:t>
      </w:r>
      <w:r>
        <w:rPr>
          <w:rFonts w:ascii="仿宋" w:hAnsi="仿宋" w:eastAsia="仿宋" w:cs="仿宋"/>
          <w:spacing w:val="8"/>
          <w:sz w:val="21"/>
          <w:szCs w:val="21"/>
          <w:shd w:val="clear" w:fill="FFFFFE"/>
        </w:rPr>
        <w:t xml:space="preserve">  </w:t>
      </w:r>
    </w:p>
    <w:p>
      <w:pPr>
        <w:spacing w:before="195" w:line="185" w:lineRule="auto"/>
        <w:ind w:firstLine="2234"/>
        <w:rPr>
          <w:rFonts w:ascii="仿宋" w:hAnsi="仿宋" w:eastAsia="仿宋" w:cs="仿宋"/>
          <w:sz w:val="21"/>
          <w:szCs w:val="21"/>
        </w:rPr>
      </w:pPr>
      <w:r>
        <w:rPr>
          <w:rFonts w:ascii="仿宋" w:hAnsi="仿宋" w:eastAsia="仿宋" w:cs="仿宋"/>
          <w:spacing w:val="-10"/>
          <w:w w:val="98"/>
          <w:sz w:val="21"/>
          <w:szCs w:val="21"/>
          <w:shd w:val="clear" w:fill="FFFFFE"/>
        </w:rPr>
        <w:t>3.中标人提交的投标文件；</w:t>
      </w:r>
      <w:r>
        <w:rPr>
          <w:rFonts w:ascii="仿宋" w:hAnsi="仿宋" w:eastAsia="仿宋" w:cs="仿宋"/>
          <w:spacing w:val="11"/>
          <w:sz w:val="21"/>
          <w:szCs w:val="21"/>
          <w:shd w:val="clear" w:fill="FFFFFE"/>
        </w:rPr>
        <w:t xml:space="preserve">  </w:t>
      </w:r>
    </w:p>
    <w:p>
      <w:pPr>
        <w:spacing w:before="195" w:line="185" w:lineRule="auto"/>
        <w:ind w:firstLine="2229"/>
        <w:rPr>
          <w:rFonts w:ascii="仿宋" w:hAnsi="仿宋" w:eastAsia="仿宋" w:cs="仿宋"/>
          <w:sz w:val="21"/>
          <w:szCs w:val="21"/>
        </w:rPr>
      </w:pPr>
      <w:r>
        <w:rPr>
          <w:rFonts w:ascii="仿宋" w:hAnsi="仿宋" w:eastAsia="仿宋" w:cs="仿宋"/>
          <w:spacing w:val="-10"/>
          <w:w w:val="97"/>
          <w:sz w:val="21"/>
          <w:szCs w:val="21"/>
          <w:shd w:val="clear" w:fill="FFFFFE"/>
        </w:rPr>
        <w:t>4.政府采购合同条款；</w:t>
      </w:r>
      <w:r>
        <w:rPr>
          <w:rFonts w:ascii="仿宋" w:hAnsi="仿宋" w:eastAsia="仿宋" w:cs="仿宋"/>
          <w:spacing w:val="9"/>
          <w:w w:val="101"/>
          <w:sz w:val="21"/>
          <w:szCs w:val="21"/>
          <w:shd w:val="clear" w:fill="FFFFFE"/>
        </w:rPr>
        <w:t xml:space="preserve">  </w:t>
      </w:r>
    </w:p>
    <w:p>
      <w:pPr>
        <w:spacing w:before="180" w:line="271" w:lineRule="exact"/>
        <w:ind w:firstLine="2223"/>
        <w:textAlignment w:val="center"/>
      </w:pPr>
      <w:r>
        <w:pict>
          <v:shape id="_x0000_s1223" o:spid="_x0000_s1223" o:spt="202" type="#_x0000_t202" style="height:13.55pt;width:73.6pt;" fillcolor="#FFFFFF" filled="t" stroked="f" coordsize="21600,21600">
            <v:path/>
            <v:fill on="t" focussize="0,0"/>
            <v:stroke on="f"/>
            <v:imagedata o:title=""/>
            <o:lock v:ext="edit" aspectratio="f"/>
            <v:textbox inset="0mm,0mm,0mm,0mm">
              <w:txbxContent>
                <w:p>
                  <w:pPr>
                    <w:spacing w:before="29" w:line="185" w:lineRule="auto"/>
                    <w:ind w:firstLine="11"/>
                    <w:rPr>
                      <w:rFonts w:ascii="仿宋" w:hAnsi="仿宋" w:eastAsia="仿宋" w:cs="仿宋"/>
                      <w:sz w:val="21"/>
                      <w:szCs w:val="21"/>
                    </w:rPr>
                  </w:pPr>
                  <w:r>
                    <w:rPr>
                      <w:rFonts w:ascii="仿宋" w:hAnsi="仿宋" w:eastAsia="仿宋" w:cs="仿宋"/>
                      <w:spacing w:val="-6"/>
                      <w:sz w:val="21"/>
                      <w:szCs w:val="21"/>
                    </w:rPr>
                    <w:t>5.中标通知书；</w:t>
                  </w:r>
                </w:p>
              </w:txbxContent>
            </v:textbox>
            <w10:wrap type="none"/>
            <w10:anchorlock/>
          </v:shape>
        </w:pict>
      </w:r>
    </w:p>
    <w:p>
      <w:pPr>
        <w:spacing w:before="164" w:line="185" w:lineRule="auto"/>
        <w:ind w:firstLine="2232"/>
        <w:rPr>
          <w:rFonts w:ascii="仿宋" w:hAnsi="仿宋" w:eastAsia="仿宋" w:cs="仿宋"/>
          <w:sz w:val="21"/>
          <w:szCs w:val="21"/>
        </w:rPr>
      </w:pPr>
      <w:r>
        <w:rPr>
          <w:rFonts w:ascii="仿宋" w:hAnsi="仿宋" w:eastAsia="仿宋" w:cs="仿宋"/>
          <w:spacing w:val="-3"/>
          <w:sz w:val="21"/>
          <w:szCs w:val="21"/>
          <w:shd w:val="clear" w:fill="FFFFFE"/>
        </w:rPr>
        <w:t>6.政府采购合同的其它附件。</w:t>
      </w:r>
    </w:p>
    <w:p>
      <w:pPr>
        <w:spacing w:before="165" w:line="270" w:lineRule="exact"/>
        <w:ind w:firstLine="1802"/>
        <w:textAlignment w:val="center"/>
      </w:pPr>
      <w:r>
        <w:pict>
          <v:shape id="_x0000_s1224" o:spid="_x0000_s1224" o:spt="202" type="#_x0000_t202" style="height:13.5pt;width:160.7pt;" fillcolor="#FFFFFF" filled="t" stroked="f" coordsize="21600,21600">
            <v:path/>
            <v:fill on="t" focussize="0,0"/>
            <v:stroke on="f"/>
            <v:imagedata o:title=""/>
            <o:lock v:ext="edit" aspectratio="f"/>
            <v:textbox inset="0mm,0mm,0mm,0mm">
              <w:txbxContent>
                <w:p>
                  <w:pPr>
                    <w:spacing w:before="29" w:line="185" w:lineRule="auto"/>
                    <w:ind w:firstLine="456"/>
                    <w:rPr>
                      <w:rFonts w:ascii="仿宋" w:hAnsi="仿宋" w:eastAsia="仿宋" w:cs="仿宋"/>
                      <w:sz w:val="21"/>
                      <w:szCs w:val="21"/>
                    </w:rPr>
                  </w:pPr>
                  <w:r>
                    <w:rPr>
                      <w:rFonts w:ascii="仿宋" w:hAnsi="仿宋" w:eastAsia="仿宋" w:cs="仿宋"/>
                      <w:spacing w:val="2"/>
                      <w:sz w:val="21"/>
                      <w:szCs w:val="21"/>
                      <w14:textOutline w14:w="3808" w14:cap="flat" w14:cmpd="sng">
                        <w14:solidFill>
                          <w14:srgbClr w14:val="000000"/>
                        </w14:solidFill>
                        <w14:prstDash w14:val="solid"/>
                        <w14:miter w14:val="0"/>
                      </w14:textOutline>
                    </w:rPr>
                    <w:t>二、政府采购合同范围和条件</w:t>
                  </w:r>
                </w:p>
              </w:txbxContent>
            </v:textbox>
            <w10:wrap type="none"/>
            <w10:anchorlock/>
          </v:shape>
        </w:pict>
      </w:r>
    </w:p>
    <w:p>
      <w:pPr>
        <w:tabs>
          <w:tab w:val="left" w:pos="2236"/>
        </w:tabs>
        <w:spacing w:before="165"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1"/>
          <w:sz w:val="21"/>
          <w:szCs w:val="21"/>
          <w:shd w:val="clear" w:fill="FFFFFE"/>
        </w:rPr>
        <w:t>本政府采购合同的范围和条件与上述政府采购合同文件的规定相一致。</w:t>
      </w:r>
    </w:p>
    <w:p>
      <w:pPr>
        <w:spacing w:before="181" w:line="270" w:lineRule="exact"/>
        <w:ind w:firstLine="1802"/>
        <w:textAlignment w:val="center"/>
      </w:pPr>
      <w:r>
        <w:pict>
          <v:shape id="_x0000_s1225" o:spid="_x0000_s1225" o:spt="202" type="#_x0000_t202" style="height:13.55pt;width:129.15pt;" fillcolor="#FFFFFF" filled="t" stroked="f" coordsize="21600,21600">
            <v:path/>
            <v:fill on="t" focussize="0,0"/>
            <v:stroke on="f"/>
            <v:imagedata o:title=""/>
            <o:lock v:ext="edit" aspectratio="f"/>
            <v:textbox inset="0mm,0mm,0mm,0mm">
              <w:txbxContent>
                <w:p>
                  <w:pPr>
                    <w:spacing w:before="29" w:line="185" w:lineRule="auto"/>
                    <w:ind w:firstLine="455"/>
                    <w:rPr>
                      <w:rFonts w:ascii="仿宋" w:hAnsi="仿宋" w:eastAsia="仿宋" w:cs="仿宋"/>
                      <w:sz w:val="21"/>
                      <w:szCs w:val="21"/>
                    </w:rPr>
                  </w:pPr>
                  <w:r>
                    <w:rPr>
                      <w:rFonts w:ascii="仿宋" w:hAnsi="仿宋" w:eastAsia="仿宋" w:cs="仿宋"/>
                      <w:spacing w:val="2"/>
                      <w:sz w:val="21"/>
                      <w:szCs w:val="21"/>
                      <w14:textOutline w14:w="3808" w14:cap="flat" w14:cmpd="sng">
                        <w14:solidFill>
                          <w14:srgbClr w14:val="000000"/>
                        </w14:solidFill>
                        <w14:prstDash w14:val="solid"/>
                        <w14:miter w14:val="0"/>
                      </w14:textOutline>
                    </w:rPr>
                    <w:t>三、政府采购合同标的</w:t>
                  </w:r>
                </w:p>
              </w:txbxContent>
            </v:textbox>
            <w10:wrap type="none"/>
            <w10:anchorlock/>
          </v:shape>
        </w:pict>
      </w:r>
    </w:p>
    <w:p>
      <w:pPr>
        <w:tabs>
          <w:tab w:val="left" w:pos="2131"/>
        </w:tabs>
        <w:spacing w:before="164"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2"/>
          <w:sz w:val="21"/>
          <w:szCs w:val="21"/>
          <w:shd w:val="clear" w:fill="FFFFFE"/>
        </w:rPr>
        <w:t>本政府采购合同的标的和数量为政府采购合同货物清单(同投标文件中投标产品价格明</w:t>
      </w:r>
    </w:p>
    <w:p>
      <w:pPr>
        <w:spacing w:before="195" w:line="185" w:lineRule="auto"/>
        <w:ind w:firstLine="1820"/>
        <w:rPr>
          <w:rFonts w:ascii="仿宋" w:hAnsi="仿宋" w:eastAsia="仿宋" w:cs="仿宋"/>
          <w:sz w:val="21"/>
          <w:szCs w:val="21"/>
        </w:rPr>
      </w:pPr>
      <w:r>
        <w:rPr>
          <w:rFonts w:ascii="仿宋" w:hAnsi="仿宋" w:eastAsia="仿宋" w:cs="仿宋"/>
          <w:spacing w:val="-3"/>
          <w:sz w:val="21"/>
          <w:szCs w:val="21"/>
          <w:shd w:val="clear" w:fill="FFFFFE"/>
        </w:rPr>
        <w:t>细表)中所列货物及相关服务。</w:t>
      </w:r>
    </w:p>
    <w:p>
      <w:pPr>
        <w:spacing w:before="166" w:line="270" w:lineRule="exact"/>
        <w:ind w:firstLine="1802"/>
        <w:textAlignment w:val="center"/>
      </w:pPr>
      <w:r>
        <w:pict>
          <v:shape id="_x0000_s1226" o:spid="_x0000_s1226" o:spt="202" type="#_x0000_t202" style="height:13.55pt;width:129.15pt;" fillcolor="#FFFFFF" filled="t" stroked="f" coordsize="21600,21600">
            <v:path/>
            <v:fill on="t" focussize="0,0"/>
            <v:stroke on="f"/>
            <v:imagedata o:title=""/>
            <o:lock v:ext="edit" aspectratio="f"/>
            <v:textbox inset="0mm,0mm,0mm,0mm">
              <w:txbxContent>
                <w:p>
                  <w:pPr>
                    <w:spacing w:before="29" w:line="185" w:lineRule="auto"/>
                    <w:ind w:firstLine="474"/>
                    <w:rPr>
                      <w:rFonts w:ascii="仿宋" w:hAnsi="仿宋" w:eastAsia="仿宋" w:cs="仿宋"/>
                      <w:sz w:val="21"/>
                      <w:szCs w:val="21"/>
                    </w:rPr>
                  </w:pPr>
                  <w:r>
                    <w:rPr>
                      <w:rFonts w:ascii="仿宋" w:hAnsi="仿宋" w:eastAsia="仿宋" w:cs="仿宋"/>
                      <w:sz w:val="21"/>
                      <w:szCs w:val="21"/>
                      <w14:textOutline w14:w="3808" w14:cap="flat" w14:cmpd="sng">
                        <w14:solidFill>
                          <w14:srgbClr w14:val="000000"/>
                        </w14:solidFill>
                        <w14:prstDash w14:val="solid"/>
                        <w14:miter w14:val="0"/>
                      </w14:textOutline>
                    </w:rPr>
                    <w:t>四、政府采购合同金额</w:t>
                  </w:r>
                </w:p>
              </w:txbxContent>
            </v:textbox>
            <w10:wrap type="none"/>
            <w10:anchorlock/>
          </v:shape>
        </w:pict>
      </w:r>
    </w:p>
    <w:p>
      <w:pPr>
        <w:spacing w:before="164" w:line="185" w:lineRule="auto"/>
        <w:ind w:firstLine="2237"/>
        <w:rPr>
          <w:rFonts w:ascii="仿宋" w:hAnsi="仿宋" w:eastAsia="仿宋" w:cs="仿宋"/>
          <w:sz w:val="21"/>
          <w:szCs w:val="21"/>
        </w:rPr>
      </w:pPr>
      <w:r>
        <w:rPr>
          <w:rFonts w:ascii="仿宋" w:hAnsi="仿宋" w:eastAsia="仿宋" w:cs="仿宋"/>
          <w:spacing w:val="-5"/>
          <w:sz w:val="21"/>
          <w:szCs w:val="21"/>
          <w:shd w:val="clear" w:fill="FFFFFE"/>
        </w:rPr>
        <w:t>根据上</w:t>
      </w:r>
      <w:r>
        <w:rPr>
          <w:rFonts w:ascii="仿宋" w:hAnsi="仿宋" w:eastAsia="仿宋" w:cs="仿宋"/>
          <w:spacing w:val="-30"/>
          <w:sz w:val="21"/>
          <w:szCs w:val="21"/>
          <w:shd w:val="clear" w:fill="FFFFFE"/>
        </w:rPr>
        <w:t xml:space="preserve"> </w:t>
      </w:r>
      <w:r>
        <w:rPr>
          <w:rFonts w:ascii="仿宋" w:hAnsi="仿宋" w:eastAsia="仿宋" w:cs="仿宋"/>
          <w:spacing w:val="-5"/>
          <w:sz w:val="21"/>
          <w:szCs w:val="21"/>
          <w:shd w:val="clear" w:fill="FFFFFE"/>
        </w:rPr>
        <w:t>述政</w:t>
      </w:r>
      <w:r>
        <w:rPr>
          <w:rFonts w:ascii="仿宋" w:hAnsi="仿宋" w:eastAsia="仿宋" w:cs="仿宋"/>
          <w:spacing w:val="-60"/>
          <w:sz w:val="21"/>
          <w:szCs w:val="21"/>
          <w:shd w:val="clear" w:fill="FFFFFE"/>
        </w:rPr>
        <w:t xml:space="preserve"> </w:t>
      </w:r>
      <w:r>
        <w:rPr>
          <w:rFonts w:ascii="仿宋" w:hAnsi="仿宋" w:eastAsia="仿宋" w:cs="仿宋"/>
          <w:spacing w:val="-5"/>
          <w:sz w:val="21"/>
          <w:szCs w:val="21"/>
          <w:shd w:val="clear" w:fill="FFFFFE"/>
        </w:rPr>
        <w:t>府采</w:t>
      </w:r>
      <w:r>
        <w:rPr>
          <w:rFonts w:ascii="仿宋" w:hAnsi="仿宋" w:eastAsia="仿宋" w:cs="仿宋"/>
          <w:spacing w:val="-61"/>
          <w:sz w:val="21"/>
          <w:szCs w:val="21"/>
          <w:shd w:val="clear" w:fill="FFFFFE"/>
        </w:rPr>
        <w:t xml:space="preserve"> </w:t>
      </w:r>
      <w:r>
        <w:rPr>
          <w:rFonts w:ascii="仿宋" w:hAnsi="仿宋" w:eastAsia="仿宋" w:cs="仿宋"/>
          <w:spacing w:val="-5"/>
          <w:sz w:val="21"/>
          <w:szCs w:val="21"/>
          <w:shd w:val="clear" w:fill="FFFFFE"/>
        </w:rPr>
        <w:t>购合</w:t>
      </w:r>
      <w:r>
        <w:rPr>
          <w:rFonts w:ascii="仿宋" w:hAnsi="仿宋" w:eastAsia="仿宋" w:cs="仿宋"/>
          <w:spacing w:val="-36"/>
          <w:sz w:val="21"/>
          <w:szCs w:val="21"/>
          <w:shd w:val="clear" w:fill="FFFFFE"/>
        </w:rPr>
        <w:t xml:space="preserve"> </w:t>
      </w:r>
      <w:r>
        <w:rPr>
          <w:rFonts w:ascii="仿宋" w:hAnsi="仿宋" w:eastAsia="仿宋" w:cs="仿宋"/>
          <w:spacing w:val="-5"/>
          <w:sz w:val="21"/>
          <w:szCs w:val="21"/>
          <w:shd w:val="clear" w:fill="FFFFFE"/>
        </w:rPr>
        <w:t>同文</w:t>
      </w:r>
      <w:r>
        <w:rPr>
          <w:rFonts w:ascii="仿宋" w:hAnsi="仿宋" w:eastAsia="仿宋" w:cs="仿宋"/>
          <w:spacing w:val="-61"/>
          <w:sz w:val="21"/>
          <w:szCs w:val="21"/>
          <w:shd w:val="clear" w:fill="FFFFFE"/>
        </w:rPr>
        <w:t xml:space="preserve"> </w:t>
      </w:r>
      <w:r>
        <w:rPr>
          <w:rFonts w:ascii="仿宋" w:hAnsi="仿宋" w:eastAsia="仿宋" w:cs="仿宋"/>
          <w:spacing w:val="-5"/>
          <w:sz w:val="21"/>
          <w:szCs w:val="21"/>
          <w:shd w:val="clear" w:fill="FFFFFE"/>
        </w:rPr>
        <w:t>件要求</w:t>
      </w:r>
      <w:r>
        <w:rPr>
          <w:rFonts w:ascii="仿宋" w:hAnsi="仿宋" w:eastAsia="仿宋" w:cs="仿宋"/>
          <w:spacing w:val="-46"/>
          <w:sz w:val="21"/>
          <w:szCs w:val="21"/>
          <w:shd w:val="clear" w:fill="FFFFFE"/>
        </w:rPr>
        <w:t xml:space="preserve"> </w:t>
      </w:r>
      <w:r>
        <w:rPr>
          <w:rFonts w:ascii="仿宋" w:hAnsi="仿宋" w:eastAsia="仿宋" w:cs="仿宋"/>
          <w:spacing w:val="-5"/>
          <w:sz w:val="21"/>
          <w:szCs w:val="21"/>
          <w:shd w:val="clear" w:fill="FFFFFE"/>
        </w:rPr>
        <w:t>，政</w:t>
      </w:r>
      <w:r>
        <w:rPr>
          <w:rFonts w:ascii="仿宋" w:hAnsi="仿宋" w:eastAsia="仿宋" w:cs="仿宋"/>
          <w:spacing w:val="-60"/>
          <w:sz w:val="21"/>
          <w:szCs w:val="21"/>
          <w:shd w:val="clear" w:fill="FFFFFE"/>
        </w:rPr>
        <w:t xml:space="preserve"> </w:t>
      </w:r>
      <w:r>
        <w:rPr>
          <w:rFonts w:ascii="仿宋" w:hAnsi="仿宋" w:eastAsia="仿宋" w:cs="仿宋"/>
          <w:spacing w:val="-5"/>
          <w:sz w:val="21"/>
          <w:szCs w:val="21"/>
          <w:shd w:val="clear" w:fill="FFFFFE"/>
        </w:rPr>
        <w:t>府采</w:t>
      </w:r>
      <w:r>
        <w:rPr>
          <w:rFonts w:ascii="仿宋" w:hAnsi="仿宋" w:eastAsia="仿宋" w:cs="仿宋"/>
          <w:spacing w:val="-61"/>
          <w:sz w:val="21"/>
          <w:szCs w:val="21"/>
          <w:shd w:val="clear" w:fill="FFFFFE"/>
        </w:rPr>
        <w:t xml:space="preserve"> </w:t>
      </w:r>
      <w:r>
        <w:rPr>
          <w:rFonts w:ascii="仿宋" w:hAnsi="仿宋" w:eastAsia="仿宋" w:cs="仿宋"/>
          <w:spacing w:val="-5"/>
          <w:sz w:val="21"/>
          <w:szCs w:val="21"/>
          <w:shd w:val="clear" w:fill="FFFFFE"/>
        </w:rPr>
        <w:t>购合</w:t>
      </w:r>
      <w:r>
        <w:rPr>
          <w:rFonts w:ascii="仿宋" w:hAnsi="仿宋" w:eastAsia="仿宋" w:cs="仿宋"/>
          <w:spacing w:val="-36"/>
          <w:sz w:val="21"/>
          <w:szCs w:val="21"/>
          <w:shd w:val="clear" w:fill="FFFFFE"/>
        </w:rPr>
        <w:t xml:space="preserve"> </w:t>
      </w:r>
      <w:r>
        <w:rPr>
          <w:rFonts w:ascii="仿宋" w:hAnsi="仿宋" w:eastAsia="仿宋" w:cs="仿宋"/>
          <w:spacing w:val="-5"/>
          <w:sz w:val="21"/>
          <w:szCs w:val="21"/>
          <w:shd w:val="clear" w:fill="FFFFFE"/>
        </w:rPr>
        <w:t>同的</w:t>
      </w:r>
      <w:r>
        <w:rPr>
          <w:rFonts w:ascii="仿宋" w:hAnsi="仿宋" w:eastAsia="仿宋" w:cs="仿宋"/>
          <w:spacing w:val="-52"/>
          <w:sz w:val="21"/>
          <w:szCs w:val="21"/>
          <w:shd w:val="clear" w:fill="FFFFFE"/>
        </w:rPr>
        <w:t xml:space="preserve"> </w:t>
      </w:r>
      <w:r>
        <w:rPr>
          <w:rFonts w:ascii="仿宋" w:hAnsi="仿宋" w:eastAsia="仿宋" w:cs="仿宋"/>
          <w:spacing w:val="-5"/>
          <w:sz w:val="21"/>
          <w:szCs w:val="21"/>
          <w:shd w:val="clear" w:fill="FFFFFE"/>
        </w:rPr>
        <w:t>总金额</w:t>
      </w:r>
      <w:r>
        <w:rPr>
          <w:rFonts w:ascii="仿宋" w:hAnsi="仿宋" w:eastAsia="仿宋" w:cs="仿宋"/>
          <w:spacing w:val="-53"/>
          <w:sz w:val="21"/>
          <w:szCs w:val="21"/>
          <w:shd w:val="clear" w:fill="FFFFFE"/>
        </w:rPr>
        <w:t xml:space="preserve"> </w:t>
      </w:r>
      <w:r>
        <w:rPr>
          <w:rFonts w:ascii="仿宋" w:hAnsi="仿宋" w:eastAsia="仿宋" w:cs="仿宋"/>
          <w:spacing w:val="-5"/>
          <w:sz w:val="21"/>
          <w:szCs w:val="21"/>
          <w:shd w:val="clear" w:fill="FFFFFE"/>
        </w:rPr>
        <w:t>为人</w:t>
      </w:r>
      <w:r>
        <w:rPr>
          <w:rFonts w:ascii="仿宋" w:hAnsi="仿宋" w:eastAsia="仿宋" w:cs="仿宋"/>
          <w:spacing w:val="-34"/>
          <w:sz w:val="21"/>
          <w:szCs w:val="21"/>
          <w:shd w:val="clear" w:fill="FFFFFE"/>
        </w:rPr>
        <w:t xml:space="preserve"> </w:t>
      </w:r>
      <w:r>
        <w:rPr>
          <w:rFonts w:ascii="仿宋" w:hAnsi="仿宋" w:eastAsia="仿宋" w:cs="仿宋"/>
          <w:spacing w:val="-5"/>
          <w:sz w:val="21"/>
          <w:szCs w:val="21"/>
          <w:shd w:val="clear" w:fill="FFFFFE"/>
        </w:rPr>
        <w:t>民币</w:t>
      </w:r>
      <w:r>
        <w:rPr>
          <w:rFonts w:ascii="仿宋" w:hAnsi="仿宋" w:eastAsia="仿宋" w:cs="仿宋"/>
          <w:spacing w:val="37"/>
          <w:sz w:val="21"/>
          <w:szCs w:val="21"/>
          <w:u w:val="single" w:color="auto"/>
          <w:shd w:val="clear" w:fill="FFFFFE"/>
        </w:rPr>
        <w:t xml:space="preserve">  </w:t>
      </w:r>
      <w:r>
        <w:rPr>
          <w:rFonts w:ascii="仿宋" w:hAnsi="仿宋" w:eastAsia="仿宋" w:cs="仿宋"/>
          <w:spacing w:val="-5"/>
          <w:sz w:val="21"/>
          <w:szCs w:val="21"/>
          <w:u w:val="single" w:color="auto"/>
          <w:shd w:val="clear" w:fill="FFFFFE"/>
        </w:rPr>
        <w:t>（大</w:t>
      </w:r>
      <w:r>
        <w:rPr>
          <w:rFonts w:ascii="仿宋" w:hAnsi="仿宋" w:eastAsia="仿宋" w:cs="仿宋"/>
          <w:spacing w:val="-54"/>
          <w:sz w:val="21"/>
          <w:szCs w:val="21"/>
          <w:u w:val="single" w:color="auto"/>
          <w:shd w:val="clear" w:fill="FFFFFE"/>
        </w:rPr>
        <w:t xml:space="preserve"> </w:t>
      </w:r>
      <w:r>
        <w:rPr>
          <w:rFonts w:ascii="仿宋" w:hAnsi="仿宋" w:eastAsia="仿宋" w:cs="仿宋"/>
          <w:spacing w:val="-5"/>
          <w:sz w:val="21"/>
          <w:szCs w:val="21"/>
          <w:u w:val="single" w:color="auto"/>
          <w:shd w:val="clear" w:fill="FFFFFE"/>
        </w:rPr>
        <w:t>写）</w:t>
      </w:r>
      <w:r>
        <w:rPr>
          <w:rFonts w:ascii="仿宋" w:hAnsi="仿宋" w:eastAsia="仿宋" w:cs="仿宋"/>
          <w:sz w:val="21"/>
          <w:szCs w:val="21"/>
          <w:u w:val="single" w:color="auto"/>
          <w:shd w:val="clear" w:fill="FFFFFE"/>
        </w:rPr>
        <w:t xml:space="preserve"> </w:t>
      </w:r>
    </w:p>
    <w:p>
      <w:pPr>
        <w:spacing w:before="181" w:line="270" w:lineRule="exact"/>
        <w:ind w:firstLine="1802"/>
        <w:textAlignment w:val="center"/>
      </w:pPr>
      <w:r>
        <w:pict>
          <v:shape id="_x0000_s1227" o:spid="_x0000_s1227" o:spt="202" type="#_x0000_t202" style="height:13.5pt;width:21.05pt;" fillcolor="#FFFFFF" filled="t" stroked="f" coordsize="21600,21600">
            <v:path/>
            <v:fill on="t" focussize="0,0"/>
            <v:stroke on="f"/>
            <v:imagedata o:title=""/>
            <o:lock v:ext="edit" aspectratio="f"/>
            <v:textbox inset="0mm,0mm,0mm,0mm">
              <w:txbxContent>
                <w:p>
                  <w:pPr>
                    <w:spacing w:before="29" w:line="185" w:lineRule="auto"/>
                    <w:ind w:firstLine="17"/>
                    <w:rPr>
                      <w:rFonts w:ascii="仿宋" w:hAnsi="仿宋" w:eastAsia="仿宋" w:cs="仿宋"/>
                      <w:sz w:val="21"/>
                      <w:szCs w:val="21"/>
                    </w:rPr>
                  </w:pPr>
                  <w:r>
                    <w:rPr>
                      <w:rFonts w:ascii="仿宋" w:hAnsi="仿宋" w:eastAsia="仿宋" w:cs="仿宋"/>
                      <w:spacing w:val="-12"/>
                      <w:sz w:val="21"/>
                      <w:szCs w:val="21"/>
                    </w:rPr>
                    <w:t>元。</w:t>
                  </w:r>
                </w:p>
              </w:txbxContent>
            </v:textbox>
            <w10:wrap type="none"/>
            <w10:anchorlock/>
          </v:shape>
        </w:pict>
      </w:r>
    </w:p>
    <w:p>
      <w:pPr>
        <w:tabs>
          <w:tab w:val="left" w:pos="2241"/>
        </w:tabs>
        <w:spacing w:before="165"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14"/>
          <w:sz w:val="21"/>
          <w:szCs w:val="21"/>
          <w:shd w:val="clear" w:fill="FFFFFE"/>
        </w:rPr>
        <w:t>注：</w:t>
      </w:r>
      <w:r>
        <w:rPr>
          <w:rFonts w:ascii="仿宋" w:hAnsi="仿宋" w:eastAsia="仿宋" w:cs="仿宋"/>
          <w:spacing w:val="67"/>
          <w:sz w:val="21"/>
          <w:szCs w:val="21"/>
          <w:shd w:val="clear" w:fill="FFFFFE"/>
        </w:rPr>
        <w:t xml:space="preserve"> </w:t>
      </w:r>
      <w:r>
        <w:rPr>
          <w:rFonts w:ascii="仿宋" w:hAnsi="仿宋" w:eastAsia="仿宋" w:cs="仿宋"/>
          <w:spacing w:val="-14"/>
          <w:sz w:val="21"/>
          <w:szCs w:val="21"/>
          <w:shd w:val="clear" w:fill="FFFFFE"/>
        </w:rPr>
        <w:t>存在分项产品的必须清晰列明分项产品明细，</w:t>
      </w:r>
      <w:r>
        <w:rPr>
          <w:rFonts w:ascii="仿宋" w:hAnsi="仿宋" w:eastAsia="仿宋" w:cs="仿宋"/>
          <w:spacing w:val="43"/>
          <w:sz w:val="21"/>
          <w:szCs w:val="21"/>
          <w:shd w:val="clear" w:fill="FFFFFE"/>
        </w:rPr>
        <w:t xml:space="preserve"> </w:t>
      </w:r>
      <w:r>
        <w:rPr>
          <w:rFonts w:ascii="仿宋" w:hAnsi="仿宋" w:eastAsia="仿宋" w:cs="仿宋"/>
          <w:spacing w:val="-14"/>
          <w:sz w:val="21"/>
          <w:szCs w:val="21"/>
          <w:shd w:val="clear" w:fill="FFFFFE"/>
        </w:rPr>
        <w:t>包括名称、数量、分项报价等，</w:t>
      </w:r>
      <w:r>
        <w:rPr>
          <w:rFonts w:ascii="仿宋" w:hAnsi="仿宋" w:eastAsia="仿宋" w:cs="仿宋"/>
          <w:spacing w:val="34"/>
          <w:sz w:val="21"/>
          <w:szCs w:val="21"/>
          <w:shd w:val="clear" w:fill="FFFFFE"/>
        </w:rPr>
        <w:t xml:space="preserve"> </w:t>
      </w:r>
      <w:r>
        <w:rPr>
          <w:rFonts w:ascii="仿宋" w:hAnsi="仿宋" w:eastAsia="仿宋" w:cs="仿宋"/>
          <w:spacing w:val="-14"/>
          <w:sz w:val="21"/>
          <w:szCs w:val="21"/>
          <w:shd w:val="clear" w:fill="FFFFFE"/>
        </w:rPr>
        <w:t>并作</w:t>
      </w:r>
    </w:p>
    <w:p>
      <w:pPr>
        <w:spacing w:before="195" w:line="185" w:lineRule="auto"/>
        <w:ind w:firstLine="1823"/>
        <w:rPr>
          <w:rFonts w:ascii="仿宋" w:hAnsi="仿宋" w:eastAsia="仿宋" w:cs="仿宋"/>
          <w:sz w:val="21"/>
          <w:szCs w:val="21"/>
        </w:rPr>
      </w:pPr>
      <w:r>
        <w:rPr>
          <w:rFonts w:ascii="仿宋" w:hAnsi="仿宋" w:eastAsia="仿宋" w:cs="仿宋"/>
          <w:spacing w:val="-3"/>
          <w:sz w:val="21"/>
          <w:szCs w:val="21"/>
          <w:shd w:val="clear" w:fill="FFFFFE"/>
        </w:rPr>
        <w:t>为合同组成部分</w:t>
      </w:r>
      <w:r>
        <w:rPr>
          <w:rFonts w:ascii="仿宋" w:hAnsi="仿宋" w:eastAsia="仿宋" w:cs="仿宋"/>
          <w:spacing w:val="-3"/>
          <w:sz w:val="21"/>
          <w:szCs w:val="21"/>
          <w:shd w:val="clear" w:fill="FFFFFE"/>
          <w14:textOutline w14:w="3810" w14:cap="flat" w14:cmpd="sng">
            <w14:solidFill>
              <w14:srgbClr w14:val="000000"/>
            </w14:solidFill>
            <w14:prstDash w14:val="solid"/>
            <w14:miter w14:val="0"/>
          </w14:textOutline>
        </w:rPr>
        <w:t>。</w:t>
      </w:r>
      <w:r>
        <w:rPr>
          <w:rFonts w:ascii="仿宋" w:hAnsi="仿宋" w:eastAsia="仿宋" w:cs="仿宋"/>
          <w:spacing w:val="4"/>
          <w:sz w:val="21"/>
          <w:szCs w:val="21"/>
          <w:shd w:val="clear" w:fill="FFFFFE"/>
        </w:rPr>
        <w:t xml:space="preserve"> </w:t>
      </w:r>
    </w:p>
    <w:p>
      <w:pPr>
        <w:spacing w:before="165" w:line="285" w:lineRule="exact"/>
        <w:ind w:firstLine="1802"/>
        <w:textAlignment w:val="center"/>
      </w:pPr>
      <w:r>
        <w:pict>
          <v:shape id="_x0000_s1228" o:spid="_x0000_s1228" o:spt="202" type="#_x0000_t202" style="height:14.25pt;width:118.7pt;" fillcolor="#FFFFFF" filled="t" stroked="f" coordsize="21600,21600">
            <v:path/>
            <v:fill on="t" focussize="0,0"/>
            <v:stroke on="f"/>
            <v:imagedata o:title=""/>
            <o:lock v:ext="edit" aspectratio="f"/>
            <v:textbox inset="0mm,0mm,0mm,0mm">
              <w:txbxContent>
                <w:p>
                  <w:pPr>
                    <w:spacing w:before="29" w:line="185" w:lineRule="auto"/>
                    <w:ind w:firstLine="452"/>
                    <w:rPr>
                      <w:rFonts w:ascii="仿宋" w:hAnsi="仿宋" w:eastAsia="仿宋" w:cs="仿宋"/>
                      <w:sz w:val="21"/>
                      <w:szCs w:val="21"/>
                    </w:rPr>
                  </w:pPr>
                  <w:r>
                    <w:rPr>
                      <w:rFonts w:ascii="仿宋" w:hAnsi="仿宋" w:eastAsia="仿宋" w:cs="仿宋"/>
                      <w:spacing w:val="3"/>
                      <w:sz w:val="21"/>
                      <w:szCs w:val="21"/>
                      <w14:textOutline w14:w="3809" w14:cap="flat" w14:cmpd="sng">
                        <w14:solidFill>
                          <w14:srgbClr w14:val="000000"/>
                        </w14:solidFill>
                        <w14:prstDash w14:val="solid"/>
                        <w14:miter w14:val="0"/>
                      </w14:textOutline>
                    </w:rPr>
                    <w:t>五、付款方式及条件</w:t>
                  </w:r>
                </w:p>
              </w:txbxContent>
            </v:textbox>
            <w10:wrap type="none"/>
            <w10:anchorlock/>
          </v:shape>
        </w:pict>
      </w:r>
    </w:p>
    <w:p>
      <w:pPr>
        <w:spacing w:before="136" w:line="270" w:lineRule="exact"/>
        <w:ind w:firstLine="1802"/>
        <w:textAlignment w:val="center"/>
      </w:pPr>
      <w:r>
        <w:pict>
          <v:shape id="_x0000_s1229" o:spid="_x0000_s1229" o:spt="202" type="#_x0000_t202" style="height:13.5pt;width:84.1pt;" fillcolor="#FFFFFF" filled="t" stroked="f" coordsize="21600,21600">
            <v:path/>
            <v:fill on="t" focussize="0,0"/>
            <v:stroke on="f"/>
            <v:imagedata o:title=""/>
            <o:lock v:ext="edit" aspectratio="f"/>
            <v:textbox inset="0mm,0mm,0mm,0mm">
              <w:txbxContent>
                <w:p>
                  <w:pPr>
                    <w:spacing w:before="29" w:line="185" w:lineRule="auto"/>
                    <w:ind w:firstLine="443"/>
                    <w:rPr>
                      <w:rFonts w:ascii="仿宋" w:hAnsi="仿宋" w:eastAsia="仿宋" w:cs="仿宋"/>
                      <w:sz w:val="21"/>
                      <w:szCs w:val="21"/>
                    </w:rPr>
                  </w:pPr>
                  <w:r>
                    <w:rPr>
                      <w:rFonts w:ascii="仿宋" w:hAnsi="仿宋" w:eastAsia="仿宋" w:cs="仿宋"/>
                      <w:spacing w:val="-9"/>
                      <w:sz w:val="21"/>
                      <w:szCs w:val="21"/>
                    </w:rPr>
                    <w:t>1.付款时间：</w:t>
                  </w:r>
                </w:p>
              </w:txbxContent>
            </v:textbox>
            <w10:wrap type="none"/>
            <w10:anchorlock/>
          </v:shape>
        </w:pict>
      </w:r>
    </w:p>
    <w:p>
      <w:pPr>
        <w:spacing w:before="135" w:line="270" w:lineRule="exact"/>
        <w:ind w:firstLine="1802"/>
        <w:textAlignment w:val="center"/>
      </w:pPr>
      <w:r>
        <w:pict>
          <v:shape id="_x0000_s1230" o:spid="_x0000_s1230" o:spt="202" type="#_x0000_t202" style="height:13.55pt;width:84.1pt;" fillcolor="#FFFFFF" filled="t" stroked="f" coordsize="21600,21600">
            <v:path/>
            <v:fill on="t" focussize="0,0"/>
            <v:stroke on="f"/>
            <v:imagedata o:title=""/>
            <o:lock v:ext="edit" aspectratio="f"/>
            <v:textbox inset="0mm,0mm,0mm,0mm">
              <w:txbxContent>
                <w:p>
                  <w:pPr>
                    <w:spacing w:before="29" w:line="185" w:lineRule="auto"/>
                    <w:ind w:firstLine="430"/>
                    <w:rPr>
                      <w:rFonts w:ascii="仿宋" w:hAnsi="仿宋" w:eastAsia="仿宋" w:cs="仿宋"/>
                      <w:sz w:val="21"/>
                      <w:szCs w:val="21"/>
                    </w:rPr>
                  </w:pPr>
                  <w:r>
                    <w:rPr>
                      <w:rFonts w:ascii="仿宋" w:hAnsi="仿宋" w:eastAsia="仿宋" w:cs="仿宋"/>
                      <w:spacing w:val="-7"/>
                      <w:sz w:val="21"/>
                      <w:szCs w:val="21"/>
                    </w:rPr>
                    <w:t>2.付款方式：</w:t>
                  </w:r>
                </w:p>
              </w:txbxContent>
            </v:textbox>
            <w10:wrap type="none"/>
            <w10:anchorlock/>
          </v:shape>
        </w:pict>
      </w:r>
    </w:p>
    <w:p>
      <w:pPr>
        <w:spacing w:before="135" w:line="270" w:lineRule="exact"/>
        <w:ind w:firstLine="1802"/>
        <w:textAlignment w:val="center"/>
      </w:pPr>
      <w:r>
        <w:pict>
          <v:shape id="_x0000_s1231" o:spid="_x0000_s1231" o:spt="202" type="#_x0000_t202" style="height:13.5pt;width:84.1pt;" fillcolor="#FFFFFF" filled="t" stroked="f" coordsize="21600,21600">
            <v:path/>
            <v:fill on="t" focussize="0,0"/>
            <v:stroke on="f"/>
            <v:imagedata o:title=""/>
            <o:lock v:ext="edit" aspectratio="f"/>
            <v:textbox inset="0mm,0mm,0mm,0mm">
              <w:txbxContent>
                <w:p>
                  <w:pPr>
                    <w:spacing w:before="29" w:line="185" w:lineRule="auto"/>
                    <w:ind w:firstLine="432"/>
                    <w:rPr>
                      <w:rFonts w:ascii="仿宋" w:hAnsi="仿宋" w:eastAsia="仿宋" w:cs="仿宋"/>
                      <w:sz w:val="21"/>
                      <w:szCs w:val="21"/>
                    </w:rPr>
                  </w:pPr>
                  <w:r>
                    <w:rPr>
                      <w:rFonts w:ascii="仿宋" w:hAnsi="仿宋" w:eastAsia="仿宋" w:cs="仿宋"/>
                      <w:spacing w:val="-7"/>
                      <w:sz w:val="21"/>
                      <w:szCs w:val="21"/>
                    </w:rPr>
                    <w:t>3.付款条件：</w:t>
                  </w:r>
                </w:p>
              </w:txbxContent>
            </v:textbox>
            <w10:wrap type="none"/>
            <w10:anchorlock/>
          </v:shape>
        </w:pict>
      </w:r>
    </w:p>
    <w:p>
      <w:pPr>
        <w:spacing w:before="136" w:line="285" w:lineRule="exact"/>
        <w:ind w:firstLine="1802"/>
        <w:textAlignment w:val="center"/>
      </w:pPr>
      <w:r>
        <w:pict>
          <v:shape id="_x0000_s1232" o:spid="_x0000_s1232" o:spt="202" type="#_x0000_t202" style="height:14.25pt;width:139.7pt;" fillcolor="#FFFFFF" filled="t" stroked="f" coordsize="21600,21600">
            <v:path/>
            <v:fill on="t" focussize="0,0"/>
            <v:stroke on="f"/>
            <v:imagedata o:title=""/>
            <o:lock v:ext="edit" aspectratio="f"/>
            <v:textbox inset="0mm,0mm,0mm,0mm">
              <w:txbxContent>
                <w:p>
                  <w:pPr>
                    <w:spacing w:before="28" w:line="185" w:lineRule="auto"/>
                    <w:ind w:firstLine="451"/>
                    <w:rPr>
                      <w:rFonts w:ascii="仿宋" w:hAnsi="仿宋" w:eastAsia="仿宋" w:cs="仿宋"/>
                      <w:sz w:val="21"/>
                      <w:szCs w:val="21"/>
                    </w:rPr>
                  </w:pPr>
                  <w:r>
                    <w:rPr>
                      <w:rFonts w:ascii="仿宋" w:hAnsi="仿宋" w:eastAsia="仿宋" w:cs="仿宋"/>
                      <w:spacing w:val="2"/>
                      <w:sz w:val="21"/>
                      <w:szCs w:val="21"/>
                      <w14:textOutline w14:w="3809" w14:cap="flat" w14:cmpd="sng">
                        <w14:solidFill>
                          <w14:srgbClr w14:val="000000"/>
                        </w14:solidFill>
                        <w14:prstDash w14:val="solid"/>
                        <w14:miter w14:val="0"/>
                      </w14:textOutline>
                    </w:rPr>
                    <w:t>六、交货时间和交货地点</w:t>
                  </w:r>
                </w:p>
              </w:txbxContent>
            </v:textbox>
            <w10:wrap type="none"/>
            <w10:anchorlock/>
          </v:shape>
        </w:pict>
      </w:r>
    </w:p>
    <w:p>
      <w:pPr>
        <w:spacing w:before="135" w:line="270" w:lineRule="exact"/>
        <w:ind w:firstLine="1802"/>
        <w:textAlignment w:val="center"/>
      </w:pPr>
      <w:r>
        <w:pict>
          <v:shape id="_x0000_s1233" o:spid="_x0000_s1233" o:spt="202" type="#_x0000_t202" style="height:13.55pt;width:84.1pt;" fillcolor="#FFFFFF" filled="t" stroked="f" coordsize="21600,21600">
            <v:path/>
            <v:fill on="t" focussize="0,0"/>
            <v:stroke on="f"/>
            <v:imagedata o:title=""/>
            <o:lock v:ext="edit" aspectratio="f"/>
            <v:textbox inset="0mm,0mm,0mm,0mm">
              <w:txbxContent>
                <w:p>
                  <w:pPr>
                    <w:spacing w:before="29" w:line="185" w:lineRule="auto"/>
                    <w:ind w:firstLine="443"/>
                    <w:rPr>
                      <w:rFonts w:ascii="仿宋" w:hAnsi="仿宋" w:eastAsia="仿宋" w:cs="仿宋"/>
                      <w:sz w:val="21"/>
                      <w:szCs w:val="21"/>
                    </w:rPr>
                  </w:pPr>
                  <w:r>
                    <w:rPr>
                      <w:rFonts w:ascii="仿宋" w:hAnsi="仿宋" w:eastAsia="仿宋" w:cs="仿宋"/>
                      <w:spacing w:val="-9"/>
                      <w:sz w:val="21"/>
                      <w:szCs w:val="21"/>
                    </w:rPr>
                    <w:t>1.交货时间：</w:t>
                  </w:r>
                </w:p>
              </w:txbxContent>
            </v:textbox>
            <w10:wrap type="none"/>
            <w10:anchorlock/>
          </v:shape>
        </w:pict>
      </w:r>
    </w:p>
    <w:p>
      <w:pPr>
        <w:spacing w:before="135" w:line="271" w:lineRule="exact"/>
        <w:ind w:firstLine="1802"/>
        <w:textAlignment w:val="center"/>
      </w:pPr>
      <w:r>
        <w:pict>
          <v:shape id="_x0000_s1234" o:spid="_x0000_s1234" o:spt="202" type="#_x0000_t202" style="height:13.55pt;width:84.1pt;" fillcolor="#FFFFFF" filled="t" stroked="f" coordsize="21600,21600">
            <v:path/>
            <v:fill on="t" focussize="0,0"/>
            <v:stroke on="f"/>
            <v:imagedata o:title=""/>
            <o:lock v:ext="edit" aspectratio="f"/>
            <v:textbox inset="0mm,0mm,0mm,0mm">
              <w:txbxContent>
                <w:p>
                  <w:pPr>
                    <w:spacing w:before="29" w:line="185" w:lineRule="auto"/>
                    <w:ind w:firstLine="430"/>
                    <w:rPr>
                      <w:rFonts w:ascii="仿宋" w:hAnsi="仿宋" w:eastAsia="仿宋" w:cs="仿宋"/>
                      <w:sz w:val="21"/>
                      <w:szCs w:val="21"/>
                    </w:rPr>
                  </w:pPr>
                  <w:r>
                    <w:rPr>
                      <w:rFonts w:ascii="仿宋" w:hAnsi="仿宋" w:eastAsia="仿宋" w:cs="仿宋"/>
                      <w:spacing w:val="-7"/>
                      <w:sz w:val="21"/>
                      <w:szCs w:val="21"/>
                    </w:rPr>
                    <w:t>2.交货地点：</w:t>
                  </w:r>
                </w:p>
              </w:txbxContent>
            </v:textbox>
            <w10:wrap type="none"/>
            <w10:anchorlock/>
          </v:shape>
        </w:pict>
      </w:r>
    </w:p>
    <w:p>
      <w:pPr>
        <w:spacing w:line="472" w:lineRule="auto"/>
        <w:rPr>
          <w:rFonts w:ascii="Arial"/>
          <w:sz w:val="21"/>
        </w:rPr>
      </w:pPr>
    </w:p>
    <w:p>
      <w:pPr>
        <w:spacing w:before="55" w:line="117" w:lineRule="exact"/>
        <w:ind w:firstLine="5879"/>
        <w:rPr>
          <w:rFonts w:ascii="Calibri" w:hAnsi="Calibri" w:eastAsia="Calibri" w:cs="Calibri"/>
          <w:sz w:val="18"/>
          <w:szCs w:val="18"/>
        </w:rPr>
      </w:pPr>
      <w:r>
        <w:rPr>
          <w:rFonts w:ascii="Calibri" w:hAnsi="Calibri" w:eastAsia="Calibri" w:cs="Calibri"/>
          <w:spacing w:val="-3"/>
          <w:position w:val="-2"/>
          <w:sz w:val="18"/>
          <w:szCs w:val="18"/>
          <w:shd w:val="clear" w:fill="FFFFFE"/>
        </w:rPr>
        <w:t>93</w:t>
      </w:r>
    </w:p>
    <w:p>
      <w:pPr>
        <w:sectPr>
          <w:type w:val="continuous"/>
          <w:pgSz w:w="11910" w:h="16845"/>
          <w:pgMar w:top="400" w:right="0" w:bottom="0" w:left="0" w:header="0" w:footer="0" w:gutter="0"/>
          <w:cols w:equalWidth="0" w:num="1">
            <w:col w:w="11910"/>
          </w:cols>
        </w:sect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70" w:lineRule="exact"/>
        <w:ind w:firstLine="1802"/>
        <w:textAlignment w:val="center"/>
      </w:pPr>
      <w:r>
        <w:pict>
          <v:shape id="_x0000_s1235" o:spid="_x0000_s1235" o:spt="202" type="#_x0000_t202" style="height:13.5pt;width:86.4pt;" fillcolor="#FFFFFF" filled="t" stroked="f" coordsize="21600,21600">
            <v:path/>
            <v:fill on="t" focussize="0,0"/>
            <v:stroke on="f"/>
            <v:imagedata o:title=""/>
            <o:lock v:ext="edit" aspectratio="f"/>
            <v:textbox inset="0mm,0mm,0mm,0mm">
              <w:txbxContent>
                <w:p>
                  <w:pPr>
                    <w:spacing w:before="29" w:line="185" w:lineRule="auto"/>
                    <w:ind w:firstLine="453"/>
                    <w:rPr>
                      <w:rFonts w:ascii="仿宋" w:hAnsi="仿宋" w:eastAsia="仿宋" w:cs="仿宋"/>
                      <w:sz w:val="21"/>
                      <w:szCs w:val="21"/>
                    </w:rPr>
                  </w:pPr>
                  <w:r>
                    <w:rPr>
                      <w:rFonts w:ascii="仿宋" w:hAnsi="仿宋" w:eastAsia="仿宋" w:cs="仿宋"/>
                      <w:spacing w:val="2"/>
                      <w:sz w:val="21"/>
                      <w:szCs w:val="21"/>
                      <w14:textOutline w14:w="3810" w14:cap="flat" w14:cmpd="sng">
                        <w14:solidFill>
                          <w14:srgbClr w14:val="000000"/>
                        </w14:solidFill>
                        <w14:prstDash w14:val="solid"/>
                        <w14:miter w14:val="0"/>
                      </w14:textOutline>
                    </w:rPr>
                    <w:t>七、验收要求</w:t>
                  </w:r>
                </w:p>
              </w:txbxContent>
            </v:textbox>
            <w10:wrap type="none"/>
            <w10:anchorlock/>
          </v:shape>
        </w:pict>
      </w:r>
    </w:p>
    <w:p>
      <w:pPr>
        <w:spacing w:before="164" w:line="185" w:lineRule="auto"/>
        <w:ind w:firstLine="1817"/>
        <w:rPr>
          <w:rFonts w:ascii="仿宋" w:hAnsi="仿宋" w:eastAsia="仿宋" w:cs="仿宋"/>
          <w:sz w:val="21"/>
          <w:szCs w:val="21"/>
        </w:rPr>
      </w:pPr>
      <w:r>
        <w:rPr>
          <w:rFonts w:ascii="仿宋" w:hAnsi="仿宋" w:eastAsia="仿宋" w:cs="仿宋"/>
          <w:spacing w:val="-3"/>
          <w:sz w:val="21"/>
          <w:szCs w:val="21"/>
          <w:shd w:val="clear" w:fill="FFFFFE"/>
        </w:rPr>
        <w:t>供方完全履行合同义务后，需方或需方的最终用户按照上述政府采购合同文件列明的标准进</w:t>
      </w:r>
    </w:p>
    <w:p>
      <w:pPr>
        <w:spacing w:before="194" w:line="185" w:lineRule="auto"/>
        <w:ind w:firstLine="1818"/>
        <w:rPr>
          <w:rFonts w:ascii="仿宋" w:hAnsi="仿宋" w:eastAsia="仿宋" w:cs="仿宋"/>
          <w:sz w:val="21"/>
          <w:szCs w:val="21"/>
        </w:rPr>
      </w:pPr>
      <w:r>
        <w:rPr>
          <w:rFonts w:ascii="仿宋" w:hAnsi="仿宋" w:eastAsia="仿宋" w:cs="仿宋"/>
          <w:spacing w:val="-2"/>
          <w:sz w:val="21"/>
          <w:szCs w:val="21"/>
          <w:shd w:val="clear" w:fill="FFFFFE"/>
        </w:rPr>
        <w:t>行验收，验收不合格的，供方需按照第八条第</w:t>
      </w:r>
      <w:r>
        <w:rPr>
          <w:rFonts w:ascii="仿宋" w:hAnsi="仿宋" w:eastAsia="仿宋" w:cs="仿宋"/>
          <w:spacing w:val="-20"/>
          <w:sz w:val="21"/>
          <w:szCs w:val="21"/>
          <w:shd w:val="clear" w:fill="FFFFFE"/>
        </w:rPr>
        <w:t xml:space="preserve"> </w:t>
      </w:r>
      <w:r>
        <w:rPr>
          <w:rFonts w:ascii="仿宋" w:hAnsi="仿宋" w:eastAsia="仿宋" w:cs="仿宋"/>
          <w:spacing w:val="-2"/>
          <w:sz w:val="21"/>
          <w:szCs w:val="21"/>
          <w:shd w:val="clear" w:fill="FFFFFE"/>
        </w:rPr>
        <w:t>2</w:t>
      </w:r>
      <w:r>
        <w:rPr>
          <w:rFonts w:ascii="仿宋" w:hAnsi="仿宋" w:eastAsia="仿宋" w:cs="仿宋"/>
          <w:spacing w:val="-32"/>
          <w:sz w:val="21"/>
          <w:szCs w:val="21"/>
          <w:shd w:val="clear" w:fill="FFFFFE"/>
        </w:rPr>
        <w:t xml:space="preserve"> </w:t>
      </w:r>
      <w:r>
        <w:rPr>
          <w:rFonts w:ascii="仿宋" w:hAnsi="仿宋" w:eastAsia="仿宋" w:cs="仿宋"/>
          <w:spacing w:val="-2"/>
          <w:sz w:val="21"/>
          <w:szCs w:val="21"/>
          <w:shd w:val="clear" w:fill="FFFFFE"/>
        </w:rPr>
        <w:t>款的约定承担相应违约责任。</w:t>
      </w:r>
    </w:p>
    <w:p>
      <w:pPr>
        <w:spacing w:before="209" w:line="185" w:lineRule="auto"/>
        <w:ind w:firstLine="1815"/>
        <w:rPr>
          <w:rFonts w:ascii="仿宋" w:hAnsi="仿宋" w:eastAsia="仿宋" w:cs="仿宋"/>
          <w:sz w:val="21"/>
          <w:szCs w:val="21"/>
        </w:rPr>
      </w:pPr>
      <w:r>
        <w:rPr>
          <w:rFonts w:ascii="仿宋" w:hAnsi="仿宋" w:eastAsia="仿宋" w:cs="仿宋"/>
          <w:spacing w:val="5"/>
          <w:sz w:val="21"/>
          <w:szCs w:val="21"/>
          <w:shd w:val="clear" w:fill="FFFFFE"/>
          <w14:textOutline w14:w="3810" w14:cap="flat" w14:cmpd="sng">
            <w14:solidFill>
              <w14:srgbClr w14:val="000000"/>
            </w14:solidFill>
            <w14:prstDash w14:val="solid"/>
            <w14:miter w14:val="0"/>
          </w14:textOutline>
        </w:rPr>
        <w:t>八、违约责任</w:t>
      </w:r>
    </w:p>
    <w:p>
      <w:pPr>
        <w:tabs>
          <w:tab w:val="left" w:pos="2245"/>
        </w:tabs>
        <w:spacing w:before="195"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1"/>
          <w:sz w:val="21"/>
          <w:szCs w:val="21"/>
          <w:shd w:val="clear" w:fill="FFFFFE"/>
        </w:rPr>
        <w:t>1.供方逾期供货的，每逾期一天向需方支付逾期供货金额%的违约金，逾期日的，需方</w:t>
      </w:r>
    </w:p>
    <w:p>
      <w:pPr>
        <w:spacing w:before="195" w:line="185" w:lineRule="auto"/>
        <w:ind w:firstLine="1814"/>
        <w:rPr>
          <w:rFonts w:ascii="仿宋" w:hAnsi="仿宋" w:eastAsia="仿宋" w:cs="仿宋"/>
          <w:sz w:val="21"/>
          <w:szCs w:val="21"/>
        </w:rPr>
      </w:pPr>
      <w:r>
        <w:rPr>
          <w:rFonts w:ascii="仿宋" w:hAnsi="仿宋" w:eastAsia="仿宋" w:cs="仿宋"/>
          <w:spacing w:val="-3"/>
          <w:sz w:val="21"/>
          <w:szCs w:val="21"/>
          <w:shd w:val="clear" w:fill="FFFFFE"/>
        </w:rPr>
        <w:t>有权单方面解除本协议。</w:t>
      </w:r>
    </w:p>
    <w:p>
      <w:pPr>
        <w:tabs>
          <w:tab w:val="left" w:pos="2231"/>
        </w:tabs>
        <w:spacing w:before="195"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9"/>
          <w:sz w:val="21"/>
          <w:szCs w:val="21"/>
          <w:shd w:val="clear" w:fill="FFFFFE"/>
        </w:rPr>
        <w:t>2.供方交付的货物不符合约定的，</w:t>
      </w:r>
      <w:r>
        <w:rPr>
          <w:rFonts w:ascii="仿宋" w:hAnsi="仿宋" w:eastAsia="仿宋" w:cs="仿宋"/>
          <w:spacing w:val="45"/>
          <w:sz w:val="21"/>
          <w:szCs w:val="21"/>
          <w:shd w:val="clear" w:fill="FFFFFE"/>
        </w:rPr>
        <w:t xml:space="preserve"> </w:t>
      </w:r>
      <w:r>
        <w:rPr>
          <w:rFonts w:ascii="仿宋" w:hAnsi="仿宋" w:eastAsia="仿宋" w:cs="仿宋"/>
          <w:spacing w:val="-9"/>
          <w:sz w:val="21"/>
          <w:szCs w:val="21"/>
          <w:shd w:val="clear" w:fill="FFFFFE"/>
        </w:rPr>
        <w:t>供方无条件更换符合约定的货物，</w:t>
      </w:r>
      <w:r>
        <w:rPr>
          <w:rFonts w:ascii="仿宋" w:hAnsi="仿宋" w:eastAsia="仿宋" w:cs="仿宋"/>
          <w:spacing w:val="15"/>
          <w:sz w:val="21"/>
          <w:szCs w:val="21"/>
          <w:shd w:val="clear" w:fill="FFFFFE"/>
        </w:rPr>
        <w:t xml:space="preserve"> </w:t>
      </w:r>
      <w:r>
        <w:rPr>
          <w:rFonts w:ascii="仿宋" w:hAnsi="仿宋" w:eastAsia="仿宋" w:cs="仿宋"/>
          <w:spacing w:val="-9"/>
          <w:sz w:val="21"/>
          <w:szCs w:val="21"/>
          <w:shd w:val="clear" w:fill="FFFFFE"/>
        </w:rPr>
        <w:t>并按照最终提供合</w:t>
      </w:r>
    </w:p>
    <w:p>
      <w:pPr>
        <w:spacing w:before="210" w:line="185" w:lineRule="auto"/>
        <w:ind w:firstLine="1815"/>
        <w:rPr>
          <w:rFonts w:ascii="仿宋" w:hAnsi="仿宋" w:eastAsia="仿宋" w:cs="仿宋"/>
          <w:sz w:val="21"/>
          <w:szCs w:val="21"/>
        </w:rPr>
      </w:pPr>
      <w:r>
        <w:rPr>
          <w:rFonts w:ascii="仿宋" w:hAnsi="仿宋" w:eastAsia="仿宋" w:cs="仿宋"/>
          <w:spacing w:val="-9"/>
          <w:sz w:val="21"/>
          <w:szCs w:val="21"/>
          <w:shd w:val="clear" w:fill="FFFFFE"/>
        </w:rPr>
        <w:t>格货物的日期遵照前款承担违约责任，</w:t>
      </w:r>
      <w:r>
        <w:rPr>
          <w:rFonts w:ascii="仿宋" w:hAnsi="仿宋" w:eastAsia="仿宋" w:cs="仿宋"/>
          <w:spacing w:val="46"/>
          <w:sz w:val="21"/>
          <w:szCs w:val="21"/>
          <w:shd w:val="clear" w:fill="FFFFFE"/>
        </w:rPr>
        <w:t xml:space="preserve"> </w:t>
      </w:r>
      <w:r>
        <w:rPr>
          <w:rFonts w:ascii="仿宋" w:hAnsi="仿宋" w:eastAsia="仿宋" w:cs="仿宋"/>
          <w:spacing w:val="-9"/>
          <w:sz w:val="21"/>
          <w:szCs w:val="21"/>
          <w:shd w:val="clear" w:fill="FFFFFE"/>
        </w:rPr>
        <w:t>更换一次货物后仍不符合约定的，</w:t>
      </w:r>
      <w:r>
        <w:rPr>
          <w:rFonts w:ascii="仿宋" w:hAnsi="仿宋" w:eastAsia="仿宋" w:cs="仿宋"/>
          <w:spacing w:val="21"/>
          <w:sz w:val="21"/>
          <w:szCs w:val="21"/>
          <w:shd w:val="clear" w:fill="FFFFFE"/>
        </w:rPr>
        <w:t xml:space="preserve"> </w:t>
      </w:r>
      <w:r>
        <w:rPr>
          <w:rFonts w:ascii="仿宋" w:hAnsi="仿宋" w:eastAsia="仿宋" w:cs="仿宋"/>
          <w:spacing w:val="-9"/>
          <w:sz w:val="21"/>
          <w:szCs w:val="21"/>
          <w:shd w:val="clear" w:fill="FFFFFE"/>
        </w:rPr>
        <w:t>需方有权单方面解</w:t>
      </w:r>
    </w:p>
    <w:p>
      <w:pPr>
        <w:spacing w:before="165" w:line="271" w:lineRule="exact"/>
        <w:ind w:firstLine="1802"/>
        <w:textAlignment w:val="center"/>
      </w:pPr>
      <w:r>
        <w:pict>
          <v:shape id="_x0000_s1236" o:spid="_x0000_s1236" o:spt="202" type="#_x0000_t202" style="height:13.55pt;width:52.55pt;" fillcolor="#FFFFFF" filled="t" stroked="f" coordsize="21600,21600">
            <v:path/>
            <v:fill on="t" focussize="0,0"/>
            <v:stroke on="f"/>
            <v:imagedata o:title=""/>
            <o:lock v:ext="edit" aspectratio="f"/>
            <v:textbox inset="0mm,0mm,0mm,0mm">
              <w:txbxContent>
                <w:p>
                  <w:pPr>
                    <w:spacing w:before="29" w:line="185" w:lineRule="auto"/>
                    <w:ind w:firstLine="23"/>
                    <w:rPr>
                      <w:rFonts w:ascii="仿宋" w:hAnsi="仿宋" w:eastAsia="仿宋" w:cs="仿宋"/>
                      <w:sz w:val="21"/>
                      <w:szCs w:val="21"/>
                    </w:rPr>
                  </w:pPr>
                  <w:r>
                    <w:rPr>
                      <w:rFonts w:ascii="仿宋" w:hAnsi="仿宋" w:eastAsia="仿宋" w:cs="仿宋"/>
                      <w:spacing w:val="-8"/>
                      <w:sz w:val="21"/>
                      <w:szCs w:val="21"/>
                    </w:rPr>
                    <w:t>除本协议。</w:t>
                  </w:r>
                </w:p>
              </w:txbxContent>
            </v:textbox>
            <w10:wrap type="none"/>
            <w10:anchorlock/>
          </v:shape>
        </w:pict>
      </w:r>
    </w:p>
    <w:p>
      <w:pPr>
        <w:tabs>
          <w:tab w:val="left" w:pos="2233"/>
        </w:tabs>
        <w:spacing w:before="164"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z w:val="21"/>
          <w:szCs w:val="21"/>
          <w:shd w:val="clear" w:fill="FFFFFE"/>
        </w:rPr>
        <w:t>3.需方逾期付款的，每逾期一天向供方支付逾期金额%的违约金，逾期日的，供方有权</w:t>
      </w:r>
    </w:p>
    <w:p>
      <w:pPr>
        <w:spacing w:before="195" w:line="185" w:lineRule="auto"/>
        <w:ind w:firstLine="1820"/>
        <w:rPr>
          <w:rFonts w:ascii="仿宋" w:hAnsi="仿宋" w:eastAsia="仿宋" w:cs="仿宋"/>
          <w:sz w:val="21"/>
          <w:szCs w:val="21"/>
        </w:rPr>
      </w:pPr>
      <w:r>
        <w:rPr>
          <w:rFonts w:ascii="仿宋" w:hAnsi="仿宋" w:eastAsia="仿宋" w:cs="仿宋"/>
          <w:spacing w:val="-5"/>
          <w:sz w:val="21"/>
          <w:szCs w:val="21"/>
          <w:shd w:val="clear" w:fill="FFFFFE"/>
        </w:rPr>
        <w:t>单方面解除本协议。</w:t>
      </w:r>
    </w:p>
    <w:p>
      <w:pPr>
        <w:spacing w:before="210" w:line="185" w:lineRule="auto"/>
        <w:ind w:firstLine="1823"/>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九、争议解决</w:t>
      </w:r>
    </w:p>
    <w:p>
      <w:pPr>
        <w:tabs>
          <w:tab w:val="left" w:pos="2236"/>
        </w:tabs>
        <w:spacing w:before="195"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13"/>
          <w:sz w:val="21"/>
          <w:szCs w:val="21"/>
          <w:shd w:val="clear" w:fill="FFFFFE"/>
        </w:rPr>
        <w:t>双方因履行本协议而产生的争议，</w:t>
      </w:r>
      <w:r>
        <w:rPr>
          <w:rFonts w:ascii="仿宋" w:hAnsi="仿宋" w:eastAsia="仿宋" w:cs="仿宋"/>
          <w:spacing w:val="38"/>
          <w:sz w:val="21"/>
          <w:szCs w:val="21"/>
          <w:shd w:val="clear" w:fill="FFFFFE"/>
        </w:rPr>
        <w:t xml:space="preserve"> </w:t>
      </w:r>
      <w:r>
        <w:rPr>
          <w:rFonts w:ascii="仿宋" w:hAnsi="仿宋" w:eastAsia="仿宋" w:cs="仿宋"/>
          <w:spacing w:val="-13"/>
          <w:sz w:val="21"/>
          <w:szCs w:val="21"/>
          <w:shd w:val="clear" w:fill="FFFFFE"/>
        </w:rPr>
        <w:t>应友好协商解决，</w:t>
      </w:r>
      <w:r>
        <w:rPr>
          <w:rFonts w:ascii="仿宋" w:hAnsi="仿宋" w:eastAsia="仿宋" w:cs="仿宋"/>
          <w:spacing w:val="28"/>
          <w:sz w:val="21"/>
          <w:szCs w:val="21"/>
          <w:shd w:val="clear" w:fill="FFFFFE"/>
        </w:rPr>
        <w:t xml:space="preserve"> </w:t>
      </w:r>
      <w:r>
        <w:rPr>
          <w:rFonts w:ascii="仿宋" w:hAnsi="仿宋" w:eastAsia="仿宋" w:cs="仿宋"/>
          <w:spacing w:val="-13"/>
          <w:sz w:val="21"/>
          <w:szCs w:val="21"/>
          <w:shd w:val="clear" w:fill="FFFFFE"/>
        </w:rPr>
        <w:t>协商不成的，</w:t>
      </w:r>
      <w:r>
        <w:rPr>
          <w:rFonts w:ascii="仿宋" w:hAnsi="仿宋" w:eastAsia="仿宋" w:cs="仿宋"/>
          <w:spacing w:val="28"/>
          <w:sz w:val="21"/>
          <w:szCs w:val="21"/>
          <w:shd w:val="clear" w:fill="FFFFFE"/>
        </w:rPr>
        <w:t xml:space="preserve"> </w:t>
      </w:r>
      <w:r>
        <w:rPr>
          <w:rFonts w:ascii="仿宋" w:hAnsi="仿宋" w:eastAsia="仿宋" w:cs="仿宋"/>
          <w:spacing w:val="-13"/>
          <w:sz w:val="21"/>
          <w:szCs w:val="21"/>
          <w:shd w:val="clear" w:fill="FFFFFE"/>
        </w:rPr>
        <w:t>任何一方可向需方所</w:t>
      </w:r>
    </w:p>
    <w:p>
      <w:pPr>
        <w:spacing w:before="194" w:line="185" w:lineRule="auto"/>
        <w:ind w:firstLine="1818"/>
        <w:rPr>
          <w:rFonts w:ascii="仿宋" w:hAnsi="仿宋" w:eastAsia="仿宋" w:cs="仿宋"/>
          <w:sz w:val="21"/>
          <w:szCs w:val="21"/>
        </w:rPr>
      </w:pPr>
      <w:r>
        <w:rPr>
          <w:rFonts w:ascii="仿宋" w:hAnsi="仿宋" w:eastAsia="仿宋" w:cs="仿宋"/>
          <w:spacing w:val="-3"/>
          <w:sz w:val="21"/>
          <w:szCs w:val="21"/>
          <w:shd w:val="clear" w:fill="FFFFFE"/>
        </w:rPr>
        <w:t>在地的人民法院提起诉讼。</w:t>
      </w:r>
    </w:p>
    <w:p>
      <w:pPr>
        <w:spacing w:before="196" w:line="185" w:lineRule="auto"/>
        <w:ind w:firstLine="1822"/>
        <w:rPr>
          <w:rFonts w:ascii="仿宋" w:hAnsi="仿宋" w:eastAsia="仿宋" w:cs="仿宋"/>
          <w:sz w:val="21"/>
          <w:szCs w:val="21"/>
        </w:rPr>
      </w:pPr>
      <w:r>
        <w:rPr>
          <w:rFonts w:ascii="仿宋" w:hAnsi="仿宋" w:eastAsia="仿宋" w:cs="仿宋"/>
          <w:spacing w:val="4"/>
          <w:sz w:val="21"/>
          <w:szCs w:val="21"/>
          <w:shd w:val="clear" w:fill="FFFFFE"/>
          <w14:textOutline w14:w="3810" w14:cap="flat" w14:cmpd="sng">
            <w14:solidFill>
              <w14:srgbClr w14:val="000000"/>
            </w14:solidFill>
            <w14:prstDash w14:val="solid"/>
            <w14:miter w14:val="0"/>
          </w14:textOutline>
        </w:rPr>
        <w:t>十、合同生效</w:t>
      </w:r>
    </w:p>
    <w:p>
      <w:pPr>
        <w:tabs>
          <w:tab w:val="left" w:pos="2236"/>
        </w:tabs>
        <w:spacing w:before="210" w:line="185" w:lineRule="auto"/>
        <w:ind w:firstLine="1802"/>
        <w:rPr>
          <w:rFonts w:ascii="仿宋" w:hAnsi="仿宋" w:eastAsia="仿宋" w:cs="仿宋"/>
          <w:sz w:val="21"/>
          <w:szCs w:val="21"/>
        </w:rPr>
      </w:pPr>
      <w:r>
        <w:rPr>
          <w:rFonts w:ascii="Arial" w:hAnsi="Arial" w:eastAsia="Arial" w:cs="Arial"/>
          <w:sz w:val="21"/>
          <w:szCs w:val="21"/>
          <w:shd w:val="clear" w:fill="FFFFFE"/>
        </w:rPr>
        <w:tab/>
      </w:r>
      <w:r>
        <w:rPr>
          <w:rFonts w:ascii="仿宋" w:hAnsi="仿宋" w:eastAsia="仿宋" w:cs="仿宋"/>
          <w:spacing w:val="-2"/>
          <w:sz w:val="21"/>
          <w:szCs w:val="21"/>
          <w:shd w:val="clear" w:fill="FFFFFE"/>
        </w:rPr>
        <w:t>本政府采购合同经双方授权代表签字盖章后生效。</w:t>
      </w:r>
    </w:p>
    <w:p>
      <w:pPr>
        <w:spacing w:before="194" w:line="185" w:lineRule="auto"/>
        <w:ind w:firstLine="2245"/>
        <w:rPr>
          <w:rFonts w:ascii="仿宋" w:hAnsi="仿宋" w:eastAsia="仿宋" w:cs="仿宋"/>
          <w:sz w:val="21"/>
          <w:szCs w:val="21"/>
        </w:rPr>
      </w:pPr>
      <w:r>
        <w:rPr>
          <w:rFonts w:ascii="仿宋" w:hAnsi="仿宋" w:eastAsia="仿宋" w:cs="仿宋"/>
          <w:spacing w:val="-10"/>
          <w:w w:val="98"/>
          <w:sz w:val="21"/>
          <w:szCs w:val="21"/>
          <w:shd w:val="clear" w:fill="FFFFFE"/>
        </w:rPr>
        <w:t>需方（公章）</w:t>
      </w:r>
      <w:r>
        <w:rPr>
          <w:rFonts w:ascii="仿宋" w:hAnsi="仿宋" w:eastAsia="仿宋" w:cs="仿宋"/>
          <w:spacing w:val="51"/>
          <w:sz w:val="21"/>
          <w:szCs w:val="21"/>
          <w:shd w:val="clear" w:fill="FFFFFE"/>
        </w:rPr>
        <w:t xml:space="preserve"> </w:t>
      </w:r>
      <w:r>
        <w:rPr>
          <w:rFonts w:ascii="仿宋" w:hAnsi="仿宋" w:eastAsia="仿宋" w:cs="仿宋"/>
          <w:spacing w:val="-10"/>
          <w:w w:val="98"/>
          <w:sz w:val="21"/>
          <w:szCs w:val="21"/>
          <w:shd w:val="clear" w:fill="FFFFFE"/>
        </w:rPr>
        <w:t>:</w:t>
      </w:r>
      <w:r>
        <w:rPr>
          <w:rFonts w:ascii="仿宋" w:hAnsi="仿宋" w:eastAsia="仿宋" w:cs="仿宋"/>
          <w:sz w:val="21"/>
          <w:szCs w:val="21"/>
          <w:shd w:val="clear" w:fill="FFFFFE"/>
        </w:rPr>
        <w:t xml:space="preserve">                       </w:t>
      </w:r>
      <w:r>
        <w:rPr>
          <w:rFonts w:ascii="仿宋" w:hAnsi="仿宋" w:eastAsia="仿宋" w:cs="仿宋"/>
          <w:spacing w:val="-10"/>
          <w:w w:val="98"/>
          <w:sz w:val="21"/>
          <w:szCs w:val="21"/>
          <w:shd w:val="clear" w:fill="FFFFFE"/>
        </w:rPr>
        <w:t>供方(公章):</w:t>
      </w:r>
    </w:p>
    <w:p>
      <w:pPr>
        <w:spacing w:before="195" w:line="185" w:lineRule="auto"/>
        <w:ind w:firstLine="2243"/>
        <w:rPr>
          <w:rFonts w:ascii="仿宋" w:hAnsi="仿宋" w:eastAsia="仿宋" w:cs="仿宋"/>
          <w:sz w:val="21"/>
          <w:szCs w:val="21"/>
        </w:rPr>
      </w:pPr>
      <w:r>
        <w:rPr>
          <w:rFonts w:ascii="仿宋" w:hAnsi="仿宋" w:eastAsia="仿宋" w:cs="仿宋"/>
          <w:spacing w:val="-2"/>
          <w:sz w:val="21"/>
          <w:szCs w:val="21"/>
          <w:shd w:val="clear" w:fill="FFFFFE"/>
        </w:rPr>
        <w:t>法定代表人或授权代表人(签字):</w:t>
      </w:r>
      <w:r>
        <w:rPr>
          <w:rFonts w:ascii="仿宋" w:hAnsi="仿宋" w:eastAsia="仿宋" w:cs="仿宋"/>
          <w:spacing w:val="5"/>
          <w:sz w:val="21"/>
          <w:szCs w:val="21"/>
          <w:shd w:val="clear" w:fill="FFFFFE"/>
        </w:rPr>
        <w:t xml:space="preserve">         </w:t>
      </w:r>
      <w:r>
        <w:rPr>
          <w:rFonts w:ascii="仿宋" w:hAnsi="仿宋" w:eastAsia="仿宋" w:cs="仿宋"/>
          <w:spacing w:val="-2"/>
          <w:sz w:val="21"/>
          <w:szCs w:val="21"/>
          <w:shd w:val="clear" w:fill="FFFFFE"/>
        </w:rPr>
        <w:t>法定代表人或授权代表人(签字):</w:t>
      </w:r>
    </w:p>
    <w:p>
      <w:pPr>
        <w:spacing w:before="195" w:line="185" w:lineRule="auto"/>
        <w:ind w:firstLine="2237"/>
        <w:rPr>
          <w:rFonts w:ascii="仿宋" w:hAnsi="仿宋" w:eastAsia="仿宋" w:cs="仿宋"/>
          <w:sz w:val="21"/>
          <w:szCs w:val="21"/>
        </w:rPr>
      </w:pPr>
      <w:r>
        <w:rPr>
          <w:rFonts w:ascii="仿宋" w:hAnsi="仿宋" w:eastAsia="仿宋" w:cs="仿宋"/>
          <w:spacing w:val="-17"/>
          <w:w w:val="84"/>
          <w:sz w:val="21"/>
          <w:szCs w:val="21"/>
          <w:shd w:val="clear" w:fill="FFFFFE"/>
        </w:rPr>
        <w:t>地址：</w:t>
      </w:r>
      <w:r>
        <w:rPr>
          <w:rFonts w:ascii="仿宋" w:hAnsi="仿宋" w:eastAsia="仿宋" w:cs="仿宋"/>
          <w:spacing w:val="7"/>
          <w:sz w:val="21"/>
          <w:szCs w:val="21"/>
          <w:shd w:val="clear" w:fill="FFFFFE"/>
        </w:rPr>
        <w:t xml:space="preserve">       </w:t>
      </w:r>
      <w:r>
        <w:rPr>
          <w:rFonts w:ascii="仿宋" w:hAnsi="仿宋" w:eastAsia="仿宋" w:cs="仿宋"/>
          <w:spacing w:val="-17"/>
          <w:w w:val="84"/>
          <w:sz w:val="21"/>
          <w:szCs w:val="21"/>
          <w:shd w:val="clear" w:fill="FFFFFE"/>
        </w:rPr>
        <w:t>地址：</w:t>
      </w:r>
      <w:r>
        <w:rPr>
          <w:rFonts w:ascii="仿宋" w:hAnsi="仿宋" w:eastAsia="仿宋" w:cs="仿宋"/>
          <w:spacing w:val="1"/>
          <w:sz w:val="21"/>
          <w:szCs w:val="21"/>
          <w:shd w:val="clear" w:fill="FFFFFE"/>
        </w:rPr>
        <w:t xml:space="preserve">  </w:t>
      </w:r>
    </w:p>
    <w:p>
      <w:pPr>
        <w:spacing w:before="195" w:line="185" w:lineRule="auto"/>
        <w:ind w:firstLine="2234"/>
        <w:rPr>
          <w:rFonts w:ascii="仿宋" w:hAnsi="仿宋" w:eastAsia="仿宋" w:cs="仿宋"/>
          <w:sz w:val="21"/>
          <w:szCs w:val="21"/>
        </w:rPr>
      </w:pPr>
      <w:r>
        <w:rPr>
          <w:rFonts w:ascii="仿宋" w:hAnsi="仿宋" w:eastAsia="仿宋" w:cs="仿宋"/>
          <w:spacing w:val="-19"/>
          <w:w w:val="90"/>
          <w:sz w:val="21"/>
          <w:szCs w:val="21"/>
          <w:shd w:val="clear" w:fill="FFFFFE"/>
        </w:rPr>
        <w:t>联系人：</w:t>
      </w:r>
      <w:r>
        <w:rPr>
          <w:rFonts w:ascii="仿宋" w:hAnsi="仿宋" w:eastAsia="仿宋" w:cs="仿宋"/>
          <w:spacing w:val="9"/>
          <w:sz w:val="21"/>
          <w:szCs w:val="21"/>
          <w:shd w:val="clear" w:fill="FFFFFE"/>
        </w:rPr>
        <w:t xml:space="preserve">       </w:t>
      </w:r>
      <w:r>
        <w:rPr>
          <w:rFonts w:ascii="仿宋" w:hAnsi="仿宋" w:eastAsia="仿宋" w:cs="仿宋"/>
          <w:spacing w:val="-19"/>
          <w:w w:val="90"/>
          <w:sz w:val="21"/>
          <w:szCs w:val="21"/>
          <w:shd w:val="clear" w:fill="FFFFFE"/>
        </w:rPr>
        <w:t>联系人：</w:t>
      </w:r>
      <w:r>
        <w:rPr>
          <w:rFonts w:ascii="仿宋" w:hAnsi="仿宋" w:eastAsia="仿宋" w:cs="仿宋"/>
          <w:w w:val="101"/>
          <w:sz w:val="21"/>
          <w:szCs w:val="21"/>
          <w:shd w:val="clear" w:fill="FFFFFE"/>
        </w:rPr>
        <w:t xml:space="preserve">  </w:t>
      </w:r>
    </w:p>
    <w:p>
      <w:pPr>
        <w:spacing w:before="210" w:line="185" w:lineRule="auto"/>
        <w:ind w:firstLine="2259"/>
        <w:rPr>
          <w:rFonts w:ascii="仿宋" w:hAnsi="仿宋" w:eastAsia="仿宋" w:cs="仿宋"/>
          <w:sz w:val="21"/>
          <w:szCs w:val="21"/>
        </w:rPr>
      </w:pPr>
      <w:r>
        <w:rPr>
          <w:rFonts w:ascii="仿宋" w:hAnsi="仿宋" w:eastAsia="仿宋" w:cs="仿宋"/>
          <w:spacing w:val="-17"/>
          <w:w w:val="80"/>
          <w:sz w:val="21"/>
          <w:szCs w:val="21"/>
          <w:shd w:val="clear" w:fill="FFFFFE"/>
        </w:rPr>
        <w:t>电话：</w:t>
      </w:r>
      <w:r>
        <w:rPr>
          <w:rFonts w:ascii="仿宋" w:hAnsi="仿宋" w:eastAsia="仿宋" w:cs="仿宋"/>
          <w:spacing w:val="11"/>
          <w:sz w:val="21"/>
          <w:szCs w:val="21"/>
          <w:shd w:val="clear" w:fill="FFFFFE"/>
        </w:rPr>
        <w:t xml:space="preserve">       </w:t>
      </w:r>
      <w:r>
        <w:rPr>
          <w:rFonts w:ascii="仿宋" w:hAnsi="仿宋" w:eastAsia="仿宋" w:cs="仿宋"/>
          <w:spacing w:val="-17"/>
          <w:w w:val="80"/>
          <w:sz w:val="21"/>
          <w:szCs w:val="21"/>
          <w:shd w:val="clear" w:fill="FFFFFE"/>
        </w:rPr>
        <w:t>电话：</w:t>
      </w:r>
      <w:r>
        <w:rPr>
          <w:rFonts w:ascii="仿宋" w:hAnsi="仿宋" w:eastAsia="仿宋" w:cs="仿宋"/>
          <w:w w:val="101"/>
          <w:sz w:val="21"/>
          <w:szCs w:val="21"/>
          <w:shd w:val="clear" w:fill="FFFFFE"/>
        </w:rPr>
        <w:t xml:space="preserve">  </w:t>
      </w:r>
    </w:p>
    <w:p>
      <w:pPr>
        <w:spacing w:before="195" w:line="185" w:lineRule="auto"/>
        <w:ind w:firstLine="2239"/>
        <w:rPr>
          <w:rFonts w:ascii="仿宋" w:hAnsi="仿宋" w:eastAsia="仿宋" w:cs="仿宋"/>
          <w:sz w:val="21"/>
          <w:szCs w:val="21"/>
        </w:rPr>
      </w:pPr>
      <w:r>
        <w:rPr>
          <w:rFonts w:ascii="仿宋" w:hAnsi="仿宋" w:eastAsia="仿宋" w:cs="仿宋"/>
          <w:spacing w:val="-17"/>
          <w:w w:val="84"/>
          <w:sz w:val="21"/>
          <w:szCs w:val="21"/>
          <w:shd w:val="clear" w:fill="FFFFFE"/>
        </w:rPr>
        <w:t>传真：</w:t>
      </w:r>
      <w:r>
        <w:rPr>
          <w:rFonts w:ascii="仿宋" w:hAnsi="仿宋" w:eastAsia="仿宋" w:cs="仿宋"/>
          <w:spacing w:val="7"/>
          <w:sz w:val="21"/>
          <w:szCs w:val="21"/>
          <w:shd w:val="clear" w:fill="FFFFFE"/>
        </w:rPr>
        <w:t xml:space="preserve">       </w:t>
      </w:r>
      <w:r>
        <w:rPr>
          <w:rFonts w:ascii="仿宋" w:hAnsi="仿宋" w:eastAsia="仿宋" w:cs="仿宋"/>
          <w:spacing w:val="-17"/>
          <w:w w:val="84"/>
          <w:sz w:val="21"/>
          <w:szCs w:val="21"/>
          <w:shd w:val="clear" w:fill="FFFFFE"/>
        </w:rPr>
        <w:t>传真：</w:t>
      </w:r>
      <w:r>
        <w:rPr>
          <w:rFonts w:ascii="仿宋" w:hAnsi="仿宋" w:eastAsia="仿宋" w:cs="仿宋"/>
          <w:sz w:val="21"/>
          <w:szCs w:val="21"/>
          <w:shd w:val="clear" w:fill="FFFFFE"/>
        </w:rPr>
        <w:t xml:space="preserve">  </w:t>
      </w:r>
    </w:p>
    <w:p>
      <w:pPr>
        <w:spacing w:before="195" w:line="185" w:lineRule="auto"/>
        <w:ind w:firstLine="2252"/>
        <w:rPr>
          <w:rFonts w:ascii="仿宋" w:hAnsi="仿宋" w:eastAsia="仿宋" w:cs="仿宋"/>
          <w:sz w:val="21"/>
          <w:szCs w:val="21"/>
        </w:rPr>
      </w:pPr>
      <w:r>
        <w:rPr>
          <w:rFonts w:ascii="仿宋" w:hAnsi="仿宋" w:eastAsia="仿宋" w:cs="仿宋"/>
          <w:spacing w:val="-17"/>
          <w:w w:val="81"/>
          <w:sz w:val="21"/>
          <w:szCs w:val="21"/>
          <w:shd w:val="clear" w:fill="FFFFFE"/>
        </w:rPr>
        <w:t>邮编：</w:t>
      </w:r>
      <w:r>
        <w:rPr>
          <w:rFonts w:ascii="仿宋" w:hAnsi="仿宋" w:eastAsia="仿宋" w:cs="仿宋"/>
          <w:spacing w:val="9"/>
          <w:sz w:val="21"/>
          <w:szCs w:val="21"/>
          <w:shd w:val="clear" w:fill="FFFFFE"/>
        </w:rPr>
        <w:t xml:space="preserve">       </w:t>
      </w:r>
      <w:r>
        <w:rPr>
          <w:rFonts w:ascii="仿宋" w:hAnsi="仿宋" w:eastAsia="仿宋" w:cs="仿宋"/>
          <w:spacing w:val="-17"/>
          <w:w w:val="81"/>
          <w:sz w:val="21"/>
          <w:szCs w:val="21"/>
          <w:shd w:val="clear" w:fill="FFFFFE"/>
        </w:rPr>
        <w:t>邮编：</w:t>
      </w:r>
      <w:r>
        <w:rPr>
          <w:rFonts w:ascii="仿宋" w:hAnsi="仿宋" w:eastAsia="仿宋" w:cs="仿宋"/>
          <w:spacing w:val="2"/>
          <w:w w:val="101"/>
          <w:sz w:val="21"/>
          <w:szCs w:val="21"/>
          <w:shd w:val="clear" w:fill="FFFFFE"/>
        </w:rPr>
        <w:t xml:space="preserve">  </w:t>
      </w:r>
    </w:p>
    <w:p>
      <w:pPr>
        <w:spacing w:before="195" w:line="185" w:lineRule="auto"/>
        <w:ind w:firstLine="2281"/>
        <w:rPr>
          <w:rFonts w:ascii="仿宋" w:hAnsi="仿宋" w:eastAsia="仿宋" w:cs="仿宋"/>
          <w:sz w:val="21"/>
          <w:szCs w:val="21"/>
        </w:rPr>
      </w:pPr>
      <w:r>
        <w:rPr>
          <w:rFonts w:ascii="仿宋" w:hAnsi="仿宋" w:eastAsia="仿宋" w:cs="仿宋"/>
          <w:spacing w:val="-19"/>
          <w:w w:val="90"/>
          <w:sz w:val="21"/>
          <w:szCs w:val="21"/>
          <w:shd w:val="clear" w:fill="FFFFFE"/>
        </w:rPr>
        <w:t>日期：</w:t>
      </w:r>
      <w:r>
        <w:rPr>
          <w:rFonts w:ascii="仿宋" w:hAnsi="仿宋" w:eastAsia="仿宋" w:cs="仿宋"/>
          <w:spacing w:val="3"/>
          <w:sz w:val="21"/>
          <w:szCs w:val="21"/>
          <w:u w:val="single" w:color="auto"/>
          <w:shd w:val="clear" w:fill="FFFFFE"/>
        </w:rPr>
        <w:t xml:space="preserve">       </w:t>
      </w:r>
      <w:r>
        <w:rPr>
          <w:rFonts w:ascii="仿宋" w:hAnsi="仿宋" w:eastAsia="仿宋" w:cs="仿宋"/>
          <w:spacing w:val="-19"/>
          <w:w w:val="90"/>
          <w:sz w:val="21"/>
          <w:szCs w:val="21"/>
          <w:u w:val="single" w:color="auto"/>
          <w:shd w:val="clear" w:fill="FFFFFE"/>
        </w:rPr>
        <w:t>年</w:t>
      </w:r>
      <w:r>
        <w:rPr>
          <w:rFonts w:ascii="仿宋" w:hAnsi="仿宋" w:eastAsia="仿宋" w:cs="仿宋"/>
          <w:spacing w:val="5"/>
          <w:sz w:val="21"/>
          <w:szCs w:val="21"/>
          <w:u w:val="single" w:color="auto"/>
          <w:shd w:val="clear" w:fill="FFFFFE"/>
        </w:rPr>
        <w:t xml:space="preserve">      </w:t>
      </w:r>
      <w:r>
        <w:rPr>
          <w:rFonts w:ascii="仿宋" w:hAnsi="仿宋" w:eastAsia="仿宋" w:cs="仿宋"/>
          <w:spacing w:val="-19"/>
          <w:w w:val="90"/>
          <w:sz w:val="21"/>
          <w:szCs w:val="21"/>
          <w:u w:val="single" w:color="auto"/>
          <w:shd w:val="clear" w:fill="FFFFFE"/>
        </w:rPr>
        <w:t>月</w:t>
      </w:r>
      <w:r>
        <w:rPr>
          <w:rFonts w:ascii="仿宋" w:hAnsi="仿宋" w:eastAsia="仿宋" w:cs="仿宋"/>
          <w:spacing w:val="9"/>
          <w:sz w:val="21"/>
          <w:szCs w:val="21"/>
          <w:u w:val="single" w:color="auto"/>
          <w:shd w:val="clear" w:fill="FFFFFE"/>
        </w:rPr>
        <w:t xml:space="preserve">      </w:t>
      </w:r>
      <w:r>
        <w:rPr>
          <w:rFonts w:ascii="仿宋" w:hAnsi="仿宋" w:eastAsia="仿宋" w:cs="仿宋"/>
          <w:spacing w:val="-19"/>
          <w:w w:val="90"/>
          <w:sz w:val="21"/>
          <w:szCs w:val="21"/>
          <w:u w:val="single" w:color="auto"/>
          <w:shd w:val="clear" w:fill="FFFFFE"/>
        </w:rPr>
        <w:t>日</w:t>
      </w:r>
      <w:r>
        <w:rPr>
          <w:rFonts w:ascii="仿宋" w:hAnsi="仿宋" w:eastAsia="仿宋" w:cs="仿宋"/>
          <w:spacing w:val="10"/>
          <w:sz w:val="21"/>
          <w:szCs w:val="21"/>
          <w:shd w:val="clear" w:fill="FFFFFE"/>
        </w:rPr>
        <w:t xml:space="preserve">      </w:t>
      </w:r>
      <w:r>
        <w:rPr>
          <w:rFonts w:ascii="仿宋" w:hAnsi="仿宋" w:eastAsia="仿宋" w:cs="仿宋"/>
          <w:spacing w:val="-19"/>
          <w:w w:val="90"/>
          <w:sz w:val="21"/>
          <w:szCs w:val="21"/>
          <w:shd w:val="clear" w:fill="FFFFFE"/>
        </w:rPr>
        <w:t>日期：</w:t>
      </w:r>
      <w:r>
        <w:rPr>
          <w:rFonts w:ascii="仿宋" w:hAnsi="仿宋" w:eastAsia="仿宋" w:cs="仿宋"/>
          <w:spacing w:val="3"/>
          <w:sz w:val="21"/>
          <w:szCs w:val="21"/>
          <w:u w:val="single" w:color="auto"/>
          <w:shd w:val="clear" w:fill="FFFFFE"/>
        </w:rPr>
        <w:t xml:space="preserve">        </w:t>
      </w:r>
      <w:r>
        <w:rPr>
          <w:rFonts w:ascii="仿宋" w:hAnsi="仿宋" w:eastAsia="仿宋" w:cs="仿宋"/>
          <w:spacing w:val="-19"/>
          <w:w w:val="90"/>
          <w:sz w:val="21"/>
          <w:szCs w:val="21"/>
          <w:u w:val="single" w:color="auto"/>
          <w:shd w:val="clear" w:fill="FFFFFE"/>
        </w:rPr>
        <w:t>年</w:t>
      </w:r>
      <w:r>
        <w:rPr>
          <w:rFonts w:ascii="仿宋" w:hAnsi="仿宋" w:eastAsia="仿宋" w:cs="仿宋"/>
          <w:spacing w:val="5"/>
          <w:sz w:val="21"/>
          <w:szCs w:val="21"/>
          <w:u w:val="single" w:color="auto"/>
          <w:shd w:val="clear" w:fill="FFFFFE"/>
        </w:rPr>
        <w:t xml:space="preserve">      </w:t>
      </w:r>
      <w:r>
        <w:rPr>
          <w:rFonts w:ascii="仿宋" w:hAnsi="仿宋" w:eastAsia="仿宋" w:cs="仿宋"/>
          <w:spacing w:val="-19"/>
          <w:w w:val="90"/>
          <w:sz w:val="21"/>
          <w:szCs w:val="21"/>
          <w:u w:val="single" w:color="auto"/>
          <w:shd w:val="clear" w:fill="FFFFFE"/>
        </w:rPr>
        <w:t>月</w:t>
      </w:r>
      <w:r>
        <w:rPr>
          <w:rFonts w:ascii="仿宋" w:hAnsi="仿宋" w:eastAsia="仿宋" w:cs="仿宋"/>
          <w:spacing w:val="11"/>
          <w:sz w:val="21"/>
          <w:szCs w:val="21"/>
          <w:u w:val="single" w:color="auto"/>
          <w:shd w:val="clear" w:fill="FFFFFE"/>
        </w:rPr>
        <w:t xml:space="preserve">     </w:t>
      </w:r>
      <w:r>
        <w:rPr>
          <w:rFonts w:ascii="仿宋" w:hAnsi="仿宋" w:eastAsia="仿宋" w:cs="仿宋"/>
          <w:spacing w:val="-19"/>
          <w:w w:val="90"/>
          <w:sz w:val="21"/>
          <w:szCs w:val="21"/>
          <w:u w:val="single" w:color="auto"/>
          <w:shd w:val="clear" w:fill="FFFFFE"/>
        </w:rPr>
        <w:t>日</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5" w:line="180" w:lineRule="auto"/>
        <w:ind w:firstLine="5879"/>
        <w:rPr>
          <w:rFonts w:ascii="Calibri" w:hAnsi="Calibri" w:eastAsia="Calibri" w:cs="Calibri"/>
          <w:sz w:val="18"/>
          <w:szCs w:val="18"/>
        </w:rPr>
      </w:pPr>
      <w:r>
        <w:rPr>
          <w:rFonts w:ascii="Calibri" w:hAnsi="Calibri" w:eastAsia="Calibri" w:cs="Calibri"/>
          <w:spacing w:val="-3"/>
          <w:sz w:val="18"/>
          <w:szCs w:val="18"/>
          <w:shd w:val="clear" w:fill="FFFFFE"/>
        </w:rPr>
        <w:t>94</w:t>
      </w:r>
    </w:p>
    <w:sectPr>
      <w:headerReference r:id="rId98" w:type="default"/>
      <w:pgSz w:w="11910" w:h="16845"/>
      <w:pgMar w:top="40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A00002BF" w:usb1="68C7FCFB" w:usb2="00000010" w:usb3="00000000" w:csb0="4002009F" w:csb1="DFD7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sz w:val="21"/>
      </w:rPr>
    </w:pPr>
    <w:r>
      <w:drawing>
        <wp:anchor distT="0" distB="0" distL="0" distR="0" simplePos="0" relativeHeight="25166028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7562850" cy="10465434"/>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950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
                  <a:stretch>
                    <a:fillRect/>
                  </a:stretch>
                </pic:blipFill>
                <pic:spPr>
                  <a:xfrm>
                    <a:off x="0" y="0"/>
                    <a:ext cx="7562850" cy="10465434"/>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052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
                  <a:stretch>
                    <a:fillRect/>
                  </a:stretch>
                </pic:blipFill>
                <pic:spPr>
                  <a:xfrm>
                    <a:off x="0" y="0"/>
                    <a:ext cx="7562850" cy="10465434"/>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155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
                  <a:stretch>
                    <a:fillRect/>
                  </a:stretch>
                </pic:blipFill>
                <pic:spPr>
                  <a:xfrm>
                    <a:off x="0" y="0"/>
                    <a:ext cx="7562850" cy="10465434"/>
                  </a:xfrm>
                  <a:prstGeom prst="rect">
                    <a:avLst/>
                  </a:prstGeom>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257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
                  <a:stretch>
                    <a:fillRect/>
                  </a:stretch>
                </pic:blipFill>
                <pic:spPr>
                  <a:xfrm>
                    <a:off x="0" y="0"/>
                    <a:ext cx="7562850" cy="10465434"/>
                  </a:xfrm>
                  <a:prstGeom prst="rect">
                    <a:avLst/>
                  </a:prstGeom>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360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
                  <a:stretch>
                    <a:fillRect/>
                  </a:stretch>
                </pic:blipFill>
                <pic:spPr>
                  <a:xfrm>
                    <a:off x="0" y="0"/>
                    <a:ext cx="7562850" cy="10465434"/>
                  </a:xfrm>
                  <a:prstGeom prst="rect">
                    <a:avLst/>
                  </a:prstGeom>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462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
                  <a:stretch>
                    <a:fillRect/>
                  </a:stretch>
                </pic:blipFill>
                <pic:spPr>
                  <a:xfrm>
                    <a:off x="0" y="0"/>
                    <a:ext cx="7562850" cy="10465434"/>
                  </a:xfrm>
                  <a:prstGeom prst="rect">
                    <a:avLst/>
                  </a:prstGeom>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564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a:off x="0" y="0"/>
                    <a:ext cx="7562850" cy="10465434"/>
                  </a:xfrm>
                  <a:prstGeom prst="rect">
                    <a:avLst/>
                  </a:prstGeom>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667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
                  <a:stretch>
                    <a:fillRect/>
                  </a:stretch>
                </pic:blipFill>
                <pic:spPr>
                  <a:xfrm>
                    <a:off x="0" y="0"/>
                    <a:ext cx="7562850" cy="10465434"/>
                  </a:xfrm>
                  <a:prstGeom prst="rect">
                    <a:avLst/>
                  </a:prstGeom>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769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
                  <a:stretch>
                    <a:fillRect/>
                  </a:stretch>
                </pic:blipFill>
                <pic:spPr>
                  <a:xfrm>
                    <a:off x="0" y="0"/>
                    <a:ext cx="7562850" cy="10465434"/>
                  </a:xfrm>
                  <a:prstGeom prst="rect">
                    <a:avLst/>
                  </a:prstGeom>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872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7562850" cy="1046543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131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7562850" cy="10465434"/>
                  </a:xfrm>
                  <a:prstGeom prst="rect">
                    <a:avLst/>
                  </a:prstGeom>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7974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
                  <a:stretch>
                    <a:fillRect/>
                  </a:stretch>
                </pic:blipFill>
                <pic:spPr>
                  <a:xfrm>
                    <a:off x="0" y="0"/>
                    <a:ext cx="7562850" cy="10465434"/>
                  </a:xfrm>
                  <a:prstGeom prst="rect">
                    <a:avLst/>
                  </a:prstGeom>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076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
                  <a:stretch>
                    <a:fillRect/>
                  </a:stretch>
                </pic:blipFill>
                <pic:spPr>
                  <a:xfrm>
                    <a:off x="0" y="0"/>
                    <a:ext cx="7562850" cy="10465434"/>
                  </a:xfrm>
                  <a:prstGeom prst="rect">
                    <a:avLst/>
                  </a:prstGeom>
                </pic:spPr>
              </pic:pic>
            </a:graphicData>
          </a:graphic>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179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
                  <a:stretch>
                    <a:fillRect/>
                  </a:stretch>
                </pic:blipFill>
                <pic:spPr>
                  <a:xfrm>
                    <a:off x="0" y="0"/>
                    <a:ext cx="7562850" cy="10465434"/>
                  </a:xfrm>
                  <a:prstGeom prst="rect">
                    <a:avLst/>
                  </a:prstGeom>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281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7562850" cy="10465434"/>
                  </a:xfrm>
                  <a:prstGeom prst="rect">
                    <a:avLst/>
                  </a:prstGeom>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384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
                  <a:stretch>
                    <a:fillRect/>
                  </a:stretch>
                </pic:blipFill>
                <pic:spPr>
                  <a:xfrm>
                    <a:off x="0" y="0"/>
                    <a:ext cx="7562850" cy="10465434"/>
                  </a:xfrm>
                  <a:prstGeom prst="rect">
                    <a:avLst/>
                  </a:prstGeom>
                </pic:spPr>
              </pic:pic>
            </a:graphicData>
          </a:graphic>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486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7562850" cy="10465434"/>
                  </a:xfrm>
                  <a:prstGeom prst="rect">
                    <a:avLst/>
                  </a:prstGeom>
                </pic:spPr>
              </pic:pic>
            </a:graphicData>
          </a:graphic>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588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
                  <a:stretch>
                    <a:fillRect/>
                  </a:stretch>
                </pic:blipFill>
                <pic:spPr>
                  <a:xfrm>
                    <a:off x="0" y="0"/>
                    <a:ext cx="7562850" cy="10465434"/>
                  </a:xfrm>
                  <a:prstGeom prst="rect">
                    <a:avLst/>
                  </a:prstGeom>
                </pic:spPr>
              </pic:pic>
            </a:graphicData>
          </a:graphic>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691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7562850" cy="10465434"/>
                  </a:xfrm>
                  <a:prstGeom prst="rect">
                    <a:avLst/>
                  </a:prstGeom>
                </pic:spPr>
              </pic:pic>
            </a:graphicData>
          </a:graphic>
        </wp:anchor>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793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
                  <a:stretch>
                    <a:fillRect/>
                  </a:stretch>
                </pic:blipFill>
                <pic:spPr>
                  <a:xfrm>
                    <a:off x="0" y="0"/>
                    <a:ext cx="7562850" cy="10465434"/>
                  </a:xfrm>
                  <a:prstGeom prst="rect">
                    <a:avLst/>
                  </a:prstGeom>
                </pic:spPr>
              </pic:pic>
            </a:graphicData>
          </a:graphic>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896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
                  <a:stretch>
                    <a:fillRect/>
                  </a:stretch>
                </pic:blipFill>
                <pic:spPr>
                  <a:xfrm>
                    <a:off x="0" y="0"/>
                    <a:ext cx="7562850" cy="104654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233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7562850" cy="10465434"/>
                  </a:xfrm>
                  <a:prstGeom prst="rect">
                    <a:avLst/>
                  </a:prstGeom>
                </pic:spPr>
              </pic:pic>
            </a:graphicData>
          </a:graphic>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8998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
                  <a:stretch>
                    <a:fillRect/>
                  </a:stretch>
                </pic:blipFill>
                <pic:spPr>
                  <a:xfrm>
                    <a:off x="0" y="0"/>
                    <a:ext cx="7562850" cy="10465434"/>
                  </a:xfrm>
                  <a:prstGeom prst="rect">
                    <a:avLst/>
                  </a:prstGeom>
                </pic:spPr>
              </pic:pic>
            </a:graphicData>
          </a:graphic>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100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
                  <a:stretch>
                    <a:fillRect/>
                  </a:stretch>
                </pic:blipFill>
                <pic:spPr>
                  <a:xfrm>
                    <a:off x="0" y="0"/>
                    <a:ext cx="7562850" cy="10465434"/>
                  </a:xfrm>
                  <a:prstGeom prst="rect">
                    <a:avLst/>
                  </a:prstGeom>
                </pic:spPr>
              </pic:pic>
            </a:graphicData>
          </a:graphic>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203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
                  <a:stretch>
                    <a:fillRect/>
                  </a:stretch>
                </pic:blipFill>
                <pic:spPr>
                  <a:xfrm>
                    <a:off x="0" y="0"/>
                    <a:ext cx="7562850" cy="10465434"/>
                  </a:xfrm>
                  <a:prstGeom prst="rect">
                    <a:avLst/>
                  </a:prstGeom>
                </pic:spPr>
              </pic:pic>
            </a:graphicData>
          </a:graphic>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305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
                  <a:stretch>
                    <a:fillRect/>
                  </a:stretch>
                </pic:blipFill>
                <pic:spPr>
                  <a:xfrm>
                    <a:off x="0" y="0"/>
                    <a:ext cx="7562850" cy="10465434"/>
                  </a:xfrm>
                  <a:prstGeom prst="rect">
                    <a:avLst/>
                  </a:prstGeom>
                </pic:spPr>
              </pic:pic>
            </a:graphicData>
          </a:graphic>
        </wp:anchor>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408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
                  <a:stretch>
                    <a:fillRect/>
                  </a:stretch>
                </pic:blipFill>
                <pic:spPr>
                  <a:xfrm>
                    <a:off x="0" y="0"/>
                    <a:ext cx="7562850" cy="10465434"/>
                  </a:xfrm>
                  <a:prstGeom prst="rect">
                    <a:avLst/>
                  </a:prstGeom>
                </pic:spPr>
              </pic:pic>
            </a:graphicData>
          </a:graphic>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510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
                  <a:stretch>
                    <a:fillRect/>
                  </a:stretch>
                </pic:blipFill>
                <pic:spPr>
                  <a:xfrm>
                    <a:off x="0" y="0"/>
                    <a:ext cx="7562850" cy="10465434"/>
                  </a:xfrm>
                  <a:prstGeom prst="rect">
                    <a:avLst/>
                  </a:prstGeom>
                </pic:spPr>
              </pic:pic>
            </a:graphicData>
          </a:graphic>
        </wp:anchor>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612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
                  <a:stretch>
                    <a:fillRect/>
                  </a:stretch>
                </pic:blipFill>
                <pic:spPr>
                  <a:xfrm>
                    <a:off x="0" y="0"/>
                    <a:ext cx="7562850" cy="10465434"/>
                  </a:xfrm>
                  <a:prstGeom prst="rect">
                    <a:avLst/>
                  </a:prstGeom>
                </pic:spPr>
              </pic:pic>
            </a:graphicData>
          </a:graphic>
        </wp:anchor>
      </w:drawing>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715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
                  <a:stretch>
                    <a:fillRect/>
                  </a:stretch>
                </pic:blipFill>
                <pic:spPr>
                  <a:xfrm>
                    <a:off x="0" y="0"/>
                    <a:ext cx="7562850" cy="10465434"/>
                  </a:xfrm>
                  <a:prstGeom prst="rect">
                    <a:avLst/>
                  </a:prstGeom>
                </pic:spPr>
              </pic:pic>
            </a:graphicData>
          </a:graphic>
        </wp:anchor>
      </w:drawing>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817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7562850" cy="10465434"/>
                  </a:xfrm>
                  <a:prstGeom prst="rect">
                    <a:avLst/>
                  </a:prstGeom>
                </pic:spPr>
              </pic:pic>
            </a:graphicData>
          </a:graphic>
        </wp:anchor>
      </w:drawing>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9920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
                  <a:stretch>
                    <a:fillRect/>
                  </a:stretch>
                </pic:blipFill>
                <pic:spPr>
                  <a:xfrm>
                    <a:off x="0" y="0"/>
                    <a:ext cx="7562850" cy="1046543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336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
                  <a:stretch>
                    <a:fillRect/>
                  </a:stretch>
                </pic:blipFill>
                <pic:spPr>
                  <a:xfrm>
                    <a:off x="0" y="0"/>
                    <a:ext cx="7562850" cy="10465434"/>
                  </a:xfrm>
                  <a:prstGeom prst="rect">
                    <a:avLst/>
                  </a:prstGeom>
                </pic:spPr>
              </pic:pic>
            </a:graphicData>
          </a:graphic>
        </wp:anchor>
      </w:drawing>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022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
                  <a:stretch>
                    <a:fillRect/>
                  </a:stretch>
                </pic:blipFill>
                <pic:spPr>
                  <a:xfrm>
                    <a:off x="0" y="0"/>
                    <a:ext cx="7562850" cy="10465434"/>
                  </a:xfrm>
                  <a:prstGeom prst="rect">
                    <a:avLst/>
                  </a:prstGeom>
                </pic:spPr>
              </pic:pic>
            </a:graphicData>
          </a:graphic>
        </wp:anchor>
      </w:drawing>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124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
                  <a:stretch>
                    <a:fillRect/>
                  </a:stretch>
                </pic:blipFill>
                <pic:spPr>
                  <a:xfrm>
                    <a:off x="0" y="0"/>
                    <a:ext cx="7562850" cy="10465434"/>
                  </a:xfrm>
                  <a:prstGeom prst="rect">
                    <a:avLst/>
                  </a:prstGeom>
                </pic:spPr>
              </pic:pic>
            </a:graphicData>
          </a:graphic>
        </wp:anchor>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227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
                  <a:stretch>
                    <a:fillRect/>
                  </a:stretch>
                </pic:blipFill>
                <pic:spPr>
                  <a:xfrm>
                    <a:off x="0" y="0"/>
                    <a:ext cx="7562850" cy="10465434"/>
                  </a:xfrm>
                  <a:prstGeom prst="rect">
                    <a:avLst/>
                  </a:prstGeom>
                </pic:spPr>
              </pic:pic>
            </a:graphicData>
          </a:graphic>
        </wp:anchor>
      </w:drawing>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329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
                  <a:stretch>
                    <a:fillRect/>
                  </a:stretch>
                </pic:blipFill>
                <pic:spPr>
                  <a:xfrm>
                    <a:off x="0" y="0"/>
                    <a:ext cx="7562850" cy="10465434"/>
                  </a:xfrm>
                  <a:prstGeom prst="rect">
                    <a:avLst/>
                  </a:prstGeom>
                </pic:spPr>
              </pic:pic>
            </a:graphicData>
          </a:graphic>
        </wp:anchor>
      </w:drawing>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432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
                  <a:stretch>
                    <a:fillRect/>
                  </a:stretch>
                </pic:blipFill>
                <pic:spPr>
                  <a:xfrm>
                    <a:off x="0" y="0"/>
                    <a:ext cx="7562850" cy="10465434"/>
                  </a:xfrm>
                  <a:prstGeom prst="rect">
                    <a:avLst/>
                  </a:prstGeom>
                </pic:spPr>
              </pic:pic>
            </a:graphicData>
          </a:graphic>
        </wp:anchor>
      </w:drawing>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534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
                  <a:stretch>
                    <a:fillRect/>
                  </a:stretch>
                </pic:blipFill>
                <pic:spPr>
                  <a:xfrm>
                    <a:off x="0" y="0"/>
                    <a:ext cx="7562850" cy="10465434"/>
                  </a:xfrm>
                  <a:prstGeom prst="rect">
                    <a:avLst/>
                  </a:prstGeom>
                </pic:spPr>
              </pic:pic>
            </a:graphicData>
          </a:graphic>
        </wp:anchor>
      </w:drawing>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636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
                  <a:stretch>
                    <a:fillRect/>
                  </a:stretch>
                </pic:blipFill>
                <pic:spPr>
                  <a:xfrm>
                    <a:off x="0" y="0"/>
                    <a:ext cx="7562850" cy="10465434"/>
                  </a:xfrm>
                  <a:prstGeom prst="rect">
                    <a:avLst/>
                  </a:prstGeom>
                </pic:spPr>
              </pic:pic>
            </a:graphicData>
          </a:graphic>
        </wp:anchor>
      </w:drawing>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739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
                  <a:stretch>
                    <a:fillRect/>
                  </a:stretch>
                </pic:blipFill>
                <pic:spPr>
                  <a:xfrm>
                    <a:off x="0" y="0"/>
                    <a:ext cx="7562850" cy="10465434"/>
                  </a:xfrm>
                  <a:prstGeom prst="rect">
                    <a:avLst/>
                  </a:prstGeom>
                </pic:spPr>
              </pic:pic>
            </a:graphicData>
          </a:graphic>
        </wp:anchor>
      </w:drawing>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841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
                  <a:stretch>
                    <a:fillRect/>
                  </a:stretch>
                </pic:blipFill>
                <pic:spPr>
                  <a:xfrm>
                    <a:off x="0" y="0"/>
                    <a:ext cx="7562850" cy="10465434"/>
                  </a:xfrm>
                  <a:prstGeom prst="rect">
                    <a:avLst/>
                  </a:prstGeom>
                </pic:spPr>
              </pic:pic>
            </a:graphicData>
          </a:graphic>
        </wp:anchor>
      </w:drawing>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0944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
                  <a:stretch>
                    <a:fillRect/>
                  </a:stretch>
                </pic:blipFill>
                <pic:spPr>
                  <a:xfrm>
                    <a:off x="0" y="0"/>
                    <a:ext cx="7562850" cy="10465434"/>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438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7562850" cy="10465434"/>
                  </a:xfrm>
                  <a:prstGeom prst="rect">
                    <a:avLst/>
                  </a:prstGeom>
                </pic:spPr>
              </pic:pic>
            </a:graphicData>
          </a:graphic>
        </wp:anchor>
      </w:drawing>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046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
                  <a:stretch>
                    <a:fillRect/>
                  </a:stretch>
                </pic:blipFill>
                <pic:spPr>
                  <a:xfrm>
                    <a:off x="0" y="0"/>
                    <a:ext cx="7562850" cy="10465434"/>
                  </a:xfrm>
                  <a:prstGeom prst="rect">
                    <a:avLst/>
                  </a:prstGeom>
                </pic:spPr>
              </pic:pic>
            </a:graphicData>
          </a:graphic>
        </wp:anchor>
      </w:drawing>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148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
                  <a:stretch>
                    <a:fillRect/>
                  </a:stretch>
                </pic:blipFill>
                <pic:spPr>
                  <a:xfrm>
                    <a:off x="0" y="0"/>
                    <a:ext cx="7562850" cy="10465434"/>
                  </a:xfrm>
                  <a:prstGeom prst="rect">
                    <a:avLst/>
                  </a:prstGeom>
                </pic:spPr>
              </pic:pic>
            </a:graphicData>
          </a:graphic>
        </wp:anchor>
      </w:drawing>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251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
                  <a:stretch>
                    <a:fillRect/>
                  </a:stretch>
                </pic:blipFill>
                <pic:spPr>
                  <a:xfrm>
                    <a:off x="0" y="0"/>
                    <a:ext cx="7562850" cy="10465434"/>
                  </a:xfrm>
                  <a:prstGeom prst="rect">
                    <a:avLst/>
                  </a:prstGeom>
                </pic:spPr>
              </pic:pic>
            </a:graphicData>
          </a:graphic>
        </wp:anchor>
      </w:drawing>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353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7562850" cy="10465434"/>
                  </a:xfrm>
                  <a:prstGeom prst="rect">
                    <a:avLst/>
                  </a:prstGeom>
                </pic:spPr>
              </pic:pic>
            </a:graphicData>
          </a:graphic>
        </wp:anchor>
      </w:drawing>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456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
                  <a:stretch>
                    <a:fillRect/>
                  </a:stretch>
                </pic:blipFill>
                <pic:spPr>
                  <a:xfrm>
                    <a:off x="0" y="0"/>
                    <a:ext cx="7562850" cy="10465434"/>
                  </a:xfrm>
                  <a:prstGeom prst="rect">
                    <a:avLst/>
                  </a:prstGeom>
                </pic:spPr>
              </pic:pic>
            </a:graphicData>
          </a:graphic>
        </wp:anchor>
      </w:drawing>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558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
                  <a:stretch>
                    <a:fillRect/>
                  </a:stretch>
                </pic:blipFill>
                <pic:spPr>
                  <a:xfrm>
                    <a:off x="0" y="0"/>
                    <a:ext cx="7562850" cy="10465434"/>
                  </a:xfrm>
                  <a:prstGeom prst="rect">
                    <a:avLst/>
                  </a:prstGeom>
                </pic:spPr>
              </pic:pic>
            </a:graphicData>
          </a:graphic>
        </wp:anchor>
      </w:drawing>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660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
                  <a:stretch>
                    <a:fillRect/>
                  </a:stretch>
                </pic:blipFill>
                <pic:spPr>
                  <a:xfrm>
                    <a:off x="0" y="0"/>
                    <a:ext cx="7562850" cy="10465434"/>
                  </a:xfrm>
                  <a:prstGeom prst="rect">
                    <a:avLst/>
                  </a:prstGeom>
                </pic:spPr>
              </pic:pic>
            </a:graphicData>
          </a:graphic>
        </wp:anchor>
      </w:drawing>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763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
                  <a:stretch>
                    <a:fillRect/>
                  </a:stretch>
                </pic:blipFill>
                <pic:spPr>
                  <a:xfrm>
                    <a:off x="0" y="0"/>
                    <a:ext cx="7562850" cy="10465434"/>
                  </a:xfrm>
                  <a:prstGeom prst="rect">
                    <a:avLst/>
                  </a:prstGeom>
                </pic:spPr>
              </pic:pic>
            </a:graphicData>
          </a:graphic>
        </wp:anchor>
      </w:drawing>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865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
                  <a:stretch>
                    <a:fillRect/>
                  </a:stretch>
                </pic:blipFill>
                <pic:spPr>
                  <a:xfrm>
                    <a:off x="0" y="0"/>
                    <a:ext cx="7562850" cy="10465434"/>
                  </a:xfrm>
                  <a:prstGeom prst="rect">
                    <a:avLst/>
                  </a:prstGeom>
                </pic:spPr>
              </pic:pic>
            </a:graphicData>
          </a:graphic>
        </wp:anchor>
      </w:drawing>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1968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
                  <a:stretch>
                    <a:fillRect/>
                  </a:stretch>
                </pic:blipFill>
                <pic:spPr>
                  <a:xfrm>
                    <a:off x="0" y="0"/>
                    <a:ext cx="7562850" cy="1046543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540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
                  <a:stretch>
                    <a:fillRect/>
                  </a:stretch>
                </pic:blipFill>
                <pic:spPr>
                  <a:xfrm>
                    <a:off x="0" y="0"/>
                    <a:ext cx="7562850" cy="10465434"/>
                  </a:xfrm>
                  <a:prstGeom prst="rect">
                    <a:avLst/>
                  </a:prstGeom>
                </pic:spPr>
              </pic:pic>
            </a:graphicData>
          </a:graphic>
        </wp:anchor>
      </w:drawing>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070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
                  <a:stretch>
                    <a:fillRect/>
                  </a:stretch>
                </pic:blipFill>
                <pic:spPr>
                  <a:xfrm>
                    <a:off x="0" y="0"/>
                    <a:ext cx="7562850" cy="10465434"/>
                  </a:xfrm>
                  <a:prstGeom prst="rect">
                    <a:avLst/>
                  </a:prstGeom>
                </pic:spPr>
              </pic:pic>
            </a:graphicData>
          </a:graphic>
        </wp:anchor>
      </w:drawing>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172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
                  <a:stretch>
                    <a:fillRect/>
                  </a:stretch>
                </pic:blipFill>
                <pic:spPr>
                  <a:xfrm>
                    <a:off x="0" y="0"/>
                    <a:ext cx="7562850" cy="10465434"/>
                  </a:xfrm>
                  <a:prstGeom prst="rect">
                    <a:avLst/>
                  </a:prstGeom>
                </pic:spPr>
              </pic:pic>
            </a:graphicData>
          </a:graphic>
        </wp:anchor>
      </w:drawing>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275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
                  <a:stretch>
                    <a:fillRect/>
                  </a:stretch>
                </pic:blipFill>
                <pic:spPr>
                  <a:xfrm>
                    <a:off x="0" y="0"/>
                    <a:ext cx="7562850" cy="10465434"/>
                  </a:xfrm>
                  <a:prstGeom prst="rect">
                    <a:avLst/>
                  </a:prstGeom>
                </pic:spPr>
              </pic:pic>
            </a:graphicData>
          </a:graphic>
        </wp:anchor>
      </w:drawing>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377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
                  <a:stretch>
                    <a:fillRect/>
                  </a:stretch>
                </pic:blipFill>
                <pic:spPr>
                  <a:xfrm>
                    <a:off x="0" y="0"/>
                    <a:ext cx="7562850" cy="10465434"/>
                  </a:xfrm>
                  <a:prstGeom prst="rect">
                    <a:avLst/>
                  </a:prstGeom>
                </pic:spPr>
              </pic:pic>
            </a:graphicData>
          </a:graphic>
        </wp:anchor>
      </w:drawing>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480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
                  <a:stretch>
                    <a:fillRect/>
                  </a:stretch>
                </pic:blipFill>
                <pic:spPr>
                  <a:xfrm>
                    <a:off x="0" y="0"/>
                    <a:ext cx="7562850" cy="10465434"/>
                  </a:xfrm>
                  <a:prstGeom prst="rect">
                    <a:avLst/>
                  </a:prstGeom>
                </pic:spPr>
              </pic:pic>
            </a:graphicData>
          </a:graphic>
        </wp:anchor>
      </w:drawing>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582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
                  <a:stretch>
                    <a:fillRect/>
                  </a:stretch>
                </pic:blipFill>
                <pic:spPr>
                  <a:xfrm>
                    <a:off x="0" y="0"/>
                    <a:ext cx="7562850" cy="10465434"/>
                  </a:xfrm>
                  <a:prstGeom prst="rect">
                    <a:avLst/>
                  </a:prstGeom>
                </pic:spPr>
              </pic:pic>
            </a:graphicData>
          </a:graphic>
        </wp:anchor>
      </w:drawing>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684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
                  <a:stretch>
                    <a:fillRect/>
                  </a:stretch>
                </pic:blipFill>
                <pic:spPr>
                  <a:xfrm>
                    <a:off x="0" y="0"/>
                    <a:ext cx="7562850" cy="10465434"/>
                  </a:xfrm>
                  <a:prstGeom prst="rect">
                    <a:avLst/>
                  </a:prstGeom>
                </pic:spPr>
              </pic:pic>
            </a:graphicData>
          </a:graphic>
        </wp:anchor>
      </w:drawing>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787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
                  <a:stretch>
                    <a:fillRect/>
                  </a:stretch>
                </pic:blipFill>
                <pic:spPr>
                  <a:xfrm>
                    <a:off x="0" y="0"/>
                    <a:ext cx="7562850" cy="10465434"/>
                  </a:xfrm>
                  <a:prstGeom prst="rect">
                    <a:avLst/>
                  </a:prstGeom>
                </pic:spPr>
              </pic:pic>
            </a:graphicData>
          </a:graphic>
        </wp:anchor>
      </w:drawing>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889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
                  <a:stretch>
                    <a:fillRect/>
                  </a:stretch>
                </pic:blipFill>
                <pic:spPr>
                  <a:xfrm>
                    <a:off x="0" y="0"/>
                    <a:ext cx="7562850" cy="10465434"/>
                  </a:xfrm>
                  <a:prstGeom prst="rect">
                    <a:avLst/>
                  </a:prstGeom>
                </pic:spPr>
              </pic:pic>
            </a:graphicData>
          </a:graphic>
        </wp:anchor>
      </w:drawing>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2992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
                  <a:stretch>
                    <a:fillRect/>
                  </a:stretch>
                </pic:blipFill>
                <pic:spPr>
                  <a:xfrm>
                    <a:off x="0" y="0"/>
                    <a:ext cx="7562850" cy="10465434"/>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643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
                  <a:stretch>
                    <a:fillRect/>
                  </a:stretch>
                </pic:blipFill>
                <pic:spPr>
                  <a:xfrm>
                    <a:off x="0" y="0"/>
                    <a:ext cx="7562850" cy="10465434"/>
                  </a:xfrm>
                  <a:prstGeom prst="rect">
                    <a:avLst/>
                  </a:prstGeom>
                </pic:spPr>
              </pic:pic>
            </a:graphicData>
          </a:graphic>
        </wp:anchor>
      </w:drawing>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094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
                  <a:stretch>
                    <a:fillRect/>
                  </a:stretch>
                </pic:blipFill>
                <pic:spPr>
                  <a:xfrm>
                    <a:off x="0" y="0"/>
                    <a:ext cx="7562850" cy="10465434"/>
                  </a:xfrm>
                  <a:prstGeom prst="rect">
                    <a:avLst/>
                  </a:prstGeom>
                </pic:spPr>
              </pic:pic>
            </a:graphicData>
          </a:graphic>
        </wp:anchor>
      </w:drawing>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196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
                  <a:stretch>
                    <a:fillRect/>
                  </a:stretch>
                </pic:blipFill>
                <pic:spPr>
                  <a:xfrm>
                    <a:off x="0" y="0"/>
                    <a:ext cx="7562850" cy="10465434"/>
                  </a:xfrm>
                  <a:prstGeom prst="rect">
                    <a:avLst/>
                  </a:prstGeom>
                </pic:spPr>
              </pic:pic>
            </a:graphicData>
          </a:graphic>
        </wp:anchor>
      </w:drawing>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299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
                  <a:stretch>
                    <a:fillRect/>
                  </a:stretch>
                </pic:blipFill>
                <pic:spPr>
                  <a:xfrm>
                    <a:off x="0" y="0"/>
                    <a:ext cx="7562850" cy="10465434"/>
                  </a:xfrm>
                  <a:prstGeom prst="rect">
                    <a:avLst/>
                  </a:prstGeom>
                </pic:spPr>
              </pic:pic>
            </a:graphicData>
          </a:graphic>
        </wp:anchor>
      </w:drawing>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401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
                  <a:stretch>
                    <a:fillRect/>
                  </a:stretch>
                </pic:blipFill>
                <pic:spPr>
                  <a:xfrm>
                    <a:off x="0" y="0"/>
                    <a:ext cx="7562850" cy="10465434"/>
                  </a:xfrm>
                  <a:prstGeom prst="rect">
                    <a:avLst/>
                  </a:prstGeom>
                </pic:spPr>
              </pic:pic>
            </a:graphicData>
          </a:graphic>
        </wp:anchor>
      </w:drawing>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504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
                  <a:stretch>
                    <a:fillRect/>
                  </a:stretch>
                </pic:blipFill>
                <pic:spPr>
                  <a:xfrm>
                    <a:off x="0" y="0"/>
                    <a:ext cx="7562850" cy="10465434"/>
                  </a:xfrm>
                  <a:prstGeom prst="rect">
                    <a:avLst/>
                  </a:prstGeom>
                </pic:spPr>
              </pic:pic>
            </a:graphicData>
          </a:graphic>
        </wp:anchor>
      </w:drawing>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606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
                  <a:stretch>
                    <a:fillRect/>
                  </a:stretch>
                </pic:blipFill>
                <pic:spPr>
                  <a:xfrm>
                    <a:off x="0" y="0"/>
                    <a:ext cx="7562850" cy="10465434"/>
                  </a:xfrm>
                  <a:prstGeom prst="rect">
                    <a:avLst/>
                  </a:prstGeom>
                </pic:spPr>
              </pic:pic>
            </a:graphicData>
          </a:graphic>
        </wp:anchor>
      </w:drawing>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708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
                  <a:stretch>
                    <a:fillRect/>
                  </a:stretch>
                </pic:blipFill>
                <pic:spPr>
                  <a:xfrm>
                    <a:off x="0" y="0"/>
                    <a:ext cx="7562850" cy="10465434"/>
                  </a:xfrm>
                  <a:prstGeom prst="rect">
                    <a:avLst/>
                  </a:prstGeom>
                </pic:spPr>
              </pic:pic>
            </a:graphicData>
          </a:graphic>
        </wp:anchor>
      </w:drawing>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811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
                  <a:stretch>
                    <a:fillRect/>
                  </a:stretch>
                </pic:blipFill>
                <pic:spPr>
                  <a:xfrm>
                    <a:off x="0" y="0"/>
                    <a:ext cx="7562850" cy="10465434"/>
                  </a:xfrm>
                  <a:prstGeom prst="rect">
                    <a:avLst/>
                  </a:prstGeom>
                </pic:spPr>
              </pic:pic>
            </a:graphicData>
          </a:graphic>
        </wp:anchor>
      </w:drawing>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3913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
                  <a:stretch>
                    <a:fillRect/>
                  </a:stretch>
                </pic:blipFill>
                <pic:spPr>
                  <a:xfrm>
                    <a:off x="0" y="0"/>
                    <a:ext cx="7562850" cy="10465434"/>
                  </a:xfrm>
                  <a:prstGeom prst="rect">
                    <a:avLst/>
                  </a:prstGeom>
                </pic:spPr>
              </pic:pic>
            </a:graphicData>
          </a:graphic>
        </wp:anchor>
      </w:drawing>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016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7562850" cy="10465434"/>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745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
                  <a:stretch>
                    <a:fillRect/>
                  </a:stretch>
                </pic:blipFill>
                <pic:spPr>
                  <a:xfrm>
                    <a:off x="0" y="0"/>
                    <a:ext cx="7562850" cy="10465434"/>
                  </a:xfrm>
                  <a:prstGeom prst="rect">
                    <a:avLst/>
                  </a:prstGeom>
                </pic:spPr>
              </pic:pic>
            </a:graphicData>
          </a:graphic>
        </wp:anchor>
      </w:drawing>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118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
                  <a:stretch>
                    <a:fillRect/>
                  </a:stretch>
                </pic:blipFill>
                <pic:spPr>
                  <a:xfrm>
                    <a:off x="0" y="0"/>
                    <a:ext cx="7562850" cy="10465434"/>
                  </a:xfrm>
                  <a:prstGeom prst="rect">
                    <a:avLst/>
                  </a:prstGeom>
                </pic:spPr>
              </pic:pic>
            </a:graphicData>
          </a:graphic>
        </wp:anchor>
      </w:drawing>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220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
                  <a:stretch>
                    <a:fillRect/>
                  </a:stretch>
                </pic:blipFill>
                <pic:spPr>
                  <a:xfrm>
                    <a:off x="0" y="0"/>
                    <a:ext cx="7562850" cy="10465434"/>
                  </a:xfrm>
                  <a:prstGeom prst="rect">
                    <a:avLst/>
                  </a:prstGeom>
                </pic:spPr>
              </pic:pic>
            </a:graphicData>
          </a:graphic>
        </wp:anchor>
      </w:drawing>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323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
                  <a:stretch>
                    <a:fillRect/>
                  </a:stretch>
                </pic:blipFill>
                <pic:spPr>
                  <a:xfrm>
                    <a:off x="0" y="0"/>
                    <a:ext cx="7562850" cy="10465434"/>
                  </a:xfrm>
                  <a:prstGeom prst="rect">
                    <a:avLst/>
                  </a:prstGeom>
                </pic:spPr>
              </pic:pic>
            </a:graphicData>
          </a:graphic>
        </wp:anchor>
      </w:drawing>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425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
                  <a:stretch>
                    <a:fillRect/>
                  </a:stretch>
                </pic:blipFill>
                <pic:spPr>
                  <a:xfrm>
                    <a:off x="0" y="0"/>
                    <a:ext cx="7562850" cy="10465434"/>
                  </a:xfrm>
                  <a:prstGeom prst="rect">
                    <a:avLst/>
                  </a:prstGeom>
                </pic:spPr>
              </pic:pic>
            </a:graphicData>
          </a:graphic>
        </wp:anchor>
      </w:drawing>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528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
                  <a:stretch>
                    <a:fillRect/>
                  </a:stretch>
                </pic:blipFill>
                <pic:spPr>
                  <a:xfrm>
                    <a:off x="0" y="0"/>
                    <a:ext cx="7562850" cy="10465434"/>
                  </a:xfrm>
                  <a:prstGeom prst="rect">
                    <a:avLst/>
                  </a:prstGeom>
                </pic:spPr>
              </pic:pic>
            </a:graphicData>
          </a:graphic>
        </wp:anchor>
      </w:drawing>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630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
                  <a:stretch>
                    <a:fillRect/>
                  </a:stretch>
                </pic:blipFill>
                <pic:spPr>
                  <a:xfrm>
                    <a:off x="0" y="0"/>
                    <a:ext cx="7562850" cy="10465434"/>
                  </a:xfrm>
                  <a:prstGeom prst="rect">
                    <a:avLst/>
                  </a:prstGeom>
                </pic:spPr>
              </pic:pic>
            </a:graphicData>
          </a:graphic>
        </wp:anchor>
      </w:drawing>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732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
                  <a:stretch>
                    <a:fillRect/>
                  </a:stretch>
                </pic:blipFill>
                <pic:spPr>
                  <a:xfrm>
                    <a:off x="0" y="0"/>
                    <a:ext cx="7562850" cy="10465434"/>
                  </a:xfrm>
                  <a:prstGeom prst="rect">
                    <a:avLst/>
                  </a:prstGeom>
                </pic:spPr>
              </pic:pic>
            </a:graphicData>
          </a:graphic>
        </wp:anchor>
      </w:drawing>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835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
                  <a:stretch>
                    <a:fillRect/>
                  </a:stretch>
                </pic:blipFill>
                <pic:spPr>
                  <a:xfrm>
                    <a:off x="0" y="0"/>
                    <a:ext cx="7562850" cy="10465434"/>
                  </a:xfrm>
                  <a:prstGeom prst="rect">
                    <a:avLst/>
                  </a:prstGeom>
                </pic:spPr>
              </pic:pic>
            </a:graphicData>
          </a:graphic>
        </wp:anchor>
      </w:drawing>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4937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
                  <a:stretch>
                    <a:fillRect/>
                  </a:stretch>
                </pic:blipFill>
                <pic:spPr>
                  <a:xfrm>
                    <a:off x="0" y="0"/>
                    <a:ext cx="7562850" cy="10465434"/>
                  </a:xfrm>
                  <a:prstGeom prst="rect">
                    <a:avLst/>
                  </a:prstGeom>
                </pic:spPr>
              </pic:pic>
            </a:graphicData>
          </a:graphic>
        </wp:anchor>
      </w:drawing>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5040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
                  <a:stretch>
                    <a:fillRect/>
                  </a:stretch>
                </pic:blipFill>
                <pic:spPr>
                  <a:xfrm>
                    <a:off x="0" y="0"/>
                    <a:ext cx="7562850" cy="10465434"/>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848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
                  <a:stretch>
                    <a:fillRect/>
                  </a:stretch>
                </pic:blipFill>
                <pic:spPr>
                  <a:xfrm>
                    <a:off x="0" y="0"/>
                    <a:ext cx="7562850" cy="10465434"/>
                  </a:xfrm>
                  <a:prstGeom prst="rect">
                    <a:avLst/>
                  </a:prstGeom>
                </pic:spPr>
              </pic:pic>
            </a:graphicData>
          </a:graphic>
        </wp:anchor>
      </w:drawing>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51424"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
                  <a:stretch>
                    <a:fillRect/>
                  </a:stretch>
                </pic:blipFill>
                <pic:spPr>
                  <a:xfrm>
                    <a:off x="0" y="0"/>
                    <a:ext cx="7562850" cy="10465434"/>
                  </a:xfrm>
                  <a:prstGeom prst="rect">
                    <a:avLst/>
                  </a:prstGeom>
                </pic:spPr>
              </pic:pic>
            </a:graphicData>
          </a:graphic>
        </wp:anchor>
      </w:drawing>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52448"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
                  <a:stretch>
                    <a:fillRect/>
                  </a:stretch>
                </pic:blipFill>
                <pic:spPr>
                  <a:xfrm>
                    <a:off x="0" y="0"/>
                    <a:ext cx="7562850" cy="10465434"/>
                  </a:xfrm>
                  <a:prstGeom prst="rect">
                    <a:avLst/>
                  </a:prstGeom>
                </pic:spPr>
              </pic:pic>
            </a:graphicData>
          </a:graphic>
        </wp:anchor>
      </w:drawing>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53472" behindDoc="0" locked="0" layoutInCell="0" allowOverlap="1">
          <wp:simplePos x="0" y="0"/>
          <wp:positionH relativeFrom="page">
            <wp:posOffset>0</wp:posOffset>
          </wp:positionH>
          <wp:positionV relativeFrom="page">
            <wp:posOffset>113030</wp:posOffset>
          </wp:positionV>
          <wp:extent cx="7562850" cy="10465435"/>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
                  <a:stretch>
                    <a:fillRect/>
                  </a:stretch>
                </pic:blipFill>
                <pic:spPr>
                  <a:xfrm>
                    <a:off x="0" y="0"/>
                    <a:ext cx="7562850" cy="10465434"/>
                  </a:xfrm>
                  <a:prstGeom prst="rect">
                    <a:avLst/>
                  </a:prstGeom>
                </pic:spPr>
              </pic:pic>
            </a:graphicData>
          </a:graphic>
        </wp:anchor>
      </w:drawing>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54496"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
                  <a:stretch>
                    <a:fillRect/>
                  </a:stretch>
                </pic:blipFill>
                <pic:spPr>
                  <a:xfrm>
                    <a:off x="0" y="0"/>
                    <a:ext cx="7562850" cy="10465434"/>
                  </a:xfrm>
                  <a:prstGeom prst="rect">
                    <a:avLst/>
                  </a:prstGeom>
                </pic:spPr>
              </pic:pic>
            </a:graphicData>
          </a:graphic>
        </wp:anchor>
      </w:drawing>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755520" behindDoc="0" locked="0" layoutInCell="0" allowOverlap="1">
          <wp:simplePos x="0" y="0"/>
          <wp:positionH relativeFrom="page">
            <wp:posOffset>0</wp:posOffset>
          </wp:positionH>
          <wp:positionV relativeFrom="page">
            <wp:posOffset>113030</wp:posOffset>
          </wp:positionV>
          <wp:extent cx="7562850" cy="10465435"/>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
                  <a:stretch>
                    <a:fillRect/>
                  </a:stretch>
                </pic:blipFill>
                <pic:spPr>
                  <a:xfrm>
                    <a:off x="0" y="0"/>
                    <a:ext cx="7562850" cy="1046543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5821C19"/>
    <w:rsid w:val="18FA6B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theme" Target="theme/theme1.xml"/><Relationship Id="rId98" Type="http://schemas.openxmlformats.org/officeDocument/2006/relationships/header" Target="header94.xml"/><Relationship Id="rId97" Type="http://schemas.openxmlformats.org/officeDocument/2006/relationships/header" Target="header93.xml"/><Relationship Id="rId96" Type="http://schemas.openxmlformats.org/officeDocument/2006/relationships/header" Target="header92.xml"/><Relationship Id="rId95" Type="http://schemas.openxmlformats.org/officeDocument/2006/relationships/header" Target="header91.xml"/><Relationship Id="rId94" Type="http://schemas.openxmlformats.org/officeDocument/2006/relationships/header" Target="header90.xml"/><Relationship Id="rId93" Type="http://schemas.openxmlformats.org/officeDocument/2006/relationships/header" Target="header89.xml"/><Relationship Id="rId92" Type="http://schemas.openxmlformats.org/officeDocument/2006/relationships/header" Target="header88.xml"/><Relationship Id="rId91" Type="http://schemas.openxmlformats.org/officeDocument/2006/relationships/header" Target="header87.xml"/><Relationship Id="rId90" Type="http://schemas.openxmlformats.org/officeDocument/2006/relationships/header" Target="header86.xml"/><Relationship Id="rId9" Type="http://schemas.openxmlformats.org/officeDocument/2006/relationships/header" Target="header5.xml"/><Relationship Id="rId89" Type="http://schemas.openxmlformats.org/officeDocument/2006/relationships/header" Target="header85.xml"/><Relationship Id="rId88" Type="http://schemas.openxmlformats.org/officeDocument/2006/relationships/header" Target="header84.xml"/><Relationship Id="rId87" Type="http://schemas.openxmlformats.org/officeDocument/2006/relationships/header" Target="header83.xml"/><Relationship Id="rId86" Type="http://schemas.openxmlformats.org/officeDocument/2006/relationships/header" Target="header82.xml"/><Relationship Id="rId85" Type="http://schemas.openxmlformats.org/officeDocument/2006/relationships/header" Target="header81.xml"/><Relationship Id="rId84" Type="http://schemas.openxmlformats.org/officeDocument/2006/relationships/header" Target="header80.xml"/><Relationship Id="rId83" Type="http://schemas.openxmlformats.org/officeDocument/2006/relationships/header" Target="header79.xml"/><Relationship Id="rId82" Type="http://schemas.openxmlformats.org/officeDocument/2006/relationships/header" Target="header78.xml"/><Relationship Id="rId81" Type="http://schemas.openxmlformats.org/officeDocument/2006/relationships/header" Target="header77.xml"/><Relationship Id="rId80" Type="http://schemas.openxmlformats.org/officeDocument/2006/relationships/header" Target="header76.xml"/><Relationship Id="rId8" Type="http://schemas.openxmlformats.org/officeDocument/2006/relationships/header" Target="header4.xml"/><Relationship Id="rId79" Type="http://schemas.openxmlformats.org/officeDocument/2006/relationships/header" Target="header75.xml"/><Relationship Id="rId78" Type="http://schemas.openxmlformats.org/officeDocument/2006/relationships/header" Target="header74.xml"/><Relationship Id="rId77" Type="http://schemas.openxmlformats.org/officeDocument/2006/relationships/header" Target="header73.xml"/><Relationship Id="rId76" Type="http://schemas.openxmlformats.org/officeDocument/2006/relationships/header" Target="header72.xml"/><Relationship Id="rId75" Type="http://schemas.openxmlformats.org/officeDocument/2006/relationships/header" Target="header71.xml"/><Relationship Id="rId74" Type="http://schemas.openxmlformats.org/officeDocument/2006/relationships/header" Target="header70.xml"/><Relationship Id="rId73" Type="http://schemas.openxmlformats.org/officeDocument/2006/relationships/header" Target="header69.xml"/><Relationship Id="rId72" Type="http://schemas.openxmlformats.org/officeDocument/2006/relationships/header" Target="header68.xml"/><Relationship Id="rId71" Type="http://schemas.openxmlformats.org/officeDocument/2006/relationships/header" Target="header67.xml"/><Relationship Id="rId70" Type="http://schemas.openxmlformats.org/officeDocument/2006/relationships/header" Target="header66.xml"/><Relationship Id="rId7" Type="http://schemas.openxmlformats.org/officeDocument/2006/relationships/header" Target="header3.xml"/><Relationship Id="rId69" Type="http://schemas.openxmlformats.org/officeDocument/2006/relationships/header" Target="header65.xml"/><Relationship Id="rId68" Type="http://schemas.openxmlformats.org/officeDocument/2006/relationships/header" Target="header64.xml"/><Relationship Id="rId67" Type="http://schemas.openxmlformats.org/officeDocument/2006/relationships/header" Target="header63.xml"/><Relationship Id="rId66" Type="http://schemas.openxmlformats.org/officeDocument/2006/relationships/header" Target="header62.xml"/><Relationship Id="rId65" Type="http://schemas.openxmlformats.org/officeDocument/2006/relationships/header" Target="header61.xml"/><Relationship Id="rId64" Type="http://schemas.openxmlformats.org/officeDocument/2006/relationships/header" Target="header60.xml"/><Relationship Id="rId63" Type="http://schemas.openxmlformats.org/officeDocument/2006/relationships/header" Target="header59.xml"/><Relationship Id="rId62" Type="http://schemas.openxmlformats.org/officeDocument/2006/relationships/header" Target="header58.xml"/><Relationship Id="rId61" Type="http://schemas.openxmlformats.org/officeDocument/2006/relationships/header" Target="header57.xml"/><Relationship Id="rId60" Type="http://schemas.openxmlformats.org/officeDocument/2006/relationships/header" Target="header56.xml"/><Relationship Id="rId6" Type="http://schemas.openxmlformats.org/officeDocument/2006/relationships/header" Target="header2.xml"/><Relationship Id="rId59" Type="http://schemas.openxmlformats.org/officeDocument/2006/relationships/header" Target="header55.xml"/><Relationship Id="rId58" Type="http://schemas.openxmlformats.org/officeDocument/2006/relationships/header" Target="header54.xml"/><Relationship Id="rId57" Type="http://schemas.openxmlformats.org/officeDocument/2006/relationships/header" Target="header53.xml"/><Relationship Id="rId56" Type="http://schemas.openxmlformats.org/officeDocument/2006/relationships/header" Target="header52.xml"/><Relationship Id="rId55" Type="http://schemas.openxmlformats.org/officeDocument/2006/relationships/header" Target="header51.xml"/><Relationship Id="rId54" Type="http://schemas.openxmlformats.org/officeDocument/2006/relationships/header" Target="header50.xml"/><Relationship Id="rId53" Type="http://schemas.openxmlformats.org/officeDocument/2006/relationships/header" Target="header49.xml"/><Relationship Id="rId52" Type="http://schemas.openxmlformats.org/officeDocument/2006/relationships/header" Target="header48.xml"/><Relationship Id="rId51" Type="http://schemas.openxmlformats.org/officeDocument/2006/relationships/header" Target="header47.xml"/><Relationship Id="rId50" Type="http://schemas.openxmlformats.org/officeDocument/2006/relationships/header" Target="header46.xml"/><Relationship Id="rId5" Type="http://schemas.openxmlformats.org/officeDocument/2006/relationships/header" Target="header1.xml"/><Relationship Id="rId49" Type="http://schemas.openxmlformats.org/officeDocument/2006/relationships/header" Target="header45.xml"/><Relationship Id="rId48" Type="http://schemas.openxmlformats.org/officeDocument/2006/relationships/header" Target="header44.xml"/><Relationship Id="rId47" Type="http://schemas.openxmlformats.org/officeDocument/2006/relationships/header" Target="header43.xml"/><Relationship Id="rId46" Type="http://schemas.openxmlformats.org/officeDocument/2006/relationships/header" Target="header42.xml"/><Relationship Id="rId45" Type="http://schemas.openxmlformats.org/officeDocument/2006/relationships/header" Target="header41.xml"/><Relationship Id="rId44" Type="http://schemas.openxmlformats.org/officeDocument/2006/relationships/header" Target="header40.xml"/><Relationship Id="rId43" Type="http://schemas.openxmlformats.org/officeDocument/2006/relationships/header" Target="header39.xml"/><Relationship Id="rId42" Type="http://schemas.openxmlformats.org/officeDocument/2006/relationships/header" Target="header38.xml"/><Relationship Id="rId41" Type="http://schemas.openxmlformats.org/officeDocument/2006/relationships/header" Target="header37.xml"/><Relationship Id="rId40" Type="http://schemas.openxmlformats.org/officeDocument/2006/relationships/header" Target="header36.xml"/><Relationship Id="rId4" Type="http://schemas.openxmlformats.org/officeDocument/2006/relationships/endnotes" Target="endnotes.xml"/><Relationship Id="rId39" Type="http://schemas.openxmlformats.org/officeDocument/2006/relationships/header" Target="header35.xml"/><Relationship Id="rId38" Type="http://schemas.openxmlformats.org/officeDocument/2006/relationships/header" Target="header34.xml"/><Relationship Id="rId37" Type="http://schemas.openxmlformats.org/officeDocument/2006/relationships/header" Target="header33.xml"/><Relationship Id="rId36" Type="http://schemas.openxmlformats.org/officeDocument/2006/relationships/header" Target="header32.xml"/><Relationship Id="rId35" Type="http://schemas.openxmlformats.org/officeDocument/2006/relationships/header" Target="header31.xml"/><Relationship Id="rId34" Type="http://schemas.openxmlformats.org/officeDocument/2006/relationships/header" Target="header30.xml"/><Relationship Id="rId33" Type="http://schemas.openxmlformats.org/officeDocument/2006/relationships/header" Target="header29.xml"/><Relationship Id="rId32" Type="http://schemas.openxmlformats.org/officeDocument/2006/relationships/header" Target="header28.xml"/><Relationship Id="rId31" Type="http://schemas.openxmlformats.org/officeDocument/2006/relationships/header" Target="header27.xml"/><Relationship Id="rId30" Type="http://schemas.openxmlformats.org/officeDocument/2006/relationships/header" Target="header26.xml"/><Relationship Id="rId3" Type="http://schemas.openxmlformats.org/officeDocument/2006/relationships/footnotes" Target="footnotes.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8" Type="http://schemas.openxmlformats.org/officeDocument/2006/relationships/fontTable" Target="fontTable.xml"/><Relationship Id="rId117" Type="http://schemas.openxmlformats.org/officeDocument/2006/relationships/customXml" Target="../customXml/item1.xml"/><Relationship Id="rId116" Type="http://schemas.openxmlformats.org/officeDocument/2006/relationships/image" Target="media/image18.png"/><Relationship Id="rId115" Type="http://schemas.openxmlformats.org/officeDocument/2006/relationships/image" Target="media/image17.png"/><Relationship Id="rId114" Type="http://schemas.openxmlformats.org/officeDocument/2006/relationships/image" Target="media/image16.png"/><Relationship Id="rId113" Type="http://schemas.openxmlformats.org/officeDocument/2006/relationships/image" Target="media/image15.png"/><Relationship Id="rId112" Type="http://schemas.openxmlformats.org/officeDocument/2006/relationships/image" Target="media/image14.png"/><Relationship Id="rId111" Type="http://schemas.openxmlformats.org/officeDocument/2006/relationships/image" Target="media/image13.png"/><Relationship Id="rId110" Type="http://schemas.openxmlformats.org/officeDocument/2006/relationships/image" Target="media/image12.png"/><Relationship Id="rId11" Type="http://schemas.openxmlformats.org/officeDocument/2006/relationships/header" Target="header7.xml"/><Relationship Id="rId109" Type="http://schemas.openxmlformats.org/officeDocument/2006/relationships/image" Target="media/image11.png"/><Relationship Id="rId108" Type="http://schemas.openxmlformats.org/officeDocument/2006/relationships/image" Target="media/image10.png"/><Relationship Id="rId107" Type="http://schemas.openxmlformats.org/officeDocument/2006/relationships/image" Target="media/image9.png"/><Relationship Id="rId106" Type="http://schemas.openxmlformats.org/officeDocument/2006/relationships/image" Target="media/image8.png"/><Relationship Id="rId105" Type="http://schemas.openxmlformats.org/officeDocument/2006/relationships/image" Target="media/image7.png"/><Relationship Id="rId104" Type="http://schemas.openxmlformats.org/officeDocument/2006/relationships/image" Target="media/image6.png"/><Relationship Id="rId103" Type="http://schemas.openxmlformats.org/officeDocument/2006/relationships/image" Target="media/image5.png"/><Relationship Id="rId102" Type="http://schemas.openxmlformats.org/officeDocument/2006/relationships/image" Target="media/image4.png"/><Relationship Id="rId101" Type="http://schemas.openxmlformats.org/officeDocument/2006/relationships/image" Target="media/image3.png"/><Relationship Id="rId100" Type="http://schemas.openxmlformats.org/officeDocument/2006/relationships/image" Target="media/image2.png"/><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s>
</file>

<file path=word/_rels/header73.xml.rels><?xml version="1.0" encoding="UTF-8" standalone="yes"?>
<Relationships xmlns="http://schemas.openxmlformats.org/package/2006/relationships"><Relationship Id="rId1" Type="http://schemas.openxmlformats.org/officeDocument/2006/relationships/image" Target="media/image1.jpeg"/></Relationships>
</file>

<file path=word/_rels/header74.xml.rels><?xml version="1.0" encoding="UTF-8" standalone="yes"?>
<Relationships xmlns="http://schemas.openxmlformats.org/package/2006/relationships"><Relationship Id="rId1" Type="http://schemas.openxmlformats.org/officeDocument/2006/relationships/image" Target="media/image1.jpeg"/></Relationships>
</file>

<file path=word/_rels/header75.xml.rels><?xml version="1.0" encoding="UTF-8" standalone="yes"?>
<Relationships xmlns="http://schemas.openxmlformats.org/package/2006/relationships"><Relationship Id="rId1" Type="http://schemas.openxmlformats.org/officeDocument/2006/relationships/image" Target="media/image1.jpeg"/></Relationships>
</file>

<file path=word/_rels/header76.xml.rels><?xml version="1.0" encoding="UTF-8" standalone="yes"?>
<Relationships xmlns="http://schemas.openxmlformats.org/package/2006/relationships"><Relationship Id="rId1" Type="http://schemas.openxmlformats.org/officeDocument/2006/relationships/image" Target="media/image1.jpeg"/></Relationships>
</file>

<file path=word/_rels/header77.xml.rels><?xml version="1.0" encoding="UTF-8" standalone="yes"?>
<Relationships xmlns="http://schemas.openxmlformats.org/package/2006/relationships"><Relationship Id="rId1" Type="http://schemas.openxmlformats.org/officeDocument/2006/relationships/image" Target="media/image1.jpeg"/></Relationships>
</file>

<file path=word/_rels/header78.xml.rels><?xml version="1.0" encoding="UTF-8" standalone="yes"?>
<Relationships xmlns="http://schemas.openxmlformats.org/package/2006/relationships"><Relationship Id="rId1" Type="http://schemas.openxmlformats.org/officeDocument/2006/relationships/image" Target="media/image1.jpeg"/></Relationships>
</file>

<file path=word/_rels/header79.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80.xml.rels><?xml version="1.0" encoding="UTF-8" standalone="yes"?>
<Relationships xmlns="http://schemas.openxmlformats.org/package/2006/relationships"><Relationship Id="rId1" Type="http://schemas.openxmlformats.org/officeDocument/2006/relationships/image" Target="media/image1.jpeg"/></Relationships>
</file>

<file path=word/_rels/header81.xml.rels><?xml version="1.0" encoding="UTF-8" standalone="yes"?>
<Relationships xmlns="http://schemas.openxmlformats.org/package/2006/relationships"><Relationship Id="rId1" Type="http://schemas.openxmlformats.org/officeDocument/2006/relationships/image" Target="media/image1.jpeg"/></Relationships>
</file>

<file path=word/_rels/header82.xml.rels><?xml version="1.0" encoding="UTF-8" standalone="yes"?>
<Relationships xmlns="http://schemas.openxmlformats.org/package/2006/relationships"><Relationship Id="rId1" Type="http://schemas.openxmlformats.org/officeDocument/2006/relationships/image" Target="media/image1.jpeg"/></Relationships>
</file>

<file path=word/_rels/header83.xml.rels><?xml version="1.0" encoding="UTF-8" standalone="yes"?>
<Relationships xmlns="http://schemas.openxmlformats.org/package/2006/relationships"><Relationship Id="rId1" Type="http://schemas.openxmlformats.org/officeDocument/2006/relationships/image" Target="media/image1.jpeg"/></Relationships>
</file>

<file path=word/_rels/header84.xml.rels><?xml version="1.0" encoding="UTF-8" standalone="yes"?>
<Relationships xmlns="http://schemas.openxmlformats.org/package/2006/relationships"><Relationship Id="rId1" Type="http://schemas.openxmlformats.org/officeDocument/2006/relationships/image" Target="media/image1.jpeg"/></Relationships>
</file>

<file path=word/_rels/header85.xml.rels><?xml version="1.0" encoding="UTF-8" standalone="yes"?>
<Relationships xmlns="http://schemas.openxmlformats.org/package/2006/relationships"><Relationship Id="rId1" Type="http://schemas.openxmlformats.org/officeDocument/2006/relationships/image" Target="media/image1.jpeg"/></Relationships>
</file>

<file path=word/_rels/header86.xml.rels><?xml version="1.0" encoding="UTF-8" standalone="yes"?>
<Relationships xmlns="http://schemas.openxmlformats.org/package/2006/relationships"><Relationship Id="rId1" Type="http://schemas.openxmlformats.org/officeDocument/2006/relationships/image" Target="media/image1.jpeg"/></Relationships>
</file>

<file path=word/_rels/header87.xml.rels><?xml version="1.0" encoding="UTF-8" standalone="yes"?>
<Relationships xmlns="http://schemas.openxmlformats.org/package/2006/relationships"><Relationship Id="rId1" Type="http://schemas.openxmlformats.org/officeDocument/2006/relationships/image" Target="media/image1.jpeg"/></Relationships>
</file>

<file path=word/_rels/header88.xml.rels><?xml version="1.0" encoding="UTF-8" standalone="yes"?>
<Relationships xmlns="http://schemas.openxmlformats.org/package/2006/relationships"><Relationship Id="rId1" Type="http://schemas.openxmlformats.org/officeDocument/2006/relationships/image" Target="media/image1.jpeg"/></Relationships>
</file>

<file path=word/_rels/header89.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header90.xml.rels><?xml version="1.0" encoding="UTF-8" standalone="yes"?>
<Relationships xmlns="http://schemas.openxmlformats.org/package/2006/relationships"><Relationship Id="rId1" Type="http://schemas.openxmlformats.org/officeDocument/2006/relationships/image" Target="media/image1.jpeg"/></Relationships>
</file>

<file path=word/_rels/header91.xml.rels><?xml version="1.0" encoding="UTF-8" standalone="yes"?>
<Relationships xmlns="http://schemas.openxmlformats.org/package/2006/relationships"><Relationship Id="rId1" Type="http://schemas.openxmlformats.org/officeDocument/2006/relationships/image" Target="media/image1.jpeg"/></Relationships>
</file>

<file path=word/_rels/header92.xml.rels><?xml version="1.0" encoding="UTF-8" standalone="yes"?>
<Relationships xmlns="http://schemas.openxmlformats.org/package/2006/relationships"><Relationship Id="rId1" Type="http://schemas.openxmlformats.org/officeDocument/2006/relationships/image" Target="media/image1.jpeg"/></Relationships>
</file>

<file path=word/_rels/header93.xml.rels><?xml version="1.0" encoding="UTF-8" standalone="yes"?>
<Relationships xmlns="http://schemas.openxmlformats.org/package/2006/relationships"><Relationship Id="rId1" Type="http://schemas.openxmlformats.org/officeDocument/2006/relationships/image" Target="media/image1.jpeg"/></Relationships>
</file>

<file path=word/_rels/header9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4"/>
    <customShpInfo spid="_x0000_s1065"/>
    <customShpInfo spid="_x0000_s1063"/>
    <customShpInfo spid="_x0000_s1066"/>
    <customShpInfo spid="_x0000_s1068"/>
    <customShpInfo spid="_x0000_s1069"/>
    <customShpInfo spid="_x0000_s1067"/>
    <customShpInfo spid="_x0000_s1071"/>
    <customShpInfo spid="_x0000_s1072"/>
    <customShpInfo spid="_x0000_s1070"/>
    <customShpInfo spid="_x0000_s1074"/>
    <customShpInfo spid="_x0000_s1075"/>
    <customShpInfo spid="_x0000_s1073"/>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5"/>
    <customShpInfo spid="_x0000_s1116"/>
    <customShpInfo spid="_x0000_s1114"/>
    <customShpInfo spid="_x0000_s1117"/>
    <customShpInfo spid="_x0000_s1119"/>
    <customShpInfo spid="_x0000_s1120"/>
    <customShpInfo spid="_x0000_s1118"/>
    <customShpInfo spid="_x0000_s1121"/>
    <customShpInfo spid="_x0000_s1122"/>
    <customShpInfo spid="_x0000_s1123"/>
    <customShpInfo spid="_x0000_s1124"/>
    <customShpInfo spid="_x0000_s1126"/>
    <customShpInfo spid="_x0000_s1127"/>
    <customShpInfo spid="_x0000_s1125"/>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9"/>
    <customShpInfo spid="_x0000_s1150"/>
    <customShpInfo spid="_x0000_s1148"/>
    <customShpInfo spid="_x0000_s1151"/>
    <customShpInfo spid="_x0000_s1152"/>
    <customShpInfo spid="_x0000_s1153"/>
    <customShpInfo spid="_x0000_s1154"/>
    <customShpInfo spid="_x0000_s1155"/>
    <customShpInfo spid="_x0000_s1157"/>
    <customShpInfo spid="_x0000_s1158"/>
    <customShpInfo spid="_x0000_s1156"/>
    <customShpInfo spid="_x0000_s1159"/>
    <customShpInfo spid="_x0000_s1160"/>
    <customShpInfo spid="_x0000_s1162"/>
    <customShpInfo spid="_x0000_s1163"/>
    <customShpInfo spid="_x0000_s1161"/>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2021-09-29T19:16:00Z</dcterms:created>
  <dc:creator>meimei</dc:creator>
  <cp:lastModifiedBy>66Mommy</cp:lastModifiedBy>
  <dcterms:modified xsi:type="dcterms:W3CDTF">2021-09-29T11:31:37Z</dcterms:modified>
  <dc:title>附件2:货物类公开招标文件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2021-09-29T19:21:45Z</vt:filetime>
  </property>
  <property fmtid="{D5CDD505-2E9C-101B-9397-08002B2CF9AE}" pid="4" name="KSOProductBuildVer">
    <vt:lpwstr>2052-11.1.0.10938</vt:lpwstr>
  </property>
  <property fmtid="{D5CDD505-2E9C-101B-9397-08002B2CF9AE}" pid="5" name="ICV">
    <vt:lpwstr>8404CDFE686F4BEEB39B5359AEE453DF</vt:lpwstr>
  </property>
</Properties>
</file>